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9B" w:rsidRDefault="00AB044F">
      <w:pPr>
        <w:pStyle w:val="ConsPlusTitle"/>
        <w:widowControl/>
        <w:jc w:val="center"/>
        <w:rPr>
          <w:sz w:val="26"/>
          <w:szCs w:val="26"/>
        </w:rPr>
      </w:pPr>
      <w:r>
        <w:rPr>
          <w:noProof/>
        </w:rPr>
        <w:t xml:space="preserve"> </w:t>
      </w:r>
    </w:p>
    <w:p w:rsidR="00FC2A62" w:rsidRPr="00FC2A62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71310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3" r="-2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62" w:rsidRPr="00FC2A62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</w:p>
    <w:p w:rsidR="00FC2A62" w:rsidRPr="00FC2A62" w:rsidRDefault="00FC2A62" w:rsidP="00FC2A62">
      <w:pPr>
        <w:autoSpaceDE w:val="0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FC2A62">
        <w:rPr>
          <w:b/>
          <w:bCs/>
          <w:szCs w:val="26"/>
          <w:lang w:val="ru-RU"/>
        </w:rPr>
        <w:t>ПРАВИТЕЛЬСТВО КАЛУЖСКОЙ ОБЛАСТИ</w:t>
      </w:r>
    </w:p>
    <w:p w:rsidR="00FC2A62" w:rsidRPr="00FC2A62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</w:p>
    <w:p w:rsidR="00FC2A62" w:rsidRPr="00FC2A62" w:rsidRDefault="00FC2A62" w:rsidP="00FC2A62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C2A62">
        <w:rPr>
          <w:b/>
          <w:bCs/>
          <w:szCs w:val="26"/>
          <w:lang w:val="ru-RU"/>
        </w:rPr>
        <w:t>ПОСТАНОВЛЕНИЕ</w:t>
      </w:r>
    </w:p>
    <w:p w:rsidR="00FC2A62" w:rsidRPr="00FC2A62" w:rsidRDefault="00FC2A62" w:rsidP="00FC2A62">
      <w:pPr>
        <w:jc w:val="right"/>
        <w:rPr>
          <w:b/>
          <w:sz w:val="28"/>
          <w:szCs w:val="28"/>
          <w:lang w:val="ru-RU"/>
        </w:rPr>
      </w:pPr>
    </w:p>
    <w:p w:rsidR="00FC2A62" w:rsidRPr="00FC2A62" w:rsidRDefault="00FC2A62" w:rsidP="00FC2A62">
      <w:pPr>
        <w:jc w:val="right"/>
        <w:rPr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FC2A62" w:rsidRPr="006B5601" w:rsidTr="00386374">
        <w:tc>
          <w:tcPr>
            <w:tcW w:w="5070" w:type="dxa"/>
            <w:shd w:val="clear" w:color="auto" w:fill="auto"/>
          </w:tcPr>
          <w:p w:rsidR="00FC2A62" w:rsidRPr="00FC2A62" w:rsidRDefault="00FC2A62" w:rsidP="00FC2A62">
            <w:pPr>
              <w:jc w:val="both"/>
              <w:rPr>
                <w:lang w:val="ru-RU"/>
              </w:rPr>
            </w:pPr>
            <w:r w:rsidRPr="00FC2A62">
              <w:rPr>
                <w:b/>
                <w:szCs w:val="26"/>
                <w:lang w:val="ru-RU"/>
              </w:rPr>
              <w:t xml:space="preserve">О внесении изменений в постановление Правительства Калужской области </w:t>
            </w:r>
            <w:r w:rsidRPr="00FC2A62">
              <w:rPr>
                <w:b/>
                <w:szCs w:val="26"/>
                <w:lang w:val="ru-RU"/>
              </w:rPr>
              <w:br/>
              <w:t>от 31.01.2019 № 53 «Об утверждении государственной программы Калужской области «Развитие физической культуры и спорта в Калужской области»</w:t>
            </w:r>
            <w:r w:rsidRPr="00FC2A62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(в ред. постановлений</w:t>
            </w:r>
            <w:r w:rsidRPr="00FC2A62">
              <w:rPr>
                <w:b/>
                <w:lang w:val="ru-RU"/>
              </w:rPr>
              <w:t xml:space="preserve"> Правительства Калужской области        от 31.05.2019 № 333, от 22.07.2019           № 459</w:t>
            </w:r>
            <w:r w:rsidR="00003B51">
              <w:rPr>
                <w:b/>
                <w:lang w:val="ru-RU"/>
              </w:rPr>
              <w:t>, от 02.09.2019 № 553</w:t>
            </w:r>
            <w:r w:rsidRPr="00FC2A62">
              <w:rPr>
                <w:b/>
                <w:lang w:val="ru-RU"/>
              </w:rPr>
              <w:t>)</w:t>
            </w:r>
          </w:p>
        </w:tc>
      </w:tr>
    </w:tbl>
    <w:p w:rsidR="00FC2A62" w:rsidRPr="00FC2A62" w:rsidRDefault="00FC2A62" w:rsidP="00FC2A62">
      <w:pPr>
        <w:autoSpaceDE w:val="0"/>
        <w:jc w:val="both"/>
        <w:rPr>
          <w:szCs w:val="26"/>
          <w:lang w:val="ru-RU"/>
        </w:rPr>
      </w:pPr>
    </w:p>
    <w:p w:rsidR="00FC2A62" w:rsidRPr="00FC2A62" w:rsidRDefault="00FC2A62" w:rsidP="00FC2A62">
      <w:pPr>
        <w:autoSpaceDE w:val="0"/>
        <w:ind w:firstLine="567"/>
        <w:jc w:val="both"/>
        <w:rPr>
          <w:szCs w:val="26"/>
          <w:lang w:val="ru-RU"/>
        </w:rPr>
      </w:pPr>
    </w:p>
    <w:p w:rsidR="00FC2A62" w:rsidRPr="00FC2A62" w:rsidRDefault="00FC2A62" w:rsidP="00FC2A62">
      <w:pPr>
        <w:autoSpaceDE w:val="0"/>
        <w:ind w:firstLine="567"/>
        <w:jc w:val="both"/>
        <w:rPr>
          <w:lang w:val="ru-RU"/>
        </w:rPr>
      </w:pPr>
      <w:r w:rsidRPr="00FC2A62">
        <w:rPr>
          <w:szCs w:val="26"/>
          <w:lang w:val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Правительство Калужской области </w:t>
      </w:r>
      <w:r w:rsidRPr="00FC2A62">
        <w:rPr>
          <w:b/>
          <w:szCs w:val="26"/>
          <w:lang w:val="ru-RU"/>
        </w:rPr>
        <w:t>ПОСТАНОВЛЯЕТ</w:t>
      </w:r>
      <w:r w:rsidRPr="00FC2A62">
        <w:rPr>
          <w:szCs w:val="26"/>
          <w:lang w:val="ru-RU"/>
        </w:rPr>
        <w:t>:</w:t>
      </w:r>
    </w:p>
    <w:p w:rsidR="00FC2A62" w:rsidRPr="00FC2A62" w:rsidRDefault="00FC2A62" w:rsidP="00FC2A62">
      <w:pPr>
        <w:autoSpaceDE w:val="0"/>
        <w:ind w:firstLine="567"/>
        <w:jc w:val="both"/>
        <w:rPr>
          <w:lang w:val="ru-RU"/>
        </w:rPr>
      </w:pPr>
      <w:r w:rsidRPr="00FC2A62">
        <w:rPr>
          <w:szCs w:val="26"/>
          <w:lang w:val="ru-RU"/>
        </w:rPr>
        <w:t xml:space="preserve">1. Внести в постановление Правительства Калужской области от 31.01.2019 № 53 «Об утверждении государственной программы Калужской области «Развитие физической культуры и спорта в Калужской области» (в ред. </w:t>
      </w:r>
      <w:r>
        <w:rPr>
          <w:lang w:val="ru-RU"/>
        </w:rPr>
        <w:t>постановлений</w:t>
      </w:r>
      <w:r w:rsidRPr="00FC2A62">
        <w:rPr>
          <w:lang w:val="ru-RU"/>
        </w:rPr>
        <w:t xml:space="preserve"> Правительства Калужской области</w:t>
      </w:r>
      <w:r w:rsidRPr="00FC2A62">
        <w:rPr>
          <w:szCs w:val="26"/>
          <w:lang w:val="ru-RU"/>
        </w:rPr>
        <w:t xml:space="preserve"> от 31.05.2019 № 333, от 22.07.2019 № 459</w:t>
      </w:r>
      <w:r w:rsidR="00003B51">
        <w:rPr>
          <w:szCs w:val="26"/>
          <w:lang w:val="ru-RU"/>
        </w:rPr>
        <w:t xml:space="preserve">, </w:t>
      </w:r>
      <w:r w:rsidR="00003B51" w:rsidRPr="00003B51">
        <w:rPr>
          <w:szCs w:val="26"/>
          <w:lang w:val="ru-RU"/>
        </w:rPr>
        <w:t>от 02.09.2019 № 553</w:t>
      </w:r>
      <w:r w:rsidRPr="00FC2A62">
        <w:rPr>
          <w:szCs w:val="26"/>
          <w:lang w:val="ru-RU"/>
        </w:rPr>
        <w:t>) (далее – постановление) следующие изменения:</w:t>
      </w:r>
    </w:p>
    <w:p w:rsidR="00FC2A62" w:rsidRPr="00FC2A62" w:rsidRDefault="00FC2A62" w:rsidP="00FC2A62">
      <w:pPr>
        <w:autoSpaceDE w:val="0"/>
        <w:ind w:firstLine="567"/>
        <w:jc w:val="both"/>
        <w:rPr>
          <w:lang w:val="ru-RU"/>
        </w:rPr>
      </w:pPr>
      <w:r w:rsidRPr="00FC2A62">
        <w:rPr>
          <w:szCs w:val="26"/>
          <w:lang w:val="ru-RU"/>
        </w:rPr>
        <w:t>1.1. В приложении «Государственная программа Калужской области «Развитие физической культуры и спорта в Калужской области» к постановлению (далее - Программа):</w:t>
      </w:r>
    </w:p>
    <w:p w:rsidR="00FC2A62" w:rsidRPr="00FC2A62" w:rsidRDefault="00FC2A62" w:rsidP="006B5601">
      <w:pPr>
        <w:autoSpaceDE w:val="0"/>
        <w:ind w:firstLine="567"/>
        <w:jc w:val="both"/>
        <w:rPr>
          <w:lang w:val="ru-RU"/>
        </w:rPr>
      </w:pPr>
      <w:r w:rsidRPr="00FC2A62">
        <w:rPr>
          <w:szCs w:val="26"/>
          <w:lang w:val="ru-RU"/>
        </w:rPr>
        <w:t>1.1.1. Строку 8 «</w:t>
      </w:r>
      <w:r w:rsidRPr="00FC2A62">
        <w:rPr>
          <w:lang w:val="ru-RU"/>
        </w:rPr>
        <w:t>Объемы финансирования государственной программы за счет бюджетных ассигнований» паспорта Программы  изложить в следующей редакции:</w:t>
      </w:r>
    </w:p>
    <w:tbl>
      <w:tblPr>
        <w:tblW w:w="10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608"/>
        <w:gridCol w:w="1085"/>
        <w:gridCol w:w="1037"/>
        <w:gridCol w:w="993"/>
        <w:gridCol w:w="992"/>
        <w:gridCol w:w="947"/>
        <w:gridCol w:w="992"/>
        <w:gridCol w:w="1032"/>
      </w:tblGrid>
      <w:tr w:rsidR="00FC2A62" w:rsidRPr="006B5601" w:rsidTr="00386374">
        <w:trPr>
          <w:trHeight w:val="21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34"/>
                <w:tab w:val="left" w:pos="460"/>
              </w:tabs>
              <w:autoSpaceDE w:val="0"/>
              <w:contextualSpacing/>
              <w:rPr>
                <w:lang w:val="ru-RU"/>
              </w:rPr>
            </w:pPr>
            <w:r w:rsidRPr="00FC2A62">
              <w:rPr>
                <w:sz w:val="24"/>
                <w:szCs w:val="24"/>
                <w:lang w:val="ru-RU"/>
              </w:rPr>
              <w:t xml:space="preserve">«8.Объемы </w:t>
            </w:r>
            <w:proofErr w:type="spellStart"/>
            <w:proofErr w:type="gramStart"/>
            <w:r w:rsidRPr="00FC2A62">
              <w:rPr>
                <w:sz w:val="24"/>
                <w:szCs w:val="24"/>
                <w:lang w:val="ru-RU"/>
              </w:rPr>
              <w:t>финансиро-вания</w:t>
            </w:r>
            <w:proofErr w:type="spellEnd"/>
            <w:proofErr w:type="gramEnd"/>
            <w:r w:rsidRPr="00FC2A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2A62">
              <w:rPr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FC2A62">
              <w:rPr>
                <w:sz w:val="24"/>
                <w:szCs w:val="24"/>
                <w:lang w:val="ru-RU"/>
              </w:rPr>
              <w:t>-ной программы за счет бюджетных ассигнований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proofErr w:type="spellStart"/>
            <w:proofErr w:type="gramStart"/>
            <w:r w:rsidRPr="00FC2A62">
              <w:rPr>
                <w:sz w:val="24"/>
                <w:szCs w:val="24"/>
                <w:lang w:val="ru-RU"/>
              </w:rPr>
              <w:t>Наименова-ние</w:t>
            </w:r>
            <w:proofErr w:type="spellEnd"/>
            <w:proofErr w:type="gramEnd"/>
            <w:r w:rsidRPr="00FC2A62">
              <w:rPr>
                <w:sz w:val="24"/>
                <w:szCs w:val="24"/>
                <w:lang w:val="ru-RU"/>
              </w:rPr>
              <w:t xml:space="preserve"> показателя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Всего (тыс. руб.)</w:t>
            </w:r>
          </w:p>
        </w:tc>
        <w:tc>
          <w:tcPr>
            <w:tcW w:w="5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autoSpaceDE w:val="0"/>
              <w:jc w:val="center"/>
              <w:rPr>
                <w:lang w:val="ru-RU"/>
              </w:rPr>
            </w:pPr>
            <w:r w:rsidRPr="00FC2A62">
              <w:rPr>
                <w:sz w:val="24"/>
                <w:szCs w:val="24"/>
                <w:lang w:val="ru-RU"/>
              </w:rPr>
              <w:t>в том числе по годам:</w:t>
            </w:r>
          </w:p>
        </w:tc>
      </w:tr>
      <w:tr w:rsidR="00FC2A62" w:rsidRPr="00FC2A62" w:rsidTr="00386374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2024</w:t>
            </w:r>
          </w:p>
        </w:tc>
      </w:tr>
      <w:tr w:rsidR="00FC2A62" w:rsidRPr="00FC2A62" w:rsidTr="00386374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autoSpaceDE w:val="0"/>
            </w:pPr>
            <w:r w:rsidRPr="00FC2A6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9523658,220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2836254,773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2851547,519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1305611,039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843414,963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843414,963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843414,963</w:t>
            </w:r>
          </w:p>
        </w:tc>
      </w:tr>
      <w:tr w:rsidR="00FC2A62" w:rsidRPr="006579FA" w:rsidTr="00386374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autoSpaceDE w:val="0"/>
              <w:rPr>
                <w:lang w:val="ru-RU"/>
              </w:rPr>
            </w:pPr>
            <w:r w:rsidRPr="00FC2A62">
              <w:rPr>
                <w:sz w:val="24"/>
                <w:szCs w:val="24"/>
                <w:lang w:val="ru-RU"/>
              </w:rPr>
              <w:t xml:space="preserve">в том числе по источникам </w:t>
            </w:r>
            <w:proofErr w:type="spellStart"/>
            <w:proofErr w:type="gramStart"/>
            <w:r w:rsidRPr="00FC2A62">
              <w:rPr>
                <w:sz w:val="24"/>
                <w:szCs w:val="24"/>
                <w:lang w:val="ru-RU"/>
              </w:rPr>
              <w:t>финансиро-вания</w:t>
            </w:r>
            <w:proofErr w:type="spellEnd"/>
            <w:proofErr w:type="gramEnd"/>
            <w:r w:rsidRPr="00FC2A62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FC2A62" w:rsidRPr="00FC2A62" w:rsidTr="00386374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709"/>
              </w:tabs>
              <w:autoSpaceDE w:val="0"/>
            </w:pPr>
            <w:r w:rsidRPr="00FC2A62"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6670177,620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1468976,873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1722881,019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948074,839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843414,963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843414,963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</w:rPr>
              <w:t>843414,963</w:t>
            </w:r>
          </w:p>
        </w:tc>
      </w:tr>
      <w:tr w:rsidR="00FC2A62" w:rsidRPr="00FC2A62" w:rsidTr="00386374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709"/>
              </w:tabs>
              <w:autoSpaceDE w:val="0"/>
            </w:pPr>
            <w:r w:rsidRPr="00FC2A62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FC2A62">
              <w:rPr>
                <w:sz w:val="24"/>
                <w:szCs w:val="24"/>
                <w:lang w:val="ru-RU"/>
              </w:rPr>
              <w:t>федерально-</w:t>
            </w:r>
            <w:proofErr w:type="spellStart"/>
            <w:r w:rsidRPr="00FC2A62">
              <w:rPr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FC2A62">
              <w:rPr>
                <w:sz w:val="24"/>
                <w:szCs w:val="24"/>
                <w:lang w:val="ru-RU"/>
              </w:rPr>
              <w:t xml:space="preserve"> бюджета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891E9F" w:rsidRDefault="00FC2A62" w:rsidP="00FC2A62">
            <w:pPr>
              <w:jc w:val="center"/>
              <w:rPr>
                <w:sz w:val="14"/>
                <w:szCs w:val="14"/>
                <w:lang w:val="ru-RU"/>
              </w:rPr>
            </w:pPr>
            <w:r w:rsidRPr="00FC2A62">
              <w:rPr>
                <w:sz w:val="14"/>
                <w:szCs w:val="14"/>
              </w:rPr>
              <w:t>2853480,6</w:t>
            </w:r>
            <w:r w:rsidR="00891E9F">
              <w:rPr>
                <w:sz w:val="14"/>
                <w:szCs w:val="14"/>
                <w:lang w:val="ru-RU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891E9F" w:rsidRDefault="00FC2A62" w:rsidP="00FC2A62">
            <w:pPr>
              <w:jc w:val="center"/>
              <w:rPr>
                <w:sz w:val="14"/>
                <w:szCs w:val="14"/>
                <w:lang w:val="ru-RU"/>
              </w:rPr>
            </w:pPr>
            <w:r w:rsidRPr="00FC2A62">
              <w:rPr>
                <w:sz w:val="14"/>
                <w:szCs w:val="14"/>
              </w:rPr>
              <w:t>1367277,9</w:t>
            </w:r>
            <w:r w:rsidR="00891E9F">
              <w:rPr>
                <w:sz w:val="14"/>
                <w:szCs w:val="14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891E9F" w:rsidRDefault="00FC2A62" w:rsidP="00FC2A62">
            <w:pPr>
              <w:jc w:val="center"/>
              <w:rPr>
                <w:sz w:val="14"/>
                <w:szCs w:val="14"/>
                <w:lang w:val="ru-RU"/>
              </w:rPr>
            </w:pPr>
            <w:r w:rsidRPr="00FC2A62">
              <w:rPr>
                <w:sz w:val="14"/>
                <w:szCs w:val="14"/>
              </w:rPr>
              <w:t>1128666,5</w:t>
            </w:r>
            <w:r w:rsidR="00891E9F">
              <w:rPr>
                <w:sz w:val="14"/>
                <w:szCs w:val="14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891E9F" w:rsidRDefault="00FC2A62" w:rsidP="00FC2A62">
            <w:pPr>
              <w:jc w:val="center"/>
              <w:rPr>
                <w:sz w:val="14"/>
                <w:szCs w:val="14"/>
                <w:lang w:val="ru-RU"/>
              </w:rPr>
            </w:pPr>
            <w:r w:rsidRPr="00FC2A62">
              <w:rPr>
                <w:sz w:val="14"/>
                <w:szCs w:val="14"/>
              </w:rPr>
              <w:t>357536,2</w:t>
            </w:r>
            <w:r w:rsidR="00891E9F">
              <w:rPr>
                <w:sz w:val="14"/>
                <w:szCs w:val="14"/>
                <w:lang w:val="ru-RU"/>
              </w:rPr>
              <w:t>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jc w:val="center"/>
              <w:rPr>
                <w:sz w:val="14"/>
                <w:szCs w:val="14"/>
              </w:rPr>
            </w:pPr>
            <w:r w:rsidRPr="00FC2A62">
              <w:rPr>
                <w:sz w:val="14"/>
                <w:szCs w:val="14"/>
                <w:lang w:val="ru-RU"/>
              </w:rPr>
              <w:t>-»</w:t>
            </w:r>
          </w:p>
        </w:tc>
      </w:tr>
    </w:tbl>
    <w:p w:rsidR="00386374" w:rsidRPr="00386374" w:rsidRDefault="00386374" w:rsidP="00386374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>
        <w:rPr>
          <w:szCs w:val="26"/>
          <w:lang w:val="ru-RU"/>
        </w:rPr>
        <w:lastRenderedPageBreak/>
        <w:t xml:space="preserve">           </w:t>
      </w:r>
      <w:r w:rsidRPr="00386374">
        <w:rPr>
          <w:szCs w:val="26"/>
          <w:lang w:val="ru-RU"/>
        </w:rPr>
        <w:t>1.</w:t>
      </w:r>
      <w:r w:rsidR="00257680">
        <w:rPr>
          <w:szCs w:val="26"/>
          <w:lang w:val="ru-RU"/>
        </w:rPr>
        <w:t>1.</w:t>
      </w:r>
      <w:r w:rsidRPr="00386374">
        <w:rPr>
          <w:szCs w:val="26"/>
          <w:lang w:val="ru-RU"/>
        </w:rPr>
        <w:t>2.</w:t>
      </w:r>
      <w:r w:rsidR="00FC2A62" w:rsidRPr="00386374">
        <w:rPr>
          <w:szCs w:val="26"/>
          <w:lang w:val="ru-RU"/>
        </w:rPr>
        <w:t xml:space="preserve"> </w:t>
      </w:r>
      <w:r w:rsidRPr="00386374">
        <w:rPr>
          <w:szCs w:val="26"/>
          <w:lang w:val="ru-RU" w:eastAsia="ru-RU"/>
        </w:rPr>
        <w:t>В разделе 2 «Цели, задачи и индикатор</w:t>
      </w:r>
      <w:r>
        <w:rPr>
          <w:szCs w:val="26"/>
          <w:lang w:val="ru-RU" w:eastAsia="ru-RU"/>
        </w:rPr>
        <w:t xml:space="preserve">ы (показатели) достижения целей </w:t>
      </w:r>
      <w:r w:rsidRPr="00386374">
        <w:rPr>
          <w:szCs w:val="26"/>
          <w:lang w:val="ru-RU" w:eastAsia="ru-RU"/>
        </w:rPr>
        <w:t xml:space="preserve">и решения задач государственной программы» программы: </w:t>
      </w:r>
    </w:p>
    <w:p w:rsidR="00386374" w:rsidRPr="00386374" w:rsidRDefault="00386374" w:rsidP="00386374">
      <w:pPr>
        <w:tabs>
          <w:tab w:val="left" w:pos="9356"/>
        </w:tabs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6"/>
          <w:lang w:val="ru-RU" w:eastAsia="ru-RU"/>
        </w:rPr>
      </w:pPr>
      <w:r w:rsidRPr="00386374">
        <w:rPr>
          <w:szCs w:val="26"/>
          <w:lang w:val="ru-RU" w:eastAsia="ru-RU"/>
        </w:rPr>
        <w:t>1.</w:t>
      </w:r>
      <w:r w:rsidR="00257680">
        <w:rPr>
          <w:szCs w:val="26"/>
          <w:lang w:val="ru-RU" w:eastAsia="ru-RU"/>
        </w:rPr>
        <w:t>1.</w:t>
      </w:r>
      <w:r w:rsidRPr="00386374">
        <w:rPr>
          <w:szCs w:val="26"/>
          <w:lang w:val="ru-RU" w:eastAsia="ru-RU"/>
        </w:rPr>
        <w:t>2.1. Таблицу «СВЕДЕНИЯ об индикаторах государственной программы и их значениях» подраздела 2.2 «Индикаторы (показат</w:t>
      </w:r>
      <w:r>
        <w:rPr>
          <w:szCs w:val="26"/>
          <w:lang w:val="ru-RU" w:eastAsia="ru-RU"/>
        </w:rPr>
        <w:t xml:space="preserve">ели) достижения целей и решения </w:t>
      </w:r>
      <w:r w:rsidRPr="00386374">
        <w:rPr>
          <w:szCs w:val="26"/>
          <w:lang w:val="ru-RU" w:eastAsia="ru-RU"/>
        </w:rPr>
        <w:t>задач государственной программы» изложить в следующей редакции:</w:t>
      </w:r>
    </w:p>
    <w:p w:rsidR="00386374" w:rsidRPr="00386374" w:rsidRDefault="00386374" w:rsidP="00386374">
      <w:pPr>
        <w:tabs>
          <w:tab w:val="left" w:pos="9356"/>
        </w:tabs>
        <w:suppressAutoHyphens w:val="0"/>
        <w:autoSpaceDE w:val="0"/>
        <w:autoSpaceDN w:val="0"/>
        <w:adjustRightInd w:val="0"/>
        <w:ind w:firstLine="720"/>
        <w:jc w:val="center"/>
        <w:outlineLvl w:val="3"/>
        <w:rPr>
          <w:szCs w:val="26"/>
          <w:lang w:val="ru-RU" w:eastAsia="ru-RU"/>
        </w:rPr>
      </w:pPr>
      <w:r w:rsidRPr="00386374">
        <w:rPr>
          <w:szCs w:val="26"/>
          <w:lang w:val="ru-RU" w:eastAsia="ru-RU"/>
        </w:rPr>
        <w:t>«СВЕДЕНИЯ</w:t>
      </w:r>
    </w:p>
    <w:p w:rsidR="00386374" w:rsidRPr="00386374" w:rsidRDefault="00386374" w:rsidP="00386374">
      <w:pPr>
        <w:tabs>
          <w:tab w:val="left" w:pos="9356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6"/>
          <w:lang w:val="ru-RU" w:eastAsia="ru-RU"/>
        </w:rPr>
      </w:pPr>
      <w:r w:rsidRPr="00386374">
        <w:rPr>
          <w:szCs w:val="26"/>
          <w:lang w:val="ru-RU" w:eastAsia="ru-RU"/>
        </w:rPr>
        <w:t>об индикаторах государственной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86374" w:rsidRPr="00386374" w:rsidTr="00386374">
        <w:tc>
          <w:tcPr>
            <w:tcW w:w="567" w:type="dxa"/>
            <w:vMerge w:val="restart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№ </w:t>
            </w:r>
            <w:proofErr w:type="gramStart"/>
            <w:r w:rsidRPr="00386374">
              <w:rPr>
                <w:sz w:val="22"/>
                <w:lang w:val="ru-RU" w:eastAsia="ru-RU"/>
              </w:rPr>
              <w:t>п</w:t>
            </w:r>
            <w:proofErr w:type="gramEnd"/>
            <w:r w:rsidRPr="00386374">
              <w:rPr>
                <w:sz w:val="22"/>
                <w:lang w:val="ru-RU" w:eastAsia="ru-RU"/>
              </w:rPr>
              <w:t>/п</w:t>
            </w:r>
          </w:p>
        </w:tc>
        <w:tc>
          <w:tcPr>
            <w:tcW w:w="2041" w:type="dxa"/>
            <w:vMerge w:val="restart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Наименование индикатора</w:t>
            </w:r>
          </w:p>
        </w:tc>
        <w:tc>
          <w:tcPr>
            <w:tcW w:w="566" w:type="dxa"/>
            <w:vMerge w:val="restart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Ед. изм.</w:t>
            </w:r>
          </w:p>
        </w:tc>
        <w:tc>
          <w:tcPr>
            <w:tcW w:w="5896" w:type="dxa"/>
            <w:gridSpan w:val="8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Значение по годам</w:t>
            </w:r>
          </w:p>
        </w:tc>
      </w:tr>
      <w:tr w:rsidR="00386374" w:rsidRPr="00386374" w:rsidTr="00386374">
        <w:tc>
          <w:tcPr>
            <w:tcW w:w="567" w:type="dxa"/>
            <w:vMerge/>
          </w:tcPr>
          <w:p w:rsidR="00386374" w:rsidRPr="00386374" w:rsidRDefault="00386374" w:rsidP="003863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041" w:type="dxa"/>
            <w:vMerge/>
          </w:tcPr>
          <w:p w:rsidR="00386374" w:rsidRPr="00386374" w:rsidRDefault="00386374" w:rsidP="003863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66" w:type="dxa"/>
            <w:vMerge/>
          </w:tcPr>
          <w:p w:rsidR="00386374" w:rsidRPr="00386374" w:rsidRDefault="00386374" w:rsidP="003863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7" w:type="dxa"/>
            <w:vMerge w:val="restart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2017</w:t>
            </w:r>
          </w:p>
        </w:tc>
        <w:tc>
          <w:tcPr>
            <w:tcW w:w="737" w:type="dxa"/>
            <w:vMerge w:val="restart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2018</w:t>
            </w:r>
          </w:p>
        </w:tc>
        <w:tc>
          <w:tcPr>
            <w:tcW w:w="4422" w:type="dxa"/>
            <w:gridSpan w:val="6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Годы реализации государственной программы</w:t>
            </w:r>
          </w:p>
        </w:tc>
      </w:tr>
      <w:tr w:rsidR="00386374" w:rsidRPr="00386374" w:rsidTr="00386374">
        <w:tc>
          <w:tcPr>
            <w:tcW w:w="567" w:type="dxa"/>
            <w:vMerge/>
          </w:tcPr>
          <w:p w:rsidR="00386374" w:rsidRPr="00386374" w:rsidRDefault="00386374" w:rsidP="003863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041" w:type="dxa"/>
            <w:vMerge/>
          </w:tcPr>
          <w:p w:rsidR="00386374" w:rsidRPr="00386374" w:rsidRDefault="00386374" w:rsidP="003863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66" w:type="dxa"/>
            <w:vMerge/>
          </w:tcPr>
          <w:p w:rsidR="00386374" w:rsidRPr="00386374" w:rsidRDefault="00386374" w:rsidP="003863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7" w:type="dxa"/>
            <w:vMerge/>
          </w:tcPr>
          <w:p w:rsidR="00386374" w:rsidRPr="00386374" w:rsidRDefault="00386374" w:rsidP="003863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7" w:type="dxa"/>
            <w:vMerge/>
          </w:tcPr>
          <w:p w:rsidR="00386374" w:rsidRPr="00386374" w:rsidRDefault="00386374" w:rsidP="003863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7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2019</w:t>
            </w:r>
          </w:p>
        </w:tc>
        <w:tc>
          <w:tcPr>
            <w:tcW w:w="737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2020</w:t>
            </w:r>
          </w:p>
        </w:tc>
        <w:tc>
          <w:tcPr>
            <w:tcW w:w="737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2021</w:t>
            </w:r>
          </w:p>
        </w:tc>
        <w:tc>
          <w:tcPr>
            <w:tcW w:w="737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2022</w:t>
            </w:r>
          </w:p>
        </w:tc>
        <w:tc>
          <w:tcPr>
            <w:tcW w:w="737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2023</w:t>
            </w:r>
          </w:p>
        </w:tc>
        <w:tc>
          <w:tcPr>
            <w:tcW w:w="737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2024</w:t>
            </w:r>
          </w:p>
        </w:tc>
      </w:tr>
      <w:tr w:rsidR="00386374" w:rsidRPr="006B5601" w:rsidTr="00386374">
        <w:tc>
          <w:tcPr>
            <w:tcW w:w="9070" w:type="dxa"/>
            <w:gridSpan w:val="11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Государственн</w:t>
            </w:r>
            <w:r>
              <w:rPr>
                <w:sz w:val="22"/>
                <w:lang w:val="ru-RU" w:eastAsia="ru-RU"/>
              </w:rPr>
              <w:t>ая программа Калужской области «</w:t>
            </w:r>
            <w:r w:rsidRPr="00386374">
              <w:rPr>
                <w:sz w:val="22"/>
                <w:lang w:val="ru-RU" w:eastAsia="ru-RU"/>
              </w:rPr>
              <w:t>Развитие физической культу</w:t>
            </w:r>
            <w:r>
              <w:rPr>
                <w:sz w:val="22"/>
                <w:lang w:val="ru-RU" w:eastAsia="ru-RU"/>
              </w:rPr>
              <w:t>ры и спорта в Калужской области»</w:t>
            </w:r>
          </w:p>
        </w:tc>
      </w:tr>
      <w:tr w:rsidR="00386374" w:rsidRPr="00386374" w:rsidTr="00386374">
        <w:tc>
          <w:tcPr>
            <w:tcW w:w="567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1</w:t>
            </w:r>
          </w:p>
        </w:tc>
        <w:tc>
          <w:tcPr>
            <w:tcW w:w="2041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566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%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36,5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40,5</w:t>
            </w:r>
          </w:p>
        </w:tc>
        <w:tc>
          <w:tcPr>
            <w:tcW w:w="737" w:type="dxa"/>
          </w:tcPr>
          <w:p w:rsidR="00386374" w:rsidRPr="009E57CE" w:rsidRDefault="001B55B5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41,6</w:t>
            </w:r>
          </w:p>
        </w:tc>
        <w:tc>
          <w:tcPr>
            <w:tcW w:w="737" w:type="dxa"/>
          </w:tcPr>
          <w:p w:rsidR="00386374" w:rsidRPr="009E57CE" w:rsidRDefault="001B55B5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43,7</w:t>
            </w:r>
          </w:p>
        </w:tc>
        <w:tc>
          <w:tcPr>
            <w:tcW w:w="737" w:type="dxa"/>
          </w:tcPr>
          <w:p w:rsidR="00386374" w:rsidRPr="009E57CE" w:rsidRDefault="001B55B5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46,8</w:t>
            </w:r>
          </w:p>
        </w:tc>
        <w:tc>
          <w:tcPr>
            <w:tcW w:w="737" w:type="dxa"/>
          </w:tcPr>
          <w:p w:rsidR="00386374" w:rsidRPr="009E57CE" w:rsidRDefault="001B55B5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49,7</w:t>
            </w:r>
          </w:p>
        </w:tc>
        <w:tc>
          <w:tcPr>
            <w:tcW w:w="737" w:type="dxa"/>
          </w:tcPr>
          <w:p w:rsidR="00386374" w:rsidRPr="009E57CE" w:rsidRDefault="001B55B5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52,6</w:t>
            </w:r>
          </w:p>
        </w:tc>
        <w:tc>
          <w:tcPr>
            <w:tcW w:w="737" w:type="dxa"/>
          </w:tcPr>
          <w:p w:rsidR="00386374" w:rsidRPr="009E57CE" w:rsidRDefault="001B55B5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55,3</w:t>
            </w:r>
          </w:p>
        </w:tc>
      </w:tr>
      <w:tr w:rsidR="00386374" w:rsidRPr="00386374" w:rsidTr="00386374">
        <w:tc>
          <w:tcPr>
            <w:tcW w:w="567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2</w:t>
            </w:r>
          </w:p>
        </w:tc>
        <w:tc>
          <w:tcPr>
            <w:tcW w:w="2041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6" w:type="dxa"/>
          </w:tcPr>
          <w:p w:rsidR="00386374" w:rsidRPr="00386374" w:rsidRDefault="00386374" w:rsidP="0038637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86374">
              <w:rPr>
                <w:sz w:val="22"/>
                <w:lang w:val="ru-RU" w:eastAsia="ru-RU"/>
              </w:rPr>
              <w:t>%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89,5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98,1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90,2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90,3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90,3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90,4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90,4</w:t>
            </w:r>
          </w:p>
        </w:tc>
        <w:tc>
          <w:tcPr>
            <w:tcW w:w="737" w:type="dxa"/>
          </w:tcPr>
          <w:p w:rsidR="00386374" w:rsidRPr="009E57CE" w:rsidRDefault="00386374" w:rsidP="001B55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90,5»</w:t>
            </w:r>
          </w:p>
        </w:tc>
      </w:tr>
    </w:tbl>
    <w:p w:rsidR="00A5190F" w:rsidRPr="00A5190F" w:rsidRDefault="00257680" w:rsidP="00C22030">
      <w:pPr>
        <w:autoSpaceDE w:val="0"/>
        <w:ind w:firstLine="567"/>
        <w:jc w:val="both"/>
        <w:rPr>
          <w:lang w:val="ru-RU"/>
        </w:rPr>
      </w:pPr>
      <w:r>
        <w:rPr>
          <w:szCs w:val="26"/>
          <w:lang w:val="ru-RU"/>
        </w:rPr>
        <w:t>1</w:t>
      </w:r>
      <w:r w:rsidR="00C22030">
        <w:rPr>
          <w:szCs w:val="26"/>
          <w:lang w:val="ru-RU"/>
        </w:rPr>
        <w:t>.</w:t>
      </w:r>
      <w:r>
        <w:rPr>
          <w:szCs w:val="26"/>
          <w:lang w:val="ru-RU"/>
        </w:rPr>
        <w:t>1.</w:t>
      </w:r>
      <w:r w:rsidR="00C22030">
        <w:rPr>
          <w:szCs w:val="26"/>
          <w:lang w:val="ru-RU"/>
        </w:rPr>
        <w:t>3</w:t>
      </w:r>
      <w:r w:rsidR="00A5190F" w:rsidRPr="00A5190F">
        <w:rPr>
          <w:szCs w:val="26"/>
          <w:lang w:val="ru-RU"/>
        </w:rPr>
        <w:t>.</w:t>
      </w:r>
      <w:r w:rsidR="009F2DD9">
        <w:rPr>
          <w:color w:val="FFC000"/>
          <w:szCs w:val="26"/>
          <w:lang w:val="ru-RU"/>
        </w:rPr>
        <w:t xml:space="preserve"> </w:t>
      </w:r>
      <w:r w:rsidR="00A5190F" w:rsidRPr="00A5190F">
        <w:rPr>
          <w:szCs w:val="26"/>
          <w:lang w:val="ru-RU"/>
        </w:rPr>
        <w:t>В разделе 3 «Обобщенная характеристика основных мероприятий государственной программы» Программы:</w:t>
      </w:r>
    </w:p>
    <w:p w:rsidR="00257680" w:rsidRPr="00257680" w:rsidRDefault="00257680" w:rsidP="00257680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</w:t>
      </w:r>
      <w:r w:rsidR="00A4539D" w:rsidRPr="00090386">
        <w:rPr>
          <w:szCs w:val="26"/>
          <w:lang w:val="ru-RU"/>
        </w:rPr>
        <w:t>.</w:t>
      </w:r>
      <w:r>
        <w:rPr>
          <w:szCs w:val="26"/>
          <w:lang w:val="ru-RU"/>
        </w:rPr>
        <w:t>1.</w:t>
      </w:r>
      <w:r w:rsidR="00A4539D" w:rsidRPr="00090386">
        <w:rPr>
          <w:szCs w:val="26"/>
          <w:lang w:val="ru-RU"/>
        </w:rPr>
        <w:t>3</w:t>
      </w:r>
      <w:r>
        <w:rPr>
          <w:szCs w:val="26"/>
          <w:lang w:val="ru-RU"/>
        </w:rPr>
        <w:t>.1. В подразделе 3.1</w:t>
      </w:r>
      <w:r w:rsidR="00A5190F" w:rsidRPr="00090386">
        <w:rPr>
          <w:szCs w:val="26"/>
          <w:lang w:val="ru-RU"/>
        </w:rPr>
        <w:t xml:space="preserve"> «Подпрограмма «</w:t>
      </w:r>
      <w:r w:rsidRPr="00257680">
        <w:rPr>
          <w:szCs w:val="26"/>
          <w:lang w:val="ru-RU"/>
        </w:rPr>
        <w:t xml:space="preserve">Развитие </w:t>
      </w:r>
      <w:proofErr w:type="gramStart"/>
      <w:r w:rsidRPr="00257680">
        <w:rPr>
          <w:szCs w:val="26"/>
          <w:lang w:val="ru-RU"/>
        </w:rPr>
        <w:t>физической</w:t>
      </w:r>
      <w:proofErr w:type="gramEnd"/>
      <w:r w:rsidRPr="00257680">
        <w:rPr>
          <w:szCs w:val="26"/>
          <w:lang w:val="ru-RU"/>
        </w:rPr>
        <w:t xml:space="preserve"> культуры, массового</w:t>
      </w:r>
    </w:p>
    <w:p w:rsidR="00A5190F" w:rsidRPr="00090386" w:rsidRDefault="00257680" w:rsidP="00257680">
      <w:pPr>
        <w:autoSpaceDE w:val="0"/>
        <w:jc w:val="both"/>
        <w:rPr>
          <w:lang w:val="ru-RU"/>
        </w:rPr>
      </w:pPr>
      <w:r w:rsidRPr="00257680">
        <w:rPr>
          <w:szCs w:val="26"/>
          <w:lang w:val="ru-RU"/>
        </w:rPr>
        <w:t>спорта и спорта высших достижений</w:t>
      </w:r>
      <w:r w:rsidR="00A5190F" w:rsidRPr="00090386">
        <w:rPr>
          <w:szCs w:val="26"/>
          <w:lang w:val="ru-RU"/>
        </w:rPr>
        <w:t>»:</w:t>
      </w:r>
    </w:p>
    <w:p w:rsidR="00257680" w:rsidRDefault="00257680" w:rsidP="00257680">
      <w:pPr>
        <w:widowControl w:val="0"/>
        <w:autoSpaceDE w:val="0"/>
        <w:spacing w:before="220"/>
        <w:ind w:firstLine="567"/>
        <w:contextualSpacing/>
        <w:jc w:val="both"/>
        <w:rPr>
          <w:lang w:val="ru-RU"/>
        </w:rPr>
      </w:pPr>
      <w:r>
        <w:rPr>
          <w:szCs w:val="26"/>
          <w:lang w:val="ru-RU"/>
        </w:rPr>
        <w:t>1</w:t>
      </w:r>
      <w:r w:rsidR="00A4539D" w:rsidRPr="00090386">
        <w:rPr>
          <w:szCs w:val="26"/>
          <w:lang w:val="ru-RU"/>
        </w:rPr>
        <w:t>.</w:t>
      </w:r>
      <w:r>
        <w:rPr>
          <w:szCs w:val="26"/>
          <w:lang w:val="ru-RU"/>
        </w:rPr>
        <w:t>1.</w:t>
      </w:r>
      <w:r w:rsidR="00A4539D" w:rsidRPr="00090386">
        <w:rPr>
          <w:szCs w:val="26"/>
          <w:lang w:val="ru-RU"/>
        </w:rPr>
        <w:t>3</w:t>
      </w:r>
      <w:r w:rsidR="00A5190F" w:rsidRPr="00090386">
        <w:rPr>
          <w:szCs w:val="26"/>
          <w:lang w:val="ru-RU"/>
        </w:rPr>
        <w:t>.1.</w:t>
      </w:r>
      <w:r w:rsidR="00FA0C5F" w:rsidRPr="00090386">
        <w:rPr>
          <w:szCs w:val="26"/>
          <w:lang w:val="ru-RU"/>
        </w:rPr>
        <w:t>1.</w:t>
      </w:r>
      <w:r w:rsidR="00FA0C5F">
        <w:rPr>
          <w:szCs w:val="26"/>
          <w:lang w:val="ru-RU"/>
        </w:rPr>
        <w:t xml:space="preserve"> Подпункт</w:t>
      </w:r>
      <w:r>
        <w:rPr>
          <w:szCs w:val="26"/>
          <w:lang w:val="ru-RU"/>
        </w:rPr>
        <w:t>ы</w:t>
      </w:r>
      <w:r w:rsidR="00FA0C5F">
        <w:rPr>
          <w:szCs w:val="26"/>
          <w:lang w:val="ru-RU"/>
        </w:rPr>
        <w:t xml:space="preserve"> </w:t>
      </w:r>
      <w:r>
        <w:rPr>
          <w:szCs w:val="26"/>
          <w:lang w:val="ru-RU"/>
        </w:rPr>
        <w:t>1.2.2 и 1.2.4</w:t>
      </w:r>
      <w:r w:rsidR="00C73E18">
        <w:rPr>
          <w:szCs w:val="26"/>
          <w:lang w:val="ru-RU"/>
        </w:rPr>
        <w:t xml:space="preserve"> пункта 1</w:t>
      </w:r>
      <w:r w:rsidR="00A5190F" w:rsidRPr="00A5190F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признать утратившими силу.</w:t>
      </w:r>
      <w:r w:rsidRPr="00257680">
        <w:rPr>
          <w:lang w:val="ru-RU"/>
        </w:rPr>
        <w:t xml:space="preserve"> </w:t>
      </w:r>
    </w:p>
    <w:p w:rsidR="00A5190F" w:rsidRDefault="00257680" w:rsidP="00257680">
      <w:pPr>
        <w:widowControl w:val="0"/>
        <w:autoSpaceDE w:val="0"/>
        <w:spacing w:before="220"/>
        <w:ind w:firstLine="567"/>
        <w:contextualSpacing/>
        <w:jc w:val="both"/>
        <w:rPr>
          <w:szCs w:val="26"/>
          <w:lang w:val="ru-RU" w:eastAsia="ru-RU"/>
        </w:rPr>
      </w:pPr>
      <w:r>
        <w:rPr>
          <w:lang w:val="ru-RU"/>
        </w:rPr>
        <w:t>1.1.3.1.1</w:t>
      </w:r>
      <w:r w:rsidRPr="00A5190F">
        <w:rPr>
          <w:lang w:val="ru-RU"/>
        </w:rPr>
        <w:t>.</w:t>
      </w:r>
      <w:r>
        <w:rPr>
          <w:lang w:val="ru-RU"/>
        </w:rPr>
        <w:t xml:space="preserve">1. </w:t>
      </w:r>
      <w:r>
        <w:rPr>
          <w:szCs w:val="26"/>
          <w:lang w:val="ru-RU"/>
        </w:rPr>
        <w:t>Подп</w:t>
      </w:r>
      <w:r w:rsidRPr="008835DB">
        <w:rPr>
          <w:szCs w:val="26"/>
          <w:lang w:val="ru-RU"/>
        </w:rPr>
        <w:t xml:space="preserve">ункты </w:t>
      </w:r>
      <w:r>
        <w:rPr>
          <w:szCs w:val="26"/>
          <w:lang w:val="ru-RU"/>
        </w:rPr>
        <w:t xml:space="preserve">1.2.3 и 1.2.5 </w:t>
      </w:r>
      <w:r w:rsidRPr="008835DB">
        <w:rPr>
          <w:szCs w:val="26"/>
          <w:lang w:val="ru-RU"/>
        </w:rPr>
        <w:t xml:space="preserve">считать соответственно </w:t>
      </w:r>
      <w:r>
        <w:rPr>
          <w:szCs w:val="26"/>
          <w:lang w:val="ru-RU"/>
        </w:rPr>
        <w:t>подпунктами 1</w:t>
      </w:r>
      <w:r w:rsidRPr="008835DB">
        <w:rPr>
          <w:szCs w:val="26"/>
          <w:lang w:val="ru-RU"/>
        </w:rPr>
        <w:t>.</w:t>
      </w:r>
      <w:r>
        <w:rPr>
          <w:szCs w:val="26"/>
          <w:lang w:val="ru-RU"/>
        </w:rPr>
        <w:t>2.2</w:t>
      </w:r>
      <w:r w:rsidRPr="008835DB">
        <w:rPr>
          <w:szCs w:val="26"/>
          <w:lang w:val="ru-RU"/>
        </w:rPr>
        <w:t xml:space="preserve"> и </w:t>
      </w:r>
      <w:r>
        <w:rPr>
          <w:szCs w:val="26"/>
          <w:lang w:val="ru-RU"/>
        </w:rPr>
        <w:t>1.2.3.</w:t>
      </w:r>
    </w:p>
    <w:p w:rsidR="00257680" w:rsidRDefault="00257680" w:rsidP="00257680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1.1.3.1.1.2.</w:t>
      </w:r>
      <w:r w:rsidRPr="00257680">
        <w:rPr>
          <w:rFonts w:ascii="Calibri" w:hAnsi="Calibri" w:cs="Calibri"/>
          <w:sz w:val="22"/>
          <w:lang w:val="ru-RU" w:eastAsia="ru-RU"/>
        </w:rPr>
        <w:t xml:space="preserve"> </w:t>
      </w:r>
      <w:r w:rsidRPr="00257680">
        <w:rPr>
          <w:szCs w:val="26"/>
          <w:lang w:val="ru-RU" w:eastAsia="ru-RU"/>
        </w:rPr>
        <w:t>Подпункт</w:t>
      </w:r>
      <w:r>
        <w:rPr>
          <w:rFonts w:ascii="Calibri" w:hAnsi="Calibri" w:cs="Calibri"/>
          <w:sz w:val="22"/>
          <w:lang w:val="ru-RU" w:eastAsia="ru-RU"/>
        </w:rPr>
        <w:t xml:space="preserve"> </w:t>
      </w:r>
      <w:r>
        <w:rPr>
          <w:szCs w:val="26"/>
          <w:lang w:val="ru-RU"/>
        </w:rPr>
        <w:t>1.2.2 изложить в следующей редакции:</w:t>
      </w:r>
    </w:p>
    <w:p w:rsidR="00257680" w:rsidRDefault="00257680" w:rsidP="00257680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«1.2.2.</w:t>
      </w:r>
      <w:r w:rsidRPr="00257680">
        <w:rPr>
          <w:szCs w:val="26"/>
          <w:lang w:val="ru-RU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proofErr w:type="gramStart"/>
      <w:r>
        <w:rPr>
          <w:szCs w:val="26"/>
          <w:lang w:val="ru-RU"/>
        </w:rPr>
        <w:t>.</w:t>
      </w:r>
      <w:r w:rsidRPr="00257680">
        <w:rPr>
          <w:szCs w:val="26"/>
          <w:lang w:val="ru-RU"/>
        </w:rPr>
        <w:t>».</w:t>
      </w:r>
      <w:proofErr w:type="gramEnd"/>
    </w:p>
    <w:p w:rsidR="00C73E18" w:rsidRDefault="00C73E18" w:rsidP="00257680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1.1.3.1.2. Подпункт 2.2.3 пункта 2</w:t>
      </w:r>
      <w:r w:rsidRPr="00A5190F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признать утратившими силу.</w:t>
      </w:r>
    </w:p>
    <w:p w:rsidR="00C73E18" w:rsidRDefault="00C73E18" w:rsidP="00C73E1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1.1.3.1.3. </w:t>
      </w:r>
      <w:r w:rsidRPr="00257680">
        <w:rPr>
          <w:szCs w:val="26"/>
          <w:lang w:val="ru-RU" w:eastAsia="ru-RU"/>
        </w:rPr>
        <w:t>Подпункт</w:t>
      </w:r>
      <w:r>
        <w:rPr>
          <w:szCs w:val="26"/>
          <w:lang w:val="ru-RU" w:eastAsia="ru-RU"/>
        </w:rPr>
        <w:t>ы</w:t>
      </w:r>
      <w:r>
        <w:rPr>
          <w:rFonts w:ascii="Calibri" w:hAnsi="Calibri" w:cs="Calibri"/>
          <w:sz w:val="22"/>
          <w:lang w:val="ru-RU" w:eastAsia="ru-RU"/>
        </w:rPr>
        <w:t xml:space="preserve"> </w:t>
      </w:r>
      <w:r>
        <w:rPr>
          <w:szCs w:val="26"/>
          <w:lang w:val="ru-RU"/>
        </w:rPr>
        <w:t>6.2.1, 6.2.2 и 6.2.3 пункта 6 изложить в следующей редакции:</w:t>
      </w:r>
    </w:p>
    <w:p w:rsidR="00C73E18" w:rsidRPr="00C73E18" w:rsidRDefault="00C73E18" w:rsidP="00C73E1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«6.2.1. «</w:t>
      </w:r>
      <w:r w:rsidRPr="00C73E18">
        <w:rPr>
          <w:szCs w:val="26"/>
          <w:lang w:val="ru-RU"/>
        </w:rPr>
        <w:t>Доля детей и молодежи в возрасте 3-29 лет, систематически занимающихся физической культурой и спортом, в общ</w:t>
      </w:r>
      <w:r>
        <w:rPr>
          <w:szCs w:val="26"/>
          <w:lang w:val="ru-RU"/>
        </w:rPr>
        <w:t>ей численности детей и молодежи»</w:t>
      </w:r>
      <w:r w:rsidRPr="00C73E18">
        <w:rPr>
          <w:szCs w:val="26"/>
          <w:lang w:val="ru-RU"/>
        </w:rPr>
        <w:t>.</w:t>
      </w:r>
    </w:p>
    <w:p w:rsidR="00C73E18" w:rsidRPr="00C73E18" w:rsidRDefault="00C73E18" w:rsidP="00C73E1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6.2.2. «</w:t>
      </w:r>
      <w:r w:rsidRPr="00C73E18">
        <w:rPr>
          <w:szCs w:val="26"/>
          <w:lang w:val="ru-RU"/>
        </w:rPr>
        <w:t>Доля граждан среднего возраста (женщины в возрасте 30 – 54, мужчины в возрасте 30 -59 лет) систематически занимающихся физической культурой и спортом, в общей числен</w:t>
      </w:r>
      <w:r>
        <w:rPr>
          <w:szCs w:val="26"/>
          <w:lang w:val="ru-RU"/>
        </w:rPr>
        <w:t>ности граждан среднего возраста»</w:t>
      </w:r>
      <w:r w:rsidRPr="00C73E18">
        <w:rPr>
          <w:szCs w:val="26"/>
          <w:lang w:val="ru-RU"/>
        </w:rPr>
        <w:t>.</w:t>
      </w:r>
    </w:p>
    <w:p w:rsidR="00C73E18" w:rsidRDefault="00C73E18" w:rsidP="00C73E18">
      <w:pPr>
        <w:autoSpaceDE w:val="0"/>
        <w:ind w:firstLine="567"/>
        <w:jc w:val="both"/>
        <w:rPr>
          <w:szCs w:val="26"/>
          <w:lang w:val="ru-RU"/>
        </w:rPr>
      </w:pPr>
      <w:r w:rsidRPr="00C73E18">
        <w:rPr>
          <w:szCs w:val="26"/>
          <w:lang w:val="ru-RU"/>
        </w:rPr>
        <w:lastRenderedPageBreak/>
        <w:t>6</w:t>
      </w:r>
      <w:r>
        <w:rPr>
          <w:szCs w:val="26"/>
          <w:lang w:val="ru-RU"/>
        </w:rPr>
        <w:t>.2.3. «</w:t>
      </w:r>
      <w:r w:rsidRPr="00C73E18">
        <w:rPr>
          <w:szCs w:val="26"/>
          <w:lang w:val="ru-RU"/>
        </w:rPr>
        <w:t xml:space="preserve">Доля граждан старшего возраста (женщины в </w:t>
      </w:r>
      <w:proofErr w:type="gramStart"/>
      <w:r w:rsidRPr="00C73E18">
        <w:rPr>
          <w:szCs w:val="26"/>
          <w:lang w:val="ru-RU"/>
        </w:rPr>
        <w:t>возрасте</w:t>
      </w:r>
      <w:proofErr w:type="gramEnd"/>
      <w:r w:rsidRPr="00C73E18">
        <w:rPr>
          <w:szCs w:val="26"/>
          <w:lang w:val="ru-RU"/>
        </w:rPr>
        <w:t xml:space="preserve"> 55-79 лет, мужчины в возрасте 60-79 лет), систематически занимающихся физической культурой и спортом, в общей числен</w:t>
      </w:r>
      <w:r>
        <w:rPr>
          <w:szCs w:val="26"/>
          <w:lang w:val="ru-RU"/>
        </w:rPr>
        <w:t>ности граждан старшего возраста»</w:t>
      </w:r>
      <w:r w:rsidRPr="00C73E18">
        <w:rPr>
          <w:szCs w:val="26"/>
          <w:lang w:val="ru-RU"/>
        </w:rPr>
        <w:t>.</w:t>
      </w:r>
      <w:r>
        <w:rPr>
          <w:szCs w:val="26"/>
          <w:lang w:val="ru-RU"/>
        </w:rPr>
        <w:t>».</w:t>
      </w:r>
    </w:p>
    <w:p w:rsidR="00C73E18" w:rsidRPr="00C73E18" w:rsidRDefault="00C73E18" w:rsidP="00C73E1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1.1.3.2.</w:t>
      </w:r>
      <w:r w:rsidRPr="00C73E18">
        <w:rPr>
          <w:szCs w:val="26"/>
          <w:lang w:val="ru-RU" w:eastAsia="ru-RU"/>
        </w:rPr>
        <w:t xml:space="preserve"> </w:t>
      </w:r>
      <w:r>
        <w:rPr>
          <w:szCs w:val="26"/>
          <w:lang w:val="ru-RU"/>
        </w:rPr>
        <w:t>В подразделе 3.3</w:t>
      </w:r>
      <w:r w:rsidRPr="00090386">
        <w:rPr>
          <w:szCs w:val="26"/>
          <w:lang w:val="ru-RU"/>
        </w:rPr>
        <w:t xml:space="preserve"> «Подпрограмма «</w:t>
      </w:r>
      <w:r w:rsidRPr="00C73E18">
        <w:rPr>
          <w:szCs w:val="26"/>
          <w:lang w:val="ru-RU"/>
        </w:rPr>
        <w:t>Развитие матер</w:t>
      </w:r>
      <w:r>
        <w:rPr>
          <w:szCs w:val="26"/>
          <w:lang w:val="ru-RU"/>
        </w:rPr>
        <w:t xml:space="preserve">иально-технической базы </w:t>
      </w:r>
      <w:r w:rsidRPr="00C73E18">
        <w:rPr>
          <w:szCs w:val="26"/>
          <w:lang w:val="ru-RU"/>
        </w:rPr>
        <w:t>для занятий населен</w:t>
      </w:r>
      <w:r>
        <w:rPr>
          <w:szCs w:val="26"/>
          <w:lang w:val="ru-RU"/>
        </w:rPr>
        <w:t xml:space="preserve">ия области физической культурой </w:t>
      </w:r>
      <w:r w:rsidRPr="00C73E18">
        <w:rPr>
          <w:szCs w:val="26"/>
          <w:lang w:val="ru-RU"/>
        </w:rPr>
        <w:t>и спортом</w:t>
      </w:r>
      <w:r w:rsidRPr="00090386">
        <w:rPr>
          <w:szCs w:val="26"/>
          <w:lang w:val="ru-RU"/>
        </w:rPr>
        <w:t>»:</w:t>
      </w:r>
    </w:p>
    <w:p w:rsidR="00C73E18" w:rsidRDefault="00C73E18" w:rsidP="00C73E1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 w:eastAsia="ru-RU"/>
        </w:rPr>
        <w:t>П</w:t>
      </w:r>
      <w:r w:rsidRPr="00257680">
        <w:rPr>
          <w:szCs w:val="26"/>
          <w:lang w:val="ru-RU" w:eastAsia="ru-RU"/>
        </w:rPr>
        <w:t>ункт</w:t>
      </w:r>
      <w:r>
        <w:rPr>
          <w:rFonts w:ascii="Calibri" w:hAnsi="Calibri" w:cs="Calibri"/>
          <w:sz w:val="22"/>
          <w:lang w:val="ru-RU" w:eastAsia="ru-RU"/>
        </w:rPr>
        <w:t xml:space="preserve"> </w:t>
      </w:r>
      <w:r>
        <w:rPr>
          <w:szCs w:val="26"/>
          <w:lang w:val="ru-RU"/>
        </w:rPr>
        <w:t>4 дополнить новым подпунктом 4.2.3 следующего содержания:</w:t>
      </w:r>
    </w:p>
    <w:p w:rsidR="00C73E18" w:rsidRPr="00257680" w:rsidRDefault="00C73E18" w:rsidP="00B00277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C73E18">
        <w:rPr>
          <w:szCs w:val="26"/>
          <w:lang w:val="ru-RU"/>
        </w:rPr>
        <w:t xml:space="preserve">4.2.3. «Доля лиц, занимающихся по программам спортивной подготовки в </w:t>
      </w:r>
      <w:proofErr w:type="gramStart"/>
      <w:r w:rsidRPr="00C73E18">
        <w:rPr>
          <w:szCs w:val="26"/>
          <w:lang w:val="ru-RU"/>
        </w:rPr>
        <w:t>организациях</w:t>
      </w:r>
      <w:proofErr w:type="gramEnd"/>
      <w:r w:rsidRPr="00C73E18">
        <w:rPr>
          <w:szCs w:val="26"/>
          <w:lang w:val="ru-RU"/>
        </w:rPr>
        <w:t xml:space="preserve"> ведомственной принадлежности физической культуры и спорта».</w:t>
      </w:r>
      <w:r w:rsidR="00B00277">
        <w:rPr>
          <w:szCs w:val="26"/>
          <w:lang w:val="ru-RU"/>
        </w:rPr>
        <w:t>».</w:t>
      </w:r>
    </w:p>
    <w:p w:rsidR="00765E9B" w:rsidRPr="009E5939" w:rsidRDefault="000C4334" w:rsidP="009F2DD9">
      <w:pPr>
        <w:autoSpaceDE w:val="0"/>
        <w:ind w:firstLine="709"/>
        <w:jc w:val="both"/>
        <w:rPr>
          <w:lang w:val="ru-RU"/>
        </w:rPr>
      </w:pPr>
      <w:r>
        <w:rPr>
          <w:szCs w:val="26"/>
          <w:lang w:val="ru-RU"/>
        </w:rPr>
        <w:t>1.1</w:t>
      </w:r>
      <w:r w:rsidR="00A4539D">
        <w:rPr>
          <w:szCs w:val="26"/>
          <w:lang w:val="ru-RU"/>
        </w:rPr>
        <w:t>.4</w:t>
      </w:r>
      <w:r w:rsidR="00E21A33">
        <w:rPr>
          <w:szCs w:val="26"/>
          <w:lang w:val="ru-RU"/>
        </w:rPr>
        <w:t xml:space="preserve">. </w:t>
      </w:r>
      <w:r w:rsidR="004B11C8">
        <w:rPr>
          <w:szCs w:val="26"/>
          <w:lang w:val="ru-RU"/>
        </w:rPr>
        <w:t>Раздел 5 «Объем финансовых ресурсов, необходимых для реализации государственной программы» Программы изложить в следующей редакции:</w:t>
      </w:r>
    </w:p>
    <w:p w:rsidR="00765E9B" w:rsidRPr="009E5939" w:rsidRDefault="004B11C8">
      <w:pPr>
        <w:autoSpaceDE w:val="0"/>
        <w:ind w:firstLine="567"/>
        <w:jc w:val="center"/>
        <w:rPr>
          <w:lang w:val="ru-RU"/>
        </w:rPr>
      </w:pPr>
      <w:r>
        <w:rPr>
          <w:szCs w:val="26"/>
          <w:lang w:val="ru-RU"/>
        </w:rPr>
        <w:t xml:space="preserve">«5. Объем финансовых ресурсов, необходимых для реализации </w:t>
      </w:r>
      <w:r>
        <w:rPr>
          <w:szCs w:val="26"/>
          <w:lang w:val="ru-RU"/>
        </w:rPr>
        <w:br/>
        <w:t>государственной программы</w:t>
      </w:r>
    </w:p>
    <w:p w:rsidR="00765E9B" w:rsidRPr="009E5939" w:rsidRDefault="004B11C8">
      <w:pPr>
        <w:tabs>
          <w:tab w:val="left" w:pos="0"/>
        </w:tabs>
        <w:autoSpaceDE w:val="0"/>
        <w:ind w:firstLine="720"/>
        <w:contextualSpacing/>
        <w:jc w:val="right"/>
        <w:rPr>
          <w:lang w:val="ru-RU"/>
        </w:rPr>
      </w:pPr>
      <w:r w:rsidRPr="009E5939">
        <w:rPr>
          <w:lang w:val="ru-RU"/>
        </w:rPr>
        <w:t>(тыс. руб. в ценах каждого года)</w:t>
      </w:r>
    </w:p>
    <w:tbl>
      <w:tblPr>
        <w:tblW w:w="10430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6"/>
        <w:gridCol w:w="1159"/>
        <w:gridCol w:w="1069"/>
        <w:gridCol w:w="1069"/>
        <w:gridCol w:w="1069"/>
        <w:gridCol w:w="979"/>
        <w:gridCol w:w="979"/>
        <w:gridCol w:w="1080"/>
      </w:tblGrid>
      <w:tr w:rsidR="00765E9B" w:rsidRPr="006B5601" w:rsidTr="006B5601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ind w:hanging="141"/>
              <w:jc w:val="center"/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Pr="009E5939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765E9B" w:rsidTr="006B5601">
        <w:trPr>
          <w:trHeight w:val="429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9160B8" w:rsidTr="006B5601">
        <w:trPr>
          <w:trHeight w:val="39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Default="009160B8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10246982,008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2939032,561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2963971,419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1431626,939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970450,363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970450,363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971450,363</w:t>
            </w:r>
          </w:p>
        </w:tc>
      </w:tr>
      <w:tr w:rsidR="00A907D5" w:rsidTr="006B5601">
        <w:trPr>
          <w:trHeight w:val="17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6B5601">
        <w:trPr>
          <w:trHeight w:val="398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1. По подпрограммам: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736E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6E5" w:rsidRPr="009E5939" w:rsidRDefault="00B736E5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 Подпрограмма 1 «Развитие физической культуры, массового спорта и спорта высших достижений»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E5" w:rsidRPr="009160B8" w:rsidRDefault="00B736E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5468378,012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E5" w:rsidRPr="009160B8" w:rsidRDefault="00B736E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2013528,650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E5" w:rsidRPr="009160B8" w:rsidRDefault="00B736E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2188406,398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E5" w:rsidRPr="009160B8" w:rsidRDefault="00B736E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623051,501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E5" w:rsidRPr="009160B8" w:rsidRDefault="00B736E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214463,821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6E5" w:rsidRPr="009160B8" w:rsidRDefault="00B736E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214463,821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E5" w:rsidRPr="009160B8" w:rsidRDefault="00B736E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214463,821</w:t>
            </w:r>
          </w:p>
        </w:tc>
      </w:tr>
      <w:tr w:rsidR="009160B8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Pr="009E5939" w:rsidRDefault="009160B8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1.2. Подпрограмма 2 </w:t>
            </w:r>
            <w:r>
              <w:rPr>
                <w:rFonts w:eastAsia="Calibri"/>
                <w:sz w:val="24"/>
                <w:szCs w:val="24"/>
                <w:lang w:val="ru-RU"/>
              </w:rPr>
              <w:t>«Повышение эффективности управления развитием отрасли физической культуры и спорта и системы подготовки спортивного резерва в Калужской области»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3457975,713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592320,608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574297,589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571763,879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573197,879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573197,879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573197,879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Pr="009E5939" w:rsidRDefault="00A907D5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 Подпрограмма 3</w:t>
            </w:r>
            <w:r>
              <w:rPr>
                <w:strike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«Развитие материально-технической базы для занятий населения области физической культурой и спортом»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992482,692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278747,277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146525,519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182069,646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128046,750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128046,750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129046,750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2. Обеспечение реализации государственной программы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328145,591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54436,026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54741,913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54741,913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54741,913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54741,913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54741,913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- министерство спорта Калужской области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187563,887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31045,387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31303,7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31303,7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31303,7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31303,7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31303,7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Pr="009E5939" w:rsidRDefault="00A907D5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государственное казенное </w:t>
            </w:r>
            <w:r>
              <w:rPr>
                <w:sz w:val="24"/>
                <w:szCs w:val="24"/>
                <w:lang w:val="ru-RU"/>
              </w:rPr>
              <w:lastRenderedPageBreak/>
              <w:t>учреждение Калужской области «Централизованная бухгалтерия в сфере спорта»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lastRenderedPageBreak/>
              <w:t>140581,704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23390,639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23438,213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23438,213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23438,213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23438,213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23438,213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lastRenderedPageBreak/>
              <w:t>По источникам финансирования: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160B8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Default="009160B8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Бюджетные ассигнования - итого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9523658,220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2836254,773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2851547,519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1305611,039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843414,963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843414,963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843414,963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160B8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Default="009160B8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6670177,620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1468976,873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1722881,019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948074,839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843414,963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843414,963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9160B8" w:rsidRDefault="009160B8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</w:rPr>
              <w:t>843414,963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2853480,6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1367277,9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1128666,5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357536,2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-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Иные источники (</w:t>
            </w:r>
            <w:proofErr w:type="spellStart"/>
            <w:r>
              <w:rPr>
                <w:sz w:val="24"/>
                <w:szCs w:val="24"/>
                <w:lang w:val="ru-RU"/>
              </w:rPr>
              <w:t>справочно</w:t>
            </w:r>
            <w:proofErr w:type="spellEnd"/>
            <w:r>
              <w:rPr>
                <w:sz w:val="24"/>
                <w:szCs w:val="24"/>
                <w:lang w:val="ru-RU"/>
              </w:rPr>
              <w:t>) - итого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723323,788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102777,788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112423,900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126015,9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127035,4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127035,4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128035,4</w:t>
            </w:r>
          </w:p>
        </w:tc>
      </w:tr>
      <w:tr w:rsidR="00A907D5" w:rsidTr="006B560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6B5601">
        <w:trPr>
          <w:trHeight w:val="666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местных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723323,788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102777,788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112423,9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126015,9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127035,4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127035,4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9160B8" w:rsidRDefault="00A907D5" w:rsidP="009160B8">
            <w:pPr>
              <w:jc w:val="center"/>
              <w:rPr>
                <w:sz w:val="18"/>
                <w:szCs w:val="18"/>
              </w:rPr>
            </w:pPr>
            <w:r w:rsidRPr="009160B8">
              <w:rPr>
                <w:sz w:val="18"/>
                <w:szCs w:val="18"/>
                <w:lang w:val="ru-RU"/>
              </w:rPr>
              <w:t>128035,4</w:t>
            </w:r>
            <w:r w:rsidR="00891E9F">
              <w:rPr>
                <w:sz w:val="18"/>
                <w:szCs w:val="18"/>
                <w:lang w:val="ru-RU"/>
              </w:rPr>
              <w:t>00</w:t>
            </w:r>
            <w:r w:rsidRPr="009160B8">
              <w:rPr>
                <w:sz w:val="18"/>
                <w:szCs w:val="18"/>
                <w:lang w:val="ru-RU"/>
              </w:rPr>
              <w:t>»</w:t>
            </w:r>
          </w:p>
        </w:tc>
      </w:tr>
    </w:tbl>
    <w:p w:rsidR="00765E9B" w:rsidRPr="009E5939" w:rsidRDefault="000C4334">
      <w:pPr>
        <w:autoSpaceDE w:val="0"/>
        <w:ind w:firstLine="567"/>
        <w:jc w:val="both"/>
        <w:rPr>
          <w:lang w:val="ru-RU"/>
        </w:rPr>
      </w:pPr>
      <w:r>
        <w:rPr>
          <w:lang w:val="ru-RU"/>
        </w:rPr>
        <w:t>1.1</w:t>
      </w:r>
      <w:r w:rsidR="004B11C8">
        <w:rPr>
          <w:lang w:val="ru-RU"/>
        </w:rPr>
        <w:t>.</w:t>
      </w:r>
      <w:r w:rsidR="00A4539D">
        <w:rPr>
          <w:lang w:val="ru-RU"/>
        </w:rPr>
        <w:t>5</w:t>
      </w:r>
      <w:r w:rsidR="00616CE9" w:rsidRPr="009E5939">
        <w:rPr>
          <w:lang w:val="ru-RU"/>
        </w:rPr>
        <w:t xml:space="preserve">. </w:t>
      </w:r>
      <w:r w:rsidR="004B11C8">
        <w:rPr>
          <w:lang w:val="ru-RU"/>
        </w:rPr>
        <w:t>В</w:t>
      </w:r>
      <w:r w:rsidR="004B11C8">
        <w:rPr>
          <w:szCs w:val="26"/>
          <w:lang w:val="ru-RU"/>
        </w:rPr>
        <w:t xml:space="preserve"> разделе 6 «Подпрограммы государственной программы»</w:t>
      </w:r>
      <w:r w:rsidR="004B11C8">
        <w:rPr>
          <w:lang w:val="ru-RU"/>
        </w:rPr>
        <w:t xml:space="preserve"> Программы:</w:t>
      </w:r>
    </w:p>
    <w:p w:rsidR="00765E9B" w:rsidRDefault="000C4334" w:rsidP="00A907D5">
      <w:pPr>
        <w:autoSpaceDE w:val="0"/>
        <w:ind w:firstLine="567"/>
        <w:jc w:val="both"/>
        <w:rPr>
          <w:szCs w:val="26"/>
          <w:lang w:val="ru-RU"/>
        </w:rPr>
      </w:pPr>
      <w:r>
        <w:rPr>
          <w:lang w:val="ru-RU"/>
        </w:rPr>
        <w:t>1.</w:t>
      </w:r>
      <w:r w:rsidR="00475D04">
        <w:rPr>
          <w:lang w:val="ru-RU"/>
        </w:rPr>
        <w:t>1</w:t>
      </w:r>
      <w:r w:rsidR="004B11C8">
        <w:rPr>
          <w:lang w:val="ru-RU"/>
        </w:rPr>
        <w:t>.</w:t>
      </w:r>
      <w:r w:rsidR="00A4539D">
        <w:rPr>
          <w:lang w:val="ru-RU"/>
        </w:rPr>
        <w:t>5</w:t>
      </w:r>
      <w:r w:rsidR="007F2BC5" w:rsidRPr="009E5939">
        <w:rPr>
          <w:lang w:val="ru-RU"/>
        </w:rPr>
        <w:t xml:space="preserve">.1. </w:t>
      </w:r>
      <w:r w:rsidR="004B11C8">
        <w:rPr>
          <w:szCs w:val="26"/>
          <w:lang w:val="ru-RU"/>
        </w:rPr>
        <w:t>В подразделе 6.1 «Подпрограмма 1 «Развитие физической культуры, массового спорта и спорта высших достижений» государственной программы (далее – подпрограмма 1):</w:t>
      </w:r>
    </w:p>
    <w:p w:rsidR="00B00277" w:rsidRDefault="00B00277" w:rsidP="00A907D5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1.1.5.1.1. Строку </w:t>
      </w:r>
      <w:r w:rsidR="00526AC9">
        <w:rPr>
          <w:szCs w:val="26"/>
          <w:lang w:val="ru-RU"/>
        </w:rPr>
        <w:t>6</w:t>
      </w:r>
      <w:r w:rsidRPr="00B0027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«</w:t>
      </w:r>
      <w:r w:rsidRPr="00B00277">
        <w:rPr>
          <w:szCs w:val="26"/>
          <w:lang w:val="ru-RU"/>
        </w:rPr>
        <w:t>Показатели подпрограммы 1</w:t>
      </w:r>
      <w:r>
        <w:rPr>
          <w:szCs w:val="26"/>
          <w:lang w:val="ru-RU"/>
        </w:rPr>
        <w:t xml:space="preserve">» </w:t>
      </w:r>
      <w:r w:rsidRPr="00B00277">
        <w:rPr>
          <w:szCs w:val="26"/>
          <w:lang w:val="ru-RU"/>
        </w:rPr>
        <w:t>изложить в следующей редакции: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B00277" w:rsidRPr="006579FA" w:rsidTr="009E57CE">
        <w:tc>
          <w:tcPr>
            <w:tcW w:w="1985" w:type="dxa"/>
          </w:tcPr>
          <w:p w:rsidR="00B00277" w:rsidRPr="00B800A0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«6. Показатели подпрограммы 1</w:t>
            </w:r>
          </w:p>
        </w:tc>
        <w:tc>
          <w:tcPr>
            <w:tcW w:w="8221" w:type="dxa"/>
          </w:tcPr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0277">
              <w:rPr>
                <w:rFonts w:ascii="Times New Roman" w:hAnsi="Times New Roman" w:cs="Times New Roman"/>
              </w:rPr>
              <w:t>1. Доля детей и молодежи в возрасте 3 – 29 лет, систематически занимающихся физической культурой и спортом, в общей численности детей и молодежи.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 w:rsidRPr="00B00277">
              <w:rPr>
                <w:rFonts w:ascii="Times New Roman" w:hAnsi="Times New Roman" w:cs="Times New Roman"/>
              </w:rPr>
              <w:t>2. Доля граждан среднего возраста женщины в возрасте 30 – 54, мужчины в возрасте 30 -59 лет, систематически занимающихся физической культурой и спортом, в общей численности граждан среднего возраста.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 w:rsidRPr="00B00277">
              <w:rPr>
                <w:rFonts w:ascii="Times New Roman" w:hAnsi="Times New Roman" w:cs="Times New Roman"/>
              </w:rPr>
      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 w:rsidRPr="00B00277">
              <w:rPr>
                <w:rFonts w:ascii="Times New Roman" w:hAnsi="Times New Roman" w:cs="Times New Roman"/>
              </w:rPr>
              <w:t>4. Доля населения Калужской области, выполнившего нормативы испытаний (тестов) Всероссийского физк</w:t>
            </w:r>
            <w:r w:rsidR="00454957">
              <w:rPr>
                <w:rFonts w:ascii="Times New Roman" w:hAnsi="Times New Roman" w:cs="Times New Roman"/>
              </w:rPr>
              <w:t>ультурно-спортивного комплекса «Готов к труду и обороне»</w:t>
            </w:r>
            <w:r w:rsidRPr="00B00277">
              <w:rPr>
                <w:rFonts w:ascii="Times New Roman" w:hAnsi="Times New Roman" w:cs="Times New Roman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</w:t>
            </w:r>
            <w:r w:rsidR="00454957">
              <w:rPr>
                <w:rFonts w:ascii="Times New Roman" w:hAnsi="Times New Roman" w:cs="Times New Roman"/>
              </w:rPr>
              <w:t>вного комплекса «Готов к труду и обороне»</w:t>
            </w:r>
            <w:r w:rsidRPr="00B00277">
              <w:rPr>
                <w:rFonts w:ascii="Times New Roman" w:hAnsi="Times New Roman" w:cs="Times New Roman"/>
              </w:rPr>
              <w:t xml:space="preserve"> (ГТО), из них учащихся и студентов.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0277">
              <w:rPr>
                <w:rFonts w:ascii="Times New Roman" w:hAnsi="Times New Roman" w:cs="Times New Roman"/>
              </w:rPr>
              <w:t>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0277">
              <w:rPr>
                <w:rFonts w:ascii="Times New Roman" w:hAnsi="Times New Roman" w:cs="Times New Roman"/>
              </w:rPr>
              <w:t>. Доля сельского населения, систематически занимающегося физической культурой и спортом, в общей численности населения Калужской области в возрасте 3 - 79 лет.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00277">
              <w:rPr>
                <w:rFonts w:ascii="Times New Roman" w:hAnsi="Times New Roman" w:cs="Times New Roman"/>
              </w:rPr>
              <w:t>. Количество спортсменов Калужской области - кандидатов в спортивные сборные команды Российской Федерации основного и резервного составов.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0277">
              <w:rPr>
                <w:rFonts w:ascii="Times New Roman" w:hAnsi="Times New Roman" w:cs="Times New Roman"/>
              </w:rPr>
              <w:t xml:space="preserve">. Количество призеров спартакиад народов России, первенств, чемпионатов, кубков России, Европы, мира (в том числе этапов), Олимпийских, </w:t>
            </w:r>
            <w:proofErr w:type="spellStart"/>
            <w:r w:rsidRPr="00B00277">
              <w:rPr>
                <w:rFonts w:ascii="Times New Roman" w:hAnsi="Times New Roman" w:cs="Times New Roman"/>
              </w:rPr>
              <w:t>Сурдлимпийских</w:t>
            </w:r>
            <w:proofErr w:type="spellEnd"/>
            <w:r w:rsidRPr="00B002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0277">
              <w:rPr>
                <w:rFonts w:ascii="Times New Roman" w:hAnsi="Times New Roman" w:cs="Times New Roman"/>
              </w:rPr>
              <w:t>Паралимпийских</w:t>
            </w:r>
            <w:proofErr w:type="spellEnd"/>
            <w:r w:rsidRPr="00B00277">
              <w:rPr>
                <w:rFonts w:ascii="Times New Roman" w:hAnsi="Times New Roman" w:cs="Times New Roman"/>
              </w:rPr>
              <w:t xml:space="preserve"> игр.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00277">
              <w:rPr>
                <w:rFonts w:ascii="Times New Roman" w:hAnsi="Times New Roman" w:cs="Times New Roman"/>
              </w:rPr>
              <w:t xml:space="preserve">. Удельный вес социально ориентированных некоммерческих организаций, </w:t>
            </w:r>
            <w:r w:rsidRPr="00B00277">
              <w:rPr>
                <w:rFonts w:ascii="Times New Roman" w:hAnsi="Times New Roman" w:cs="Times New Roman"/>
              </w:rPr>
              <w:lastRenderedPageBreak/>
              <w:t>оказывающих услуги в области физической культуры и спорта, от общего количества организаций, оказывающих услуги в области физической культуры и спорта.</w:t>
            </w:r>
          </w:p>
          <w:p w:rsidR="00B00277" w:rsidRPr="00B00277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00277">
              <w:rPr>
                <w:rFonts w:ascii="Times New Roman" w:hAnsi="Times New Roman" w:cs="Times New Roman"/>
              </w:rPr>
              <w:t>. Эффективность использования существующих объектов спорта.</w:t>
            </w:r>
          </w:p>
          <w:p w:rsidR="00B00277" w:rsidRPr="00036245" w:rsidRDefault="00B00277" w:rsidP="00B0027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00277">
              <w:rPr>
                <w:rFonts w:ascii="Times New Roman" w:hAnsi="Times New Roman" w:cs="Times New Roman"/>
              </w:rPr>
              <w:t xml:space="preserve">. Единовременная пропускная способность объектов спорта, введенных в эксплуатацию в </w:t>
            </w:r>
            <w:proofErr w:type="gramStart"/>
            <w:r w:rsidRPr="00B00277">
              <w:rPr>
                <w:rFonts w:ascii="Times New Roman" w:hAnsi="Times New Roman" w:cs="Times New Roman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федеральной целевой программы «</w:t>
            </w:r>
            <w:r w:rsidRPr="00B00277">
              <w:rPr>
                <w:rFonts w:ascii="Times New Roman" w:hAnsi="Times New Roman" w:cs="Times New Roman"/>
              </w:rPr>
              <w:t>Развитие физической культуры и спорта в Российской Федерации на 2016 -</w:t>
            </w:r>
            <w:r>
              <w:rPr>
                <w:rFonts w:ascii="Times New Roman" w:hAnsi="Times New Roman" w:cs="Times New Roman"/>
              </w:rPr>
              <w:t xml:space="preserve"> 2020 годы»</w:t>
            </w:r>
            <w:r w:rsidRPr="00B00277">
              <w:rPr>
                <w:rFonts w:ascii="Times New Roman" w:hAnsi="Times New Roman" w:cs="Times New Roman"/>
              </w:rPr>
              <w:t xml:space="preserve"> по направлению, касающемуся совершенствования условий для развития массового спорта (нарастающим итогом)</w:t>
            </w:r>
            <w:r>
              <w:rPr>
                <w:rFonts w:ascii="Times New Roman" w:hAnsi="Times New Roman" w:cs="Times New Roman"/>
              </w:rPr>
              <w:t>.»</w:t>
            </w:r>
          </w:p>
        </w:tc>
      </w:tr>
    </w:tbl>
    <w:p w:rsidR="00A65478" w:rsidRPr="00A65478" w:rsidRDefault="00A65478" w:rsidP="006B5601">
      <w:pPr>
        <w:autoSpaceDE w:val="0"/>
        <w:ind w:firstLine="567"/>
        <w:jc w:val="both"/>
        <w:rPr>
          <w:lang w:val="ru-RU"/>
        </w:rPr>
      </w:pPr>
      <w:r w:rsidRPr="00A65478">
        <w:rPr>
          <w:szCs w:val="26"/>
          <w:lang w:val="ru-RU"/>
        </w:rPr>
        <w:lastRenderedPageBreak/>
        <w:t>1.</w:t>
      </w:r>
      <w:r>
        <w:rPr>
          <w:szCs w:val="26"/>
          <w:lang w:val="ru-RU"/>
        </w:rPr>
        <w:t>1</w:t>
      </w:r>
      <w:r w:rsidR="00A4539D">
        <w:rPr>
          <w:szCs w:val="26"/>
          <w:lang w:val="ru-RU"/>
        </w:rPr>
        <w:t>.5</w:t>
      </w:r>
      <w:r w:rsidR="00B00277">
        <w:rPr>
          <w:szCs w:val="26"/>
          <w:lang w:val="ru-RU"/>
        </w:rPr>
        <w:t>.1.2</w:t>
      </w:r>
      <w:r w:rsidRPr="00A65478">
        <w:rPr>
          <w:szCs w:val="26"/>
          <w:lang w:val="ru-RU"/>
        </w:rPr>
        <w:t>. Строку 8 «</w:t>
      </w:r>
      <w:r w:rsidRPr="00A65478">
        <w:rPr>
          <w:lang w:val="ru-RU"/>
        </w:rPr>
        <w:t>Объемы финансирования подпрограммы 1 за счет бюджетных ассигнований» изложить в следующей редакции:</w:t>
      </w:r>
    </w:p>
    <w:tbl>
      <w:tblPr>
        <w:tblW w:w="102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099"/>
        <w:gridCol w:w="859"/>
        <w:gridCol w:w="859"/>
        <w:gridCol w:w="789"/>
        <w:gridCol w:w="789"/>
        <w:gridCol w:w="789"/>
        <w:gridCol w:w="829"/>
      </w:tblGrid>
      <w:tr w:rsidR="006B5601" w:rsidRPr="006B5601" w:rsidTr="006B560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601" w:rsidRPr="00A65478" w:rsidRDefault="006B5601" w:rsidP="00A65478">
            <w:pPr>
              <w:widowControl w:val="0"/>
              <w:autoSpaceDE w:val="0"/>
              <w:jc w:val="center"/>
              <w:rPr>
                <w:sz w:val="24"/>
                <w:szCs w:val="24"/>
                <w:lang w:val="ru-RU"/>
              </w:rPr>
            </w:pPr>
            <w:r w:rsidRPr="00A65478">
              <w:rPr>
                <w:sz w:val="24"/>
                <w:szCs w:val="24"/>
                <w:lang w:val="ru-RU"/>
              </w:rPr>
              <w:t>«8. Объемы финансирования подпрограммы 1 за счет бюджетных ассигнований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601" w:rsidRPr="00A65478" w:rsidRDefault="006B5601" w:rsidP="005655FE">
            <w:pPr>
              <w:widowControl w:val="0"/>
              <w:autoSpaceDE w:val="0"/>
              <w:jc w:val="center"/>
              <w:rPr>
                <w:lang w:val="ru-RU"/>
              </w:rPr>
            </w:pPr>
            <w:r w:rsidRPr="00A65478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widowControl w:val="0"/>
              <w:autoSpaceDE w:val="0"/>
              <w:jc w:val="center"/>
              <w:rPr>
                <w:lang w:val="ru-RU"/>
              </w:rPr>
            </w:pPr>
            <w:r w:rsidRPr="00A65478">
              <w:rPr>
                <w:sz w:val="24"/>
                <w:szCs w:val="24"/>
                <w:lang w:val="ru-RU"/>
              </w:rPr>
              <w:t>Всего (тыс. руб.)</w:t>
            </w:r>
          </w:p>
        </w:tc>
        <w:tc>
          <w:tcPr>
            <w:tcW w:w="4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widowControl w:val="0"/>
              <w:autoSpaceDE w:val="0"/>
              <w:jc w:val="center"/>
              <w:rPr>
                <w:lang w:val="ru-RU"/>
              </w:rPr>
            </w:pPr>
            <w:r w:rsidRPr="00A65478"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6B5601" w:rsidRPr="00A65478" w:rsidTr="006B5601">
        <w:trPr>
          <w:trHeight w:val="28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601" w:rsidRPr="00A65478" w:rsidRDefault="006B5601" w:rsidP="00A65478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01" w:rsidRPr="00A65478" w:rsidRDefault="006B5601" w:rsidP="005655FE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01" w:rsidRPr="00A65478" w:rsidRDefault="006B5601" w:rsidP="00A65478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2024</w:t>
            </w:r>
          </w:p>
        </w:tc>
      </w:tr>
      <w:tr w:rsidR="006B5601" w:rsidRPr="00A65478" w:rsidTr="006B560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601" w:rsidRPr="00361514" w:rsidRDefault="006B5601" w:rsidP="003615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01" w:rsidRPr="00A65478" w:rsidRDefault="006B5601" w:rsidP="005655FE">
            <w:pPr>
              <w:widowControl w:val="0"/>
              <w:autoSpaceDE w:val="0"/>
            </w:pPr>
            <w:r w:rsidRPr="00A65478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361514" w:rsidRDefault="006B5601" w:rsidP="00361514">
            <w:pPr>
              <w:jc w:val="center"/>
              <w:rPr>
                <w:sz w:val="14"/>
                <w:szCs w:val="14"/>
              </w:rPr>
            </w:pPr>
            <w:r w:rsidRPr="00361514">
              <w:rPr>
                <w:sz w:val="14"/>
                <w:szCs w:val="14"/>
              </w:rPr>
              <w:t>5188638,612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361514" w:rsidRDefault="006B5601" w:rsidP="00361514">
            <w:pPr>
              <w:jc w:val="center"/>
              <w:rPr>
                <w:sz w:val="14"/>
                <w:szCs w:val="14"/>
              </w:rPr>
            </w:pPr>
            <w:r w:rsidRPr="00361514">
              <w:rPr>
                <w:sz w:val="14"/>
                <w:szCs w:val="14"/>
              </w:rPr>
              <w:t>1971089,250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361514" w:rsidRDefault="006B5601" w:rsidP="00361514">
            <w:pPr>
              <w:jc w:val="center"/>
              <w:rPr>
                <w:sz w:val="14"/>
                <w:szCs w:val="14"/>
              </w:rPr>
            </w:pPr>
            <w:r w:rsidRPr="00361514">
              <w:rPr>
                <w:sz w:val="14"/>
                <w:szCs w:val="14"/>
              </w:rPr>
              <w:t>2141707,998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361514">
            <w:pPr>
              <w:jc w:val="center"/>
              <w:rPr>
                <w:sz w:val="14"/>
                <w:szCs w:val="14"/>
              </w:rPr>
            </w:pPr>
            <w:r w:rsidRPr="00A65478">
              <w:rPr>
                <w:sz w:val="14"/>
                <w:szCs w:val="14"/>
              </w:rPr>
              <w:t>576151,101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</w:rPr>
              <w:t>166563,421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</w:rPr>
              <w:t>166563,421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</w:rPr>
              <w:t>166563,421</w:t>
            </w:r>
          </w:p>
        </w:tc>
      </w:tr>
      <w:tr w:rsidR="006B5601" w:rsidRPr="00A65478" w:rsidTr="006B5601">
        <w:trPr>
          <w:trHeight w:val="53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601" w:rsidRPr="00A65478" w:rsidRDefault="006B5601" w:rsidP="00361514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01" w:rsidRPr="00A65478" w:rsidRDefault="006B5601" w:rsidP="005655FE">
            <w:pPr>
              <w:widowControl w:val="0"/>
              <w:autoSpaceDE w:val="0"/>
            </w:pPr>
            <w:r w:rsidRPr="00A65478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361514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361514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361514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361514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B5601" w:rsidRPr="00A65478" w:rsidTr="006B560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601" w:rsidRPr="00361514" w:rsidRDefault="006B5601" w:rsidP="003615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01" w:rsidRPr="00A65478" w:rsidRDefault="006B5601" w:rsidP="005655FE">
            <w:pPr>
              <w:widowControl w:val="0"/>
              <w:autoSpaceDE w:val="0"/>
            </w:pPr>
            <w:r w:rsidRPr="00A65478"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361514" w:rsidRDefault="006B5601" w:rsidP="00361514">
            <w:pPr>
              <w:jc w:val="center"/>
              <w:rPr>
                <w:sz w:val="14"/>
                <w:szCs w:val="14"/>
              </w:rPr>
            </w:pPr>
            <w:r w:rsidRPr="00361514">
              <w:rPr>
                <w:sz w:val="14"/>
                <w:szCs w:val="14"/>
              </w:rPr>
              <w:t>2636635,912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361514" w:rsidRDefault="006B5601" w:rsidP="00361514">
            <w:pPr>
              <w:jc w:val="center"/>
              <w:rPr>
                <w:sz w:val="14"/>
                <w:szCs w:val="14"/>
              </w:rPr>
            </w:pPr>
            <w:r w:rsidRPr="00361514">
              <w:rPr>
                <w:sz w:val="14"/>
                <w:szCs w:val="14"/>
              </w:rPr>
              <w:t>767396,350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361514" w:rsidRDefault="006B5601" w:rsidP="00361514">
            <w:pPr>
              <w:jc w:val="center"/>
              <w:rPr>
                <w:sz w:val="14"/>
                <w:szCs w:val="14"/>
              </w:rPr>
            </w:pPr>
            <w:r w:rsidRPr="00361514">
              <w:rPr>
                <w:sz w:val="14"/>
                <w:szCs w:val="14"/>
              </w:rPr>
              <w:t>1076013,698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361514">
            <w:pPr>
              <w:jc w:val="center"/>
              <w:rPr>
                <w:sz w:val="14"/>
                <w:szCs w:val="14"/>
              </w:rPr>
            </w:pPr>
            <w:r w:rsidRPr="00A65478">
              <w:rPr>
                <w:sz w:val="14"/>
                <w:szCs w:val="14"/>
              </w:rPr>
              <w:t>293535,601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</w:rPr>
              <w:t>166563,421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</w:rPr>
              <w:t>166563,421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</w:rPr>
              <w:t>166563,421</w:t>
            </w:r>
          </w:p>
        </w:tc>
      </w:tr>
      <w:tr w:rsidR="006B5601" w:rsidRPr="00A65478" w:rsidTr="006B560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01" w:rsidRPr="00A65478" w:rsidRDefault="006B5601" w:rsidP="00A6547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01" w:rsidRPr="00A65478" w:rsidRDefault="006B5601" w:rsidP="005655FE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феде</w:t>
            </w:r>
            <w:r w:rsidRPr="00A65478">
              <w:rPr>
                <w:sz w:val="24"/>
                <w:szCs w:val="24"/>
                <w:lang w:val="ru-RU"/>
              </w:rPr>
              <w:t>рального бюджета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  <w:lang w:val="ru-RU"/>
              </w:rPr>
              <w:t>2552002,7</w:t>
            </w:r>
            <w:r>
              <w:rPr>
                <w:sz w:val="14"/>
                <w:szCs w:val="14"/>
                <w:lang w:val="ru-RU"/>
              </w:rPr>
              <w:t>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  <w:lang w:val="ru-RU"/>
              </w:rPr>
              <w:t>1203692,9</w:t>
            </w:r>
            <w:r>
              <w:rPr>
                <w:sz w:val="14"/>
                <w:szCs w:val="14"/>
                <w:lang w:val="ru-RU"/>
              </w:rPr>
              <w:t>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  <w:lang w:val="ru-RU"/>
              </w:rPr>
              <w:t>1065694,300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  <w:lang w:val="ru-RU"/>
              </w:rPr>
              <w:t>282615,5</w:t>
            </w:r>
            <w:r>
              <w:rPr>
                <w:sz w:val="14"/>
                <w:szCs w:val="14"/>
                <w:lang w:val="ru-RU"/>
              </w:rPr>
              <w:t>00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601" w:rsidRPr="00A65478" w:rsidRDefault="006B5601" w:rsidP="00A65478">
            <w:pPr>
              <w:jc w:val="center"/>
            </w:pPr>
            <w:r w:rsidRPr="00A65478">
              <w:rPr>
                <w:sz w:val="14"/>
                <w:szCs w:val="14"/>
                <w:lang w:val="ru-RU"/>
              </w:rPr>
              <w:t>-</w:t>
            </w:r>
            <w:r w:rsidRPr="00A65478">
              <w:rPr>
                <w:sz w:val="18"/>
                <w:szCs w:val="18"/>
                <w:lang w:val="ru-RU"/>
              </w:rPr>
              <w:t>»</w:t>
            </w:r>
          </w:p>
        </w:tc>
      </w:tr>
    </w:tbl>
    <w:p w:rsidR="002E4E24" w:rsidRDefault="00A4539D" w:rsidP="0019037E">
      <w:pPr>
        <w:autoSpaceDE w:val="0"/>
        <w:ind w:firstLine="567"/>
        <w:jc w:val="both"/>
        <w:rPr>
          <w:szCs w:val="26"/>
          <w:lang w:val="ru-RU"/>
        </w:rPr>
      </w:pPr>
      <w:r>
        <w:rPr>
          <w:lang w:val="ru-RU"/>
        </w:rPr>
        <w:t>1.1.5</w:t>
      </w:r>
      <w:r w:rsidR="00AF6BA5">
        <w:rPr>
          <w:lang w:val="ru-RU"/>
        </w:rPr>
        <w:t>.1.3</w:t>
      </w:r>
      <w:r w:rsidR="00C22030">
        <w:rPr>
          <w:lang w:val="ru-RU"/>
        </w:rPr>
        <w:t>.</w:t>
      </w:r>
      <w:r w:rsidR="0019037E">
        <w:rPr>
          <w:szCs w:val="26"/>
          <w:lang w:val="ru-RU"/>
        </w:rPr>
        <w:t xml:space="preserve"> </w:t>
      </w:r>
      <w:r w:rsidR="00B00277">
        <w:rPr>
          <w:szCs w:val="26"/>
          <w:lang w:val="ru-RU"/>
        </w:rPr>
        <w:t>Разделы</w:t>
      </w:r>
      <w:r w:rsidR="002E4E24">
        <w:rPr>
          <w:szCs w:val="26"/>
          <w:lang w:val="ru-RU"/>
        </w:rPr>
        <w:t xml:space="preserve"> </w:t>
      </w:r>
      <w:r w:rsidR="002E4E24" w:rsidRPr="00C22030">
        <w:rPr>
          <w:szCs w:val="26"/>
          <w:lang w:val="ru-RU"/>
        </w:rPr>
        <w:t>1</w:t>
      </w:r>
      <w:r w:rsidR="00B00277">
        <w:rPr>
          <w:szCs w:val="26"/>
          <w:lang w:val="ru-RU"/>
        </w:rPr>
        <w:t>,</w:t>
      </w:r>
      <w:r w:rsidR="009E57CE">
        <w:rPr>
          <w:szCs w:val="26"/>
          <w:lang w:val="ru-RU"/>
        </w:rPr>
        <w:t xml:space="preserve"> </w:t>
      </w:r>
      <w:r w:rsidR="00B00277">
        <w:rPr>
          <w:szCs w:val="26"/>
          <w:lang w:val="ru-RU"/>
        </w:rPr>
        <w:t>2,</w:t>
      </w:r>
      <w:r w:rsidR="009E57CE">
        <w:rPr>
          <w:szCs w:val="26"/>
          <w:lang w:val="ru-RU"/>
        </w:rPr>
        <w:t xml:space="preserve"> </w:t>
      </w:r>
      <w:r w:rsidR="00B00277">
        <w:rPr>
          <w:szCs w:val="26"/>
          <w:lang w:val="ru-RU"/>
        </w:rPr>
        <w:t>3</w:t>
      </w:r>
      <w:r w:rsidR="002E4E24" w:rsidRPr="00C22030">
        <w:rPr>
          <w:szCs w:val="26"/>
          <w:lang w:val="ru-RU"/>
        </w:rPr>
        <w:t xml:space="preserve"> «Приоритеты региональной политики</w:t>
      </w:r>
      <w:r w:rsidR="00B00277">
        <w:rPr>
          <w:szCs w:val="26"/>
          <w:lang w:val="ru-RU"/>
        </w:rPr>
        <w:t xml:space="preserve"> в сфере реализации подпрограмм</w:t>
      </w:r>
      <w:r w:rsidR="002E4E24" w:rsidRPr="00C22030">
        <w:rPr>
          <w:szCs w:val="26"/>
          <w:lang w:val="ru-RU"/>
        </w:rPr>
        <w:t xml:space="preserve"> 1</w:t>
      </w:r>
      <w:r w:rsidR="00B00277">
        <w:rPr>
          <w:szCs w:val="26"/>
          <w:lang w:val="ru-RU"/>
        </w:rPr>
        <w:t>,</w:t>
      </w:r>
      <w:r w:rsidR="009E57CE">
        <w:rPr>
          <w:szCs w:val="26"/>
          <w:lang w:val="ru-RU"/>
        </w:rPr>
        <w:t xml:space="preserve"> </w:t>
      </w:r>
      <w:r w:rsidR="00B00277">
        <w:rPr>
          <w:szCs w:val="26"/>
          <w:lang w:val="ru-RU"/>
        </w:rPr>
        <w:t>2,</w:t>
      </w:r>
      <w:r w:rsidR="009E57CE">
        <w:rPr>
          <w:szCs w:val="26"/>
          <w:lang w:val="ru-RU"/>
        </w:rPr>
        <w:t xml:space="preserve"> </w:t>
      </w:r>
      <w:r w:rsidR="00B00277">
        <w:rPr>
          <w:szCs w:val="26"/>
          <w:lang w:val="ru-RU"/>
        </w:rPr>
        <w:t>3 признать утратившими силу.</w:t>
      </w:r>
    </w:p>
    <w:p w:rsidR="00765E9B" w:rsidRPr="009E5939" w:rsidRDefault="00AF6BA5" w:rsidP="00AF6BA5">
      <w:pPr>
        <w:autoSpaceDE w:val="0"/>
        <w:jc w:val="both"/>
        <w:rPr>
          <w:lang w:val="ru-RU"/>
        </w:rPr>
      </w:pPr>
      <w:r>
        <w:rPr>
          <w:lang w:val="ru-RU"/>
        </w:rPr>
        <w:t xml:space="preserve">        </w:t>
      </w:r>
      <w:r w:rsidR="000C4334">
        <w:rPr>
          <w:lang w:val="ru-RU"/>
        </w:rPr>
        <w:t>1.1</w:t>
      </w:r>
      <w:r w:rsidR="004B11C8">
        <w:rPr>
          <w:lang w:val="ru-RU"/>
        </w:rPr>
        <w:t>.</w:t>
      </w:r>
      <w:r w:rsidR="00A4539D">
        <w:rPr>
          <w:lang w:val="ru-RU"/>
        </w:rPr>
        <w:t>5</w:t>
      </w:r>
      <w:r w:rsidR="00A907D5">
        <w:rPr>
          <w:lang w:val="ru-RU"/>
        </w:rPr>
        <w:t>.1.</w:t>
      </w:r>
      <w:r>
        <w:rPr>
          <w:lang w:val="ru-RU"/>
        </w:rPr>
        <w:t>4</w:t>
      </w:r>
      <w:r w:rsidR="004B11C8">
        <w:rPr>
          <w:lang w:val="ru-RU"/>
        </w:rPr>
        <w:t>. Раздел 3 «</w:t>
      </w:r>
      <w:r w:rsidR="004B11C8">
        <w:rPr>
          <w:szCs w:val="26"/>
          <w:lang w:val="ru-RU"/>
        </w:rPr>
        <w:t>Объем финансирования подпрограммы 1» изложить в следующей редакции:</w:t>
      </w:r>
    </w:p>
    <w:p w:rsidR="00765E9B" w:rsidRPr="009E5939" w:rsidRDefault="004B11C8">
      <w:pPr>
        <w:widowControl w:val="0"/>
        <w:autoSpaceDE w:val="0"/>
        <w:contextualSpacing/>
        <w:jc w:val="center"/>
        <w:rPr>
          <w:lang w:val="ru-RU"/>
        </w:rPr>
      </w:pPr>
      <w:r>
        <w:rPr>
          <w:szCs w:val="26"/>
          <w:lang w:val="ru-RU"/>
        </w:rPr>
        <w:t>«3.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Объем финансирования подпрограммы 1</w:t>
      </w:r>
    </w:p>
    <w:p w:rsidR="00765E9B" w:rsidRPr="009F2DD9" w:rsidRDefault="00765E9B">
      <w:pPr>
        <w:widowControl w:val="0"/>
        <w:autoSpaceDE w:val="0"/>
        <w:contextualSpacing/>
        <w:jc w:val="center"/>
        <w:rPr>
          <w:b/>
          <w:szCs w:val="26"/>
          <w:lang w:val="ru-RU"/>
        </w:rPr>
      </w:pPr>
    </w:p>
    <w:p w:rsidR="00765E9B" w:rsidRPr="009F2DD9" w:rsidRDefault="004B11C8">
      <w:pPr>
        <w:widowControl w:val="0"/>
        <w:autoSpaceDE w:val="0"/>
        <w:contextualSpacing/>
        <w:jc w:val="right"/>
        <w:rPr>
          <w:lang w:val="ru-RU"/>
        </w:rPr>
      </w:pPr>
      <w:r w:rsidRPr="009F2DD9">
        <w:rPr>
          <w:sz w:val="22"/>
          <w:szCs w:val="22"/>
          <w:lang w:val="ru-RU"/>
        </w:rPr>
        <w:t>(тыс. руб. в ценах каждого года)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69"/>
        <w:gridCol w:w="1199"/>
        <w:gridCol w:w="1134"/>
        <w:gridCol w:w="993"/>
        <w:gridCol w:w="992"/>
        <w:gridCol w:w="992"/>
        <w:gridCol w:w="1134"/>
      </w:tblGrid>
      <w:tr w:rsidR="00765E9B" w:rsidRPr="006B5601" w:rsidTr="00C67CCA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Pr="009E5939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765E9B" w:rsidTr="009E57CE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9160B8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Default="009160B8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bCs/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5468378,012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bCs/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2013528,650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bCs/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2188406,398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623051,501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214463,821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214463,821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214463,821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по источникам финансирования: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160B8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Default="009160B8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бюджетные ассигнования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bCs/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5188638,612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bCs/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1971089,250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bCs/>
                <w:sz w:val="18"/>
                <w:szCs w:val="18"/>
              </w:rPr>
            </w:pPr>
            <w:r w:rsidRPr="00495408">
              <w:rPr>
                <w:bCs/>
                <w:sz w:val="18"/>
                <w:szCs w:val="18"/>
              </w:rPr>
              <w:t>2141707,998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576151,101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166563,421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166563,421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166563,421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160B8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Default="009160B8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- средства областного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color w:val="000000"/>
                <w:sz w:val="18"/>
                <w:szCs w:val="18"/>
              </w:rPr>
            </w:pPr>
            <w:r w:rsidRPr="00495408">
              <w:rPr>
                <w:color w:val="000000"/>
                <w:sz w:val="18"/>
                <w:szCs w:val="18"/>
              </w:rPr>
              <w:t>2636635,912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color w:val="000000"/>
                <w:sz w:val="18"/>
                <w:szCs w:val="18"/>
              </w:rPr>
            </w:pPr>
            <w:r w:rsidRPr="00495408">
              <w:rPr>
                <w:color w:val="000000"/>
                <w:sz w:val="18"/>
                <w:szCs w:val="18"/>
              </w:rPr>
              <w:t>767396,350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color w:val="000000"/>
                <w:sz w:val="18"/>
                <w:szCs w:val="18"/>
              </w:rPr>
            </w:pPr>
            <w:r w:rsidRPr="00495408">
              <w:rPr>
                <w:color w:val="000000"/>
                <w:sz w:val="18"/>
                <w:szCs w:val="18"/>
              </w:rPr>
              <w:t>1076013,698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293535,601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166563,421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166563,421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166563,421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- средства федерального бюджета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2552002,7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1203692,9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1065694,3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282615,5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иные источники (</w:t>
            </w:r>
            <w:proofErr w:type="spellStart"/>
            <w:r>
              <w:rPr>
                <w:sz w:val="24"/>
                <w:szCs w:val="24"/>
                <w:lang w:val="ru-RU"/>
              </w:rPr>
              <w:t>справочно</w:t>
            </w:r>
            <w:proofErr w:type="spellEnd"/>
            <w:r>
              <w:rPr>
                <w:sz w:val="24"/>
                <w:szCs w:val="24"/>
                <w:lang w:val="ru-RU"/>
              </w:rPr>
              <w:t>) - итого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279739,4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42439,4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46698,4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46900,4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средства местных бюджетов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279739,4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42439,4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46698,4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46900,4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</w:tr>
      <w:tr w:rsidR="00A907D5" w:rsidRPr="006B5601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Pr="009E5939" w:rsidRDefault="00A907D5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участникам </w:t>
            </w:r>
            <w:r>
              <w:rPr>
                <w:sz w:val="24"/>
                <w:szCs w:val="24"/>
                <w:lang w:val="ru-RU"/>
              </w:rPr>
              <w:br/>
              <w:t>и источникам финансирования подпрограммы: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министерство спорта Калужской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998182,726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165365,621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998182,726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165365,621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166563,421</w:t>
            </w:r>
          </w:p>
        </w:tc>
      </w:tr>
      <w:tr w:rsidR="009160B8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Pr="009E5939" w:rsidRDefault="009160B8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министерство строительства </w:t>
            </w:r>
            <w:r>
              <w:rPr>
                <w:sz w:val="24"/>
                <w:szCs w:val="24"/>
                <w:lang w:val="ru-RU"/>
              </w:rPr>
              <w:br/>
              <w:t>и жилищно-коммунального хозяйства Калужской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4189295,886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1804563,629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1975144,577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409587,680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160B8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B8" w:rsidRDefault="009160B8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color w:val="000000"/>
                <w:sz w:val="18"/>
                <w:szCs w:val="18"/>
              </w:rPr>
            </w:pPr>
            <w:r w:rsidRPr="00495408">
              <w:rPr>
                <w:color w:val="000000"/>
                <w:sz w:val="18"/>
                <w:szCs w:val="18"/>
              </w:rPr>
              <w:t>1637293,186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color w:val="000000"/>
                <w:sz w:val="18"/>
                <w:szCs w:val="18"/>
              </w:rPr>
            </w:pPr>
            <w:r w:rsidRPr="00495408">
              <w:rPr>
                <w:color w:val="000000"/>
                <w:sz w:val="18"/>
                <w:szCs w:val="18"/>
              </w:rPr>
              <w:t>600870,729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color w:val="000000"/>
                <w:sz w:val="18"/>
                <w:szCs w:val="18"/>
              </w:rPr>
            </w:pPr>
            <w:r w:rsidRPr="00495408">
              <w:rPr>
                <w:color w:val="000000"/>
                <w:sz w:val="18"/>
                <w:szCs w:val="18"/>
              </w:rPr>
              <w:t>909450,277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126972,180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B8" w:rsidRPr="00495408" w:rsidRDefault="009160B8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2552002,7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1203692,9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1065694,3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282615,5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Pr="009E5939" w:rsidRDefault="00A907D5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 образования и науки Калужской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1160,000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</w:rPr>
              <w:t>1160,000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color w:val="000000"/>
                <w:sz w:val="18"/>
                <w:szCs w:val="18"/>
              </w:rPr>
            </w:pPr>
            <w:r w:rsidRPr="00495408">
              <w:rPr>
                <w:color w:val="000000"/>
                <w:sz w:val="18"/>
                <w:szCs w:val="18"/>
              </w:rPr>
              <w:t>1160,000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color w:val="000000"/>
                <w:sz w:val="18"/>
                <w:szCs w:val="18"/>
              </w:rPr>
            </w:pPr>
            <w:r w:rsidRPr="00495408">
              <w:rPr>
                <w:color w:val="000000"/>
                <w:sz w:val="18"/>
                <w:szCs w:val="18"/>
              </w:rPr>
              <w:t>1160,000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-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Pr="009E5939" w:rsidRDefault="00A907D5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местного самоуправления Калужской области </w:t>
            </w:r>
            <w:r>
              <w:rPr>
                <w:sz w:val="24"/>
                <w:szCs w:val="24"/>
                <w:lang w:val="ru-RU"/>
              </w:rPr>
              <w:br/>
              <w:t>(по согласованию)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279739,4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42439,4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46698,4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46900,4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07D5" w:rsidTr="009E57C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местных бюджетов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279739,4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42439,4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46698,4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46900,4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495408" w:rsidRDefault="00A907D5" w:rsidP="00495408">
            <w:pPr>
              <w:contextualSpacing/>
              <w:jc w:val="center"/>
              <w:rPr>
                <w:sz w:val="18"/>
                <w:szCs w:val="18"/>
              </w:rPr>
            </w:pPr>
            <w:r w:rsidRPr="00495408">
              <w:rPr>
                <w:sz w:val="18"/>
                <w:szCs w:val="18"/>
                <w:lang w:val="ru-RU"/>
              </w:rPr>
              <w:t>47900,4</w:t>
            </w:r>
            <w:r w:rsidR="00891E9F">
              <w:rPr>
                <w:sz w:val="18"/>
                <w:szCs w:val="18"/>
                <w:lang w:val="ru-RU"/>
              </w:rPr>
              <w:t>00</w:t>
            </w:r>
            <w:r w:rsidRPr="00495408">
              <w:rPr>
                <w:sz w:val="18"/>
                <w:szCs w:val="18"/>
                <w:lang w:val="ru-RU"/>
              </w:rPr>
              <w:t>»</w:t>
            </w:r>
          </w:p>
        </w:tc>
      </w:tr>
    </w:tbl>
    <w:p w:rsidR="001571C6" w:rsidRPr="00386374" w:rsidRDefault="00454957" w:rsidP="001571C6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>
        <w:rPr>
          <w:szCs w:val="26"/>
          <w:lang w:val="ru-RU"/>
        </w:rPr>
        <w:t xml:space="preserve">  </w:t>
      </w:r>
      <w:r w:rsidR="00526AC9">
        <w:rPr>
          <w:szCs w:val="26"/>
          <w:lang w:val="ru-RU"/>
        </w:rPr>
        <w:t xml:space="preserve">         </w:t>
      </w:r>
      <w:r w:rsidR="00A4539D">
        <w:rPr>
          <w:szCs w:val="26"/>
          <w:lang w:val="ru-RU"/>
        </w:rPr>
        <w:t>1.1.5</w:t>
      </w:r>
      <w:r w:rsidR="00AF6BA5">
        <w:rPr>
          <w:szCs w:val="26"/>
          <w:lang w:val="ru-RU"/>
        </w:rPr>
        <w:t>.1.5</w:t>
      </w:r>
      <w:r w:rsidR="0019037E">
        <w:rPr>
          <w:szCs w:val="26"/>
          <w:lang w:val="ru-RU"/>
        </w:rPr>
        <w:t>.</w:t>
      </w:r>
      <w:r w:rsidR="0019037E" w:rsidRPr="0019037E">
        <w:rPr>
          <w:szCs w:val="26"/>
          <w:lang w:val="ru-RU"/>
        </w:rPr>
        <w:t xml:space="preserve"> </w:t>
      </w:r>
      <w:r w:rsidR="001571C6" w:rsidRPr="00386374">
        <w:rPr>
          <w:szCs w:val="26"/>
          <w:lang w:val="ru-RU" w:eastAsia="ru-RU"/>
        </w:rPr>
        <w:t>В разделе 2 «Цели, задачи и индикатор</w:t>
      </w:r>
      <w:r w:rsidR="001571C6">
        <w:rPr>
          <w:szCs w:val="26"/>
          <w:lang w:val="ru-RU" w:eastAsia="ru-RU"/>
        </w:rPr>
        <w:t xml:space="preserve">ы (показатели) достижения целей </w:t>
      </w:r>
      <w:r w:rsidR="001571C6" w:rsidRPr="00386374">
        <w:rPr>
          <w:szCs w:val="26"/>
          <w:lang w:val="ru-RU" w:eastAsia="ru-RU"/>
        </w:rPr>
        <w:t xml:space="preserve">и решения задач </w:t>
      </w:r>
      <w:r w:rsidR="001571C6">
        <w:rPr>
          <w:szCs w:val="26"/>
          <w:lang w:val="ru-RU" w:eastAsia="ru-RU"/>
        </w:rPr>
        <w:t>под</w:t>
      </w:r>
      <w:r w:rsidR="001571C6" w:rsidRPr="00386374">
        <w:rPr>
          <w:szCs w:val="26"/>
          <w:lang w:val="ru-RU" w:eastAsia="ru-RU"/>
        </w:rPr>
        <w:t>программы</w:t>
      </w:r>
      <w:r w:rsidR="001571C6">
        <w:rPr>
          <w:szCs w:val="26"/>
          <w:lang w:val="ru-RU" w:eastAsia="ru-RU"/>
        </w:rPr>
        <w:t xml:space="preserve"> 1</w:t>
      </w:r>
      <w:r w:rsidR="001571C6" w:rsidRPr="00386374">
        <w:rPr>
          <w:szCs w:val="26"/>
          <w:lang w:val="ru-RU" w:eastAsia="ru-RU"/>
        </w:rPr>
        <w:t xml:space="preserve">» программы: </w:t>
      </w:r>
    </w:p>
    <w:p w:rsidR="001571C6" w:rsidRPr="00386374" w:rsidRDefault="001571C6" w:rsidP="001571C6">
      <w:pPr>
        <w:tabs>
          <w:tab w:val="left" w:pos="9356"/>
        </w:tabs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6"/>
          <w:lang w:val="ru-RU" w:eastAsia="ru-RU"/>
        </w:rPr>
      </w:pPr>
      <w:r w:rsidRPr="00386374">
        <w:rPr>
          <w:szCs w:val="26"/>
          <w:lang w:val="ru-RU" w:eastAsia="ru-RU"/>
        </w:rPr>
        <w:t>1.</w:t>
      </w:r>
      <w:r w:rsidR="00AF6BA5">
        <w:rPr>
          <w:szCs w:val="26"/>
          <w:lang w:val="ru-RU" w:eastAsia="ru-RU"/>
        </w:rPr>
        <w:t>1.5</w:t>
      </w:r>
      <w:r>
        <w:rPr>
          <w:szCs w:val="26"/>
          <w:lang w:val="ru-RU" w:eastAsia="ru-RU"/>
        </w:rPr>
        <w:t>.1.</w:t>
      </w:r>
      <w:r w:rsidR="00AF6BA5">
        <w:rPr>
          <w:szCs w:val="26"/>
          <w:lang w:val="ru-RU" w:eastAsia="ru-RU"/>
        </w:rPr>
        <w:t>5.1.</w:t>
      </w:r>
      <w:r>
        <w:rPr>
          <w:szCs w:val="26"/>
          <w:lang w:val="ru-RU" w:eastAsia="ru-RU"/>
        </w:rPr>
        <w:t xml:space="preserve"> Таблицу «СВЕДЕНИЯ о</w:t>
      </w:r>
      <w:r w:rsidRPr="00386374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показателях подпрограммы 1</w:t>
      </w:r>
      <w:r w:rsidRPr="00386374">
        <w:rPr>
          <w:szCs w:val="26"/>
          <w:lang w:val="ru-RU" w:eastAsia="ru-RU"/>
        </w:rPr>
        <w:t xml:space="preserve"> и их значениях» подраздела 2.2 «</w:t>
      </w:r>
      <w:r>
        <w:rPr>
          <w:szCs w:val="26"/>
          <w:lang w:val="ru-RU" w:eastAsia="ru-RU"/>
        </w:rPr>
        <w:t xml:space="preserve">Показатели достижения целей и решения </w:t>
      </w:r>
      <w:r w:rsidRPr="00386374">
        <w:rPr>
          <w:szCs w:val="26"/>
          <w:lang w:val="ru-RU" w:eastAsia="ru-RU"/>
        </w:rPr>
        <w:t xml:space="preserve">задач </w:t>
      </w:r>
      <w:r w:rsidR="00C67CCA">
        <w:rPr>
          <w:szCs w:val="26"/>
          <w:lang w:val="ru-RU" w:eastAsia="ru-RU"/>
        </w:rPr>
        <w:t>под</w:t>
      </w:r>
      <w:r w:rsidRPr="00386374">
        <w:rPr>
          <w:szCs w:val="26"/>
          <w:lang w:val="ru-RU" w:eastAsia="ru-RU"/>
        </w:rPr>
        <w:t>программы</w:t>
      </w:r>
      <w:r w:rsidR="00C67CCA">
        <w:rPr>
          <w:szCs w:val="26"/>
          <w:lang w:val="ru-RU" w:eastAsia="ru-RU"/>
        </w:rPr>
        <w:t xml:space="preserve"> 1</w:t>
      </w:r>
      <w:r w:rsidRPr="00386374">
        <w:rPr>
          <w:szCs w:val="26"/>
          <w:lang w:val="ru-RU" w:eastAsia="ru-RU"/>
        </w:rPr>
        <w:t>» изложить в следующей редакции:</w:t>
      </w:r>
    </w:p>
    <w:p w:rsidR="001571C6" w:rsidRPr="00386374" w:rsidRDefault="001571C6" w:rsidP="001571C6">
      <w:pPr>
        <w:tabs>
          <w:tab w:val="left" w:pos="9356"/>
        </w:tabs>
        <w:suppressAutoHyphens w:val="0"/>
        <w:autoSpaceDE w:val="0"/>
        <w:autoSpaceDN w:val="0"/>
        <w:adjustRightInd w:val="0"/>
        <w:ind w:firstLine="720"/>
        <w:jc w:val="center"/>
        <w:outlineLvl w:val="3"/>
        <w:rPr>
          <w:szCs w:val="26"/>
          <w:lang w:val="ru-RU" w:eastAsia="ru-RU"/>
        </w:rPr>
      </w:pPr>
      <w:r w:rsidRPr="00386374">
        <w:rPr>
          <w:szCs w:val="26"/>
          <w:lang w:val="ru-RU" w:eastAsia="ru-RU"/>
        </w:rPr>
        <w:t>«СВЕДЕНИЯ</w:t>
      </w:r>
    </w:p>
    <w:p w:rsidR="001571C6" w:rsidRDefault="00C67CCA" w:rsidP="001571C6">
      <w:pPr>
        <w:tabs>
          <w:tab w:val="left" w:pos="9356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6"/>
          <w:lang w:val="ru-RU" w:eastAsia="ru-RU"/>
        </w:rPr>
      </w:pPr>
      <w:r>
        <w:rPr>
          <w:szCs w:val="26"/>
          <w:lang w:val="ru-RU" w:eastAsia="ru-RU"/>
        </w:rPr>
        <w:t>о</w:t>
      </w:r>
      <w:r w:rsidR="001571C6" w:rsidRPr="00386374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показателях</w:t>
      </w:r>
      <w:r w:rsidR="001571C6" w:rsidRPr="00386374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под</w:t>
      </w:r>
      <w:r w:rsidR="001571C6" w:rsidRPr="00386374">
        <w:rPr>
          <w:szCs w:val="26"/>
          <w:lang w:val="ru-RU" w:eastAsia="ru-RU"/>
        </w:rPr>
        <w:t xml:space="preserve">программы </w:t>
      </w:r>
      <w:r>
        <w:rPr>
          <w:szCs w:val="26"/>
          <w:lang w:val="ru-RU" w:eastAsia="ru-RU"/>
        </w:rPr>
        <w:t xml:space="preserve">1 </w:t>
      </w:r>
      <w:r w:rsidR="001571C6" w:rsidRPr="00386374">
        <w:rPr>
          <w:szCs w:val="26"/>
          <w:lang w:val="ru-RU" w:eastAsia="ru-RU"/>
        </w:rPr>
        <w:t>и их значениях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5"/>
        <w:gridCol w:w="2948"/>
        <w:gridCol w:w="624"/>
        <w:gridCol w:w="664"/>
        <w:gridCol w:w="604"/>
        <w:gridCol w:w="604"/>
        <w:gridCol w:w="604"/>
        <w:gridCol w:w="604"/>
        <w:gridCol w:w="604"/>
        <w:gridCol w:w="604"/>
        <w:gridCol w:w="604"/>
      </w:tblGrid>
      <w:tr w:rsidR="00C67CCA" w:rsidRPr="00AF6BA5" w:rsidTr="00C67CCA">
        <w:tc>
          <w:tcPr>
            <w:tcW w:w="1072" w:type="dxa"/>
            <w:gridSpan w:val="2"/>
            <w:vMerge w:val="restart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№</w:t>
            </w:r>
            <w:r w:rsidRPr="00C67CCA">
              <w:rPr>
                <w:sz w:val="22"/>
                <w:lang w:val="ru-RU" w:eastAsia="ru-RU"/>
              </w:rPr>
              <w:t xml:space="preserve"> </w:t>
            </w:r>
            <w:proofErr w:type="gramStart"/>
            <w:r w:rsidRPr="00C67CCA">
              <w:rPr>
                <w:sz w:val="22"/>
                <w:lang w:val="ru-RU" w:eastAsia="ru-RU"/>
              </w:rPr>
              <w:t>п</w:t>
            </w:r>
            <w:proofErr w:type="gramEnd"/>
            <w:r w:rsidRPr="00C67CCA">
              <w:rPr>
                <w:sz w:val="22"/>
                <w:lang w:val="ru-RU" w:eastAsia="ru-RU"/>
              </w:rPr>
              <w:t>/п</w:t>
            </w:r>
          </w:p>
        </w:tc>
        <w:tc>
          <w:tcPr>
            <w:tcW w:w="2948" w:type="dxa"/>
            <w:vMerge w:val="restart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Ед. изм.</w:t>
            </w:r>
          </w:p>
        </w:tc>
        <w:tc>
          <w:tcPr>
            <w:tcW w:w="4892" w:type="dxa"/>
            <w:gridSpan w:val="8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Значение по годам</w:t>
            </w:r>
          </w:p>
        </w:tc>
      </w:tr>
      <w:tr w:rsidR="00C67CCA" w:rsidRPr="00C67CCA" w:rsidTr="00C67CCA">
        <w:tc>
          <w:tcPr>
            <w:tcW w:w="1072" w:type="dxa"/>
            <w:gridSpan w:val="2"/>
            <w:vMerge/>
          </w:tcPr>
          <w:p w:rsidR="00C67CCA" w:rsidRPr="00C67CCA" w:rsidRDefault="00C67CCA" w:rsidP="00C67CCA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948" w:type="dxa"/>
            <w:vMerge/>
          </w:tcPr>
          <w:p w:rsidR="00C67CCA" w:rsidRPr="00C67CCA" w:rsidRDefault="00C67CCA" w:rsidP="00C67CCA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24" w:type="dxa"/>
            <w:vMerge/>
          </w:tcPr>
          <w:p w:rsidR="00C67CCA" w:rsidRPr="00C67CCA" w:rsidRDefault="00C67CCA" w:rsidP="00C67CCA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64" w:type="dxa"/>
            <w:vMerge w:val="restart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2017</w:t>
            </w:r>
          </w:p>
        </w:tc>
        <w:tc>
          <w:tcPr>
            <w:tcW w:w="604" w:type="dxa"/>
            <w:vMerge w:val="restart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2018</w:t>
            </w:r>
          </w:p>
        </w:tc>
        <w:tc>
          <w:tcPr>
            <w:tcW w:w="3624" w:type="dxa"/>
            <w:gridSpan w:val="6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Годы реализации подпрограммы</w:t>
            </w:r>
          </w:p>
        </w:tc>
      </w:tr>
      <w:tr w:rsidR="00C67CCA" w:rsidRPr="00C67CCA" w:rsidTr="00C67CCA">
        <w:tc>
          <w:tcPr>
            <w:tcW w:w="1072" w:type="dxa"/>
            <w:gridSpan w:val="2"/>
            <w:vMerge/>
          </w:tcPr>
          <w:p w:rsidR="00C67CCA" w:rsidRPr="00C67CCA" w:rsidRDefault="00C67CCA" w:rsidP="00C67CCA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948" w:type="dxa"/>
            <w:vMerge/>
          </w:tcPr>
          <w:p w:rsidR="00C67CCA" w:rsidRPr="00C67CCA" w:rsidRDefault="00C67CCA" w:rsidP="00C67CCA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24" w:type="dxa"/>
            <w:vMerge/>
          </w:tcPr>
          <w:p w:rsidR="00C67CCA" w:rsidRPr="00C67CCA" w:rsidRDefault="00C67CCA" w:rsidP="00C67CCA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64" w:type="dxa"/>
            <w:vMerge/>
          </w:tcPr>
          <w:p w:rsidR="00C67CCA" w:rsidRPr="00C67CCA" w:rsidRDefault="00C67CCA" w:rsidP="00C67CCA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04" w:type="dxa"/>
            <w:vMerge/>
          </w:tcPr>
          <w:p w:rsidR="00C67CCA" w:rsidRPr="00C67CCA" w:rsidRDefault="00C67CCA" w:rsidP="00C67CCA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0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2019</w:t>
            </w:r>
          </w:p>
        </w:tc>
        <w:tc>
          <w:tcPr>
            <w:tcW w:w="60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2020</w:t>
            </w:r>
          </w:p>
        </w:tc>
        <w:tc>
          <w:tcPr>
            <w:tcW w:w="60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2021</w:t>
            </w:r>
          </w:p>
        </w:tc>
        <w:tc>
          <w:tcPr>
            <w:tcW w:w="60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2022</w:t>
            </w:r>
          </w:p>
        </w:tc>
        <w:tc>
          <w:tcPr>
            <w:tcW w:w="60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2023</w:t>
            </w:r>
          </w:p>
        </w:tc>
        <w:tc>
          <w:tcPr>
            <w:tcW w:w="60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2024</w:t>
            </w:r>
          </w:p>
        </w:tc>
      </w:tr>
      <w:tr w:rsidR="00C67CCA" w:rsidRPr="006B5601" w:rsidTr="00C67CCA">
        <w:tc>
          <w:tcPr>
            <w:tcW w:w="9536" w:type="dxa"/>
            <w:gridSpan w:val="12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outlineLvl w:val="6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Подпрограмма «</w:t>
            </w:r>
            <w:r w:rsidRPr="00C67CCA">
              <w:rPr>
                <w:sz w:val="22"/>
                <w:lang w:val="ru-RU" w:eastAsia="ru-RU"/>
              </w:rPr>
              <w:t>Развитие физической культуры, массового сп</w:t>
            </w:r>
            <w:r>
              <w:rPr>
                <w:sz w:val="22"/>
                <w:lang w:val="ru-RU" w:eastAsia="ru-RU"/>
              </w:rPr>
              <w:t>орта и спорта высших достижений»</w:t>
            </w:r>
          </w:p>
        </w:tc>
      </w:tr>
      <w:tr w:rsidR="00C67CCA" w:rsidRPr="009E57CE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1" w:name="P672"/>
            <w:bookmarkEnd w:id="1"/>
            <w:r w:rsidRPr="00C67CCA">
              <w:rPr>
                <w:sz w:val="22"/>
                <w:lang w:val="ru-RU" w:eastAsia="ru-RU"/>
              </w:rPr>
              <w:t>1</w:t>
            </w:r>
          </w:p>
        </w:tc>
        <w:tc>
          <w:tcPr>
            <w:tcW w:w="3453" w:type="dxa"/>
            <w:gridSpan w:val="2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24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89,1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89,7</w:t>
            </w:r>
          </w:p>
        </w:tc>
      </w:tr>
      <w:tr w:rsidR="00C67CCA" w:rsidRPr="009E57CE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2</w:t>
            </w:r>
          </w:p>
        </w:tc>
        <w:tc>
          <w:tcPr>
            <w:tcW w:w="3453" w:type="dxa"/>
            <w:gridSpan w:val="2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24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18,9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24,3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28,5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32,2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37,5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41,5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48,6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55,0</w:t>
            </w:r>
          </w:p>
        </w:tc>
      </w:tr>
      <w:tr w:rsidR="00C67CCA" w:rsidRPr="009E57CE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2" w:name="P694"/>
            <w:bookmarkEnd w:id="2"/>
            <w:r w:rsidRPr="00C67CCA">
              <w:rPr>
                <w:sz w:val="22"/>
                <w:lang w:val="ru-RU" w:eastAsia="ru-RU"/>
              </w:rPr>
              <w:t>3</w:t>
            </w:r>
          </w:p>
        </w:tc>
        <w:tc>
          <w:tcPr>
            <w:tcW w:w="3453" w:type="dxa"/>
            <w:gridSpan w:val="2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граждан старшего возраста (женщины в возрасте 55-79 лет, мужчины в возрасте 60-79 лет</w:t>
            </w:r>
            <w:r w:rsidR="006B5601">
              <w:rPr>
                <w:sz w:val="22"/>
                <w:lang w:val="ru-RU" w:eastAsia="ru-RU"/>
              </w:rPr>
              <w:t>)</w:t>
            </w:r>
            <w:r w:rsidRPr="009E57CE">
              <w:rPr>
                <w:sz w:val="22"/>
                <w:lang w:val="ru-RU" w:eastAsia="ru-RU"/>
              </w:rPr>
              <w:t>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24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2,1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10,7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13,3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16,2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20,0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24,6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24,7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25,0</w:t>
            </w:r>
          </w:p>
        </w:tc>
      </w:tr>
      <w:tr w:rsidR="00C67CCA" w:rsidRPr="009E57CE" w:rsidTr="00C67CCA">
        <w:tc>
          <w:tcPr>
            <w:tcW w:w="567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3" w:name="P705"/>
            <w:bookmarkEnd w:id="3"/>
            <w:r w:rsidRPr="009E57CE">
              <w:rPr>
                <w:sz w:val="22"/>
                <w:lang w:val="ru-RU" w:eastAsia="ru-RU"/>
              </w:rPr>
              <w:t>4</w:t>
            </w:r>
          </w:p>
        </w:tc>
        <w:tc>
          <w:tcPr>
            <w:tcW w:w="3453" w:type="dxa"/>
            <w:gridSpan w:val="2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624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18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27,8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</w:tr>
      <w:tr w:rsidR="00C67CCA" w:rsidRPr="00C67CCA" w:rsidTr="00C67CCA">
        <w:tc>
          <w:tcPr>
            <w:tcW w:w="567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</w:t>
            </w:r>
          </w:p>
        </w:tc>
        <w:tc>
          <w:tcPr>
            <w:tcW w:w="3453" w:type="dxa"/>
            <w:gridSpan w:val="2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Калужской области</w:t>
            </w:r>
          </w:p>
        </w:tc>
        <w:tc>
          <w:tcPr>
            <w:tcW w:w="624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85,17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87,9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</w:tr>
      <w:tr w:rsidR="00C67CCA" w:rsidRPr="00C67CCA" w:rsidTr="00C67CCA">
        <w:tc>
          <w:tcPr>
            <w:tcW w:w="567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6</w:t>
            </w:r>
          </w:p>
        </w:tc>
        <w:tc>
          <w:tcPr>
            <w:tcW w:w="3453" w:type="dxa"/>
            <w:gridSpan w:val="2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населения Калужской области,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624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40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54,6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48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49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50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51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52</w:t>
            </w:r>
          </w:p>
        </w:tc>
      </w:tr>
      <w:tr w:rsidR="00C67CCA" w:rsidRPr="00C67CCA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</w:p>
        </w:tc>
        <w:tc>
          <w:tcPr>
            <w:tcW w:w="3453" w:type="dxa"/>
            <w:gridSpan w:val="2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из них учащихся и студентов</w:t>
            </w:r>
          </w:p>
        </w:tc>
        <w:tc>
          <w:tcPr>
            <w:tcW w:w="62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42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50,9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53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55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58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63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65</w:t>
            </w:r>
          </w:p>
        </w:tc>
      </w:tr>
      <w:tr w:rsidR="00C67CCA" w:rsidRPr="00C67CCA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7</w:t>
            </w:r>
          </w:p>
        </w:tc>
        <w:tc>
          <w:tcPr>
            <w:tcW w:w="3453" w:type="dxa"/>
            <w:gridSpan w:val="2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</w:t>
            </w:r>
            <w:r w:rsidR="009E57CE" w:rsidRPr="009E57CE">
              <w:rPr>
                <w:sz w:val="22"/>
                <w:lang w:val="ru-RU" w:eastAsia="ru-RU"/>
              </w:rPr>
              <w:t xml:space="preserve"> </w:t>
            </w:r>
            <w:r w:rsidRPr="009E57CE">
              <w:rPr>
                <w:sz w:val="22"/>
                <w:lang w:val="ru-RU" w:eastAsia="ru-RU"/>
              </w:rPr>
              <w:t>спортом</w:t>
            </w:r>
          </w:p>
        </w:tc>
        <w:tc>
          <w:tcPr>
            <w:tcW w:w="624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12,5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14,4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18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23,1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</w:tr>
      <w:tr w:rsidR="00C67CCA" w:rsidRPr="00C67CCA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4" w:name="P760"/>
            <w:bookmarkEnd w:id="4"/>
            <w:r w:rsidRPr="00C67CCA">
              <w:rPr>
                <w:sz w:val="22"/>
                <w:lang w:val="ru-RU" w:eastAsia="ru-RU"/>
              </w:rPr>
              <w:lastRenderedPageBreak/>
              <w:t>8</w:t>
            </w:r>
          </w:p>
        </w:tc>
        <w:tc>
          <w:tcPr>
            <w:tcW w:w="3453" w:type="dxa"/>
            <w:gridSpan w:val="2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сельского населения, систематически занимающегося физической культурой и спортом, в общей численности населения в возрасте 3 - 79 лет</w:t>
            </w:r>
          </w:p>
        </w:tc>
        <w:tc>
          <w:tcPr>
            <w:tcW w:w="624" w:type="dxa"/>
          </w:tcPr>
          <w:p w:rsidR="00C67CCA" w:rsidRPr="009E57CE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26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32,9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33,3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33,7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34,1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34,6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35</w:t>
            </w:r>
          </w:p>
        </w:tc>
      </w:tr>
      <w:tr w:rsidR="00C67CCA" w:rsidRPr="00C67CCA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5" w:name="P771"/>
            <w:bookmarkEnd w:id="5"/>
            <w:r w:rsidRPr="00C67CCA">
              <w:rPr>
                <w:sz w:val="22"/>
                <w:lang w:val="ru-RU" w:eastAsia="ru-RU"/>
              </w:rPr>
              <w:t>9</w:t>
            </w:r>
          </w:p>
        </w:tc>
        <w:tc>
          <w:tcPr>
            <w:tcW w:w="3453" w:type="dxa"/>
            <w:gridSpan w:val="2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Количество спортсменов Калужской области - кандидатов в спортивные сборные команды Российской Федерации основного и резервного составов</w:t>
            </w:r>
          </w:p>
        </w:tc>
        <w:tc>
          <w:tcPr>
            <w:tcW w:w="62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чел.</w:t>
            </w:r>
          </w:p>
        </w:tc>
        <w:tc>
          <w:tcPr>
            <w:tcW w:w="66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146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155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150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155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159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164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169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174</w:t>
            </w:r>
          </w:p>
        </w:tc>
      </w:tr>
      <w:tr w:rsidR="00C67CCA" w:rsidRPr="00C67CCA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6" w:name="P782"/>
            <w:bookmarkEnd w:id="6"/>
            <w:r w:rsidRPr="00C67CCA">
              <w:rPr>
                <w:sz w:val="22"/>
                <w:lang w:val="ru-RU" w:eastAsia="ru-RU"/>
              </w:rPr>
              <w:t>10</w:t>
            </w:r>
          </w:p>
        </w:tc>
        <w:tc>
          <w:tcPr>
            <w:tcW w:w="3453" w:type="dxa"/>
            <w:gridSpan w:val="2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 xml:space="preserve">Количество призеров спартакиад народов России, первенств, чемпионатов, кубков России, Европы, мира (в том числе этапов), Олимпийских, </w:t>
            </w:r>
            <w:proofErr w:type="spellStart"/>
            <w:r w:rsidRPr="00C67CCA">
              <w:rPr>
                <w:sz w:val="22"/>
                <w:lang w:val="ru-RU" w:eastAsia="ru-RU"/>
              </w:rPr>
              <w:t>Сурдлимпийских</w:t>
            </w:r>
            <w:proofErr w:type="spellEnd"/>
            <w:r w:rsidRPr="00C67CCA">
              <w:rPr>
                <w:sz w:val="22"/>
                <w:lang w:val="ru-RU" w:eastAsia="ru-RU"/>
              </w:rPr>
              <w:t xml:space="preserve">, </w:t>
            </w:r>
            <w:proofErr w:type="spellStart"/>
            <w:r w:rsidRPr="00C67CCA">
              <w:rPr>
                <w:sz w:val="22"/>
                <w:lang w:val="ru-RU" w:eastAsia="ru-RU"/>
              </w:rPr>
              <w:t>Паралимпийских</w:t>
            </w:r>
            <w:proofErr w:type="spellEnd"/>
            <w:r w:rsidRPr="00C67CCA">
              <w:rPr>
                <w:sz w:val="22"/>
                <w:lang w:val="ru-RU" w:eastAsia="ru-RU"/>
              </w:rPr>
              <w:t xml:space="preserve"> игр</w:t>
            </w:r>
          </w:p>
        </w:tc>
        <w:tc>
          <w:tcPr>
            <w:tcW w:w="62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чел.</w:t>
            </w:r>
          </w:p>
        </w:tc>
        <w:tc>
          <w:tcPr>
            <w:tcW w:w="66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462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936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476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483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490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497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504</w:t>
            </w:r>
          </w:p>
        </w:tc>
        <w:tc>
          <w:tcPr>
            <w:tcW w:w="604" w:type="dxa"/>
          </w:tcPr>
          <w:p w:rsidR="00C67CCA" w:rsidRPr="00C67CCA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512</w:t>
            </w:r>
          </w:p>
        </w:tc>
      </w:tr>
      <w:tr w:rsidR="00C67CCA" w:rsidRPr="00C67CCA" w:rsidTr="00C67CCA"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7" w:name="P793"/>
            <w:bookmarkEnd w:id="7"/>
            <w:r w:rsidRPr="00C67CCA">
              <w:rPr>
                <w:sz w:val="22"/>
                <w:lang w:val="ru-RU" w:eastAsia="ru-RU"/>
              </w:rPr>
              <w:t>11</w:t>
            </w:r>
          </w:p>
        </w:tc>
        <w:tc>
          <w:tcPr>
            <w:tcW w:w="3453" w:type="dxa"/>
            <w:gridSpan w:val="2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62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2,3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2,5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2,6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2,7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2,8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3,2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3,4</w:t>
            </w:r>
          </w:p>
        </w:tc>
      </w:tr>
      <w:tr w:rsidR="00C67CCA" w:rsidRPr="00C67CCA" w:rsidTr="00C67CCA">
        <w:trPr>
          <w:trHeight w:val="936"/>
        </w:trPr>
        <w:tc>
          <w:tcPr>
            <w:tcW w:w="567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8" w:name="P804"/>
            <w:bookmarkEnd w:id="8"/>
            <w:r w:rsidRPr="00C67CCA">
              <w:rPr>
                <w:sz w:val="22"/>
                <w:lang w:val="ru-RU" w:eastAsia="ru-RU"/>
              </w:rPr>
              <w:t>12</w:t>
            </w:r>
          </w:p>
        </w:tc>
        <w:tc>
          <w:tcPr>
            <w:tcW w:w="3453" w:type="dxa"/>
            <w:gridSpan w:val="2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624" w:type="dxa"/>
          </w:tcPr>
          <w:p w:rsidR="00C67CCA" w:rsidRPr="00C67CCA" w:rsidRDefault="00C67CCA" w:rsidP="00C67CC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6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39,1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69,2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66,0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70,0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80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</w:tr>
      <w:tr w:rsidR="00C67CCA" w:rsidRPr="00C67CCA" w:rsidTr="00C67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C67CCA" w:rsidRDefault="00C67CCA" w:rsidP="0085531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9" w:name="P815"/>
            <w:bookmarkEnd w:id="9"/>
            <w:r w:rsidRPr="00C67CCA">
              <w:rPr>
                <w:sz w:val="22"/>
                <w:lang w:val="ru-RU" w:eastAsia="ru-RU"/>
              </w:rPr>
              <w:t>13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C67CCA" w:rsidRDefault="00C67CCA" w:rsidP="0085531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 xml:space="preserve">Единовременная пропускная способность объектов спорта, введенных в эксплуатацию в рамках федеральной целевой </w:t>
            </w:r>
            <w:hyperlink r:id="rId8" w:history="1">
              <w:r w:rsidRPr="00C67CCA">
                <w:rPr>
                  <w:rStyle w:val="a7"/>
                  <w:color w:val="auto"/>
                  <w:sz w:val="22"/>
                  <w:u w:val="none"/>
                  <w:lang w:val="ru-RU" w:eastAsia="ru-RU"/>
                </w:rPr>
                <w:t>программы</w:t>
              </w:r>
            </w:hyperlink>
            <w:r w:rsidRPr="00C67CCA">
              <w:rPr>
                <w:sz w:val="22"/>
                <w:lang w:val="ru-RU" w:eastAsia="ru-RU"/>
              </w:rPr>
              <w:t xml:space="preserve"> </w:t>
            </w:r>
            <w:r>
              <w:rPr>
                <w:sz w:val="22"/>
                <w:lang w:val="ru-RU" w:eastAsia="ru-RU"/>
              </w:rPr>
              <w:t>«</w:t>
            </w:r>
            <w:r w:rsidRPr="00C67CCA">
              <w:rPr>
                <w:sz w:val="22"/>
                <w:lang w:val="ru-RU" w:eastAsia="ru-RU"/>
              </w:rPr>
              <w:t>Развитие физической культуры и спорта в Российско</w:t>
            </w:r>
            <w:r>
              <w:rPr>
                <w:sz w:val="22"/>
                <w:lang w:val="ru-RU" w:eastAsia="ru-RU"/>
              </w:rPr>
              <w:t>й Федерации на 2016 - 2020 годы»</w:t>
            </w:r>
            <w:r w:rsidRPr="00C67CCA">
              <w:rPr>
                <w:sz w:val="22"/>
                <w:lang w:val="ru-RU" w:eastAsia="ru-RU"/>
              </w:rPr>
              <w:t xml:space="preserve">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C67CCA" w:rsidRDefault="00C67CCA" w:rsidP="0085531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чел.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362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280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168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CA" w:rsidRPr="009E57CE" w:rsidRDefault="00C67CCA" w:rsidP="00891E9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</w:tr>
    </w:tbl>
    <w:p w:rsidR="00526AC9" w:rsidRDefault="00526AC9" w:rsidP="00526AC9">
      <w:pPr>
        <w:widowControl w:val="0"/>
        <w:autoSpaceDE w:val="0"/>
        <w:spacing w:before="220"/>
        <w:ind w:firstLine="567"/>
        <w:contextualSpacing/>
        <w:jc w:val="both"/>
        <w:rPr>
          <w:szCs w:val="26"/>
          <w:lang w:val="ru-RU"/>
        </w:rPr>
      </w:pPr>
    </w:p>
    <w:p w:rsidR="00526AC9" w:rsidRPr="00C67CCA" w:rsidRDefault="00AF6BA5" w:rsidP="00526AC9">
      <w:pPr>
        <w:widowControl w:val="0"/>
        <w:autoSpaceDE w:val="0"/>
        <w:spacing w:before="22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>1.1.5.1.6</w:t>
      </w:r>
      <w:r w:rsidR="00526AC9">
        <w:rPr>
          <w:szCs w:val="26"/>
          <w:lang w:val="ru-RU"/>
        </w:rPr>
        <w:t>.</w:t>
      </w:r>
      <w:r w:rsidR="00526AC9" w:rsidRPr="0019037E">
        <w:rPr>
          <w:szCs w:val="26"/>
          <w:lang w:val="ru-RU"/>
        </w:rPr>
        <w:t xml:space="preserve"> </w:t>
      </w:r>
      <w:r w:rsidR="00526AC9">
        <w:rPr>
          <w:szCs w:val="26"/>
          <w:lang w:val="ru-RU"/>
        </w:rPr>
        <w:t>Таблицу «</w:t>
      </w:r>
      <w:r w:rsidR="00526AC9" w:rsidRPr="00C67CCA">
        <w:rPr>
          <w:szCs w:val="26"/>
          <w:lang w:val="ru-RU"/>
        </w:rPr>
        <w:t>ДЕТАЛИЗАЦИЯ ПРОГРАММН</w:t>
      </w:r>
      <w:r w:rsidR="00526AC9">
        <w:rPr>
          <w:szCs w:val="26"/>
          <w:lang w:val="ru-RU"/>
        </w:rPr>
        <w:t xml:space="preserve">ЫХ МЕРОПРИЯТИЙ В ЧАСТИ ОБЪЕКТОВ </w:t>
      </w:r>
      <w:r w:rsidR="00526AC9" w:rsidRPr="00C67CCA">
        <w:rPr>
          <w:szCs w:val="26"/>
          <w:lang w:val="ru-RU"/>
        </w:rPr>
        <w:t>НЕДВИЖИМОГО ИМУЩЕСТВА, ПЛАНИРУЕМЫХ К СТРОИТЕЛЬСТВУ</w:t>
      </w:r>
    </w:p>
    <w:p w:rsidR="00526AC9" w:rsidRPr="00C67CCA" w:rsidRDefault="00526AC9" w:rsidP="00526AC9">
      <w:pPr>
        <w:widowControl w:val="0"/>
        <w:autoSpaceDE w:val="0"/>
        <w:spacing w:before="220"/>
        <w:contextualSpacing/>
        <w:jc w:val="both"/>
        <w:rPr>
          <w:szCs w:val="26"/>
          <w:lang w:val="ru-RU"/>
        </w:rPr>
      </w:pPr>
      <w:r w:rsidRPr="00C67CCA">
        <w:rPr>
          <w:szCs w:val="26"/>
          <w:lang w:val="ru-RU"/>
        </w:rPr>
        <w:t>НА ТЕРРИТОРИИ КАЛУЖСКОЙ ОБЛАСТИ, РЕАЛИЗУЕМЫХ В РАМКАХМЕРОПРИ</w:t>
      </w:r>
      <w:r w:rsidR="005E1164">
        <w:rPr>
          <w:szCs w:val="26"/>
          <w:lang w:val="ru-RU"/>
        </w:rPr>
        <w:t>ЯТИЙ ПУНКТОВ 6.1, 6.2 ПУНКТА 6 «СПОРТ - НОРМА ЖИЗНИ»</w:t>
      </w:r>
    </w:p>
    <w:p w:rsidR="00526AC9" w:rsidRPr="00C67CCA" w:rsidRDefault="005E1164" w:rsidP="00526AC9">
      <w:pPr>
        <w:widowControl w:val="0"/>
        <w:autoSpaceDE w:val="0"/>
        <w:spacing w:before="220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>РАЗДЕЛА 5 «</w:t>
      </w:r>
      <w:r w:rsidR="00526AC9" w:rsidRPr="00C67CCA">
        <w:rPr>
          <w:szCs w:val="26"/>
          <w:lang w:val="ru-RU"/>
        </w:rPr>
        <w:t>ПЕР</w:t>
      </w:r>
      <w:r>
        <w:rPr>
          <w:szCs w:val="26"/>
          <w:lang w:val="ru-RU"/>
        </w:rPr>
        <w:t>ЕЧЕНЬ МЕРОПРИЯТИЙ ПОДПРОГРАММЫ «</w:t>
      </w:r>
      <w:r w:rsidR="00526AC9" w:rsidRPr="00C67CCA">
        <w:rPr>
          <w:szCs w:val="26"/>
          <w:lang w:val="ru-RU"/>
        </w:rPr>
        <w:t>РАЗВИТИЕ</w:t>
      </w:r>
      <w:r w:rsidR="00526AC9">
        <w:rPr>
          <w:szCs w:val="26"/>
          <w:lang w:val="ru-RU"/>
        </w:rPr>
        <w:t xml:space="preserve"> </w:t>
      </w:r>
      <w:r w:rsidR="00526AC9" w:rsidRPr="00C67CCA">
        <w:rPr>
          <w:szCs w:val="26"/>
          <w:lang w:val="ru-RU"/>
        </w:rPr>
        <w:t>ФИЗИЧЕСКОЙ КУЛЬТУРЫ, МАССОВОГО СПОРТА И СПОРТА ВЫСШИХ</w:t>
      </w:r>
      <w:r w:rsidR="00526AC9">
        <w:rPr>
          <w:szCs w:val="26"/>
          <w:lang w:val="ru-RU"/>
        </w:rPr>
        <w:t xml:space="preserve"> </w:t>
      </w:r>
      <w:r w:rsidR="00526AC9" w:rsidRPr="00C67CCA">
        <w:rPr>
          <w:szCs w:val="26"/>
          <w:lang w:val="ru-RU"/>
        </w:rPr>
        <w:t>ДОСТИЖЕНИЙ</w:t>
      </w:r>
      <w:r w:rsidR="00526AC9">
        <w:rPr>
          <w:szCs w:val="26"/>
          <w:lang w:val="ru-RU"/>
        </w:rPr>
        <w:t>» Приложения № 2 к разделу 5</w:t>
      </w:r>
      <w:r w:rsidR="009E57CE">
        <w:rPr>
          <w:szCs w:val="26"/>
          <w:lang w:val="ru-RU"/>
        </w:rPr>
        <w:t xml:space="preserve"> </w:t>
      </w:r>
      <w:r w:rsidR="00526AC9">
        <w:rPr>
          <w:szCs w:val="26"/>
          <w:lang w:val="ru-RU"/>
        </w:rPr>
        <w:t>«</w:t>
      </w:r>
      <w:r w:rsidR="00526AC9" w:rsidRPr="00C67CCA">
        <w:rPr>
          <w:szCs w:val="26"/>
          <w:lang w:val="ru-RU"/>
        </w:rPr>
        <w:t>Пе</w:t>
      </w:r>
      <w:r w:rsidR="00526AC9">
        <w:rPr>
          <w:szCs w:val="26"/>
          <w:lang w:val="ru-RU"/>
        </w:rPr>
        <w:t>речень мероприятий подпрограммы «</w:t>
      </w:r>
      <w:r w:rsidR="00526AC9" w:rsidRPr="00C67CCA">
        <w:rPr>
          <w:szCs w:val="26"/>
          <w:lang w:val="ru-RU"/>
        </w:rPr>
        <w:t>Развитие фи</w:t>
      </w:r>
      <w:r w:rsidR="00526AC9">
        <w:rPr>
          <w:szCs w:val="26"/>
          <w:lang w:val="ru-RU"/>
        </w:rPr>
        <w:t xml:space="preserve">зической культуры, массового </w:t>
      </w:r>
      <w:r w:rsidR="00526AC9" w:rsidRPr="00C67CCA">
        <w:rPr>
          <w:szCs w:val="26"/>
          <w:lang w:val="ru-RU"/>
        </w:rPr>
        <w:t>сп</w:t>
      </w:r>
      <w:r w:rsidR="00526AC9">
        <w:rPr>
          <w:szCs w:val="26"/>
          <w:lang w:val="ru-RU"/>
        </w:rPr>
        <w:t>орта и спорта высших достижений» дополнить новым пунктом 7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650"/>
        <w:gridCol w:w="2035"/>
        <w:gridCol w:w="1247"/>
        <w:gridCol w:w="1459"/>
      </w:tblGrid>
      <w:tr w:rsidR="00526AC9" w:rsidRPr="006B5601" w:rsidTr="00A763DA">
        <w:tc>
          <w:tcPr>
            <w:tcW w:w="567" w:type="dxa"/>
          </w:tcPr>
          <w:p w:rsidR="00526AC9" w:rsidRPr="00526AC9" w:rsidRDefault="009E57CE" w:rsidP="008553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6A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</w:tcPr>
          <w:p w:rsidR="00526AC9" w:rsidRPr="00526AC9" w:rsidRDefault="00526AC9" w:rsidP="008553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26AC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50" w:type="dxa"/>
          </w:tcPr>
          <w:p w:rsidR="00526AC9" w:rsidRPr="00526AC9" w:rsidRDefault="00526AC9" w:rsidP="008553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26AC9">
              <w:rPr>
                <w:rFonts w:ascii="Times New Roman" w:hAnsi="Times New Roman" w:cs="Times New Roman"/>
              </w:rPr>
              <w:t>Место</w:t>
            </w:r>
            <w:r w:rsidR="002B7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6AC9">
              <w:rPr>
                <w:rFonts w:ascii="Times New Roman" w:hAnsi="Times New Roman" w:cs="Times New Roman"/>
              </w:rPr>
              <w:t>располо</w:t>
            </w:r>
            <w:r w:rsidR="001D1C5F">
              <w:rPr>
                <w:rFonts w:ascii="Times New Roman" w:hAnsi="Times New Roman" w:cs="Times New Roman"/>
              </w:rPr>
              <w:t>-</w:t>
            </w:r>
            <w:r w:rsidRPr="00526AC9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526AC9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2035" w:type="dxa"/>
          </w:tcPr>
          <w:p w:rsidR="00526AC9" w:rsidRPr="00526AC9" w:rsidRDefault="00526AC9" w:rsidP="008553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26AC9">
              <w:rPr>
                <w:rFonts w:ascii="Times New Roman" w:hAnsi="Times New Roman" w:cs="Times New Roman"/>
              </w:rPr>
              <w:t>Качественная и (или) количественная характеристика объекта</w:t>
            </w:r>
          </w:p>
        </w:tc>
        <w:tc>
          <w:tcPr>
            <w:tcW w:w="1247" w:type="dxa"/>
          </w:tcPr>
          <w:p w:rsidR="00526AC9" w:rsidRPr="00526AC9" w:rsidRDefault="00526AC9" w:rsidP="008553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26AC9">
              <w:rPr>
                <w:rFonts w:ascii="Times New Roman" w:hAnsi="Times New Roman" w:cs="Times New Roman"/>
              </w:rPr>
              <w:t xml:space="preserve">Вид источника </w:t>
            </w:r>
            <w:proofErr w:type="spellStart"/>
            <w:proofErr w:type="gramStart"/>
            <w:r w:rsidRPr="00526AC9">
              <w:rPr>
                <w:rFonts w:ascii="Times New Roman" w:hAnsi="Times New Roman" w:cs="Times New Roman"/>
              </w:rPr>
              <w:t>финанси</w:t>
            </w:r>
            <w:r w:rsidR="001D1C5F">
              <w:rPr>
                <w:rFonts w:ascii="Times New Roman" w:hAnsi="Times New Roman" w:cs="Times New Roman"/>
              </w:rPr>
              <w:t>-</w:t>
            </w:r>
            <w:r w:rsidRPr="00526AC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526AC9">
              <w:rPr>
                <w:rFonts w:ascii="Times New Roman" w:hAnsi="Times New Roman" w:cs="Times New Roman"/>
              </w:rPr>
              <w:t xml:space="preserve"> по объекту</w:t>
            </w:r>
          </w:p>
        </w:tc>
        <w:tc>
          <w:tcPr>
            <w:tcW w:w="1459" w:type="dxa"/>
          </w:tcPr>
          <w:p w:rsidR="00526AC9" w:rsidRPr="00526AC9" w:rsidRDefault="00526AC9" w:rsidP="008553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26AC9">
              <w:rPr>
                <w:rFonts w:ascii="Times New Roman" w:hAnsi="Times New Roman" w:cs="Times New Roman"/>
              </w:rPr>
              <w:t>Срок реализации мероприятия по объекту</w:t>
            </w:r>
          </w:p>
        </w:tc>
      </w:tr>
      <w:tr w:rsidR="00A763DA" w:rsidRPr="00A763DA" w:rsidTr="00A763DA">
        <w:tc>
          <w:tcPr>
            <w:tcW w:w="567" w:type="dxa"/>
          </w:tcPr>
          <w:p w:rsidR="00A763DA" w:rsidRPr="00C67CCA" w:rsidRDefault="00A763DA" w:rsidP="0085531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lastRenderedPageBreak/>
              <w:t>7</w:t>
            </w:r>
            <w:r>
              <w:rPr>
                <w:sz w:val="22"/>
                <w:lang w:val="ru-RU" w:eastAsia="ru-RU"/>
              </w:rPr>
              <w:t>.</w:t>
            </w:r>
          </w:p>
        </w:tc>
        <w:tc>
          <w:tcPr>
            <w:tcW w:w="2098" w:type="dxa"/>
          </w:tcPr>
          <w:p w:rsidR="00A763DA" w:rsidRPr="00C67CCA" w:rsidRDefault="00A763DA" w:rsidP="005655F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Спортивный центр с универсальным игровым залом по адресу: РФ, Калужская область, г. Мосальск, ул. Ломоносова</w:t>
            </w:r>
          </w:p>
        </w:tc>
        <w:tc>
          <w:tcPr>
            <w:tcW w:w="1650" w:type="dxa"/>
          </w:tcPr>
          <w:p w:rsidR="00A763DA" w:rsidRPr="00C67CCA" w:rsidRDefault="00A763DA" w:rsidP="005655F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Калужская область,            г. Мосальск,   ул. Ломоносова</w:t>
            </w:r>
          </w:p>
        </w:tc>
        <w:tc>
          <w:tcPr>
            <w:tcW w:w="2035" w:type="dxa"/>
          </w:tcPr>
          <w:p w:rsidR="00A763DA" w:rsidRPr="00C67CCA" w:rsidRDefault="00A763DA" w:rsidP="0085531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 xml:space="preserve">Единовременная пропускная способность объекта - </w:t>
            </w:r>
            <w:r w:rsidRPr="00526AC9">
              <w:rPr>
                <w:sz w:val="22"/>
                <w:lang w:val="ru-RU" w:eastAsia="ru-RU"/>
              </w:rPr>
              <w:t xml:space="preserve">   </w:t>
            </w:r>
            <w:r w:rsidRPr="00A763DA">
              <w:rPr>
                <w:sz w:val="22"/>
                <w:lang w:val="ru-RU" w:eastAsia="ru-RU"/>
              </w:rPr>
              <w:t>52</w:t>
            </w:r>
            <w:r>
              <w:rPr>
                <w:sz w:val="22"/>
                <w:lang w:val="ru-RU" w:eastAsia="ru-RU"/>
              </w:rPr>
              <w:t xml:space="preserve"> </w:t>
            </w:r>
            <w:r w:rsidRPr="00C67CCA">
              <w:rPr>
                <w:sz w:val="22"/>
                <w:lang w:val="ru-RU" w:eastAsia="ru-RU"/>
              </w:rPr>
              <w:t>чел./смену</w:t>
            </w:r>
          </w:p>
        </w:tc>
        <w:tc>
          <w:tcPr>
            <w:tcW w:w="1247" w:type="dxa"/>
          </w:tcPr>
          <w:p w:rsidR="00A763DA" w:rsidRPr="00C67CCA" w:rsidRDefault="00A763DA" w:rsidP="0085531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C67CCA">
              <w:rPr>
                <w:sz w:val="22"/>
                <w:lang w:val="ru-RU" w:eastAsia="ru-RU"/>
              </w:rPr>
              <w:t>Областной бюджет</w:t>
            </w:r>
          </w:p>
        </w:tc>
        <w:tc>
          <w:tcPr>
            <w:tcW w:w="1459" w:type="dxa"/>
          </w:tcPr>
          <w:p w:rsidR="00A763DA" w:rsidRPr="00C67CCA" w:rsidRDefault="00A763DA" w:rsidP="0085531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2019 - 2020</w:t>
            </w:r>
            <w:r w:rsidRPr="00C67CCA">
              <w:rPr>
                <w:sz w:val="22"/>
                <w:lang w:val="ru-RU" w:eastAsia="ru-RU"/>
              </w:rPr>
              <w:t xml:space="preserve"> годы</w:t>
            </w:r>
            <w:r>
              <w:rPr>
                <w:sz w:val="22"/>
                <w:lang w:val="ru-RU" w:eastAsia="ru-RU"/>
              </w:rPr>
              <w:t>»</w:t>
            </w:r>
          </w:p>
        </w:tc>
      </w:tr>
    </w:tbl>
    <w:p w:rsidR="00B800A0" w:rsidRDefault="00B800A0" w:rsidP="00C67CCA">
      <w:pPr>
        <w:autoSpaceDE w:val="0"/>
        <w:jc w:val="both"/>
        <w:rPr>
          <w:szCs w:val="26"/>
          <w:lang w:val="ru-RU"/>
        </w:rPr>
      </w:pPr>
    </w:p>
    <w:p w:rsidR="00765E9B" w:rsidRDefault="000D6EDD" w:rsidP="00F20B4A">
      <w:pPr>
        <w:widowControl w:val="0"/>
        <w:autoSpaceDE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4B11C8">
        <w:rPr>
          <w:szCs w:val="26"/>
          <w:lang w:val="ru-RU"/>
        </w:rPr>
        <w:t>.</w:t>
      </w:r>
      <w:r w:rsidR="00A4539D">
        <w:rPr>
          <w:szCs w:val="26"/>
          <w:lang w:val="ru-RU"/>
        </w:rPr>
        <w:t>5</w:t>
      </w:r>
      <w:r w:rsidR="004B11C8">
        <w:rPr>
          <w:szCs w:val="26"/>
          <w:lang w:val="ru-RU"/>
        </w:rPr>
        <w:t>.2. В подразделе 6.2 «Подпрограмма 2 «Повышение эффективности управления развитием отрасли физической культуры и спорта и системы подготовки спортивного резерва в Калужской области» (далее – подпрограмма 2):</w:t>
      </w:r>
    </w:p>
    <w:p w:rsidR="00495408" w:rsidRPr="00495408" w:rsidRDefault="00495408" w:rsidP="006B5601">
      <w:pPr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495408">
        <w:rPr>
          <w:szCs w:val="26"/>
          <w:lang w:val="ru-RU" w:eastAsia="ru-RU"/>
        </w:rPr>
        <w:t>1.</w:t>
      </w:r>
      <w:r>
        <w:rPr>
          <w:szCs w:val="26"/>
          <w:lang w:val="ru-RU" w:eastAsia="ru-RU"/>
        </w:rPr>
        <w:t>1</w:t>
      </w:r>
      <w:r w:rsidR="00D661EA">
        <w:rPr>
          <w:szCs w:val="26"/>
          <w:lang w:val="ru-RU" w:eastAsia="ru-RU"/>
        </w:rPr>
        <w:t>.5</w:t>
      </w:r>
      <w:r w:rsidRPr="00495408">
        <w:rPr>
          <w:szCs w:val="26"/>
          <w:lang w:val="ru-RU" w:eastAsia="ru-RU"/>
        </w:rPr>
        <w:t>.2.1. Строку 8 «</w:t>
      </w:r>
      <w:r w:rsidRPr="00495408">
        <w:rPr>
          <w:lang w:val="ru-RU" w:eastAsia="ru-RU"/>
        </w:rPr>
        <w:t>Объемы финансирования подпрограммы 2 за счет бюджетных ассигнований» паспорта подпрограммы 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1498"/>
        <w:gridCol w:w="1066"/>
        <w:gridCol w:w="993"/>
        <w:gridCol w:w="934"/>
        <w:gridCol w:w="908"/>
        <w:gridCol w:w="910"/>
        <w:gridCol w:w="933"/>
        <w:gridCol w:w="1053"/>
      </w:tblGrid>
      <w:tr w:rsidR="00495408" w:rsidRPr="006B5601" w:rsidTr="00614B74">
        <w:tc>
          <w:tcPr>
            <w:tcW w:w="2034" w:type="dxa"/>
            <w:vMerge w:val="restart"/>
            <w:tcBorders>
              <w:bottom w:val="nil"/>
            </w:tcBorders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«8. Объемы финансирования подпрограммы 2 за счет бюджетных ассигнований</w:t>
            </w:r>
          </w:p>
        </w:tc>
        <w:tc>
          <w:tcPr>
            <w:tcW w:w="1498" w:type="dxa"/>
            <w:vMerge w:val="restar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066" w:type="dxa"/>
            <w:vMerge w:val="restar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Всего (тыс. руб.)</w:t>
            </w:r>
          </w:p>
        </w:tc>
        <w:tc>
          <w:tcPr>
            <w:tcW w:w="5731" w:type="dxa"/>
            <w:gridSpan w:val="6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 том числе по годам</w:t>
            </w:r>
          </w:p>
        </w:tc>
      </w:tr>
      <w:tr w:rsidR="00495408" w:rsidRPr="00495408" w:rsidTr="00614B74">
        <w:tc>
          <w:tcPr>
            <w:tcW w:w="2034" w:type="dxa"/>
            <w:vMerge/>
            <w:tcBorders>
              <w:bottom w:val="nil"/>
            </w:tcBorders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  <w:vMerge/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66" w:type="dxa"/>
            <w:vMerge/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934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908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910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933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1053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2024</w:t>
            </w:r>
          </w:p>
        </w:tc>
      </w:tr>
      <w:tr w:rsidR="00495408" w:rsidRPr="00495408" w:rsidTr="00495408">
        <w:tc>
          <w:tcPr>
            <w:tcW w:w="2034" w:type="dxa"/>
            <w:vMerge/>
            <w:tcBorders>
              <w:bottom w:val="nil"/>
            </w:tcBorders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066" w:type="dxa"/>
            <w:vAlign w:val="center"/>
          </w:tcPr>
          <w:p w:rsidR="00495408" w:rsidRPr="008F4D7F" w:rsidRDefault="008F4D7F" w:rsidP="00495408">
            <w:pPr>
              <w:jc w:val="center"/>
              <w:rPr>
                <w:sz w:val="16"/>
                <w:szCs w:val="16"/>
              </w:rPr>
            </w:pPr>
            <w:r w:rsidRPr="008F4D7F">
              <w:rPr>
                <w:sz w:val="16"/>
                <w:szCs w:val="16"/>
              </w:rPr>
              <w:t>3457</w:t>
            </w:r>
            <w:r w:rsidR="00495408" w:rsidRPr="008F4D7F">
              <w:rPr>
                <w:sz w:val="16"/>
                <w:szCs w:val="16"/>
              </w:rPr>
              <w:t>975,713</w:t>
            </w:r>
          </w:p>
        </w:tc>
        <w:tc>
          <w:tcPr>
            <w:tcW w:w="993" w:type="dxa"/>
            <w:vAlign w:val="center"/>
          </w:tcPr>
          <w:p w:rsidR="00495408" w:rsidRPr="008F4D7F" w:rsidRDefault="008F4D7F" w:rsidP="00495408">
            <w:pPr>
              <w:jc w:val="center"/>
              <w:rPr>
                <w:sz w:val="16"/>
                <w:szCs w:val="16"/>
              </w:rPr>
            </w:pPr>
            <w:r w:rsidRPr="008F4D7F">
              <w:rPr>
                <w:sz w:val="16"/>
                <w:szCs w:val="16"/>
              </w:rPr>
              <w:t>592</w:t>
            </w:r>
            <w:r w:rsidR="00495408" w:rsidRPr="008F4D7F">
              <w:rPr>
                <w:sz w:val="16"/>
                <w:szCs w:val="16"/>
              </w:rPr>
              <w:t>320,608</w:t>
            </w:r>
          </w:p>
        </w:tc>
        <w:tc>
          <w:tcPr>
            <w:tcW w:w="934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574297,589</w:t>
            </w:r>
          </w:p>
        </w:tc>
        <w:tc>
          <w:tcPr>
            <w:tcW w:w="908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571763,879</w:t>
            </w:r>
          </w:p>
        </w:tc>
        <w:tc>
          <w:tcPr>
            <w:tcW w:w="910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933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1053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573197,879</w:t>
            </w:r>
          </w:p>
        </w:tc>
      </w:tr>
      <w:tr w:rsidR="00495408" w:rsidRPr="00495408" w:rsidTr="00495408">
        <w:tc>
          <w:tcPr>
            <w:tcW w:w="2034" w:type="dxa"/>
            <w:vMerge/>
            <w:tcBorders>
              <w:bottom w:val="nil"/>
            </w:tcBorders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066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4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8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0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3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3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495408" w:rsidRPr="00495408" w:rsidTr="00495408">
        <w:tc>
          <w:tcPr>
            <w:tcW w:w="2034" w:type="dxa"/>
            <w:vMerge/>
            <w:tcBorders>
              <w:bottom w:val="nil"/>
            </w:tcBorders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1066" w:type="dxa"/>
            <w:vAlign w:val="center"/>
          </w:tcPr>
          <w:p w:rsidR="00495408" w:rsidRPr="008F4D7F" w:rsidRDefault="001D1C5F" w:rsidP="0049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</w:t>
            </w:r>
            <w:r w:rsidR="00495408" w:rsidRPr="008F4D7F">
              <w:rPr>
                <w:sz w:val="16"/>
                <w:szCs w:val="16"/>
              </w:rPr>
              <w:t>861,013</w:t>
            </w:r>
          </w:p>
        </w:tc>
        <w:tc>
          <w:tcPr>
            <w:tcW w:w="993" w:type="dxa"/>
            <w:vAlign w:val="center"/>
          </w:tcPr>
          <w:p w:rsidR="00495408" w:rsidRPr="008F4D7F" w:rsidRDefault="001D1C5F" w:rsidP="0049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  <w:r w:rsidR="00495408" w:rsidRPr="008F4D7F">
              <w:rPr>
                <w:sz w:val="16"/>
                <w:szCs w:val="16"/>
              </w:rPr>
              <w:t>205,908</w:t>
            </w:r>
          </w:p>
        </w:tc>
        <w:tc>
          <w:tcPr>
            <w:tcW w:w="934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574297,589</w:t>
            </w:r>
          </w:p>
        </w:tc>
        <w:tc>
          <w:tcPr>
            <w:tcW w:w="908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571763,879</w:t>
            </w:r>
          </w:p>
        </w:tc>
        <w:tc>
          <w:tcPr>
            <w:tcW w:w="910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933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1053" w:type="dxa"/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573197,879</w:t>
            </w:r>
          </w:p>
        </w:tc>
      </w:tr>
      <w:tr w:rsidR="00495408" w:rsidRPr="00495408" w:rsidTr="00495408">
        <w:tblPrEx>
          <w:tblBorders>
            <w:insideH w:val="nil"/>
          </w:tblBorders>
        </w:tblPrEx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4D7F">
              <w:rPr>
                <w:sz w:val="16"/>
                <w:szCs w:val="16"/>
                <w:lang w:eastAsia="ru-RU"/>
              </w:rPr>
              <w:t>3114,700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5408" w:rsidRPr="008F4D7F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8F4D7F">
              <w:rPr>
                <w:sz w:val="16"/>
                <w:szCs w:val="16"/>
                <w:lang w:val="ru-RU" w:eastAsia="ru-RU"/>
              </w:rPr>
              <w:t>3114,7</w:t>
            </w:r>
            <w:r w:rsidR="008F4D7F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495408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495408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495408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4"/>
                <w:szCs w:val="14"/>
                <w:lang w:val="ru-RU" w:eastAsia="ru-RU"/>
              </w:rPr>
            </w:pPr>
            <w:r w:rsidRPr="00495408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-</w:t>
            </w:r>
            <w:r w:rsidRPr="00495408">
              <w:rPr>
                <w:sz w:val="16"/>
                <w:szCs w:val="16"/>
                <w:lang w:val="ru-RU" w:eastAsia="ru-RU"/>
              </w:rPr>
              <w:t>»</w:t>
            </w:r>
          </w:p>
        </w:tc>
      </w:tr>
    </w:tbl>
    <w:p w:rsidR="00495408" w:rsidRPr="00495408" w:rsidRDefault="00495408" w:rsidP="00495408">
      <w:pPr>
        <w:suppressAutoHyphens w:val="0"/>
        <w:autoSpaceDE w:val="0"/>
        <w:autoSpaceDN w:val="0"/>
        <w:adjustRightInd w:val="0"/>
        <w:jc w:val="both"/>
        <w:rPr>
          <w:szCs w:val="26"/>
          <w:lang w:val="ru-RU" w:eastAsia="ru-RU"/>
        </w:rPr>
      </w:pPr>
      <w:r w:rsidRPr="00495408">
        <w:rPr>
          <w:szCs w:val="26"/>
          <w:lang w:val="ru-RU" w:eastAsia="ru-RU"/>
        </w:rPr>
        <w:tab/>
      </w:r>
    </w:p>
    <w:p w:rsidR="00495408" w:rsidRPr="00495408" w:rsidRDefault="00495408" w:rsidP="00495408">
      <w:pPr>
        <w:suppressAutoHyphens w:val="0"/>
        <w:autoSpaceDE w:val="0"/>
        <w:autoSpaceDN w:val="0"/>
        <w:adjustRightInd w:val="0"/>
        <w:ind w:firstLine="567"/>
        <w:jc w:val="both"/>
        <w:rPr>
          <w:szCs w:val="26"/>
          <w:lang w:val="ru-RU" w:eastAsia="ru-RU"/>
        </w:rPr>
      </w:pPr>
      <w:r w:rsidRPr="00495408">
        <w:rPr>
          <w:szCs w:val="26"/>
          <w:lang w:val="ru-RU" w:eastAsia="ru-RU"/>
        </w:rPr>
        <w:t>1.</w:t>
      </w:r>
      <w:r>
        <w:rPr>
          <w:szCs w:val="26"/>
          <w:lang w:val="ru-RU" w:eastAsia="ru-RU"/>
        </w:rPr>
        <w:t>1</w:t>
      </w:r>
      <w:r w:rsidR="00D661EA">
        <w:rPr>
          <w:szCs w:val="26"/>
          <w:lang w:val="ru-RU" w:eastAsia="ru-RU"/>
        </w:rPr>
        <w:t>.5</w:t>
      </w:r>
      <w:r w:rsidRPr="00495408">
        <w:rPr>
          <w:szCs w:val="26"/>
          <w:lang w:val="ru-RU" w:eastAsia="ru-RU"/>
        </w:rPr>
        <w:t xml:space="preserve">.2.2. </w:t>
      </w:r>
      <w:r w:rsidRPr="00495408">
        <w:rPr>
          <w:lang w:val="ru-RU" w:eastAsia="ru-RU"/>
        </w:rPr>
        <w:t>Раздел 3 «</w:t>
      </w:r>
      <w:r w:rsidRPr="00495408">
        <w:rPr>
          <w:szCs w:val="26"/>
          <w:lang w:val="ru-RU" w:eastAsia="ru-RU"/>
        </w:rPr>
        <w:t>Объем финансирования подпрограммы 2» изложить в следующей редакции:</w:t>
      </w:r>
    </w:p>
    <w:p w:rsidR="00495408" w:rsidRPr="00495408" w:rsidRDefault="00495408" w:rsidP="006B5601">
      <w:pPr>
        <w:widowControl w:val="0"/>
        <w:suppressAutoHyphens w:val="0"/>
        <w:autoSpaceDE w:val="0"/>
        <w:autoSpaceDN w:val="0"/>
        <w:contextualSpacing/>
        <w:jc w:val="center"/>
        <w:rPr>
          <w:szCs w:val="26"/>
          <w:lang w:val="ru-RU" w:eastAsia="ru-RU"/>
        </w:rPr>
      </w:pPr>
      <w:r w:rsidRPr="00495408">
        <w:rPr>
          <w:szCs w:val="26"/>
          <w:lang w:val="ru-RU" w:eastAsia="ru-RU"/>
        </w:rPr>
        <w:t>«3. Объем финансирования подпрограммы 2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1226"/>
        <w:gridCol w:w="1177"/>
        <w:gridCol w:w="1207"/>
        <w:gridCol w:w="1294"/>
        <w:gridCol w:w="1138"/>
        <w:gridCol w:w="1053"/>
        <w:gridCol w:w="1271"/>
      </w:tblGrid>
      <w:tr w:rsidR="00495408" w:rsidRPr="006B5601" w:rsidTr="00495408">
        <w:trPr>
          <w:jc w:val="center"/>
        </w:trPr>
        <w:tc>
          <w:tcPr>
            <w:tcW w:w="926" w:type="pct"/>
            <w:vMerge w:val="restar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597" w:type="pct"/>
            <w:vMerge w:val="restar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477" w:type="pct"/>
            <w:gridSpan w:val="6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 том числе по годам</w:t>
            </w:r>
          </w:p>
        </w:tc>
      </w:tr>
      <w:tr w:rsidR="00495408" w:rsidRPr="00495408" w:rsidTr="00495408">
        <w:trPr>
          <w:jc w:val="center"/>
        </w:trPr>
        <w:tc>
          <w:tcPr>
            <w:tcW w:w="926" w:type="pct"/>
            <w:vMerge/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597" w:type="pct"/>
            <w:vMerge/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573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588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630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554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513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619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2024</w:t>
            </w: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97" w:type="pct"/>
            <w:vAlign w:val="center"/>
          </w:tcPr>
          <w:p w:rsidR="00495408" w:rsidRPr="00495408" w:rsidRDefault="008F4D7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</w:t>
            </w:r>
            <w:r w:rsidR="00495408" w:rsidRPr="00495408">
              <w:rPr>
                <w:sz w:val="16"/>
                <w:szCs w:val="16"/>
              </w:rPr>
              <w:t>975,713</w:t>
            </w:r>
          </w:p>
        </w:tc>
        <w:tc>
          <w:tcPr>
            <w:tcW w:w="573" w:type="pct"/>
            <w:vAlign w:val="center"/>
          </w:tcPr>
          <w:p w:rsidR="00495408" w:rsidRPr="00495408" w:rsidRDefault="008F4D7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  <w:r w:rsidR="00495408" w:rsidRPr="00495408">
              <w:rPr>
                <w:sz w:val="16"/>
                <w:szCs w:val="16"/>
              </w:rPr>
              <w:t>320,608</w:t>
            </w: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495408">
              <w:rPr>
                <w:bCs/>
                <w:sz w:val="16"/>
                <w:szCs w:val="16"/>
                <w:lang w:val="ru-RU" w:eastAsia="ru-RU"/>
              </w:rPr>
              <w:t>574297,589</w:t>
            </w: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495408">
              <w:rPr>
                <w:bCs/>
                <w:sz w:val="16"/>
                <w:szCs w:val="16"/>
                <w:lang w:val="ru-RU" w:eastAsia="ru-RU"/>
              </w:rPr>
              <w:t>571763,879</w:t>
            </w: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495408">
              <w:rPr>
                <w:bCs/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495408">
              <w:rPr>
                <w:bCs/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495408">
              <w:rPr>
                <w:bCs/>
                <w:sz w:val="16"/>
                <w:szCs w:val="16"/>
                <w:lang w:val="ru-RU" w:eastAsia="ru-RU"/>
              </w:rPr>
              <w:t>573197,879</w:t>
            </w: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597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3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по источникам финансирования:</w:t>
            </w:r>
          </w:p>
        </w:tc>
        <w:tc>
          <w:tcPr>
            <w:tcW w:w="597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3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 xml:space="preserve">бюджетные ассигнования </w:t>
            </w:r>
            <w:proofErr w:type="gramStart"/>
            <w:r w:rsidRPr="00495408">
              <w:rPr>
                <w:sz w:val="24"/>
                <w:szCs w:val="24"/>
                <w:lang w:val="ru-RU" w:eastAsia="ru-RU"/>
              </w:rPr>
              <w:t>-и</w:t>
            </w:r>
            <w:proofErr w:type="gramEnd"/>
            <w:r w:rsidRPr="00495408">
              <w:rPr>
                <w:sz w:val="24"/>
                <w:szCs w:val="24"/>
                <w:lang w:val="ru-RU" w:eastAsia="ru-RU"/>
              </w:rPr>
              <w:t>того</w:t>
            </w:r>
          </w:p>
        </w:tc>
        <w:tc>
          <w:tcPr>
            <w:tcW w:w="597" w:type="pct"/>
            <w:vAlign w:val="center"/>
          </w:tcPr>
          <w:p w:rsidR="00495408" w:rsidRPr="00495408" w:rsidRDefault="008F4D7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</w:t>
            </w:r>
            <w:r w:rsidR="00495408" w:rsidRPr="00495408">
              <w:rPr>
                <w:sz w:val="16"/>
                <w:szCs w:val="16"/>
              </w:rPr>
              <w:t>975,713</w:t>
            </w:r>
          </w:p>
        </w:tc>
        <w:tc>
          <w:tcPr>
            <w:tcW w:w="573" w:type="pct"/>
            <w:vAlign w:val="center"/>
          </w:tcPr>
          <w:p w:rsidR="00495408" w:rsidRPr="00495408" w:rsidRDefault="008F4D7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  <w:r w:rsidR="00495408" w:rsidRPr="00495408">
              <w:rPr>
                <w:sz w:val="16"/>
                <w:szCs w:val="16"/>
              </w:rPr>
              <w:t>320,608</w:t>
            </w: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574297,589</w:t>
            </w: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571763,879</w:t>
            </w: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573197,879</w:t>
            </w: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597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3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- средства областного бюджета</w:t>
            </w:r>
          </w:p>
        </w:tc>
        <w:tc>
          <w:tcPr>
            <w:tcW w:w="597" w:type="pct"/>
            <w:vAlign w:val="center"/>
          </w:tcPr>
          <w:p w:rsidR="00495408" w:rsidRPr="00495408" w:rsidRDefault="008F4D7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</w:t>
            </w:r>
            <w:r w:rsidR="00495408" w:rsidRPr="00495408">
              <w:rPr>
                <w:sz w:val="16"/>
                <w:szCs w:val="16"/>
              </w:rPr>
              <w:t>861,013</w:t>
            </w:r>
          </w:p>
        </w:tc>
        <w:tc>
          <w:tcPr>
            <w:tcW w:w="573" w:type="pct"/>
            <w:vAlign w:val="center"/>
          </w:tcPr>
          <w:p w:rsidR="00495408" w:rsidRPr="00495408" w:rsidRDefault="00495408" w:rsidP="00614B74">
            <w:pPr>
              <w:jc w:val="center"/>
              <w:rPr>
                <w:sz w:val="16"/>
                <w:szCs w:val="16"/>
              </w:rPr>
            </w:pPr>
            <w:r w:rsidRPr="00495408">
              <w:rPr>
                <w:sz w:val="16"/>
                <w:szCs w:val="16"/>
              </w:rPr>
              <w:t>589 205,908</w:t>
            </w: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574297,589</w:t>
            </w: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571763,879</w:t>
            </w: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573197,879</w:t>
            </w: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 xml:space="preserve">- средства федерального бюджета </w:t>
            </w:r>
          </w:p>
        </w:tc>
        <w:tc>
          <w:tcPr>
            <w:tcW w:w="597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3114,7</w:t>
            </w:r>
            <w:r w:rsidR="001D1C5F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73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3114,7</w:t>
            </w:r>
            <w:r w:rsidR="001D1C5F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 xml:space="preserve">министерство </w:t>
            </w:r>
            <w:r w:rsidRPr="00495408">
              <w:rPr>
                <w:sz w:val="24"/>
                <w:szCs w:val="24"/>
                <w:lang w:val="ru-RU" w:eastAsia="ru-RU"/>
              </w:rPr>
              <w:lastRenderedPageBreak/>
              <w:t>спорта Калужской области</w:t>
            </w:r>
          </w:p>
        </w:tc>
        <w:tc>
          <w:tcPr>
            <w:tcW w:w="597" w:type="pct"/>
            <w:vAlign w:val="center"/>
          </w:tcPr>
          <w:p w:rsidR="00495408" w:rsidRPr="00495408" w:rsidRDefault="001D1C5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3457</w:t>
            </w:r>
            <w:r w:rsidR="00495408" w:rsidRPr="00495408">
              <w:rPr>
                <w:sz w:val="16"/>
                <w:szCs w:val="16"/>
              </w:rPr>
              <w:t>975,713</w:t>
            </w:r>
          </w:p>
        </w:tc>
        <w:tc>
          <w:tcPr>
            <w:tcW w:w="573" w:type="pct"/>
            <w:vAlign w:val="center"/>
          </w:tcPr>
          <w:p w:rsidR="00495408" w:rsidRPr="00495408" w:rsidRDefault="001D1C5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  <w:r w:rsidR="00495408" w:rsidRPr="00495408">
              <w:rPr>
                <w:sz w:val="16"/>
                <w:szCs w:val="16"/>
              </w:rPr>
              <w:t>320,608</w:t>
            </w: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574297,589</w:t>
            </w: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571763,879</w:t>
            </w: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573197,879</w:t>
            </w:r>
          </w:p>
        </w:tc>
      </w:tr>
      <w:tr w:rsidR="00495408" w:rsidRPr="00495408" w:rsidTr="00495408">
        <w:trPr>
          <w:jc w:val="center"/>
        </w:trPr>
        <w:tc>
          <w:tcPr>
            <w:tcW w:w="92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lastRenderedPageBreak/>
              <w:t>в том числе:</w:t>
            </w:r>
          </w:p>
        </w:tc>
        <w:tc>
          <w:tcPr>
            <w:tcW w:w="597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73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88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0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54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3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pct"/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495408" w:rsidRPr="00495408" w:rsidTr="00495408">
        <w:trPr>
          <w:jc w:val="center"/>
        </w:trPr>
        <w:tc>
          <w:tcPr>
            <w:tcW w:w="926" w:type="pct"/>
            <w:tcBorders>
              <w:bottom w:val="single" w:sz="4" w:space="0" w:color="auto"/>
            </w:tcBorders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средства областного бюджета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495408" w:rsidRPr="00495408" w:rsidRDefault="001D1C5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</w:t>
            </w:r>
            <w:r w:rsidR="00495408" w:rsidRPr="00495408">
              <w:rPr>
                <w:sz w:val="16"/>
                <w:szCs w:val="16"/>
              </w:rPr>
              <w:t>861,013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495408" w:rsidRPr="00495408" w:rsidRDefault="001D1C5F" w:rsidP="0061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  <w:r w:rsidR="00495408" w:rsidRPr="00495408">
              <w:rPr>
                <w:sz w:val="16"/>
                <w:szCs w:val="16"/>
              </w:rPr>
              <w:t>205,908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574297,589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571763,879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573197,879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95408">
              <w:rPr>
                <w:color w:val="000000"/>
                <w:sz w:val="16"/>
                <w:szCs w:val="16"/>
                <w:lang w:val="ru-RU" w:eastAsia="ru-RU"/>
              </w:rPr>
              <w:t>573197,879</w:t>
            </w:r>
          </w:p>
        </w:tc>
      </w:tr>
      <w:tr w:rsidR="00495408" w:rsidRPr="00495408" w:rsidTr="00495408">
        <w:trPr>
          <w:trHeight w:val="21"/>
          <w:jc w:val="center"/>
        </w:trPr>
        <w:tc>
          <w:tcPr>
            <w:tcW w:w="926" w:type="pct"/>
            <w:tcBorders>
              <w:bottom w:val="single" w:sz="4" w:space="0" w:color="auto"/>
            </w:tcBorders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средства федерального бюджета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3114,7</w:t>
            </w:r>
            <w:r w:rsidR="001D1C5F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3114,7</w:t>
            </w:r>
            <w:r w:rsidR="001D1C5F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495408" w:rsidRPr="00495408" w:rsidRDefault="00495408" w:rsidP="00495408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495408">
              <w:rPr>
                <w:sz w:val="16"/>
                <w:szCs w:val="16"/>
                <w:lang w:val="ru-RU" w:eastAsia="ru-RU"/>
              </w:rPr>
              <w:t>-»</w:t>
            </w:r>
          </w:p>
        </w:tc>
      </w:tr>
    </w:tbl>
    <w:p w:rsidR="00D661EA" w:rsidRPr="00D516FC" w:rsidRDefault="00D661EA" w:rsidP="00C67CCA">
      <w:pPr>
        <w:widowControl w:val="0"/>
        <w:autoSpaceDE w:val="0"/>
        <w:spacing w:before="220"/>
        <w:contextualSpacing/>
        <w:jc w:val="both"/>
        <w:rPr>
          <w:szCs w:val="26"/>
          <w:lang w:val="ru-RU"/>
        </w:rPr>
      </w:pPr>
    </w:p>
    <w:p w:rsidR="00765E9B" w:rsidRDefault="00E03A5C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4B11C8">
        <w:rPr>
          <w:szCs w:val="26"/>
          <w:lang w:val="ru-RU"/>
        </w:rPr>
        <w:t>.</w:t>
      </w:r>
      <w:r w:rsidR="00D661EA">
        <w:rPr>
          <w:szCs w:val="26"/>
          <w:lang w:val="ru-RU"/>
        </w:rPr>
        <w:t>5</w:t>
      </w:r>
      <w:r w:rsidR="00D5374E">
        <w:rPr>
          <w:szCs w:val="26"/>
          <w:lang w:val="ru-RU"/>
        </w:rPr>
        <w:t>.3</w:t>
      </w:r>
      <w:r w:rsidR="004B11C8">
        <w:rPr>
          <w:szCs w:val="26"/>
          <w:lang w:val="ru-RU"/>
        </w:rPr>
        <w:t>. В разделе 6.3 «Подпрограмма 3 «Развитие материально-технической базы для занятий населения области физической культурой и спортом» (далее – подпрограмма 3):</w:t>
      </w:r>
    </w:p>
    <w:p w:rsidR="00137A2F" w:rsidRDefault="00650690" w:rsidP="00650690">
      <w:pPr>
        <w:widowControl w:val="0"/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D27367">
        <w:rPr>
          <w:szCs w:val="26"/>
          <w:lang w:val="ru-RU"/>
        </w:rPr>
        <w:t>.</w:t>
      </w:r>
      <w:r w:rsidR="00D661EA">
        <w:rPr>
          <w:szCs w:val="26"/>
          <w:lang w:val="ru-RU"/>
        </w:rPr>
        <w:t>5</w:t>
      </w:r>
      <w:r w:rsidR="00D5374E">
        <w:rPr>
          <w:szCs w:val="26"/>
          <w:lang w:val="ru-RU"/>
        </w:rPr>
        <w:t>.3</w:t>
      </w:r>
      <w:r w:rsidR="00D27367">
        <w:rPr>
          <w:szCs w:val="26"/>
          <w:lang w:val="ru-RU"/>
        </w:rPr>
        <w:t>.1.</w:t>
      </w:r>
      <w:r w:rsidR="00D27367" w:rsidRPr="00D27367">
        <w:rPr>
          <w:szCs w:val="26"/>
          <w:lang w:val="ru-RU"/>
        </w:rPr>
        <w:t xml:space="preserve"> </w:t>
      </w:r>
      <w:r w:rsidR="00137A2F">
        <w:rPr>
          <w:szCs w:val="26"/>
          <w:lang w:val="ru-RU"/>
        </w:rPr>
        <w:t>В Паспорте подпрограммы 3:</w:t>
      </w:r>
    </w:p>
    <w:p w:rsidR="00526AC9" w:rsidRDefault="00D661EA" w:rsidP="00526AC9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1.1.5</w:t>
      </w:r>
      <w:r w:rsidR="00D5374E">
        <w:rPr>
          <w:szCs w:val="26"/>
          <w:lang w:val="ru-RU"/>
        </w:rPr>
        <w:t>.3</w:t>
      </w:r>
      <w:r w:rsidR="00D5374E" w:rsidRPr="00D5374E">
        <w:rPr>
          <w:szCs w:val="26"/>
          <w:lang w:val="ru-RU"/>
        </w:rPr>
        <w:t>.1.1</w:t>
      </w:r>
      <w:r w:rsidR="00526AC9">
        <w:rPr>
          <w:szCs w:val="26"/>
          <w:lang w:val="ru-RU"/>
        </w:rPr>
        <w:t>. Строку 6</w:t>
      </w:r>
      <w:r w:rsidR="00526AC9" w:rsidRPr="00B00277">
        <w:rPr>
          <w:szCs w:val="26"/>
          <w:lang w:val="ru-RU"/>
        </w:rPr>
        <w:t xml:space="preserve"> </w:t>
      </w:r>
      <w:r w:rsidR="00526AC9">
        <w:rPr>
          <w:szCs w:val="26"/>
          <w:lang w:val="ru-RU"/>
        </w:rPr>
        <w:t>«</w:t>
      </w:r>
      <w:r w:rsidR="00526AC9" w:rsidRPr="00B00277">
        <w:rPr>
          <w:szCs w:val="26"/>
          <w:lang w:val="ru-RU"/>
        </w:rPr>
        <w:t>Показатели подпрограммы 1</w:t>
      </w:r>
      <w:r w:rsidR="00526AC9">
        <w:rPr>
          <w:szCs w:val="26"/>
          <w:lang w:val="ru-RU"/>
        </w:rPr>
        <w:t xml:space="preserve">» </w:t>
      </w:r>
      <w:r w:rsidR="00526AC9" w:rsidRPr="00B00277">
        <w:rPr>
          <w:szCs w:val="26"/>
          <w:lang w:val="ru-RU"/>
        </w:rPr>
        <w:t>изложить в следующей редакции: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526AC9" w:rsidRPr="006579FA" w:rsidTr="0085531E">
        <w:tc>
          <w:tcPr>
            <w:tcW w:w="2977" w:type="dxa"/>
          </w:tcPr>
          <w:p w:rsidR="00526AC9" w:rsidRPr="00B800A0" w:rsidRDefault="00526AC9" w:rsidP="0085531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«6. Показатели подпрограммы 3</w:t>
            </w:r>
          </w:p>
        </w:tc>
        <w:tc>
          <w:tcPr>
            <w:tcW w:w="7229" w:type="dxa"/>
          </w:tcPr>
          <w:p w:rsidR="00526AC9" w:rsidRPr="00526AC9" w:rsidRDefault="00526AC9" w:rsidP="00526AC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6AC9">
              <w:rPr>
                <w:rFonts w:ascii="Times New Roman" w:hAnsi="Times New Roman" w:cs="Times New Roman"/>
              </w:rPr>
              <w:t>1. 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оборудования.</w:t>
            </w:r>
          </w:p>
          <w:p w:rsidR="00526AC9" w:rsidRPr="00526AC9" w:rsidRDefault="00526AC9" w:rsidP="00526AC9">
            <w:pPr>
              <w:pStyle w:val="ConsPlusNormal0"/>
              <w:rPr>
                <w:rFonts w:ascii="Times New Roman" w:hAnsi="Times New Roman" w:cs="Times New Roman"/>
              </w:rPr>
            </w:pPr>
            <w:r w:rsidRPr="00526AC9">
              <w:rPr>
                <w:rFonts w:ascii="Times New Roman" w:hAnsi="Times New Roman" w:cs="Times New Roman"/>
              </w:rPr>
              <w:t>2. Доля спортсменов-разрядников в общем количестве лиц, занимающихся в системе спортивных школ олимпийского резерва и училищ олимпийского резерва.</w:t>
            </w:r>
          </w:p>
          <w:p w:rsidR="00526AC9" w:rsidRPr="00526AC9" w:rsidRDefault="00526AC9" w:rsidP="00526AC9">
            <w:pPr>
              <w:pStyle w:val="ConsPlusNormal0"/>
              <w:rPr>
                <w:rFonts w:ascii="Times New Roman" w:hAnsi="Times New Roman" w:cs="Times New Roman"/>
              </w:rPr>
            </w:pPr>
            <w:r w:rsidRPr="00526AC9">
              <w:rPr>
                <w:rFonts w:ascii="Times New Roman" w:hAnsi="Times New Roman" w:cs="Times New Roman"/>
              </w:rPr>
              <w:t>3. Доля граждан, занимающихся в спортивных организациях, в общей численности детей и молодежи в возрасте 6 - 15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6AC9" w:rsidRPr="00036245" w:rsidRDefault="00526AC9" w:rsidP="00526AC9">
            <w:pPr>
              <w:pStyle w:val="ConsPlusNormal0"/>
              <w:rPr>
                <w:rFonts w:ascii="Times New Roman" w:hAnsi="Times New Roman" w:cs="Times New Roman"/>
              </w:rPr>
            </w:pPr>
            <w:r w:rsidRPr="00526AC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AC9">
              <w:rPr>
                <w:rFonts w:ascii="Times New Roman" w:hAnsi="Times New Roman" w:cs="Times New Roman"/>
              </w:rPr>
              <w:t xml:space="preserve">Доля лиц, занимающихся по программам спортивной подготовки в </w:t>
            </w:r>
            <w:proofErr w:type="gramStart"/>
            <w:r w:rsidRPr="00526AC9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526AC9">
              <w:rPr>
                <w:rFonts w:ascii="Times New Roman" w:hAnsi="Times New Roman" w:cs="Times New Roman"/>
              </w:rPr>
              <w:t xml:space="preserve"> ведомственной принадлежности физической культуры и спорта, процентов</w:t>
            </w:r>
            <w:r w:rsidR="009E57CE">
              <w:rPr>
                <w:rFonts w:ascii="Times New Roman" w:hAnsi="Times New Roman" w:cs="Times New Roman"/>
              </w:rPr>
              <w:t>.»</w:t>
            </w:r>
          </w:p>
        </w:tc>
      </w:tr>
    </w:tbl>
    <w:p w:rsidR="00036245" w:rsidRDefault="00036245" w:rsidP="00526AC9">
      <w:pPr>
        <w:widowControl w:val="0"/>
        <w:autoSpaceDE w:val="0"/>
        <w:jc w:val="both"/>
        <w:rPr>
          <w:szCs w:val="26"/>
          <w:lang w:val="ru-RU"/>
        </w:rPr>
      </w:pPr>
    </w:p>
    <w:p w:rsidR="00765E9B" w:rsidRPr="006B5601" w:rsidRDefault="00D661EA" w:rsidP="006B5601">
      <w:pPr>
        <w:widowControl w:val="0"/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1.1.5</w:t>
      </w:r>
      <w:r w:rsidR="00D5374E">
        <w:rPr>
          <w:szCs w:val="26"/>
          <w:lang w:val="ru-RU"/>
        </w:rPr>
        <w:t>.3</w:t>
      </w:r>
      <w:r w:rsidR="00323C4B">
        <w:rPr>
          <w:szCs w:val="26"/>
          <w:lang w:val="ru-RU"/>
        </w:rPr>
        <w:t>.1.2</w:t>
      </w:r>
      <w:r w:rsidR="00650690">
        <w:rPr>
          <w:szCs w:val="26"/>
          <w:lang w:val="ru-RU"/>
        </w:rPr>
        <w:t>. С</w:t>
      </w:r>
      <w:r w:rsidR="00E03A5C">
        <w:rPr>
          <w:szCs w:val="26"/>
          <w:lang w:val="ru-RU"/>
        </w:rPr>
        <w:t>троку 8 «</w:t>
      </w:r>
      <w:r w:rsidR="00E03A5C">
        <w:rPr>
          <w:lang w:val="ru-RU"/>
        </w:rPr>
        <w:t>Объемы финансирования подпрограммы 3 за счет бюджетных ассигнований»</w:t>
      </w:r>
      <w:r w:rsidR="00D27367">
        <w:rPr>
          <w:szCs w:val="26"/>
          <w:lang w:val="ru-RU"/>
        </w:rPr>
        <w:t xml:space="preserve"> </w:t>
      </w:r>
      <w:r w:rsidR="00E03A5C">
        <w:rPr>
          <w:lang w:val="ru-RU"/>
        </w:rPr>
        <w:t>изложить в следующей редакции:</w:t>
      </w:r>
    </w:p>
    <w:tbl>
      <w:tblPr>
        <w:tblW w:w="4950" w:type="pct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36"/>
        <w:gridCol w:w="962"/>
        <w:gridCol w:w="961"/>
        <w:gridCol w:w="962"/>
        <w:gridCol w:w="961"/>
        <w:gridCol w:w="962"/>
        <w:gridCol w:w="961"/>
        <w:gridCol w:w="1003"/>
      </w:tblGrid>
      <w:tr w:rsidR="00765E9B" w:rsidRPr="006B5601" w:rsidTr="00E03A5C"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E9B" w:rsidRPr="009E5939" w:rsidRDefault="004B11C8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Объемы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финансирова</w:t>
            </w:r>
            <w:r w:rsidR="0065069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подпрограммы 3 за счет бюджетных ассигнований 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650690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650690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(тыс. руб.)</w:t>
            </w:r>
          </w:p>
        </w:tc>
        <w:tc>
          <w:tcPr>
            <w:tcW w:w="5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Pr="009E5939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765E9B" w:rsidTr="00E03A5C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A907D5" w:rsidTr="00E03A5C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7D5" w:rsidRDefault="00A907D5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548 898,304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218 408,889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80800,019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102954,146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48911,750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48911,750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48911,750</w:t>
            </w:r>
          </w:p>
        </w:tc>
      </w:tr>
      <w:tr w:rsidR="00A907D5" w:rsidTr="00E03A5C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7D5" w:rsidRDefault="00A907D5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907D5" w:rsidTr="00E03A5C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7D5" w:rsidRDefault="00A907D5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средства </w:t>
            </w:r>
            <w:r>
              <w:rPr>
                <w:sz w:val="24"/>
                <w:szCs w:val="24"/>
                <w:lang w:val="ru-RU"/>
              </w:rPr>
              <w:br/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250 535,104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57 938,589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17827,819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28033,446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48911,750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48911,750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Pr="00E30678" w:rsidRDefault="00A907D5" w:rsidP="00480650">
            <w:pPr>
              <w:jc w:val="center"/>
              <w:rPr>
                <w:sz w:val="16"/>
                <w:szCs w:val="16"/>
              </w:rPr>
            </w:pPr>
            <w:r w:rsidRPr="00E30678">
              <w:rPr>
                <w:sz w:val="16"/>
                <w:szCs w:val="16"/>
              </w:rPr>
              <w:t>48911,750</w:t>
            </w:r>
          </w:p>
        </w:tc>
      </w:tr>
      <w:tr w:rsidR="00A907D5" w:rsidTr="00E03A5C">
        <w:trPr>
          <w:trHeight w:val="1076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7D5" w:rsidRDefault="00A907D5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D5" w:rsidRDefault="00A907D5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средства </w:t>
            </w:r>
            <w:r>
              <w:rPr>
                <w:sz w:val="24"/>
                <w:szCs w:val="24"/>
                <w:lang w:val="ru-RU"/>
              </w:rPr>
              <w:br/>
              <w:t>федерального бюджета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Default="00A907D5" w:rsidP="00480650">
            <w:pPr>
              <w:jc w:val="center"/>
            </w:pPr>
            <w:r>
              <w:rPr>
                <w:sz w:val="16"/>
                <w:szCs w:val="16"/>
                <w:lang w:val="ru-RU"/>
              </w:rPr>
              <w:t>298363,2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Default="00A907D5" w:rsidP="00480650">
            <w:pPr>
              <w:jc w:val="center"/>
            </w:pPr>
            <w:r>
              <w:rPr>
                <w:sz w:val="16"/>
                <w:szCs w:val="16"/>
                <w:lang w:val="ru-RU"/>
              </w:rPr>
              <w:t>160470,3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Default="00A907D5" w:rsidP="00480650">
            <w:pPr>
              <w:jc w:val="center"/>
            </w:pPr>
            <w:r>
              <w:rPr>
                <w:sz w:val="16"/>
                <w:szCs w:val="16"/>
                <w:lang w:val="ru-RU"/>
              </w:rPr>
              <w:t>62972,2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Default="00A907D5" w:rsidP="00480650">
            <w:pPr>
              <w:jc w:val="center"/>
            </w:pPr>
            <w:r>
              <w:rPr>
                <w:sz w:val="16"/>
                <w:szCs w:val="16"/>
                <w:lang w:val="ru-RU"/>
              </w:rPr>
              <w:t>74920,7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Default="00A907D5" w:rsidP="00480650">
            <w:pPr>
              <w:jc w:val="center"/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7D5" w:rsidRDefault="00A907D5" w:rsidP="00480650">
            <w:pPr>
              <w:jc w:val="center"/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D5" w:rsidRDefault="00A907D5" w:rsidP="00480650">
            <w:pPr>
              <w:jc w:val="center"/>
            </w:pPr>
            <w:r>
              <w:rPr>
                <w:sz w:val="16"/>
                <w:szCs w:val="16"/>
                <w:lang w:val="ru-RU"/>
              </w:rPr>
              <w:t>-»</w:t>
            </w:r>
          </w:p>
        </w:tc>
      </w:tr>
    </w:tbl>
    <w:p w:rsidR="00765E9B" w:rsidRDefault="00765E9B">
      <w:pPr>
        <w:autoSpaceDE w:val="0"/>
        <w:ind w:firstLine="567"/>
        <w:jc w:val="both"/>
        <w:rPr>
          <w:szCs w:val="26"/>
          <w:lang w:val="ru-RU"/>
        </w:rPr>
      </w:pPr>
    </w:p>
    <w:p w:rsidR="00526AC9" w:rsidRPr="00386374" w:rsidRDefault="00526AC9" w:rsidP="00526AC9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>
        <w:rPr>
          <w:szCs w:val="26"/>
          <w:lang w:val="ru-RU"/>
        </w:rPr>
        <w:t xml:space="preserve">           </w:t>
      </w:r>
      <w:r w:rsidR="00D661EA">
        <w:rPr>
          <w:szCs w:val="26"/>
          <w:lang w:val="ru-RU"/>
        </w:rPr>
        <w:t>1.1.5</w:t>
      </w:r>
      <w:r w:rsidR="00242B73" w:rsidRPr="00884AEC">
        <w:rPr>
          <w:szCs w:val="26"/>
          <w:lang w:val="ru-RU"/>
        </w:rPr>
        <w:t>.3.2.</w:t>
      </w:r>
      <w:r w:rsidR="00911F5F" w:rsidRPr="00884AEC">
        <w:rPr>
          <w:szCs w:val="26"/>
          <w:lang w:val="ru-RU"/>
        </w:rPr>
        <w:t xml:space="preserve"> </w:t>
      </w:r>
      <w:r w:rsidRPr="00386374">
        <w:rPr>
          <w:szCs w:val="26"/>
          <w:lang w:val="ru-RU" w:eastAsia="ru-RU"/>
        </w:rPr>
        <w:t>В разделе 2 «Цели, задачи и индикатор</w:t>
      </w:r>
      <w:r>
        <w:rPr>
          <w:szCs w:val="26"/>
          <w:lang w:val="ru-RU" w:eastAsia="ru-RU"/>
        </w:rPr>
        <w:t xml:space="preserve">ы (показатели) достижения целей </w:t>
      </w:r>
      <w:r w:rsidRPr="00386374">
        <w:rPr>
          <w:szCs w:val="26"/>
          <w:lang w:val="ru-RU" w:eastAsia="ru-RU"/>
        </w:rPr>
        <w:t xml:space="preserve">и решения задач </w:t>
      </w:r>
      <w:r>
        <w:rPr>
          <w:szCs w:val="26"/>
          <w:lang w:val="ru-RU" w:eastAsia="ru-RU"/>
        </w:rPr>
        <w:t>под</w:t>
      </w:r>
      <w:r w:rsidRPr="00386374">
        <w:rPr>
          <w:szCs w:val="26"/>
          <w:lang w:val="ru-RU" w:eastAsia="ru-RU"/>
        </w:rPr>
        <w:t>программы</w:t>
      </w:r>
      <w:r>
        <w:rPr>
          <w:szCs w:val="26"/>
          <w:lang w:val="ru-RU" w:eastAsia="ru-RU"/>
        </w:rPr>
        <w:t xml:space="preserve"> 3</w:t>
      </w:r>
      <w:r w:rsidRPr="00386374">
        <w:rPr>
          <w:szCs w:val="26"/>
          <w:lang w:val="ru-RU" w:eastAsia="ru-RU"/>
        </w:rPr>
        <w:t xml:space="preserve">» программы: </w:t>
      </w:r>
    </w:p>
    <w:p w:rsidR="00526AC9" w:rsidRPr="00526AC9" w:rsidRDefault="00526AC9" w:rsidP="00526AC9">
      <w:pPr>
        <w:tabs>
          <w:tab w:val="left" w:pos="9356"/>
        </w:tabs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6"/>
          <w:lang w:val="ru-RU" w:eastAsia="ru-RU"/>
        </w:rPr>
      </w:pPr>
      <w:r w:rsidRPr="00386374">
        <w:rPr>
          <w:szCs w:val="26"/>
          <w:lang w:val="ru-RU" w:eastAsia="ru-RU"/>
        </w:rPr>
        <w:t>1.</w:t>
      </w:r>
      <w:r w:rsidR="000620E7">
        <w:rPr>
          <w:szCs w:val="26"/>
          <w:lang w:val="ru-RU" w:eastAsia="ru-RU"/>
        </w:rPr>
        <w:t>1.5.3</w:t>
      </w:r>
      <w:r>
        <w:rPr>
          <w:szCs w:val="26"/>
          <w:lang w:val="ru-RU" w:eastAsia="ru-RU"/>
        </w:rPr>
        <w:t>.</w:t>
      </w:r>
      <w:r w:rsidR="000620E7">
        <w:rPr>
          <w:szCs w:val="26"/>
          <w:lang w:val="ru-RU" w:eastAsia="ru-RU"/>
        </w:rPr>
        <w:t>2.1.</w:t>
      </w:r>
      <w:r>
        <w:rPr>
          <w:szCs w:val="26"/>
          <w:lang w:val="ru-RU" w:eastAsia="ru-RU"/>
        </w:rPr>
        <w:t xml:space="preserve"> Таблицу «СВЕДЕНИЯ о</w:t>
      </w:r>
      <w:r w:rsidRPr="00386374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показателях подпрограммы 3</w:t>
      </w:r>
      <w:r w:rsidRPr="00386374">
        <w:rPr>
          <w:szCs w:val="26"/>
          <w:lang w:val="ru-RU" w:eastAsia="ru-RU"/>
        </w:rPr>
        <w:t xml:space="preserve"> и их значениях» подраздела 2.2 «</w:t>
      </w:r>
      <w:r>
        <w:rPr>
          <w:szCs w:val="26"/>
          <w:lang w:val="ru-RU" w:eastAsia="ru-RU"/>
        </w:rPr>
        <w:t xml:space="preserve">Показатели достижения целей и </w:t>
      </w:r>
      <w:r w:rsidR="000620E7">
        <w:rPr>
          <w:szCs w:val="26"/>
          <w:lang w:val="ru-RU" w:eastAsia="ru-RU"/>
        </w:rPr>
        <w:t>решения задач подпрограммы 3</w:t>
      </w:r>
      <w:r w:rsidRPr="00526AC9">
        <w:rPr>
          <w:szCs w:val="26"/>
          <w:lang w:val="ru-RU" w:eastAsia="ru-RU"/>
        </w:rPr>
        <w:t>» изложить в следующей редакции:</w:t>
      </w:r>
    </w:p>
    <w:p w:rsidR="00526AC9" w:rsidRPr="00526AC9" w:rsidRDefault="00526AC9" w:rsidP="00526AC9">
      <w:pPr>
        <w:tabs>
          <w:tab w:val="left" w:pos="9356"/>
        </w:tabs>
        <w:suppressAutoHyphens w:val="0"/>
        <w:autoSpaceDE w:val="0"/>
        <w:autoSpaceDN w:val="0"/>
        <w:adjustRightInd w:val="0"/>
        <w:ind w:firstLine="720"/>
        <w:jc w:val="center"/>
        <w:outlineLvl w:val="3"/>
        <w:rPr>
          <w:szCs w:val="26"/>
          <w:lang w:val="ru-RU" w:eastAsia="ru-RU"/>
        </w:rPr>
      </w:pPr>
      <w:r w:rsidRPr="00526AC9">
        <w:rPr>
          <w:szCs w:val="26"/>
          <w:lang w:val="ru-RU" w:eastAsia="ru-RU"/>
        </w:rPr>
        <w:t>«СВЕДЕНИЯ</w:t>
      </w:r>
    </w:p>
    <w:p w:rsidR="00526AC9" w:rsidRPr="00526AC9" w:rsidRDefault="00526AC9" w:rsidP="00526AC9">
      <w:pPr>
        <w:tabs>
          <w:tab w:val="left" w:pos="9356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6"/>
          <w:lang w:val="ru-RU" w:eastAsia="ru-RU"/>
        </w:rPr>
      </w:pPr>
      <w:r w:rsidRPr="00526AC9">
        <w:rPr>
          <w:szCs w:val="26"/>
          <w:lang w:val="ru-RU" w:eastAsia="ru-RU"/>
        </w:rPr>
        <w:lastRenderedPageBreak/>
        <w:t>о показателях подпрограммы 3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09"/>
        <w:gridCol w:w="559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26AC9" w:rsidRPr="000620E7" w:rsidTr="0085531E">
        <w:tc>
          <w:tcPr>
            <w:tcW w:w="567" w:type="dxa"/>
            <w:vMerge w:val="restart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№ </w:t>
            </w:r>
            <w:proofErr w:type="gramStart"/>
            <w:r w:rsidRPr="00526AC9">
              <w:rPr>
                <w:sz w:val="22"/>
                <w:lang w:val="ru-RU" w:eastAsia="ru-RU"/>
              </w:rPr>
              <w:t>п</w:t>
            </w:r>
            <w:proofErr w:type="gramEnd"/>
            <w:r w:rsidRPr="00526AC9">
              <w:rPr>
                <w:sz w:val="22"/>
                <w:lang w:val="ru-RU" w:eastAsia="ru-RU"/>
              </w:rPr>
              <w:t>/п</w:t>
            </w:r>
          </w:p>
        </w:tc>
        <w:tc>
          <w:tcPr>
            <w:tcW w:w="3109" w:type="dxa"/>
            <w:vMerge w:val="restart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Наименование показателя</w:t>
            </w:r>
          </w:p>
        </w:tc>
        <w:tc>
          <w:tcPr>
            <w:tcW w:w="559" w:type="dxa"/>
            <w:vMerge w:val="restart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Ед. изм.</w:t>
            </w:r>
          </w:p>
        </w:tc>
        <w:tc>
          <w:tcPr>
            <w:tcW w:w="4832" w:type="dxa"/>
            <w:gridSpan w:val="8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Значение по годам</w:t>
            </w:r>
          </w:p>
        </w:tc>
      </w:tr>
      <w:tr w:rsidR="00526AC9" w:rsidRPr="00526AC9" w:rsidTr="0085531E">
        <w:tc>
          <w:tcPr>
            <w:tcW w:w="567" w:type="dxa"/>
            <w:vMerge/>
          </w:tcPr>
          <w:p w:rsidR="00526AC9" w:rsidRPr="00526AC9" w:rsidRDefault="00526AC9" w:rsidP="00526AC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09" w:type="dxa"/>
            <w:vMerge/>
          </w:tcPr>
          <w:p w:rsidR="00526AC9" w:rsidRPr="00526AC9" w:rsidRDefault="00526AC9" w:rsidP="00526AC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59" w:type="dxa"/>
            <w:vMerge/>
          </w:tcPr>
          <w:p w:rsidR="00526AC9" w:rsidRPr="00526AC9" w:rsidRDefault="00526AC9" w:rsidP="00526AC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04" w:type="dxa"/>
            <w:vMerge w:val="restart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2017</w:t>
            </w:r>
          </w:p>
        </w:tc>
        <w:tc>
          <w:tcPr>
            <w:tcW w:w="604" w:type="dxa"/>
            <w:vMerge w:val="restart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2018</w:t>
            </w:r>
          </w:p>
        </w:tc>
        <w:tc>
          <w:tcPr>
            <w:tcW w:w="3624" w:type="dxa"/>
            <w:gridSpan w:val="6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Годы реализации подпрограммы</w:t>
            </w:r>
          </w:p>
        </w:tc>
      </w:tr>
      <w:tr w:rsidR="00526AC9" w:rsidRPr="00526AC9" w:rsidTr="0085531E">
        <w:tc>
          <w:tcPr>
            <w:tcW w:w="567" w:type="dxa"/>
            <w:vMerge/>
          </w:tcPr>
          <w:p w:rsidR="00526AC9" w:rsidRPr="00526AC9" w:rsidRDefault="00526AC9" w:rsidP="00526AC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3109" w:type="dxa"/>
            <w:vMerge/>
          </w:tcPr>
          <w:p w:rsidR="00526AC9" w:rsidRPr="00526AC9" w:rsidRDefault="00526AC9" w:rsidP="00526AC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59" w:type="dxa"/>
            <w:vMerge/>
          </w:tcPr>
          <w:p w:rsidR="00526AC9" w:rsidRPr="00526AC9" w:rsidRDefault="00526AC9" w:rsidP="00526AC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04" w:type="dxa"/>
            <w:vMerge/>
          </w:tcPr>
          <w:p w:rsidR="00526AC9" w:rsidRPr="00526AC9" w:rsidRDefault="00526AC9" w:rsidP="00526AC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04" w:type="dxa"/>
            <w:vMerge/>
          </w:tcPr>
          <w:p w:rsidR="00526AC9" w:rsidRPr="00526AC9" w:rsidRDefault="00526AC9" w:rsidP="00526AC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04" w:type="dxa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2019</w:t>
            </w:r>
          </w:p>
        </w:tc>
        <w:tc>
          <w:tcPr>
            <w:tcW w:w="604" w:type="dxa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2020</w:t>
            </w:r>
          </w:p>
        </w:tc>
        <w:tc>
          <w:tcPr>
            <w:tcW w:w="604" w:type="dxa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2021</w:t>
            </w:r>
          </w:p>
        </w:tc>
        <w:tc>
          <w:tcPr>
            <w:tcW w:w="604" w:type="dxa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2022</w:t>
            </w:r>
          </w:p>
        </w:tc>
        <w:tc>
          <w:tcPr>
            <w:tcW w:w="604" w:type="dxa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2023</w:t>
            </w:r>
          </w:p>
        </w:tc>
        <w:tc>
          <w:tcPr>
            <w:tcW w:w="604" w:type="dxa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526AC9">
              <w:rPr>
                <w:sz w:val="22"/>
                <w:lang w:val="ru-RU" w:eastAsia="ru-RU"/>
              </w:rPr>
              <w:t>2024</w:t>
            </w:r>
          </w:p>
        </w:tc>
      </w:tr>
      <w:tr w:rsidR="00526AC9" w:rsidRPr="006B5601" w:rsidTr="0085531E">
        <w:tc>
          <w:tcPr>
            <w:tcW w:w="9067" w:type="dxa"/>
            <w:gridSpan w:val="11"/>
          </w:tcPr>
          <w:p w:rsidR="00526AC9" w:rsidRPr="00526AC9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outlineLvl w:val="6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Подпрограмма «</w:t>
            </w:r>
            <w:r w:rsidRPr="00526AC9">
              <w:rPr>
                <w:sz w:val="22"/>
                <w:lang w:val="ru-RU" w:eastAsia="ru-RU"/>
              </w:rPr>
              <w:t>Развитие материально-технической базы для занятий населения области</w:t>
            </w:r>
            <w:r>
              <w:rPr>
                <w:sz w:val="22"/>
                <w:lang w:val="ru-RU" w:eastAsia="ru-RU"/>
              </w:rPr>
              <w:t xml:space="preserve"> физической культурой и спортом»</w:t>
            </w:r>
          </w:p>
        </w:tc>
      </w:tr>
      <w:tr w:rsidR="00526AC9" w:rsidRPr="009E57CE" w:rsidTr="0085531E">
        <w:tc>
          <w:tcPr>
            <w:tcW w:w="567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10" w:name="P1867"/>
            <w:bookmarkEnd w:id="10"/>
            <w:r w:rsidRPr="009E57CE">
              <w:rPr>
                <w:sz w:val="22"/>
                <w:lang w:val="ru-RU" w:eastAsia="ru-RU"/>
              </w:rPr>
              <w:t>1</w:t>
            </w:r>
          </w:p>
        </w:tc>
        <w:tc>
          <w:tcPr>
            <w:tcW w:w="3109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оборудования</w:t>
            </w:r>
          </w:p>
        </w:tc>
        <w:tc>
          <w:tcPr>
            <w:tcW w:w="559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ед.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3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</w:t>
            </w:r>
          </w:p>
        </w:tc>
      </w:tr>
      <w:tr w:rsidR="00526AC9" w:rsidRPr="009E57CE" w:rsidTr="0085531E">
        <w:tc>
          <w:tcPr>
            <w:tcW w:w="567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11" w:name="P1878"/>
            <w:bookmarkEnd w:id="11"/>
            <w:r w:rsidRPr="009E57CE">
              <w:rPr>
                <w:sz w:val="22"/>
                <w:lang w:val="ru-RU" w:eastAsia="ru-RU"/>
              </w:rPr>
              <w:t>2</w:t>
            </w:r>
          </w:p>
        </w:tc>
        <w:tc>
          <w:tcPr>
            <w:tcW w:w="3109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59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49,5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47,5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48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48,5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</w:tr>
      <w:tr w:rsidR="00526AC9" w:rsidRPr="009E57CE" w:rsidTr="0085531E">
        <w:tc>
          <w:tcPr>
            <w:tcW w:w="567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bookmarkStart w:id="12" w:name="P1889"/>
            <w:bookmarkEnd w:id="12"/>
            <w:r w:rsidRPr="009E57CE">
              <w:rPr>
                <w:sz w:val="22"/>
                <w:lang w:val="ru-RU" w:eastAsia="ru-RU"/>
              </w:rPr>
              <w:t>3</w:t>
            </w:r>
          </w:p>
        </w:tc>
        <w:tc>
          <w:tcPr>
            <w:tcW w:w="3109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559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64,4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43,8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42,2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43,8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</w:tr>
      <w:tr w:rsidR="00526AC9" w:rsidRPr="009E57CE" w:rsidTr="0085531E">
        <w:tc>
          <w:tcPr>
            <w:tcW w:w="567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</w:t>
            </w:r>
          </w:p>
        </w:tc>
        <w:tc>
          <w:tcPr>
            <w:tcW w:w="3109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спорта, процентов</w:t>
            </w:r>
          </w:p>
        </w:tc>
        <w:tc>
          <w:tcPr>
            <w:tcW w:w="559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%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-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43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57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67,7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78,4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89,2</w:t>
            </w:r>
          </w:p>
        </w:tc>
        <w:tc>
          <w:tcPr>
            <w:tcW w:w="604" w:type="dxa"/>
          </w:tcPr>
          <w:p w:rsidR="00526AC9" w:rsidRPr="009E57CE" w:rsidRDefault="00526AC9" w:rsidP="00526AC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9E57CE">
              <w:rPr>
                <w:sz w:val="22"/>
                <w:lang w:val="ru-RU" w:eastAsia="ru-RU"/>
              </w:rPr>
              <w:t>100»</w:t>
            </w:r>
          </w:p>
        </w:tc>
      </w:tr>
    </w:tbl>
    <w:p w:rsidR="000620E7" w:rsidRDefault="000620E7" w:rsidP="000620E7">
      <w:pPr>
        <w:tabs>
          <w:tab w:val="left" w:pos="9356"/>
        </w:tabs>
        <w:suppressAutoHyphens w:val="0"/>
        <w:autoSpaceDE w:val="0"/>
        <w:autoSpaceDN w:val="0"/>
        <w:adjustRightInd w:val="0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       </w:t>
      </w:r>
    </w:p>
    <w:p w:rsidR="00911F5F" w:rsidRDefault="000620E7" w:rsidP="00AF6BA5">
      <w:pPr>
        <w:tabs>
          <w:tab w:val="left" w:pos="9356"/>
        </w:tabs>
        <w:suppressAutoHyphens w:val="0"/>
        <w:autoSpaceDE w:val="0"/>
        <w:autoSpaceDN w:val="0"/>
        <w:adjustRightInd w:val="0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         </w:t>
      </w:r>
      <w:r w:rsidRPr="00386374">
        <w:rPr>
          <w:szCs w:val="26"/>
          <w:lang w:val="ru-RU" w:eastAsia="ru-RU"/>
        </w:rPr>
        <w:t>1.</w:t>
      </w:r>
      <w:r>
        <w:rPr>
          <w:szCs w:val="26"/>
          <w:lang w:val="ru-RU" w:eastAsia="ru-RU"/>
        </w:rPr>
        <w:t>1.5.3.2.1. После таблицы</w:t>
      </w:r>
      <w:r w:rsidRPr="000620E7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«СВЕДЕНИЯ о</w:t>
      </w:r>
      <w:r w:rsidRPr="00386374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показателях подпрограммы 3</w:t>
      </w:r>
      <w:r w:rsidRPr="00386374">
        <w:rPr>
          <w:szCs w:val="26"/>
          <w:lang w:val="ru-RU" w:eastAsia="ru-RU"/>
        </w:rPr>
        <w:t xml:space="preserve"> и их значениях» подраздела 2.2 «</w:t>
      </w:r>
      <w:r>
        <w:rPr>
          <w:szCs w:val="26"/>
          <w:lang w:val="ru-RU" w:eastAsia="ru-RU"/>
        </w:rPr>
        <w:t>Показатели достижения целей и решения задач подпрограммы 3</w:t>
      </w:r>
      <w:r w:rsidRPr="00526AC9">
        <w:rPr>
          <w:szCs w:val="26"/>
          <w:lang w:val="ru-RU" w:eastAsia="ru-RU"/>
        </w:rPr>
        <w:t>»</w:t>
      </w:r>
      <w:r w:rsidR="00AF6BA5">
        <w:rPr>
          <w:szCs w:val="26"/>
          <w:lang w:val="ru-RU" w:eastAsia="ru-RU"/>
        </w:rPr>
        <w:t xml:space="preserve"> по</w:t>
      </w:r>
      <w:r>
        <w:rPr>
          <w:szCs w:val="26"/>
          <w:lang w:val="ru-RU" w:eastAsia="ru-RU"/>
        </w:rPr>
        <w:t xml:space="preserve"> текст</w:t>
      </w:r>
      <w:r w:rsidR="00AF6BA5">
        <w:rPr>
          <w:szCs w:val="26"/>
          <w:lang w:val="ru-RU" w:eastAsia="ru-RU"/>
        </w:rPr>
        <w:t>у</w:t>
      </w:r>
      <w:r>
        <w:rPr>
          <w:szCs w:val="26"/>
          <w:lang w:val="ru-RU" w:eastAsia="ru-RU"/>
        </w:rPr>
        <w:t xml:space="preserve"> государственной программы дополнить абзацем 3 следующего содержания: </w:t>
      </w:r>
    </w:p>
    <w:p w:rsidR="000620E7" w:rsidRPr="000620E7" w:rsidRDefault="000620E7" w:rsidP="00AF6BA5">
      <w:pPr>
        <w:tabs>
          <w:tab w:val="left" w:pos="9356"/>
        </w:tabs>
        <w:suppressAutoHyphens w:val="0"/>
        <w:autoSpaceDE w:val="0"/>
        <w:autoSpaceDN w:val="0"/>
        <w:adjustRightInd w:val="0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 «</w:t>
      </w:r>
      <w:r w:rsidRPr="000620E7">
        <w:rPr>
          <w:szCs w:val="26"/>
          <w:lang w:val="ru-RU" w:eastAsia="ru-RU"/>
        </w:rPr>
        <w:t>Знач</w:t>
      </w:r>
      <w:r>
        <w:rPr>
          <w:szCs w:val="26"/>
          <w:lang w:val="ru-RU" w:eastAsia="ru-RU"/>
        </w:rPr>
        <w:t>ения показателя 4 подпрограммы 3</w:t>
      </w:r>
      <w:r w:rsidRPr="000620E7">
        <w:rPr>
          <w:szCs w:val="26"/>
          <w:lang w:val="ru-RU" w:eastAsia="ru-RU"/>
        </w:rPr>
        <w:t xml:space="preserve"> отражаются в данных государственной статистики согласно ф</w:t>
      </w:r>
      <w:r>
        <w:rPr>
          <w:szCs w:val="26"/>
          <w:lang w:val="ru-RU" w:eastAsia="ru-RU"/>
        </w:rPr>
        <w:t>орме статистической отчетности №</w:t>
      </w:r>
      <w:r w:rsidRPr="000620E7">
        <w:rPr>
          <w:szCs w:val="26"/>
          <w:lang w:val="ru-RU" w:eastAsia="ru-RU"/>
        </w:rPr>
        <w:t xml:space="preserve"> 5-ФК,</w:t>
      </w:r>
      <w:r w:rsidR="00F9471E" w:rsidRPr="00F9471E">
        <w:rPr>
          <w:szCs w:val="26"/>
          <w:lang w:val="ru-RU"/>
        </w:rPr>
        <w:t xml:space="preserve"> утвержденного приказом Федеральной службы государственной статистики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</w:t>
      </w:r>
      <w:proofErr w:type="gramStart"/>
      <w:r w:rsidR="008E2D92">
        <w:rPr>
          <w:szCs w:val="26"/>
          <w:lang w:val="ru-RU"/>
        </w:rPr>
        <w:t>.</w:t>
      </w:r>
      <w:r>
        <w:rPr>
          <w:szCs w:val="26"/>
          <w:lang w:val="ru-RU" w:eastAsia="ru-RU"/>
        </w:rPr>
        <w:t>»</w:t>
      </w:r>
      <w:r w:rsidR="00197254">
        <w:rPr>
          <w:szCs w:val="26"/>
          <w:lang w:val="ru-RU" w:eastAsia="ru-RU"/>
        </w:rPr>
        <w:t>.</w:t>
      </w:r>
      <w:proofErr w:type="gramEnd"/>
    </w:p>
    <w:p w:rsidR="001D1C5F" w:rsidRPr="006B5601" w:rsidRDefault="00650690" w:rsidP="006B5601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D661EA">
        <w:rPr>
          <w:szCs w:val="26"/>
          <w:lang w:val="ru-RU"/>
        </w:rPr>
        <w:t>.5</w:t>
      </w:r>
      <w:r w:rsidR="00242B73">
        <w:rPr>
          <w:szCs w:val="26"/>
          <w:lang w:val="ru-RU"/>
        </w:rPr>
        <w:t>.3.3</w:t>
      </w:r>
      <w:r w:rsidR="00593189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</w:t>
      </w:r>
      <w:r w:rsidR="004B11C8">
        <w:rPr>
          <w:lang w:val="ru-RU"/>
        </w:rPr>
        <w:t>Раздел 3 «</w:t>
      </w:r>
      <w:r w:rsidR="004B11C8">
        <w:rPr>
          <w:szCs w:val="26"/>
          <w:lang w:val="ru-RU"/>
        </w:rPr>
        <w:t>Объем финансирования подпрограммы 3» изложить в следующей редакции:</w:t>
      </w:r>
    </w:p>
    <w:p w:rsidR="00765E9B" w:rsidRDefault="004B11C8" w:rsidP="009E57CE">
      <w:pPr>
        <w:widowControl w:val="0"/>
        <w:tabs>
          <w:tab w:val="left" w:pos="284"/>
        </w:tabs>
        <w:autoSpaceDE w:val="0"/>
        <w:spacing w:before="220" w:line="20" w:lineRule="atLeast"/>
        <w:ind w:left="1844"/>
        <w:contextualSpacing/>
        <w:rPr>
          <w:szCs w:val="26"/>
          <w:lang w:val="ru-RU"/>
        </w:rPr>
      </w:pPr>
      <w:r>
        <w:rPr>
          <w:szCs w:val="26"/>
          <w:lang w:val="ru-RU"/>
        </w:rPr>
        <w:t>«3 Объем финансирования подпрограммы 3</w:t>
      </w:r>
    </w:p>
    <w:p w:rsidR="001D1C5F" w:rsidRPr="009E57CE" w:rsidRDefault="001D1C5F" w:rsidP="009E57CE">
      <w:pPr>
        <w:widowControl w:val="0"/>
        <w:tabs>
          <w:tab w:val="left" w:pos="284"/>
        </w:tabs>
        <w:autoSpaceDE w:val="0"/>
        <w:spacing w:before="220" w:line="20" w:lineRule="atLeast"/>
        <w:ind w:left="1844"/>
        <w:contextualSpacing/>
        <w:rPr>
          <w:lang w:val="ru-RU"/>
        </w:rPr>
      </w:pPr>
    </w:p>
    <w:tbl>
      <w:tblPr>
        <w:tblW w:w="4950" w:type="pct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1060"/>
        <w:gridCol w:w="1125"/>
        <w:gridCol w:w="1124"/>
        <w:gridCol w:w="1125"/>
        <w:gridCol w:w="1125"/>
        <w:gridCol w:w="1123"/>
        <w:gridCol w:w="1143"/>
      </w:tblGrid>
      <w:tr w:rsidR="00765E9B" w:rsidRPr="006B5601" w:rsidTr="008F76C3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Cs w:val="26"/>
                <w:lang w:val="ru-RU"/>
              </w:rPr>
              <w:t>Всего</w:t>
            </w:r>
          </w:p>
        </w:tc>
        <w:tc>
          <w:tcPr>
            <w:tcW w:w="6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Pr="009E5939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В том числе по годам</w:t>
            </w:r>
          </w:p>
        </w:tc>
      </w:tr>
      <w:tr w:rsidR="00765E9B" w:rsidTr="008F76C3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Cs w:val="26"/>
                <w:lang w:val="ru-RU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Cs w:val="26"/>
                <w:lang w:val="ru-RU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Cs w:val="26"/>
                <w:lang w:val="ru-RU"/>
              </w:rPr>
              <w:t>2021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Cs w:val="26"/>
                <w:lang w:val="ru-RU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Cs w:val="26"/>
                <w:lang w:val="ru-RU"/>
              </w:rPr>
              <w:t>2023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Cs w:val="26"/>
                <w:lang w:val="ru-RU"/>
              </w:rPr>
              <w:t>2024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bCs/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992482,692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278</w:t>
            </w:r>
            <w:r w:rsidRPr="00E30678">
              <w:rPr>
                <w:bCs/>
                <w:sz w:val="18"/>
                <w:szCs w:val="18"/>
              </w:rPr>
              <w:t>747,277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146525,519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182069,646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128046,750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128046,750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129046,750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lastRenderedPageBreak/>
              <w:t>в том числе: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по источникам финансирования: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бюджетные ассигнования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548</w:t>
            </w:r>
            <w:r w:rsidRPr="00E30678">
              <w:rPr>
                <w:bCs/>
                <w:sz w:val="18"/>
                <w:szCs w:val="18"/>
              </w:rPr>
              <w:t>898,304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</w:t>
            </w:r>
            <w:r w:rsidRPr="00E30678">
              <w:rPr>
                <w:bCs/>
                <w:sz w:val="18"/>
                <w:szCs w:val="18"/>
              </w:rPr>
              <w:t>408,889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80800,019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102954,146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48911,750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48911,750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bCs/>
                <w:sz w:val="18"/>
                <w:szCs w:val="18"/>
              </w:rPr>
              <w:t>48911,750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- средства областного бюджета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  <w:r w:rsidRPr="00E30678">
              <w:rPr>
                <w:color w:val="000000"/>
                <w:sz w:val="18"/>
                <w:szCs w:val="18"/>
              </w:rPr>
              <w:t>535,104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E30678">
              <w:rPr>
                <w:color w:val="000000"/>
                <w:sz w:val="18"/>
                <w:szCs w:val="18"/>
              </w:rPr>
              <w:t>938,589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17827,819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28033,446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- средства федерального бюджета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298363,2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160470,3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62972,2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74920,7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-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иные источники (</w:t>
            </w:r>
            <w:proofErr w:type="spellStart"/>
            <w:r>
              <w:rPr>
                <w:sz w:val="24"/>
                <w:szCs w:val="24"/>
                <w:lang w:val="ru-RU"/>
              </w:rPr>
              <w:t>справочно</w:t>
            </w:r>
            <w:proofErr w:type="spellEnd"/>
            <w:r>
              <w:rPr>
                <w:sz w:val="24"/>
                <w:szCs w:val="24"/>
                <w:lang w:val="ru-RU"/>
              </w:rPr>
              <w:t>) - итого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443584,388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60338,388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65725,5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79115,5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80135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средства местных бюджетов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443584,388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60338,388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65725,5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79115,5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80135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</w:tr>
      <w:tr w:rsidR="008F76C3" w:rsidRPr="006B5601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Pr="009E5939" w:rsidRDefault="008F76C3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участникам и источникам финансирования подпрограммы: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министерство спорта Калужской области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  <w:r w:rsidRPr="00E30678">
              <w:rPr>
                <w:sz w:val="18"/>
                <w:szCs w:val="18"/>
              </w:rPr>
              <w:t>898,304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  <w:r w:rsidRPr="00E30678">
              <w:rPr>
                <w:sz w:val="18"/>
                <w:szCs w:val="18"/>
              </w:rPr>
              <w:t>408,889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80800,019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102954,146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E30678">
              <w:rPr>
                <w:sz w:val="18"/>
                <w:szCs w:val="18"/>
              </w:rPr>
              <w:t>535,104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E30678">
              <w:rPr>
                <w:sz w:val="18"/>
                <w:szCs w:val="18"/>
              </w:rPr>
              <w:t>938,589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17827,819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28033,446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</w:rPr>
              <w:t>48911,750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298363,2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160470,3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62972,2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74920,7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-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Pr="009E5939" w:rsidRDefault="008F76C3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местного самоуправления Калужской области (по согласованию)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443584,388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60338,388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65725,5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79115,500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80135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</w:tr>
      <w:tr w:rsidR="008F76C3" w:rsidTr="008F76C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F76C3" w:rsidTr="008F76C3">
        <w:trPr>
          <w:trHeight w:val="2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C3" w:rsidRDefault="008F76C3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средства местных бюджетов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443584,388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60338,388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65725,5</w:t>
            </w:r>
            <w:r w:rsidR="009E57C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79115,500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79135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C3" w:rsidRPr="00E30678" w:rsidRDefault="008F76C3" w:rsidP="00480650">
            <w:pPr>
              <w:jc w:val="center"/>
              <w:rPr>
                <w:sz w:val="18"/>
                <w:szCs w:val="18"/>
              </w:rPr>
            </w:pPr>
            <w:r w:rsidRPr="00E30678">
              <w:rPr>
                <w:sz w:val="18"/>
                <w:szCs w:val="18"/>
                <w:lang w:val="ru-RU"/>
              </w:rPr>
              <w:t>80135</w:t>
            </w:r>
            <w:r w:rsidR="009E57CE">
              <w:rPr>
                <w:sz w:val="18"/>
                <w:szCs w:val="18"/>
                <w:lang w:val="ru-RU"/>
              </w:rPr>
              <w:t>,000</w:t>
            </w:r>
            <w:r w:rsidRPr="00E30678">
              <w:rPr>
                <w:sz w:val="18"/>
                <w:szCs w:val="18"/>
                <w:lang w:val="ru-RU"/>
              </w:rPr>
              <w:t>»</w:t>
            </w:r>
          </w:p>
        </w:tc>
      </w:tr>
    </w:tbl>
    <w:p w:rsidR="007E2516" w:rsidRPr="00652978" w:rsidRDefault="007E2516" w:rsidP="007E2516">
      <w:pPr>
        <w:autoSpaceDE w:val="0"/>
        <w:ind w:firstLine="567"/>
        <w:jc w:val="both"/>
        <w:rPr>
          <w:szCs w:val="26"/>
          <w:lang w:val="ru-RU"/>
        </w:rPr>
      </w:pPr>
    </w:p>
    <w:p w:rsidR="00765E9B" w:rsidRPr="009E5939" w:rsidRDefault="004B11C8">
      <w:pPr>
        <w:autoSpaceDE w:val="0"/>
        <w:ind w:firstLine="567"/>
        <w:jc w:val="both"/>
        <w:rPr>
          <w:lang w:val="ru-RU"/>
        </w:rPr>
      </w:pPr>
      <w:r>
        <w:rPr>
          <w:rFonts w:eastAsia="Calibri"/>
          <w:bCs/>
          <w:szCs w:val="26"/>
          <w:lang w:val="ru-RU"/>
        </w:rPr>
        <w:t>2.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eastAsia="Calibri"/>
          <w:szCs w:val="26"/>
          <w:lang w:val="ru-RU"/>
        </w:rPr>
        <w:t>Настоящее постановление вступает в силу со дня его официального опубликования.</w:t>
      </w:r>
    </w:p>
    <w:p w:rsidR="00765E9B" w:rsidRDefault="00765E9B">
      <w:pPr>
        <w:tabs>
          <w:tab w:val="right" w:pos="10206"/>
        </w:tabs>
        <w:autoSpaceDE w:val="0"/>
        <w:ind w:right="-1"/>
        <w:jc w:val="both"/>
        <w:rPr>
          <w:rFonts w:eastAsia="Calibri"/>
          <w:b/>
          <w:szCs w:val="26"/>
          <w:lang w:val="ru-RU"/>
        </w:rPr>
      </w:pPr>
    </w:p>
    <w:p w:rsidR="00765E9B" w:rsidRDefault="00765E9B">
      <w:pPr>
        <w:tabs>
          <w:tab w:val="right" w:pos="10206"/>
        </w:tabs>
        <w:autoSpaceDE w:val="0"/>
        <w:ind w:right="-1"/>
        <w:jc w:val="both"/>
        <w:rPr>
          <w:rFonts w:eastAsia="Calibri"/>
          <w:b/>
          <w:szCs w:val="26"/>
          <w:lang w:val="ru-RU"/>
        </w:rPr>
      </w:pPr>
    </w:p>
    <w:p w:rsidR="00765E9B" w:rsidRPr="009E5939" w:rsidRDefault="004B11C8">
      <w:pPr>
        <w:tabs>
          <w:tab w:val="right" w:pos="10206"/>
        </w:tabs>
        <w:autoSpaceDE w:val="0"/>
        <w:ind w:left="-142" w:right="-1"/>
        <w:jc w:val="both"/>
        <w:rPr>
          <w:lang w:val="ru-RU"/>
        </w:rPr>
      </w:pPr>
      <w:r>
        <w:rPr>
          <w:rFonts w:eastAsia="Calibri"/>
          <w:b/>
          <w:szCs w:val="26"/>
          <w:lang w:val="ru-RU"/>
        </w:rPr>
        <w:t>Губернатор Калужской области</w:t>
      </w:r>
      <w:r>
        <w:rPr>
          <w:rFonts w:eastAsia="Calibri"/>
          <w:b/>
          <w:szCs w:val="26"/>
          <w:lang w:val="ru-RU"/>
        </w:rPr>
        <w:tab/>
        <w:t>А.Д. Артамонов</w:t>
      </w:r>
    </w:p>
    <w:p w:rsidR="00765E9B" w:rsidRDefault="00765E9B">
      <w:pPr>
        <w:autoSpaceDE w:val="0"/>
        <w:ind w:hanging="142"/>
        <w:jc w:val="right"/>
        <w:rPr>
          <w:rFonts w:eastAsia="Calibri"/>
          <w:b/>
          <w:szCs w:val="26"/>
          <w:lang w:val="ru-RU"/>
        </w:rPr>
      </w:pPr>
    </w:p>
    <w:p w:rsidR="00765E9B" w:rsidRDefault="00765E9B">
      <w:pPr>
        <w:autoSpaceDE w:val="0"/>
        <w:ind w:hanging="142"/>
        <w:jc w:val="right"/>
        <w:rPr>
          <w:rFonts w:eastAsia="Calibri"/>
          <w:b/>
          <w:szCs w:val="26"/>
          <w:lang w:val="ru-RU"/>
        </w:rPr>
      </w:pPr>
    </w:p>
    <w:p w:rsidR="00765E9B" w:rsidRDefault="00765E9B">
      <w:pPr>
        <w:autoSpaceDE w:val="0"/>
        <w:ind w:hanging="142"/>
        <w:jc w:val="right"/>
        <w:rPr>
          <w:rFonts w:eastAsia="Calibri"/>
          <w:b/>
          <w:szCs w:val="26"/>
          <w:lang w:val="ru-RU"/>
        </w:rPr>
      </w:pPr>
    </w:p>
    <w:p w:rsidR="00765E9B" w:rsidRDefault="00765E9B" w:rsidP="009E57CE">
      <w:pPr>
        <w:autoSpaceDE w:val="0"/>
        <w:rPr>
          <w:sz w:val="20"/>
          <w:szCs w:val="26"/>
          <w:lang w:val="ru-RU"/>
        </w:rPr>
      </w:pPr>
    </w:p>
    <w:p w:rsidR="00765E9B" w:rsidRPr="004E6C4F" w:rsidRDefault="004B11C8">
      <w:pPr>
        <w:pageBreakBefore/>
        <w:rPr>
          <w:lang w:val="ru-RU"/>
        </w:rPr>
      </w:pPr>
      <w:r>
        <w:rPr>
          <w:b/>
          <w:bCs/>
          <w:szCs w:val="26"/>
        </w:rPr>
        <w:lastRenderedPageBreak/>
        <w:t>СОГЛАСОВАНО: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9"/>
        <w:gridCol w:w="1701"/>
        <w:gridCol w:w="2410"/>
      </w:tblGrid>
      <w:tr w:rsidR="00BF7E53" w:rsidTr="000B3EEB">
        <w:trPr>
          <w:trHeight w:val="500"/>
        </w:trPr>
        <w:tc>
          <w:tcPr>
            <w:tcW w:w="5669" w:type="dxa"/>
            <w:shd w:val="clear" w:color="auto" w:fill="auto"/>
          </w:tcPr>
          <w:p w:rsidR="00BF7E53" w:rsidRDefault="00BF7E53" w:rsidP="000B3EEB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Первый </w:t>
            </w:r>
            <w:r w:rsidRPr="00BF7E53">
              <w:rPr>
                <w:bCs/>
                <w:sz w:val="24"/>
                <w:szCs w:val="24"/>
                <w:lang w:val="ru-RU"/>
              </w:rPr>
              <w:t xml:space="preserve">Заместитель Губернатора </w:t>
            </w:r>
            <w:r>
              <w:rPr>
                <w:bCs/>
                <w:sz w:val="24"/>
                <w:szCs w:val="24"/>
                <w:lang w:val="ru-RU"/>
              </w:rPr>
              <w:t>Калужской</w:t>
            </w:r>
            <w:r w:rsidRPr="00BF7E53">
              <w:rPr>
                <w:bCs/>
                <w:sz w:val="24"/>
                <w:szCs w:val="24"/>
                <w:lang w:val="ru-RU"/>
              </w:rPr>
              <w:t xml:space="preserve"> области </w:t>
            </w:r>
          </w:p>
          <w:p w:rsidR="00BF7E53" w:rsidRPr="00BF7E53" w:rsidRDefault="00BF7E53" w:rsidP="000B3EEB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F7E53" w:rsidRPr="00BF7E53" w:rsidRDefault="00BF7E53" w:rsidP="000B3EE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F7E53" w:rsidRDefault="00BF7E53" w:rsidP="000B3EEB">
            <w:r>
              <w:rPr>
                <w:bCs/>
                <w:sz w:val="24"/>
                <w:szCs w:val="24"/>
              </w:rPr>
              <w:t>Д.А. Денисов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Default="004B11C8" w:rsidP="00BF7E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Заместитель Губернатора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</w:t>
            </w:r>
            <w:r>
              <w:rPr>
                <w:bCs/>
                <w:sz w:val="24"/>
                <w:szCs w:val="24"/>
                <w:lang w:val="ru-RU"/>
              </w:rPr>
              <w:t xml:space="preserve"> области – руководитель администрации Губернатора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BF7E53" w:rsidRPr="009E5939" w:rsidRDefault="00BF7E53" w:rsidP="00BF7E53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r>
              <w:rPr>
                <w:bCs/>
                <w:sz w:val="24"/>
                <w:szCs w:val="24"/>
              </w:rPr>
              <w:t>Г.С. Новосельцев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правового управления Администрации Губернатора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 – заместитель руководителя администрации Губернатора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</w:t>
            </w:r>
            <w:r>
              <w:rPr>
                <w:bCs/>
                <w:sz w:val="24"/>
                <w:szCs w:val="24"/>
                <w:lang w:val="ru-RU"/>
              </w:rPr>
              <w:t xml:space="preserve"> области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С.Н</w:t>
            </w:r>
            <w:proofErr w:type="spellEnd"/>
            <w:r>
              <w:rPr>
                <w:bCs/>
                <w:sz w:val="24"/>
                <w:szCs w:val="24"/>
              </w:rPr>
              <w:t>. Полудненко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отдела организации деятельности Правительства Калужской области администрации Губернатора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r>
              <w:rPr>
                <w:bCs/>
                <w:sz w:val="24"/>
                <w:szCs w:val="24"/>
              </w:rPr>
              <w:t>С.М. Сорокин</w:t>
            </w:r>
          </w:p>
          <w:p w:rsidR="00765E9B" w:rsidRDefault="00765E9B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765E9B" w:rsidRPr="006B5601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финансов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Pr="009E5939" w:rsidRDefault="00BE4CE2" w:rsidP="00BE4CE2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</w:t>
            </w:r>
            <w:r w:rsidR="004B11C8">
              <w:rPr>
                <w:bCs/>
                <w:sz w:val="24"/>
                <w:szCs w:val="24"/>
                <w:lang w:val="ru-RU"/>
              </w:rPr>
              <w:t>инистр спорта Калужской 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В.И. Авдеева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Pr="009E5939" w:rsidRDefault="00BE4CE2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А.Ю. Логинов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образования и науки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А.С</w:t>
            </w:r>
            <w:proofErr w:type="spellEnd"/>
            <w:r>
              <w:rPr>
                <w:bCs/>
                <w:sz w:val="24"/>
                <w:szCs w:val="24"/>
              </w:rPr>
              <w:t>. Аникеев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природных ресурсов и экологии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В.А</w:t>
            </w:r>
            <w:proofErr w:type="spellEnd"/>
            <w:r>
              <w:rPr>
                <w:bCs/>
                <w:sz w:val="24"/>
                <w:szCs w:val="24"/>
              </w:rPr>
              <w:t>. Антохина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Министр</w:t>
            </w:r>
            <w:proofErr w:type="spellEnd"/>
            <w:r>
              <w:rPr>
                <w:bCs/>
                <w:sz w:val="24"/>
                <w:szCs w:val="24"/>
              </w:rPr>
              <w:t xml:space="preserve"> здравоохранения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области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К.Н</w:t>
            </w:r>
            <w:proofErr w:type="spellEnd"/>
            <w:r>
              <w:rPr>
                <w:bCs/>
                <w:sz w:val="24"/>
                <w:szCs w:val="24"/>
              </w:rPr>
              <w:t>. Баранов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BF7E53" w:rsidRDefault="004B11C8">
            <w:pPr>
              <w:rPr>
                <w:lang w:val="ru-RU"/>
              </w:rPr>
            </w:pPr>
            <w:r w:rsidRPr="00BF7E53">
              <w:rPr>
                <w:bCs/>
                <w:sz w:val="24"/>
                <w:szCs w:val="24"/>
                <w:lang w:val="ru-RU"/>
              </w:rPr>
              <w:t xml:space="preserve">Министр экономического развития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 w:rsidRPr="00BF7E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7E53">
              <w:rPr>
                <w:bCs/>
                <w:sz w:val="24"/>
                <w:szCs w:val="24"/>
                <w:lang w:val="ru-RU"/>
              </w:rPr>
              <w:t xml:space="preserve">области </w:t>
            </w:r>
          </w:p>
          <w:p w:rsidR="00765E9B" w:rsidRPr="00BF7E53" w:rsidRDefault="00765E9B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Pr="00BF7E53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И.Б</w:t>
            </w:r>
            <w:proofErr w:type="spellEnd"/>
            <w:r>
              <w:rPr>
                <w:bCs/>
                <w:sz w:val="24"/>
                <w:szCs w:val="24"/>
              </w:rPr>
              <w:t>. Веселов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строительства и жилищно-коммунального хозяйства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Е.О</w:t>
            </w:r>
            <w:proofErr w:type="spellEnd"/>
            <w:r>
              <w:rPr>
                <w:bCs/>
                <w:sz w:val="24"/>
                <w:szCs w:val="24"/>
              </w:rPr>
              <w:t>. Вирков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BF7E53" w:rsidRDefault="004B11C8">
            <w:pPr>
              <w:rPr>
                <w:lang w:val="ru-RU"/>
              </w:rPr>
            </w:pPr>
            <w:r w:rsidRPr="00BF7E53">
              <w:rPr>
                <w:bCs/>
                <w:sz w:val="24"/>
                <w:szCs w:val="24"/>
                <w:lang w:val="ru-RU"/>
              </w:rPr>
              <w:t xml:space="preserve">Министр конкурентной политики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 w:rsidRPr="00BF7E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7E53"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Pr="00BF7E53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Н.В</w:t>
            </w:r>
            <w:proofErr w:type="spellEnd"/>
            <w:r>
              <w:rPr>
                <w:bCs/>
                <w:sz w:val="24"/>
                <w:szCs w:val="24"/>
              </w:rPr>
              <w:t>. Владимиров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BF7E53" w:rsidRDefault="004B11C8">
            <w:pPr>
              <w:rPr>
                <w:lang w:val="ru-RU"/>
              </w:rPr>
            </w:pPr>
            <w:r w:rsidRPr="00BF7E53">
              <w:rPr>
                <w:bCs/>
                <w:sz w:val="24"/>
                <w:szCs w:val="24"/>
                <w:lang w:val="ru-RU"/>
              </w:rPr>
              <w:t xml:space="preserve">Министр сельского хозяйства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 w:rsidRPr="00BF7E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7E53"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Pr="00BF7E53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Л.С</w:t>
            </w:r>
            <w:proofErr w:type="spellEnd"/>
            <w:r>
              <w:rPr>
                <w:bCs/>
                <w:sz w:val="24"/>
                <w:szCs w:val="24"/>
              </w:rPr>
              <w:t>. Громов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BF7E53" w:rsidRDefault="004B11C8">
            <w:pPr>
              <w:rPr>
                <w:lang w:val="ru-RU"/>
              </w:rPr>
            </w:pPr>
            <w:r w:rsidRPr="00BF7E53">
              <w:rPr>
                <w:bCs/>
                <w:sz w:val="24"/>
                <w:szCs w:val="24"/>
                <w:lang w:val="ru-RU"/>
              </w:rPr>
              <w:t xml:space="preserve">Министр дорожного хозяйства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 w:rsidRPr="00BF7E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7E53"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Pr="00BF7E53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О.В</w:t>
            </w:r>
            <w:proofErr w:type="spellEnd"/>
            <w:r>
              <w:rPr>
                <w:bCs/>
                <w:sz w:val="24"/>
                <w:szCs w:val="24"/>
              </w:rPr>
              <w:t>. Иванова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Default="004B11C8" w:rsidP="00BF7E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труда и социальной защиты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BF7E53" w:rsidRDefault="00BF7E53" w:rsidP="00BF7E53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П.В</w:t>
            </w:r>
            <w:proofErr w:type="spellEnd"/>
            <w:r>
              <w:rPr>
                <w:bCs/>
                <w:sz w:val="24"/>
                <w:szCs w:val="24"/>
              </w:rPr>
              <w:t>. Коновалов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Default="004B11C8" w:rsidP="00BF7E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Министр внутренней политики и массовых коммуникаций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BF7E53" w:rsidRDefault="00BF7E53" w:rsidP="00BF7E53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r>
              <w:rPr>
                <w:bCs/>
                <w:sz w:val="24"/>
                <w:szCs w:val="24"/>
              </w:rPr>
              <w:t>О.А. Калугин</w:t>
            </w:r>
          </w:p>
        </w:tc>
      </w:tr>
      <w:tr w:rsidR="00765E9B" w:rsidRPr="006B5601">
        <w:tc>
          <w:tcPr>
            <w:tcW w:w="5669" w:type="dxa"/>
            <w:shd w:val="clear" w:color="auto" w:fill="auto"/>
          </w:tcPr>
          <w:p w:rsidR="00765E9B" w:rsidRDefault="004B11C8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культуры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BF7E53" w:rsidRDefault="00BF7E53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Министр цифрового развития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</w:t>
            </w:r>
            <w:r>
              <w:rPr>
                <w:bCs/>
                <w:sz w:val="24"/>
                <w:szCs w:val="24"/>
                <w:lang w:val="ru-RU"/>
              </w:rPr>
              <w:t xml:space="preserve"> области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П.А. Суслов</w:t>
            </w:r>
          </w:p>
          <w:p w:rsidR="00BF7E53" w:rsidRDefault="00BF7E53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А.В. Архангельский</w:t>
            </w:r>
          </w:p>
        </w:tc>
      </w:tr>
    </w:tbl>
    <w:p w:rsidR="00765E9B" w:rsidRDefault="00765E9B">
      <w:pPr>
        <w:overflowPunct w:val="0"/>
        <w:autoSpaceDE w:val="0"/>
        <w:rPr>
          <w:rFonts w:ascii="Calibri" w:hAnsi="Calibri" w:cs="Calibri"/>
          <w:vanish/>
          <w:sz w:val="22"/>
          <w:szCs w:val="22"/>
          <w:lang w:val="ru-RU"/>
        </w:rPr>
      </w:pPr>
    </w:p>
    <w:p w:rsidR="00765E9B" w:rsidRDefault="00765E9B">
      <w:pPr>
        <w:autoSpaceDE w:val="0"/>
        <w:jc w:val="both"/>
        <w:rPr>
          <w:rFonts w:ascii="Calibri" w:hAnsi="Calibri" w:cs="Calibri"/>
          <w:vanish/>
          <w:sz w:val="22"/>
          <w:szCs w:val="26"/>
          <w:lang w:val="ru-RU"/>
        </w:rPr>
      </w:pPr>
    </w:p>
    <w:p w:rsidR="00765E9B" w:rsidRDefault="00765E9B">
      <w:pPr>
        <w:spacing w:line="276" w:lineRule="auto"/>
        <w:rPr>
          <w:rFonts w:ascii="Calibri" w:hAnsi="Calibri" w:cs="Calibri"/>
          <w:vanish/>
          <w:sz w:val="20"/>
          <w:szCs w:val="2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765E9B">
        <w:tc>
          <w:tcPr>
            <w:tcW w:w="5328" w:type="dxa"/>
            <w:shd w:val="clear" w:color="auto" w:fill="auto"/>
          </w:tcPr>
          <w:p w:rsidR="00765E9B" w:rsidRPr="009E5939" w:rsidRDefault="004B11C8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Исполнитель:</w:t>
            </w:r>
          </w:p>
          <w:p w:rsidR="00765E9B" w:rsidRPr="009E5939" w:rsidRDefault="00B33016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Ведущий</w:t>
            </w:r>
            <w:r w:rsidR="004B11C8">
              <w:rPr>
                <w:sz w:val="22"/>
                <w:szCs w:val="22"/>
                <w:lang w:val="ru-RU"/>
              </w:rPr>
              <w:t xml:space="preserve"> специалист отдела </w:t>
            </w:r>
          </w:p>
          <w:p w:rsidR="00765E9B" w:rsidRPr="009E5939" w:rsidRDefault="00B33016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Разработки программ и развития объектов спорта</w:t>
            </w:r>
          </w:p>
          <w:p w:rsidR="00765E9B" w:rsidRPr="009E5939" w:rsidRDefault="004B11C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_____________________   </w:t>
            </w:r>
            <w:r w:rsidR="00B33016">
              <w:rPr>
                <w:sz w:val="22"/>
                <w:szCs w:val="22"/>
                <w:lang w:val="ru-RU"/>
              </w:rPr>
              <w:t>Зименкова М.А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765E9B" w:rsidRPr="009E5939" w:rsidRDefault="004B11C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B33016">
              <w:rPr>
                <w:sz w:val="22"/>
                <w:szCs w:val="22"/>
                <w:lang w:val="ru-RU"/>
              </w:rPr>
              <w:t xml:space="preserve">                   (4842)719-226</w:t>
            </w:r>
          </w:p>
          <w:p w:rsidR="00765E9B" w:rsidRDefault="004B11C8">
            <w:pPr>
              <w:jc w:val="center"/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BF7E53">
              <w:rPr>
                <w:sz w:val="22"/>
                <w:szCs w:val="22"/>
                <w:lang w:val="ru-RU"/>
              </w:rPr>
              <w:t xml:space="preserve">               </w:t>
            </w:r>
          </w:p>
        </w:tc>
        <w:tc>
          <w:tcPr>
            <w:tcW w:w="4500" w:type="dxa"/>
            <w:shd w:val="clear" w:color="auto" w:fill="auto"/>
          </w:tcPr>
          <w:p w:rsidR="00765E9B" w:rsidRPr="009E5939" w:rsidRDefault="004B11C8">
            <w:pPr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Согласовано:</w:t>
            </w:r>
          </w:p>
          <w:p w:rsidR="00765E9B" w:rsidRPr="009E5939" w:rsidRDefault="002716E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</w:t>
            </w:r>
            <w:r w:rsidR="004B11C8">
              <w:rPr>
                <w:sz w:val="22"/>
                <w:szCs w:val="22"/>
                <w:lang w:val="ru-RU"/>
              </w:rPr>
              <w:t xml:space="preserve"> отдела кадровой, юридическ</w:t>
            </w:r>
            <w:r>
              <w:rPr>
                <w:sz w:val="22"/>
                <w:szCs w:val="22"/>
                <w:lang w:val="ru-RU"/>
              </w:rPr>
              <w:t xml:space="preserve">ой и организационно-контрольной работы </w:t>
            </w:r>
          </w:p>
          <w:p w:rsidR="00765E9B" w:rsidRDefault="004B11C8">
            <w:pPr>
              <w:jc w:val="both"/>
            </w:pPr>
            <w:r>
              <w:rPr>
                <w:sz w:val="22"/>
                <w:szCs w:val="22"/>
                <w:lang w:val="ru-RU"/>
              </w:rPr>
              <w:t xml:space="preserve">______________________   </w:t>
            </w:r>
            <w:r w:rsidR="002716EF">
              <w:rPr>
                <w:sz w:val="22"/>
                <w:szCs w:val="22"/>
                <w:lang w:val="ru-RU"/>
              </w:rPr>
              <w:t>Николаева Е.Н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765E9B" w:rsidRDefault="004B11C8">
            <w:pPr>
              <w:jc w:val="both"/>
            </w:pPr>
            <w:r>
              <w:rPr>
                <w:sz w:val="22"/>
                <w:szCs w:val="22"/>
                <w:lang w:val="ru-RU"/>
              </w:rPr>
              <w:t xml:space="preserve">                             </w:t>
            </w:r>
            <w:r w:rsidR="002716EF">
              <w:rPr>
                <w:sz w:val="22"/>
                <w:szCs w:val="22"/>
                <w:lang w:val="ru-RU"/>
              </w:rPr>
              <w:t xml:space="preserve">                   (4842)719-234</w:t>
            </w:r>
          </w:p>
        </w:tc>
      </w:tr>
      <w:tr w:rsidR="00565C81">
        <w:tc>
          <w:tcPr>
            <w:tcW w:w="5328" w:type="dxa"/>
            <w:shd w:val="clear" w:color="auto" w:fill="auto"/>
          </w:tcPr>
          <w:p w:rsidR="00565C81" w:rsidRDefault="00565C81">
            <w:pPr>
              <w:tabs>
                <w:tab w:val="left" w:pos="851"/>
              </w:tabs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565C81" w:rsidRDefault="00565C81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565C81" w:rsidRPr="00565C81" w:rsidRDefault="00565C81" w:rsidP="00565C81">
      <w:pPr>
        <w:ind w:left="3540" w:hanging="3540"/>
        <w:jc w:val="both"/>
        <w:rPr>
          <w:b/>
          <w:szCs w:val="26"/>
          <w:lang w:val="ru-RU"/>
        </w:rPr>
      </w:pPr>
      <w:r w:rsidRPr="00565C81">
        <w:rPr>
          <w:b/>
          <w:lang w:val="ru-RU"/>
        </w:rPr>
        <w:lastRenderedPageBreak/>
        <w:t>СОГЛАСОВАНО:</w:t>
      </w: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  <w:r w:rsidRPr="00565C81">
        <w:rPr>
          <w:szCs w:val="26"/>
          <w:lang w:val="ru-RU"/>
        </w:rPr>
        <w:t>Заместитель министра - начальник управления</w:t>
      </w:r>
    </w:p>
    <w:p w:rsidR="00565C81" w:rsidRPr="00565C81" w:rsidRDefault="00565C81" w:rsidP="00565C81">
      <w:pPr>
        <w:rPr>
          <w:szCs w:val="26"/>
          <w:lang w:val="ru-RU"/>
        </w:rPr>
      </w:pPr>
      <w:r w:rsidRPr="00565C81">
        <w:rPr>
          <w:szCs w:val="26"/>
          <w:lang w:val="ru-RU"/>
        </w:rPr>
        <w:t>развития спортивной инфраструктуры                                                      О.А. Силаева</w:t>
      </w:r>
    </w:p>
    <w:p w:rsidR="00565C81" w:rsidRDefault="00565C81" w:rsidP="00565C81">
      <w:pPr>
        <w:rPr>
          <w:szCs w:val="26"/>
          <w:lang w:val="ru-RU"/>
        </w:rPr>
      </w:pPr>
    </w:p>
    <w:p w:rsidR="00A763DA" w:rsidRPr="00A763DA" w:rsidRDefault="00A763DA" w:rsidP="00A763DA">
      <w:pPr>
        <w:suppressAutoHyphens w:val="0"/>
        <w:rPr>
          <w:szCs w:val="26"/>
          <w:lang w:val="ru-RU" w:eastAsia="ru-RU"/>
        </w:rPr>
      </w:pPr>
    </w:p>
    <w:p w:rsidR="00A763DA" w:rsidRPr="00A763DA" w:rsidRDefault="00A763DA" w:rsidP="00A763DA">
      <w:pPr>
        <w:suppressAutoHyphens w:val="0"/>
        <w:rPr>
          <w:szCs w:val="26"/>
          <w:lang w:val="ru-RU" w:eastAsia="ru-RU"/>
        </w:rPr>
      </w:pPr>
      <w:r w:rsidRPr="00A763DA">
        <w:rPr>
          <w:szCs w:val="26"/>
          <w:lang w:val="ru-RU" w:eastAsia="ru-RU"/>
        </w:rPr>
        <w:t>Начальник отдела разработки программ</w:t>
      </w:r>
    </w:p>
    <w:p w:rsidR="00A763DA" w:rsidRPr="00A763DA" w:rsidRDefault="00A763DA" w:rsidP="00A763DA">
      <w:pPr>
        <w:suppressAutoHyphens w:val="0"/>
        <w:rPr>
          <w:szCs w:val="26"/>
          <w:lang w:val="ru-RU" w:eastAsia="ru-RU"/>
        </w:rPr>
      </w:pPr>
      <w:r w:rsidRPr="00A763DA">
        <w:rPr>
          <w:szCs w:val="26"/>
          <w:lang w:val="ru-RU" w:eastAsia="ru-RU"/>
        </w:rPr>
        <w:t xml:space="preserve">и развития объектов спорта                                                                   </w:t>
      </w:r>
      <w:r>
        <w:rPr>
          <w:szCs w:val="26"/>
          <w:lang w:val="ru-RU" w:eastAsia="ru-RU"/>
        </w:rPr>
        <w:t xml:space="preserve">   </w:t>
      </w:r>
      <w:r w:rsidRPr="00A763DA">
        <w:rPr>
          <w:szCs w:val="26"/>
          <w:lang w:val="ru-RU" w:eastAsia="ru-RU"/>
        </w:rPr>
        <w:t xml:space="preserve"> А.Ю. Блинов</w:t>
      </w:r>
    </w:p>
    <w:p w:rsidR="00A763DA" w:rsidRPr="00A763DA" w:rsidRDefault="00A763DA" w:rsidP="00A763DA">
      <w:pPr>
        <w:suppressAutoHyphens w:val="0"/>
        <w:rPr>
          <w:rFonts w:eastAsia="Calibri"/>
          <w:szCs w:val="26"/>
          <w:lang w:val="ru-RU" w:eastAsia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Pr="00565C81" w:rsidRDefault="004E6C4F" w:rsidP="00565C8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</w:t>
      </w:r>
      <w:r w:rsidR="00565C81" w:rsidRPr="00565C81">
        <w:rPr>
          <w:lang w:val="ru-RU"/>
        </w:rPr>
        <w:t xml:space="preserve">ачальник отдела экономики </w:t>
      </w:r>
    </w:p>
    <w:p w:rsidR="00565C81" w:rsidRDefault="00565C81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  <w:r w:rsidRPr="00565C81">
        <w:rPr>
          <w:lang w:val="ru-RU"/>
        </w:rPr>
        <w:t xml:space="preserve">и финансового контроля    </w:t>
      </w:r>
      <w:r w:rsidR="00A763DA">
        <w:rPr>
          <w:lang w:val="ru-RU"/>
        </w:rPr>
        <w:t xml:space="preserve">                                                                       </w:t>
      </w:r>
      <w:r w:rsidR="004E6C4F">
        <w:rPr>
          <w:lang w:val="ru-RU"/>
        </w:rPr>
        <w:t xml:space="preserve"> О.Н. Прокошина</w:t>
      </w:r>
    </w:p>
    <w:p w:rsidR="00A763DA" w:rsidRDefault="00A763DA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</w:p>
    <w:p w:rsidR="00A763DA" w:rsidRPr="00565C81" w:rsidRDefault="00A763DA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</w:p>
    <w:p w:rsidR="00A763DA" w:rsidRPr="00A763DA" w:rsidRDefault="00A763DA" w:rsidP="00A763DA">
      <w:pPr>
        <w:suppressAutoHyphens w:val="0"/>
        <w:rPr>
          <w:szCs w:val="26"/>
          <w:lang w:val="ru-RU" w:eastAsia="ru-RU"/>
        </w:rPr>
      </w:pPr>
      <w:r w:rsidRPr="00A763DA">
        <w:rPr>
          <w:szCs w:val="26"/>
          <w:lang w:val="ru-RU" w:eastAsia="ru-RU"/>
        </w:rPr>
        <w:t xml:space="preserve">Начальник отдела </w:t>
      </w:r>
      <w:proofErr w:type="gramStart"/>
      <w:r w:rsidRPr="00A763DA">
        <w:rPr>
          <w:szCs w:val="26"/>
          <w:lang w:val="ru-RU" w:eastAsia="ru-RU"/>
        </w:rPr>
        <w:t>кадровой</w:t>
      </w:r>
      <w:proofErr w:type="gramEnd"/>
      <w:r w:rsidRPr="00A763DA">
        <w:rPr>
          <w:szCs w:val="26"/>
          <w:lang w:val="ru-RU" w:eastAsia="ru-RU"/>
        </w:rPr>
        <w:t>, юридической</w:t>
      </w:r>
    </w:p>
    <w:p w:rsidR="00A763DA" w:rsidRPr="00A763DA" w:rsidRDefault="00A763DA" w:rsidP="00A763DA">
      <w:pPr>
        <w:suppressAutoHyphens w:val="0"/>
        <w:rPr>
          <w:szCs w:val="26"/>
          <w:lang w:val="ru-RU" w:eastAsia="ru-RU"/>
        </w:rPr>
      </w:pPr>
      <w:r w:rsidRPr="00A763DA">
        <w:rPr>
          <w:szCs w:val="26"/>
          <w:lang w:val="ru-RU" w:eastAsia="ru-RU"/>
        </w:rPr>
        <w:t xml:space="preserve">и организационно-контрольной работы                                              </w:t>
      </w:r>
      <w:r>
        <w:rPr>
          <w:szCs w:val="26"/>
          <w:lang w:val="ru-RU" w:eastAsia="ru-RU"/>
        </w:rPr>
        <w:t xml:space="preserve">   </w:t>
      </w:r>
      <w:r w:rsidRPr="00A763DA">
        <w:rPr>
          <w:szCs w:val="26"/>
          <w:lang w:val="ru-RU" w:eastAsia="ru-RU"/>
        </w:rPr>
        <w:t xml:space="preserve">  Е.Н. Николаева</w:t>
      </w:r>
    </w:p>
    <w:p w:rsidR="00A763DA" w:rsidRPr="00A763DA" w:rsidRDefault="00A763DA" w:rsidP="00A763DA">
      <w:pPr>
        <w:suppressAutoHyphens w:val="0"/>
        <w:rPr>
          <w:szCs w:val="26"/>
          <w:lang w:val="ru-RU" w:eastAsia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Default="00565C81" w:rsidP="00565C81">
      <w:pPr>
        <w:pStyle w:val="2"/>
        <w:ind w:left="5208"/>
        <w:rPr>
          <w:b w:val="0"/>
          <w:bCs/>
          <w:sz w:val="22"/>
          <w:szCs w:val="22"/>
        </w:rPr>
      </w:pPr>
    </w:p>
    <w:p w:rsidR="00565C81" w:rsidRPr="00565C81" w:rsidRDefault="00565C81" w:rsidP="00565C81">
      <w:pPr>
        <w:rPr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1D5AFE" w:rsidRDefault="001D5AFE">
      <w:pPr>
        <w:ind w:firstLine="709"/>
        <w:jc w:val="center"/>
        <w:rPr>
          <w:b/>
          <w:szCs w:val="26"/>
          <w:lang w:val="ru-RU" w:eastAsia="en-US"/>
        </w:rPr>
      </w:pPr>
    </w:p>
    <w:p w:rsidR="001D5AFE" w:rsidRDefault="001D5AFE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5655FE" w:rsidP="00A763DA">
      <w:pPr>
        <w:rPr>
          <w:b/>
          <w:szCs w:val="26"/>
          <w:lang w:val="ru-RU" w:eastAsia="en-US"/>
        </w:rPr>
      </w:pPr>
      <w:r>
        <w:rPr>
          <w:b/>
          <w:szCs w:val="26"/>
          <w:lang w:val="ru-RU" w:eastAsia="en-U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372257" w:rsidTr="00C85C9B">
        <w:tc>
          <w:tcPr>
            <w:tcW w:w="5328" w:type="dxa"/>
            <w:shd w:val="clear" w:color="auto" w:fill="auto"/>
          </w:tcPr>
          <w:p w:rsidR="00372257" w:rsidRPr="009E5939" w:rsidRDefault="00372257" w:rsidP="00C85C9B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Исполнитель:</w:t>
            </w:r>
          </w:p>
          <w:p w:rsidR="00372257" w:rsidRPr="009E5939" w:rsidRDefault="00372257" w:rsidP="00C85C9B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Ведущий специалист отдела </w:t>
            </w:r>
          </w:p>
          <w:p w:rsidR="00372257" w:rsidRPr="009E5939" w:rsidRDefault="00372257" w:rsidP="00C85C9B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Разработки программ и развития объектов спорта</w:t>
            </w:r>
          </w:p>
          <w:p w:rsidR="00372257" w:rsidRPr="009E5939" w:rsidRDefault="00372257" w:rsidP="00C85C9B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   Зименкова М.А.</w:t>
            </w:r>
          </w:p>
          <w:p w:rsidR="00372257" w:rsidRPr="009E5939" w:rsidRDefault="00372257" w:rsidP="00C85C9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(4842)719-226</w:t>
            </w:r>
          </w:p>
          <w:p w:rsidR="00372257" w:rsidRDefault="00372257" w:rsidP="00C85C9B">
            <w:pPr>
              <w:jc w:val="center"/>
            </w:pPr>
            <w:r>
              <w:rPr>
                <w:sz w:val="22"/>
                <w:szCs w:val="22"/>
                <w:lang w:val="ru-RU"/>
              </w:rPr>
              <w:t xml:space="preserve">                       </w:t>
            </w:r>
          </w:p>
        </w:tc>
        <w:tc>
          <w:tcPr>
            <w:tcW w:w="4500" w:type="dxa"/>
            <w:shd w:val="clear" w:color="auto" w:fill="auto"/>
          </w:tcPr>
          <w:p w:rsidR="00372257" w:rsidRPr="009E5939" w:rsidRDefault="00372257" w:rsidP="00C85C9B">
            <w:pPr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Согласовано:</w:t>
            </w:r>
          </w:p>
          <w:p w:rsidR="00372257" w:rsidRPr="009E5939" w:rsidRDefault="002716EF" w:rsidP="00C85C9B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Начальник </w:t>
            </w:r>
            <w:r w:rsidR="00372257">
              <w:rPr>
                <w:sz w:val="22"/>
                <w:szCs w:val="22"/>
                <w:lang w:val="ru-RU"/>
              </w:rPr>
              <w:t xml:space="preserve"> отдела кадровой, юридической и организац</w:t>
            </w:r>
            <w:r>
              <w:rPr>
                <w:sz w:val="22"/>
                <w:szCs w:val="22"/>
                <w:lang w:val="ru-RU"/>
              </w:rPr>
              <w:t xml:space="preserve">ионно-контрольной работы </w:t>
            </w:r>
          </w:p>
          <w:p w:rsidR="00372257" w:rsidRDefault="00372257" w:rsidP="00C85C9B">
            <w:pPr>
              <w:jc w:val="both"/>
            </w:pPr>
            <w:r>
              <w:rPr>
                <w:sz w:val="22"/>
                <w:szCs w:val="22"/>
                <w:lang w:val="ru-RU"/>
              </w:rPr>
              <w:t xml:space="preserve">______________________   </w:t>
            </w:r>
            <w:r w:rsidR="002716EF">
              <w:rPr>
                <w:sz w:val="22"/>
                <w:szCs w:val="22"/>
                <w:lang w:val="ru-RU"/>
              </w:rPr>
              <w:t>Николаева Е</w:t>
            </w:r>
            <w:r>
              <w:rPr>
                <w:sz w:val="22"/>
                <w:szCs w:val="22"/>
                <w:lang w:val="ru-RU"/>
              </w:rPr>
              <w:t>.Н.</w:t>
            </w:r>
          </w:p>
          <w:p w:rsidR="00372257" w:rsidRDefault="00372257" w:rsidP="00C85C9B">
            <w:pPr>
              <w:jc w:val="both"/>
            </w:pPr>
            <w:r>
              <w:rPr>
                <w:sz w:val="22"/>
                <w:szCs w:val="22"/>
                <w:lang w:val="ru-RU"/>
              </w:rPr>
              <w:t xml:space="preserve">                             </w:t>
            </w:r>
            <w:r w:rsidR="002716EF">
              <w:rPr>
                <w:sz w:val="22"/>
                <w:szCs w:val="22"/>
                <w:lang w:val="ru-RU"/>
              </w:rPr>
              <w:t xml:space="preserve">                   (4842)719-234</w:t>
            </w:r>
          </w:p>
        </w:tc>
      </w:tr>
    </w:tbl>
    <w:p w:rsidR="00565C81" w:rsidRDefault="00565C81" w:rsidP="00C914FA">
      <w:pPr>
        <w:rPr>
          <w:b/>
          <w:szCs w:val="26"/>
          <w:lang w:val="ru-RU" w:eastAsia="en-US"/>
        </w:rPr>
      </w:pPr>
    </w:p>
    <w:p w:rsidR="00417A10" w:rsidRDefault="00417A10">
      <w:pPr>
        <w:ind w:firstLine="709"/>
        <w:jc w:val="center"/>
        <w:rPr>
          <w:b/>
          <w:szCs w:val="26"/>
          <w:lang w:val="ru-RU" w:eastAsia="en-US"/>
        </w:rPr>
      </w:pPr>
    </w:p>
    <w:p w:rsidR="00417A10" w:rsidRDefault="00417A10">
      <w:pPr>
        <w:ind w:firstLine="709"/>
        <w:jc w:val="center"/>
        <w:rPr>
          <w:b/>
          <w:szCs w:val="26"/>
          <w:lang w:val="ru-RU" w:eastAsia="en-US"/>
        </w:rPr>
      </w:pPr>
    </w:p>
    <w:p w:rsidR="00765E9B" w:rsidRPr="00C914FA" w:rsidRDefault="004B11C8">
      <w:pPr>
        <w:ind w:firstLine="709"/>
        <w:jc w:val="center"/>
        <w:rPr>
          <w:lang w:val="ru-RU"/>
        </w:rPr>
      </w:pPr>
      <w:r>
        <w:rPr>
          <w:b/>
          <w:szCs w:val="26"/>
          <w:lang w:val="ru-RU" w:eastAsia="en-US"/>
        </w:rPr>
        <w:t>Пояснительная записка</w:t>
      </w:r>
    </w:p>
    <w:p w:rsidR="00765E9B" w:rsidRPr="009E5939" w:rsidRDefault="004B11C8">
      <w:pPr>
        <w:ind w:firstLine="709"/>
        <w:jc w:val="center"/>
        <w:rPr>
          <w:lang w:val="ru-RU"/>
        </w:rPr>
      </w:pPr>
      <w:r>
        <w:rPr>
          <w:b/>
          <w:szCs w:val="26"/>
          <w:lang w:val="ru-RU" w:eastAsia="en-US"/>
        </w:rPr>
        <w:t>к проекту постановления Правительства Калужской области «</w:t>
      </w:r>
      <w:r>
        <w:rPr>
          <w:b/>
          <w:bCs/>
          <w:szCs w:val="26"/>
          <w:lang w:val="ru-RU" w:eastAsia="en-US"/>
        </w:rPr>
        <w:t>О внесении изменений в постановление Правительства Калужской области от 31.01.2019 № 53 «Об утверждении государственной программы Калужской области «Развитие физической культуры и спорта в Калужской области»</w:t>
      </w:r>
      <w:r>
        <w:rPr>
          <w:b/>
          <w:szCs w:val="26"/>
          <w:lang w:val="ru-RU"/>
        </w:rPr>
        <w:t xml:space="preserve"> </w:t>
      </w:r>
      <w:r>
        <w:rPr>
          <w:b/>
          <w:lang w:val="ru-RU"/>
        </w:rPr>
        <w:t xml:space="preserve">(в ред. </w:t>
      </w:r>
      <w:r>
        <w:rPr>
          <w:b/>
          <w:szCs w:val="26"/>
          <w:lang w:val="ru-RU" w:eastAsia="en-US"/>
        </w:rPr>
        <w:t xml:space="preserve">постановления Правительства Калужской области </w:t>
      </w:r>
      <w:r>
        <w:rPr>
          <w:b/>
          <w:lang w:val="ru-RU"/>
        </w:rPr>
        <w:t>от 31.05.2019 № 333</w:t>
      </w:r>
      <w:r w:rsidR="004C3D2A">
        <w:rPr>
          <w:b/>
          <w:lang w:val="ru-RU"/>
        </w:rPr>
        <w:t xml:space="preserve">, от </w:t>
      </w:r>
      <w:r w:rsidR="00C914FA">
        <w:rPr>
          <w:b/>
          <w:lang w:val="ru-RU"/>
        </w:rPr>
        <w:t>22.07.2019 № 459</w:t>
      </w:r>
      <w:r w:rsidR="0085531E">
        <w:rPr>
          <w:b/>
          <w:lang w:val="ru-RU"/>
        </w:rPr>
        <w:t>, от 02.09.2019 № 553</w:t>
      </w:r>
      <w:r>
        <w:rPr>
          <w:b/>
          <w:lang w:val="ru-RU"/>
        </w:rPr>
        <w:t>)</w:t>
      </w:r>
    </w:p>
    <w:p w:rsidR="00765E9B" w:rsidRDefault="00765E9B">
      <w:pPr>
        <w:jc w:val="center"/>
        <w:rPr>
          <w:b/>
          <w:sz w:val="25"/>
          <w:szCs w:val="25"/>
          <w:lang w:val="ru-RU" w:eastAsia="en-US"/>
        </w:rPr>
      </w:pPr>
    </w:p>
    <w:p w:rsidR="00765E9B" w:rsidRPr="009E5939" w:rsidRDefault="004B11C8">
      <w:pPr>
        <w:spacing w:before="200"/>
        <w:ind w:firstLine="709"/>
        <w:contextualSpacing/>
        <w:jc w:val="both"/>
        <w:rPr>
          <w:lang w:val="ru-RU"/>
        </w:rPr>
      </w:pPr>
      <w:proofErr w:type="gramStart"/>
      <w:r>
        <w:rPr>
          <w:szCs w:val="26"/>
          <w:lang w:val="ru-RU" w:eastAsia="en-US"/>
        </w:rPr>
        <w:t>Проект постановления Правительства Калужской области «О внесении изменений в постановление Правительства Калужской области от 31.01.2019 № 53 «Об утверждении государственной программы Калужской области «Развитие физической культуры и спорта в Калужской области» (в ред. постановления Правительства Калужской области от 31.05.2019 № 333</w:t>
      </w:r>
      <w:r w:rsidR="00C914FA">
        <w:rPr>
          <w:szCs w:val="26"/>
          <w:lang w:val="ru-RU" w:eastAsia="en-US"/>
        </w:rPr>
        <w:t>, от 22.07.2019 № 459</w:t>
      </w:r>
      <w:r w:rsidR="0014007C">
        <w:rPr>
          <w:szCs w:val="26"/>
          <w:lang w:val="ru-RU" w:eastAsia="en-US"/>
        </w:rPr>
        <w:t>, от 02.09.2019 № 553</w:t>
      </w:r>
      <w:r>
        <w:rPr>
          <w:szCs w:val="26"/>
          <w:lang w:val="ru-RU" w:eastAsia="en-US"/>
        </w:rPr>
        <w:t>) (далее – проект) разработан министерством спорта Калужской области в соответствии с Законом Калужской области «О нормативных</w:t>
      </w:r>
      <w:proofErr w:type="gramEnd"/>
      <w:r>
        <w:rPr>
          <w:szCs w:val="26"/>
          <w:lang w:val="ru-RU" w:eastAsia="en-US"/>
        </w:rPr>
        <w:t xml:space="preserve"> правовых </w:t>
      </w:r>
      <w:proofErr w:type="gramStart"/>
      <w:r>
        <w:rPr>
          <w:szCs w:val="26"/>
          <w:lang w:val="ru-RU" w:eastAsia="en-US"/>
        </w:rPr>
        <w:t>актах</w:t>
      </w:r>
      <w:proofErr w:type="gramEnd"/>
      <w:r>
        <w:rPr>
          <w:szCs w:val="26"/>
          <w:lang w:val="ru-RU" w:eastAsia="en-US"/>
        </w:rPr>
        <w:t xml:space="preserve"> органов государствен</w:t>
      </w:r>
      <w:r w:rsidR="00C914FA">
        <w:rPr>
          <w:szCs w:val="26"/>
          <w:lang w:val="ru-RU" w:eastAsia="en-US"/>
        </w:rPr>
        <w:t>ной власти Калужской области».</w:t>
      </w:r>
    </w:p>
    <w:p w:rsidR="0011293E" w:rsidRPr="0011293E" w:rsidRDefault="004B11C8" w:rsidP="001129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 xml:space="preserve">Целью проекта </w:t>
      </w:r>
      <w:r w:rsidRPr="0011293E">
        <w:rPr>
          <w:rFonts w:eastAsia="Calibri"/>
          <w:szCs w:val="26"/>
          <w:lang w:val="ru-RU" w:eastAsia="en-US"/>
        </w:rPr>
        <w:t xml:space="preserve">является </w:t>
      </w:r>
      <w:r w:rsidR="00C914FA" w:rsidRPr="0011293E">
        <w:rPr>
          <w:rFonts w:eastAsia="Calibri"/>
          <w:szCs w:val="26"/>
          <w:lang w:val="ru-RU" w:eastAsia="en-US"/>
        </w:rPr>
        <w:t xml:space="preserve">корректировка целевых показателей </w:t>
      </w:r>
      <w:r w:rsidR="0014007C" w:rsidRPr="0011293E">
        <w:rPr>
          <w:rFonts w:eastAsia="Calibri"/>
          <w:szCs w:val="26"/>
          <w:lang w:val="ru-RU" w:eastAsia="en-US"/>
        </w:rPr>
        <w:t xml:space="preserve">в соответствии с </w:t>
      </w:r>
      <w:r w:rsidR="0011293E">
        <w:rPr>
          <w:rFonts w:eastAsia="Calibri"/>
          <w:szCs w:val="26"/>
          <w:lang w:val="ru-RU" w:eastAsia="en-US"/>
        </w:rPr>
        <w:t>изменениями</w:t>
      </w:r>
      <w:r w:rsidR="0011293E" w:rsidRPr="0011293E">
        <w:rPr>
          <w:rFonts w:eastAsia="Calibri"/>
          <w:szCs w:val="26"/>
          <w:lang w:val="ru-RU" w:eastAsia="en-US"/>
        </w:rPr>
        <w:t xml:space="preserve"> в постановление Правительства Калужской области от 17</w:t>
      </w:r>
      <w:r w:rsidR="0011293E">
        <w:rPr>
          <w:rFonts w:eastAsia="Calibri"/>
          <w:szCs w:val="26"/>
          <w:lang w:val="ru-RU" w:eastAsia="en-US"/>
        </w:rPr>
        <w:t xml:space="preserve">.07.2013 № 366 «Об утверждении </w:t>
      </w:r>
      <w:r w:rsidR="0011293E" w:rsidRPr="0011293E">
        <w:rPr>
          <w:rFonts w:eastAsia="Calibri"/>
          <w:szCs w:val="26"/>
          <w:lang w:val="ru-RU" w:eastAsia="en-US"/>
        </w:rPr>
        <w:t>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 (в ред. постановлений Правительства Калужской области от</w:t>
      </w:r>
      <w:proofErr w:type="gramStart"/>
      <w:r w:rsidR="0011293E" w:rsidRPr="0011293E">
        <w:rPr>
          <w:rFonts w:eastAsia="Calibri"/>
          <w:szCs w:val="26"/>
          <w:lang w:val="ru-RU" w:eastAsia="en-US"/>
        </w:rPr>
        <w:t xml:space="preserve"> </w:t>
      </w:r>
      <w:r w:rsidR="0011293E">
        <w:rPr>
          <w:rFonts w:eastAsia="Calibri"/>
          <w:szCs w:val="26"/>
          <w:lang w:val="ru-RU" w:eastAsia="en-US"/>
        </w:rPr>
        <w:t>)</w:t>
      </w:r>
      <w:proofErr w:type="gramEnd"/>
    </w:p>
    <w:p w:rsidR="00B058AD" w:rsidRPr="00C914FA" w:rsidRDefault="0011293E" w:rsidP="0011293E">
      <w:pPr>
        <w:suppressAutoHyphens w:val="0"/>
        <w:autoSpaceDE w:val="0"/>
        <w:autoSpaceDN w:val="0"/>
        <w:adjustRightInd w:val="0"/>
        <w:ind w:firstLine="709"/>
        <w:jc w:val="both"/>
        <w:rPr>
          <w:szCs w:val="26"/>
          <w:lang w:val="ru-RU" w:eastAsia="ru-RU"/>
        </w:rPr>
      </w:pPr>
      <w:proofErr w:type="gramStart"/>
      <w:r>
        <w:rPr>
          <w:rFonts w:eastAsia="Calibri"/>
          <w:szCs w:val="26"/>
          <w:lang w:val="ru-RU" w:eastAsia="en-US"/>
        </w:rPr>
        <w:t xml:space="preserve">Целевые показатели приведены в соответствие с </w:t>
      </w:r>
      <w:r w:rsidR="0014007C" w:rsidRPr="0011293E">
        <w:rPr>
          <w:rFonts w:eastAsia="Calibri"/>
          <w:szCs w:val="26"/>
          <w:lang w:val="ru-RU" w:eastAsia="en-US"/>
        </w:rPr>
        <w:t>показателями</w:t>
      </w:r>
      <w:r w:rsidRPr="0011293E">
        <w:rPr>
          <w:rFonts w:eastAsia="Calibri"/>
          <w:szCs w:val="26"/>
          <w:lang w:val="ru-RU" w:eastAsia="en-US"/>
        </w:rPr>
        <w:t xml:space="preserve"> федерального проекта «Спорт – норма жизни»</w:t>
      </w:r>
      <w:r w:rsidR="00D61DB2">
        <w:rPr>
          <w:rFonts w:eastAsia="Calibri"/>
          <w:szCs w:val="26"/>
          <w:lang w:val="ru-RU" w:eastAsia="en-US"/>
        </w:rPr>
        <w:t>,</w:t>
      </w:r>
      <w:r w:rsidR="00D61DB2" w:rsidRPr="00D61DB2">
        <w:rPr>
          <w:lang w:val="ru-RU"/>
        </w:rPr>
        <w:t xml:space="preserve"> </w:t>
      </w:r>
      <w:r w:rsidR="00D61DB2" w:rsidRPr="00D61DB2">
        <w:rPr>
          <w:rFonts w:eastAsia="Calibri"/>
          <w:szCs w:val="26"/>
          <w:lang w:val="ru-RU" w:eastAsia="en-US"/>
        </w:rPr>
        <w:t>утвержден</w:t>
      </w:r>
      <w:r w:rsidR="00D61DB2">
        <w:rPr>
          <w:rFonts w:eastAsia="Calibri"/>
          <w:szCs w:val="26"/>
          <w:lang w:val="ru-RU" w:eastAsia="en-US"/>
        </w:rPr>
        <w:t>ного</w:t>
      </w:r>
      <w:r w:rsidR="00D61DB2" w:rsidRPr="00D61DB2">
        <w:rPr>
          <w:rFonts w:eastAsia="Calibri"/>
          <w:szCs w:val="26"/>
          <w:lang w:val="ru-RU" w:eastAsia="en-US"/>
        </w:rPr>
        <w:t xml:space="preserve"> протоколом заседания проектного комитета по национальному проекту «Демография» 14</w:t>
      </w:r>
      <w:r w:rsidR="00D61DB2">
        <w:rPr>
          <w:rFonts w:eastAsia="Calibri"/>
          <w:szCs w:val="26"/>
          <w:lang w:val="ru-RU" w:eastAsia="en-US"/>
        </w:rPr>
        <w:t>.12.2018</w:t>
      </w:r>
      <w:r w:rsidR="00D61DB2" w:rsidRPr="00D61DB2">
        <w:rPr>
          <w:rFonts w:eastAsia="Calibri"/>
          <w:szCs w:val="26"/>
          <w:lang w:val="ru-RU" w:eastAsia="en-US"/>
        </w:rPr>
        <w:t xml:space="preserve"> </w:t>
      </w:r>
      <w:r w:rsidR="00D61DB2">
        <w:rPr>
          <w:rFonts w:eastAsia="Calibri"/>
          <w:szCs w:val="26"/>
          <w:lang w:val="ru-RU" w:eastAsia="en-US"/>
        </w:rPr>
        <w:t xml:space="preserve">года </w:t>
      </w:r>
      <w:r w:rsidRPr="0011293E">
        <w:rPr>
          <w:rFonts w:eastAsia="Calibri"/>
          <w:szCs w:val="26"/>
          <w:lang w:val="ru-RU" w:eastAsia="en-US"/>
        </w:rPr>
        <w:t xml:space="preserve">и </w:t>
      </w:r>
      <w:r>
        <w:rPr>
          <w:rFonts w:eastAsia="Calibri"/>
          <w:szCs w:val="26"/>
          <w:lang w:val="ru-RU" w:eastAsia="en-US"/>
        </w:rPr>
        <w:t>государственной программой</w:t>
      </w:r>
      <w:r w:rsidRPr="0011293E">
        <w:rPr>
          <w:rFonts w:eastAsia="Calibri"/>
          <w:szCs w:val="26"/>
          <w:lang w:val="ru-RU" w:eastAsia="en-US"/>
        </w:rPr>
        <w:t xml:space="preserve"> Российской Федерации «</w:t>
      </w:r>
      <w:r w:rsidRPr="0011293E">
        <w:rPr>
          <w:szCs w:val="26"/>
          <w:lang w:val="ru-RU" w:eastAsia="ru-RU"/>
        </w:rPr>
        <w:t>Развитие физической</w:t>
      </w:r>
      <w:r>
        <w:rPr>
          <w:szCs w:val="26"/>
          <w:lang w:val="ru-RU" w:eastAsia="ru-RU"/>
        </w:rPr>
        <w:t xml:space="preserve"> культуры и спорта», утвержденной постановлением Правительства Российской Федерации от 15.04.2014 № 302 (</w:t>
      </w:r>
      <w:r w:rsidRPr="0011293E">
        <w:rPr>
          <w:szCs w:val="26"/>
          <w:lang w:val="ru-RU" w:eastAsia="ru-RU"/>
        </w:rPr>
        <w:t>в ред. Постановлений Правительства Р</w:t>
      </w:r>
      <w:r>
        <w:rPr>
          <w:szCs w:val="26"/>
          <w:lang w:val="ru-RU" w:eastAsia="ru-RU"/>
        </w:rPr>
        <w:t xml:space="preserve">оссийской </w:t>
      </w:r>
      <w:r w:rsidRPr="0011293E">
        <w:rPr>
          <w:szCs w:val="26"/>
          <w:lang w:val="ru-RU" w:eastAsia="ru-RU"/>
        </w:rPr>
        <w:t>Ф</w:t>
      </w:r>
      <w:r>
        <w:rPr>
          <w:szCs w:val="26"/>
          <w:lang w:val="ru-RU" w:eastAsia="ru-RU"/>
        </w:rPr>
        <w:t>едерации</w:t>
      </w:r>
      <w:r w:rsidRPr="0011293E">
        <w:rPr>
          <w:szCs w:val="26"/>
          <w:lang w:val="ru-RU" w:eastAsia="ru-RU"/>
        </w:rPr>
        <w:t xml:space="preserve"> от 16.08.201</w:t>
      </w:r>
      <w:r>
        <w:rPr>
          <w:szCs w:val="26"/>
          <w:lang w:val="ru-RU" w:eastAsia="ru-RU"/>
        </w:rPr>
        <w:t>4 № 821, от 21.05.2015 № 488, от 24.07.2015 № 754, от 16.09.2015 № 982, от</w:t>
      </w:r>
      <w:proofErr w:type="gramEnd"/>
      <w:r>
        <w:rPr>
          <w:szCs w:val="26"/>
          <w:lang w:val="ru-RU" w:eastAsia="ru-RU"/>
        </w:rPr>
        <w:t xml:space="preserve"> </w:t>
      </w:r>
      <w:proofErr w:type="gramStart"/>
      <w:r>
        <w:rPr>
          <w:szCs w:val="26"/>
          <w:lang w:val="ru-RU" w:eastAsia="ru-RU"/>
        </w:rPr>
        <w:t>10.03.2016 № 179, от 25.05.2016 № 464, от 01.07.2016 № 619, от 30.03.2017 № 362, от 23.05.2017 № 613, от 22.11.2017 № 1414, от 05.12.2017 № 1471, от 14.12.2017 №</w:t>
      </w:r>
      <w:r w:rsidRPr="0011293E">
        <w:rPr>
          <w:szCs w:val="26"/>
          <w:lang w:val="ru-RU" w:eastAsia="ru-RU"/>
        </w:rPr>
        <w:t xml:space="preserve"> 1553, от 30.03.2018</w:t>
      </w:r>
      <w:r>
        <w:rPr>
          <w:szCs w:val="26"/>
          <w:lang w:val="ru-RU" w:eastAsia="ru-RU"/>
        </w:rPr>
        <w:t xml:space="preserve"> № 351, от 09.06.2018 № 666, от 20.11.2018 № 1391, от 25.01.2019 № 40, от 29.03.2019 №</w:t>
      </w:r>
      <w:r w:rsidRPr="0011293E">
        <w:rPr>
          <w:szCs w:val="26"/>
          <w:lang w:val="ru-RU" w:eastAsia="ru-RU"/>
        </w:rPr>
        <w:t xml:space="preserve"> 372</w:t>
      </w:r>
      <w:r>
        <w:rPr>
          <w:szCs w:val="26"/>
          <w:lang w:val="ru-RU" w:eastAsia="ru-RU"/>
        </w:rPr>
        <w:t>).</w:t>
      </w:r>
      <w:proofErr w:type="gramEnd"/>
    </w:p>
    <w:p w:rsidR="00765E9B" w:rsidRPr="009E5939" w:rsidRDefault="004B11C8">
      <w:pPr>
        <w:ind w:firstLine="709"/>
        <w:jc w:val="both"/>
        <w:rPr>
          <w:lang w:val="ru-RU"/>
        </w:rPr>
      </w:pPr>
      <w:r>
        <w:rPr>
          <w:szCs w:val="26"/>
          <w:lang w:val="ru-RU"/>
        </w:rPr>
        <w:t xml:space="preserve">Объемы финансирования государственной программы приведены в соответствии с изменениями в сводную бюджетную роспись по министерству спорта Калужской области. </w:t>
      </w:r>
      <w:r>
        <w:rPr>
          <w:rFonts w:eastAsia="Calibri"/>
          <w:szCs w:val="26"/>
          <w:lang w:val="ru-RU" w:eastAsia="en-US"/>
        </w:rPr>
        <w:t>Для исполнения предлагаемого проекта постановления дополнительные ассигнования не потребуются.</w:t>
      </w:r>
    </w:p>
    <w:p w:rsidR="00765E9B" w:rsidRPr="009E5939" w:rsidRDefault="004B11C8">
      <w:pPr>
        <w:ind w:firstLine="709"/>
        <w:jc w:val="both"/>
        <w:rPr>
          <w:lang w:val="ru-RU"/>
        </w:rPr>
      </w:pPr>
      <w:r>
        <w:rPr>
          <w:rFonts w:eastAsia="Calibri"/>
          <w:szCs w:val="26"/>
          <w:lang w:val="ru-RU" w:eastAsia="en-US"/>
        </w:rPr>
        <w:t xml:space="preserve">Принятие данного проекта постановления не потребует отмены, приостановления действия или признания </w:t>
      </w:r>
      <w:proofErr w:type="gramStart"/>
      <w:r>
        <w:rPr>
          <w:rFonts w:eastAsia="Calibri"/>
          <w:szCs w:val="26"/>
          <w:lang w:val="ru-RU" w:eastAsia="en-US"/>
        </w:rPr>
        <w:t>утратившими</w:t>
      </w:r>
      <w:proofErr w:type="gramEnd"/>
      <w:r>
        <w:rPr>
          <w:rFonts w:eastAsia="Calibri"/>
          <w:szCs w:val="26"/>
          <w:lang w:val="ru-RU" w:eastAsia="en-US"/>
        </w:rPr>
        <w:t xml:space="preserve"> силу действующих нормативных правовых актов Калужской области.</w:t>
      </w:r>
    </w:p>
    <w:p w:rsidR="00765E9B" w:rsidRDefault="00765E9B">
      <w:pPr>
        <w:widowControl w:val="0"/>
        <w:jc w:val="both"/>
        <w:rPr>
          <w:b/>
          <w:szCs w:val="26"/>
          <w:lang w:val="ru-RU" w:eastAsia="en-US"/>
        </w:rPr>
      </w:pPr>
    </w:p>
    <w:p w:rsidR="00765E9B" w:rsidRDefault="00765E9B">
      <w:pPr>
        <w:widowControl w:val="0"/>
        <w:jc w:val="both"/>
        <w:rPr>
          <w:b/>
          <w:szCs w:val="26"/>
          <w:lang w:val="ru-RU" w:eastAsia="en-US"/>
        </w:rPr>
      </w:pPr>
    </w:p>
    <w:p w:rsidR="00765E9B" w:rsidRPr="009E5939" w:rsidRDefault="00BE4CE2">
      <w:pPr>
        <w:widowControl w:val="0"/>
        <w:jc w:val="both"/>
        <w:rPr>
          <w:lang w:val="ru-RU"/>
        </w:rPr>
      </w:pPr>
      <w:r>
        <w:rPr>
          <w:b/>
          <w:szCs w:val="26"/>
          <w:lang w:val="ru-RU"/>
        </w:rPr>
        <w:t>М</w:t>
      </w:r>
      <w:r w:rsidR="004B11C8">
        <w:rPr>
          <w:b/>
          <w:szCs w:val="26"/>
          <w:lang w:val="ru-RU"/>
        </w:rPr>
        <w:t>инистр спорта</w:t>
      </w:r>
    </w:p>
    <w:p w:rsidR="00C914FA" w:rsidRDefault="004B11C8">
      <w:pPr>
        <w:widowControl w:val="0"/>
        <w:jc w:val="both"/>
        <w:rPr>
          <w:lang w:val="ru-RU"/>
        </w:rPr>
      </w:pPr>
      <w:r>
        <w:rPr>
          <w:b/>
          <w:szCs w:val="26"/>
          <w:lang w:val="ru-RU"/>
        </w:rPr>
        <w:t xml:space="preserve">Калужской области                                                                                               </w:t>
      </w:r>
      <w:r w:rsidR="00BE4CE2">
        <w:rPr>
          <w:b/>
          <w:szCs w:val="26"/>
          <w:lang w:val="ru-RU"/>
        </w:rPr>
        <w:t>А.Ю. Логинов</w:t>
      </w:r>
    </w:p>
    <w:p w:rsidR="00C914FA" w:rsidRDefault="00C914FA">
      <w:pPr>
        <w:widowControl w:val="0"/>
        <w:jc w:val="both"/>
        <w:rPr>
          <w:lang w:val="ru-RU"/>
        </w:rPr>
      </w:pPr>
    </w:p>
    <w:p w:rsidR="00C914FA" w:rsidRDefault="00C914FA">
      <w:pPr>
        <w:widowControl w:val="0"/>
        <w:jc w:val="both"/>
        <w:rPr>
          <w:lang w:val="ru-RU"/>
        </w:rPr>
      </w:pPr>
    </w:p>
    <w:p w:rsidR="00C914FA" w:rsidRDefault="00C914FA">
      <w:pPr>
        <w:widowControl w:val="0"/>
        <w:jc w:val="both"/>
        <w:rPr>
          <w:lang w:val="ru-RU"/>
        </w:rPr>
      </w:pPr>
    </w:p>
    <w:p w:rsidR="00C914FA" w:rsidRDefault="00C914FA">
      <w:pPr>
        <w:widowControl w:val="0"/>
        <w:jc w:val="both"/>
        <w:rPr>
          <w:lang w:val="ru-RU"/>
        </w:rPr>
      </w:pPr>
    </w:p>
    <w:p w:rsidR="00C914FA" w:rsidRPr="009E5939" w:rsidRDefault="00C914FA">
      <w:pPr>
        <w:widowControl w:val="0"/>
        <w:jc w:val="both"/>
        <w:rPr>
          <w:lang w:val="ru-RU"/>
        </w:rPr>
      </w:pPr>
    </w:p>
    <w:p w:rsidR="00765E9B" w:rsidRPr="009E5939" w:rsidRDefault="004B11C8">
      <w:pPr>
        <w:widowControl w:val="0"/>
        <w:jc w:val="both"/>
        <w:rPr>
          <w:lang w:val="ru-RU"/>
        </w:rPr>
      </w:pPr>
      <w:r>
        <w:rPr>
          <w:sz w:val="20"/>
          <w:lang w:val="ru-RU"/>
        </w:rPr>
        <w:t>М.А Зименкова</w:t>
      </w:r>
    </w:p>
    <w:bookmarkStart w:id="13" w:name="Par2"/>
    <w:p w:rsidR="00765E9B" w:rsidRPr="00BF7E53" w:rsidRDefault="004B11C8">
      <w:pPr>
        <w:widowControl w:val="0"/>
        <w:jc w:val="both"/>
      </w:pPr>
      <w:r w:rsidRPr="00BF7E53">
        <w:fldChar w:fldCharType="begin"/>
      </w:r>
      <w:r w:rsidRPr="00BF7E53">
        <w:instrText xml:space="preserve"> HYPERLINK "consultantplus://offline/ref=6097316EB86FE7D658C7250C51237976DEDF8D6E21140095770FE370DC331A322BBCC54AFDA88DD51EDE1AEF1637533EF78562F14EBF1A37e5I8H"</w:instrText>
      </w:r>
      <w:r w:rsidRPr="00BF7E53">
        <w:fldChar w:fldCharType="separate"/>
      </w:r>
      <w:r w:rsidRPr="00BF7E53">
        <w:rPr>
          <w:rStyle w:val="a7"/>
          <w:color w:val="auto"/>
          <w:sz w:val="20"/>
          <w:lang w:val="ru-RU"/>
        </w:rPr>
        <w:t>(4842) 71 92 26</w:t>
      </w:r>
      <w:r w:rsidRPr="00BF7E53">
        <w:fldChar w:fldCharType="end"/>
      </w:r>
      <w:bookmarkEnd w:id="13"/>
    </w:p>
    <w:sectPr w:rsidR="00765E9B" w:rsidRPr="00BF7E53" w:rsidSect="00D54011">
      <w:pgSz w:w="11906" w:h="16838"/>
      <w:pgMar w:top="851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9102AA"/>
    <w:multiLevelType w:val="multilevel"/>
    <w:tmpl w:val="834ED2BA"/>
    <w:lvl w:ilvl="0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3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1"/>
        </w:tabs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firstLine="720"/>
      </w:pPr>
      <w:rPr>
        <w:rFonts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1134"/>
        </w:tabs>
        <w:ind w:firstLine="72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</w:abstractNum>
  <w:abstractNum w:abstractNumId="2">
    <w:nsid w:val="4354390A"/>
    <w:multiLevelType w:val="hybridMultilevel"/>
    <w:tmpl w:val="CCD0BE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F"/>
    <w:rsid w:val="00003B51"/>
    <w:rsid w:val="00036245"/>
    <w:rsid w:val="000600C7"/>
    <w:rsid w:val="000620E7"/>
    <w:rsid w:val="00090386"/>
    <w:rsid w:val="000B35C7"/>
    <w:rsid w:val="000B3EEB"/>
    <w:rsid w:val="000C0243"/>
    <w:rsid w:val="000C4334"/>
    <w:rsid w:val="000D19BD"/>
    <w:rsid w:val="000D6EDD"/>
    <w:rsid w:val="0011293E"/>
    <w:rsid w:val="00113568"/>
    <w:rsid w:val="001159C5"/>
    <w:rsid w:val="00137A2F"/>
    <w:rsid w:val="0014007C"/>
    <w:rsid w:val="001427B6"/>
    <w:rsid w:val="0014700F"/>
    <w:rsid w:val="001571C6"/>
    <w:rsid w:val="0019037E"/>
    <w:rsid w:val="00192F43"/>
    <w:rsid w:val="00197254"/>
    <w:rsid w:val="001B55B5"/>
    <w:rsid w:val="001B7955"/>
    <w:rsid w:val="001C2414"/>
    <w:rsid w:val="001D1C5F"/>
    <w:rsid w:val="001D5AFE"/>
    <w:rsid w:val="001E5E8E"/>
    <w:rsid w:val="00231DDE"/>
    <w:rsid w:val="00233741"/>
    <w:rsid w:val="00242B73"/>
    <w:rsid w:val="00256784"/>
    <w:rsid w:val="00257680"/>
    <w:rsid w:val="002716EF"/>
    <w:rsid w:val="00284FF2"/>
    <w:rsid w:val="002A2105"/>
    <w:rsid w:val="002A77C3"/>
    <w:rsid w:val="002B754C"/>
    <w:rsid w:val="002E4E24"/>
    <w:rsid w:val="002F512C"/>
    <w:rsid w:val="00323C4B"/>
    <w:rsid w:val="003339E5"/>
    <w:rsid w:val="00334129"/>
    <w:rsid w:val="00347DD1"/>
    <w:rsid w:val="00352991"/>
    <w:rsid w:val="003530F0"/>
    <w:rsid w:val="00361514"/>
    <w:rsid w:val="00372257"/>
    <w:rsid w:val="00372DB5"/>
    <w:rsid w:val="00386374"/>
    <w:rsid w:val="003C7EEF"/>
    <w:rsid w:val="00416EF8"/>
    <w:rsid w:val="00417A10"/>
    <w:rsid w:val="00430D03"/>
    <w:rsid w:val="00454174"/>
    <w:rsid w:val="00454957"/>
    <w:rsid w:val="00475D04"/>
    <w:rsid w:val="00480650"/>
    <w:rsid w:val="00495408"/>
    <w:rsid w:val="004B09F9"/>
    <w:rsid w:val="004B11C8"/>
    <w:rsid w:val="004C3D2A"/>
    <w:rsid w:val="004E2A18"/>
    <w:rsid w:val="004E6C4F"/>
    <w:rsid w:val="004F1F38"/>
    <w:rsid w:val="00526AC9"/>
    <w:rsid w:val="005655FE"/>
    <w:rsid w:val="00565C81"/>
    <w:rsid w:val="005741AD"/>
    <w:rsid w:val="00580F7C"/>
    <w:rsid w:val="00584EEF"/>
    <w:rsid w:val="00585356"/>
    <w:rsid w:val="00590255"/>
    <w:rsid w:val="005911EE"/>
    <w:rsid w:val="00593189"/>
    <w:rsid w:val="005A6CF8"/>
    <w:rsid w:val="005D60A0"/>
    <w:rsid w:val="005D6183"/>
    <w:rsid w:val="005E1164"/>
    <w:rsid w:val="00614B74"/>
    <w:rsid w:val="00616CE9"/>
    <w:rsid w:val="00633FFE"/>
    <w:rsid w:val="006377BB"/>
    <w:rsid w:val="00650690"/>
    <w:rsid w:val="006509C1"/>
    <w:rsid w:val="00652978"/>
    <w:rsid w:val="006579FA"/>
    <w:rsid w:val="00665051"/>
    <w:rsid w:val="00672AD3"/>
    <w:rsid w:val="006755DE"/>
    <w:rsid w:val="00681D12"/>
    <w:rsid w:val="00693F03"/>
    <w:rsid w:val="006B5601"/>
    <w:rsid w:val="006C10A5"/>
    <w:rsid w:val="006E36C7"/>
    <w:rsid w:val="006F5005"/>
    <w:rsid w:val="0071150D"/>
    <w:rsid w:val="007641E1"/>
    <w:rsid w:val="00765E9B"/>
    <w:rsid w:val="00782824"/>
    <w:rsid w:val="007C3DA6"/>
    <w:rsid w:val="007D5D97"/>
    <w:rsid w:val="007E2516"/>
    <w:rsid w:val="007F2BC5"/>
    <w:rsid w:val="00801B61"/>
    <w:rsid w:val="00820337"/>
    <w:rsid w:val="008403B8"/>
    <w:rsid w:val="0085531E"/>
    <w:rsid w:val="00872CEB"/>
    <w:rsid w:val="008835DB"/>
    <w:rsid w:val="00884AEC"/>
    <w:rsid w:val="00891E9F"/>
    <w:rsid w:val="008C1AF4"/>
    <w:rsid w:val="008C796D"/>
    <w:rsid w:val="008E2D92"/>
    <w:rsid w:val="008F4D7F"/>
    <w:rsid w:val="008F76C3"/>
    <w:rsid w:val="00911816"/>
    <w:rsid w:val="00911F5F"/>
    <w:rsid w:val="009160B8"/>
    <w:rsid w:val="00935D05"/>
    <w:rsid w:val="00953F02"/>
    <w:rsid w:val="00961FB0"/>
    <w:rsid w:val="00972CDA"/>
    <w:rsid w:val="00977E0F"/>
    <w:rsid w:val="00980BFA"/>
    <w:rsid w:val="00984014"/>
    <w:rsid w:val="009B3A79"/>
    <w:rsid w:val="009D49B7"/>
    <w:rsid w:val="009E57CE"/>
    <w:rsid w:val="009E5939"/>
    <w:rsid w:val="009F2DD9"/>
    <w:rsid w:val="009F5322"/>
    <w:rsid w:val="00A4539D"/>
    <w:rsid w:val="00A5190F"/>
    <w:rsid w:val="00A65478"/>
    <w:rsid w:val="00A763DA"/>
    <w:rsid w:val="00A9053A"/>
    <w:rsid w:val="00A907D5"/>
    <w:rsid w:val="00A962F3"/>
    <w:rsid w:val="00AB044F"/>
    <w:rsid w:val="00AD092C"/>
    <w:rsid w:val="00AF0FC8"/>
    <w:rsid w:val="00AF6BA5"/>
    <w:rsid w:val="00B00277"/>
    <w:rsid w:val="00B058AD"/>
    <w:rsid w:val="00B150E0"/>
    <w:rsid w:val="00B1782B"/>
    <w:rsid w:val="00B33016"/>
    <w:rsid w:val="00B33724"/>
    <w:rsid w:val="00B34849"/>
    <w:rsid w:val="00B52A52"/>
    <w:rsid w:val="00B736E5"/>
    <w:rsid w:val="00B76BA5"/>
    <w:rsid w:val="00B800A0"/>
    <w:rsid w:val="00B80A92"/>
    <w:rsid w:val="00B97A6F"/>
    <w:rsid w:val="00BB61B7"/>
    <w:rsid w:val="00BE4CE2"/>
    <w:rsid w:val="00BF7E53"/>
    <w:rsid w:val="00C022E7"/>
    <w:rsid w:val="00C22030"/>
    <w:rsid w:val="00C244FF"/>
    <w:rsid w:val="00C328DB"/>
    <w:rsid w:val="00C35FA7"/>
    <w:rsid w:val="00C51ABD"/>
    <w:rsid w:val="00C67CCA"/>
    <w:rsid w:val="00C73E18"/>
    <w:rsid w:val="00C742F5"/>
    <w:rsid w:val="00C85C9B"/>
    <w:rsid w:val="00C90952"/>
    <w:rsid w:val="00C914FA"/>
    <w:rsid w:val="00C97164"/>
    <w:rsid w:val="00C979EC"/>
    <w:rsid w:val="00CB1833"/>
    <w:rsid w:val="00CB7D42"/>
    <w:rsid w:val="00CE5782"/>
    <w:rsid w:val="00D27367"/>
    <w:rsid w:val="00D307B8"/>
    <w:rsid w:val="00D43D5A"/>
    <w:rsid w:val="00D516FC"/>
    <w:rsid w:val="00D5374E"/>
    <w:rsid w:val="00D54011"/>
    <w:rsid w:val="00D61DB2"/>
    <w:rsid w:val="00D62BF4"/>
    <w:rsid w:val="00D642E5"/>
    <w:rsid w:val="00D661EA"/>
    <w:rsid w:val="00D7449E"/>
    <w:rsid w:val="00D849E7"/>
    <w:rsid w:val="00D979BD"/>
    <w:rsid w:val="00DA0D73"/>
    <w:rsid w:val="00DA4D88"/>
    <w:rsid w:val="00DB275D"/>
    <w:rsid w:val="00DB4224"/>
    <w:rsid w:val="00DB5722"/>
    <w:rsid w:val="00DB5AAB"/>
    <w:rsid w:val="00DE0412"/>
    <w:rsid w:val="00E03A5C"/>
    <w:rsid w:val="00E21A33"/>
    <w:rsid w:val="00E24E2F"/>
    <w:rsid w:val="00E32F05"/>
    <w:rsid w:val="00E427C2"/>
    <w:rsid w:val="00E81062"/>
    <w:rsid w:val="00E94548"/>
    <w:rsid w:val="00EA385D"/>
    <w:rsid w:val="00EB01C5"/>
    <w:rsid w:val="00EB25BF"/>
    <w:rsid w:val="00ED3BF2"/>
    <w:rsid w:val="00ED7393"/>
    <w:rsid w:val="00ED7F8A"/>
    <w:rsid w:val="00F1338F"/>
    <w:rsid w:val="00F20B4A"/>
    <w:rsid w:val="00F20E6E"/>
    <w:rsid w:val="00F22605"/>
    <w:rsid w:val="00F272A3"/>
    <w:rsid w:val="00F34065"/>
    <w:rsid w:val="00F35A73"/>
    <w:rsid w:val="00F4205B"/>
    <w:rsid w:val="00F5706D"/>
    <w:rsid w:val="00F9471E"/>
    <w:rsid w:val="00FA0C5F"/>
    <w:rsid w:val="00FB038A"/>
    <w:rsid w:val="00FC1192"/>
    <w:rsid w:val="00FC2A62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9"/>
    <w:pPr>
      <w:suppressAutoHyphens/>
    </w:pPr>
    <w:rPr>
      <w:sz w:val="26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4"/>
      <w:lang w:val="x-none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firstLine="280"/>
      <w:jc w:val="both"/>
      <w:outlineLvl w:val="5"/>
    </w:pPr>
    <w:rPr>
      <w:b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lfaen" w:hAnsi="Sylfaen" w:cs="Sylfae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Vivaldi" w:hAnsi="Vivaldi" w:cs="Vivald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ivaldi" w:hAnsi="Vivaldi" w:cs="Vivald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ivaldi" w:hAnsi="Vivaldi" w:cs="Vivaldi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sz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16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eastAsia="Calibri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Vivaldi" w:hAnsi="Vivaldi" w:cs="Vivaldi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ivaldi" w:hAnsi="Vivaldi" w:cs="Vivald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Times New Roman" w:hint="default"/>
      <w:b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ivaldi" w:hAnsi="Vivaldi" w:cs="Vivald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Vivaldi" w:hAnsi="Vivaldi" w:cs="Vivald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sz w:val="16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43z1">
    <w:name w:val="WW8Num43z1"/>
    <w:rPr>
      <w:b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Symbol" w:eastAsia="Times New Roman" w:hAnsi="Symbol" w:cs="Times New Roman" w:hint="default"/>
      <w:b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Cs/>
      <w:sz w:val="26"/>
      <w:szCs w:val="20"/>
      <w:lang w:val="x-none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0"/>
      <w:szCs w:val="20"/>
      <w:lang w:val="en-GB"/>
    </w:rPr>
  </w:style>
  <w:style w:type="character" w:customStyle="1" w:styleId="a3">
    <w:name w:val="Текст выноски Знак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13">
    <w:name w:val="Основной текст с отступом Знак1"/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rPr>
      <w:b/>
      <w:bCs/>
      <w:shd w:val="clear" w:color="auto" w:fill="FFFFFF"/>
    </w:rPr>
  </w:style>
  <w:style w:type="character" w:customStyle="1" w:styleId="ae">
    <w:name w:val="Текст концевой сноски Знак"/>
    <w:rPr>
      <w:rFonts w:eastAsia="Times New Roman"/>
    </w:rPr>
  </w:style>
  <w:style w:type="character" w:customStyle="1" w:styleId="14">
    <w:name w:val="Текст концевой сноски Знак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Основной текст с отступом 3 Знак"/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Без интервала Знак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0">
    <w:name w:val="Emphasis"/>
    <w:qFormat/>
    <w:rPr>
      <w:i/>
      <w:iCs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Times New Roman"/>
      <w:color w:val="000090"/>
      <w:sz w:val="20"/>
      <w:szCs w:val="20"/>
      <w:lang w:val="x-none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Шапка Знак"/>
    <w:rPr>
      <w:rFonts w:ascii="Cambria" w:eastAsia="Times New Roman" w:hAnsi="Cambria" w:cs="Times New Roman"/>
      <w:sz w:val="24"/>
      <w:szCs w:val="24"/>
      <w:shd w:val="clear" w:color="auto" w:fill="CCCCCC"/>
      <w:lang w:val="x-none"/>
    </w:rPr>
  </w:style>
  <w:style w:type="character" w:customStyle="1" w:styleId="140">
    <w:name w:val="Обычный+14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3">
    <w:name w:val="Символ сноски"/>
    <w:rPr>
      <w:vertAlign w:val="superscript"/>
    </w:rPr>
  </w:style>
  <w:style w:type="character" w:styleId="af4">
    <w:name w:val="page number"/>
  </w:style>
  <w:style w:type="character" w:customStyle="1" w:styleId="FontStyle19">
    <w:name w:val="Font Style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15">
    <w:name w:val="Знак сноски1"/>
    <w:rPr>
      <w:vertAlign w:val="superscript"/>
    </w:rPr>
  </w:style>
  <w:style w:type="character" w:customStyle="1" w:styleId="af5">
    <w:name w:val="Символ концевой сноски"/>
    <w:rPr>
      <w:vertAlign w:val="superscript"/>
    </w:rPr>
  </w:style>
  <w:style w:type="character" w:customStyle="1" w:styleId="titledepartment1">
    <w:name w:val="titledepartment1"/>
    <w:rPr>
      <w:rFonts w:ascii="Times New Roman" w:hAnsi="Times New Roman" w:cs="Times New Roman" w:hint="default"/>
      <w:b/>
      <w:bCs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16">
    <w:name w:val="Заголовок1"/>
    <w:basedOn w:val="a"/>
    <w:next w:val="af6"/>
    <w:pPr>
      <w:jc w:val="center"/>
    </w:pPr>
    <w:rPr>
      <w:b/>
      <w:bCs/>
      <w:sz w:val="24"/>
      <w:szCs w:val="24"/>
      <w:lang w:val="x-none"/>
    </w:rPr>
  </w:style>
  <w:style w:type="paragraph" w:styleId="af6">
    <w:name w:val="Body Text"/>
    <w:basedOn w:val="a"/>
    <w:pPr>
      <w:spacing w:after="120"/>
    </w:pPr>
    <w:rPr>
      <w:sz w:val="24"/>
      <w:szCs w:val="24"/>
      <w:lang w:val="x-none"/>
    </w:rPr>
  </w:style>
  <w:style w:type="paragraph" w:styleId="af7">
    <w:name w:val="List"/>
    <w:basedOn w:val="af6"/>
    <w:rPr>
      <w:rFonts w:cs="Arial Unicode M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 Unicode M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310">
    <w:name w:val="Основной текст 31"/>
    <w:basedOn w:val="a"/>
    <w:pPr>
      <w:jc w:val="center"/>
    </w:pPr>
    <w:rPr>
      <w:sz w:val="24"/>
      <w:szCs w:val="24"/>
      <w:lang w:val="x-none"/>
    </w:rPr>
  </w:style>
  <w:style w:type="paragraph" w:styleId="afa">
    <w:name w:val="List Paragraph"/>
    <w:basedOn w:val="a"/>
    <w:qFormat/>
    <w:pPr>
      <w:ind w:left="720"/>
      <w:contextualSpacing/>
    </w:pPr>
    <w:rPr>
      <w:sz w:val="24"/>
      <w:szCs w:val="24"/>
      <w:lang w:val="ru-RU"/>
    </w:rPr>
  </w:style>
  <w:style w:type="paragraph" w:styleId="afb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sz w:val="22"/>
      <w:szCs w:val="22"/>
      <w:lang w:eastAsia="zh-CN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customStyle="1" w:styleId="18">
    <w:name w:val="Название объекта1"/>
    <w:basedOn w:val="a"/>
    <w:next w:val="a"/>
    <w:pPr>
      <w:spacing w:before="120" w:line="360" w:lineRule="exact"/>
      <w:jc w:val="center"/>
    </w:pPr>
    <w:rPr>
      <w:rFonts w:ascii="Times New Roman CYR" w:hAnsi="Times New Roman CYR" w:cs="Times New Roman CYR"/>
      <w:sz w:val="32"/>
      <w:lang w:val="ru-RU"/>
    </w:rPr>
  </w:style>
  <w:style w:type="paragraph" w:customStyle="1" w:styleId="19">
    <w:name w:val="ТекстТаб1"/>
    <w:basedOn w:val="afa"/>
    <w:pPr>
      <w:widowControl w:val="0"/>
      <w:autoSpaceDE w:val="0"/>
      <w:ind w:left="1070"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9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sz w:val="26"/>
      <w:szCs w:val="26"/>
      <w:lang w:eastAsia="zh-CN"/>
    </w:rPr>
  </w:style>
  <w:style w:type="paragraph" w:customStyle="1" w:styleId="1a">
    <w:name w:val="Текст примечания1"/>
    <w:basedOn w:val="a"/>
    <w:rPr>
      <w:sz w:val="20"/>
      <w:lang w:val="x-none"/>
    </w:rPr>
  </w:style>
  <w:style w:type="paragraph" w:styleId="afd">
    <w:name w:val="annotation subject"/>
    <w:basedOn w:val="1a"/>
    <w:next w:val="1a"/>
    <w:rPr>
      <w:b/>
      <w:bCs/>
    </w:rPr>
  </w:style>
  <w:style w:type="paragraph" w:styleId="afe">
    <w:name w:val="Body Text Indent"/>
    <w:basedOn w:val="a"/>
    <w:pPr>
      <w:ind w:firstLine="709"/>
      <w:jc w:val="both"/>
    </w:pPr>
    <w:rPr>
      <w:szCs w:val="24"/>
      <w:lang w:val="x-none"/>
    </w:rPr>
  </w:style>
  <w:style w:type="paragraph" w:customStyle="1" w:styleId="aff">
    <w:name w:val="+ТЕКСТ"/>
    <w:pPr>
      <w:suppressAutoHyphens/>
      <w:ind w:firstLine="709"/>
      <w:jc w:val="both"/>
    </w:pPr>
    <w:rPr>
      <w:rFonts w:eastAsia="Arial"/>
      <w:bCs/>
      <w:iCs/>
      <w:sz w:val="26"/>
      <w:szCs w:val="28"/>
      <w:lang w:eastAsia="zh-CN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Style4">
    <w:name w:val="Style4"/>
    <w:basedOn w:val="a"/>
    <w:pPr>
      <w:widowControl w:val="0"/>
      <w:autoSpaceDE w:val="0"/>
      <w:spacing w:line="483" w:lineRule="exact"/>
      <w:ind w:firstLine="715"/>
      <w:jc w:val="both"/>
    </w:pPr>
    <w:rPr>
      <w:sz w:val="24"/>
      <w:szCs w:val="24"/>
      <w:lang w:val="ru-RU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600" w:line="446" w:lineRule="exact"/>
      <w:jc w:val="both"/>
    </w:pPr>
    <w:rPr>
      <w:rFonts w:ascii="Calibri" w:eastAsia="Calibri" w:hAnsi="Calibri" w:cs="Calibri"/>
      <w:b/>
      <w:bCs/>
      <w:sz w:val="20"/>
      <w:lang w:val="x-none"/>
    </w:rPr>
  </w:style>
  <w:style w:type="paragraph" w:customStyle="1" w:styleId="1b">
    <w:name w:val="Абзац списка1"/>
    <w:basedOn w:val="a"/>
    <w:pPr>
      <w:ind w:left="720"/>
      <w:contextualSpacing/>
    </w:pPr>
    <w:rPr>
      <w:sz w:val="24"/>
      <w:szCs w:val="24"/>
      <w:lang w:val="ru-RU"/>
    </w:rPr>
  </w:style>
  <w:style w:type="paragraph" w:styleId="aff1">
    <w:name w:val="endnote text"/>
    <w:basedOn w:val="a"/>
    <w:rPr>
      <w:rFonts w:ascii="Calibri" w:hAnsi="Calibri" w:cs="Calibri"/>
      <w:sz w:val="20"/>
      <w:lang w:val="x-none"/>
    </w:rPr>
  </w:style>
  <w:style w:type="paragraph" w:customStyle="1" w:styleId="1c">
    <w:name w:val="Цитата1"/>
    <w:basedOn w:val="a"/>
    <w:pPr>
      <w:shd w:val="clear" w:color="auto" w:fill="FFFFFF"/>
      <w:tabs>
        <w:tab w:val="left" w:pos="9480"/>
      </w:tabs>
      <w:spacing w:line="298" w:lineRule="exact"/>
      <w:ind w:left="134" w:right="202" w:firstLine="528"/>
      <w:jc w:val="both"/>
    </w:pPr>
    <w:rPr>
      <w:szCs w:val="24"/>
      <w:lang w:val="ru-RU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hAnsi="Calibri" w:cs="Calibri"/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  <w:lang w:val="x-none"/>
    </w:rPr>
  </w:style>
  <w:style w:type="paragraph" w:customStyle="1" w:styleId="aff2">
    <w:name w:val="Знак"/>
    <w:basedOn w:val="a"/>
    <w:pPr>
      <w:spacing w:before="280" w:after="280"/>
    </w:pPr>
    <w:rPr>
      <w:rFonts w:ascii="Tahoma" w:hAnsi="Tahoma" w:cs="Tahoma"/>
      <w:sz w:val="20"/>
      <w:lang w:val="en-US"/>
    </w:rPr>
  </w:style>
  <w:style w:type="paragraph" w:styleId="aff3">
    <w:name w:val="No Spacing"/>
    <w:basedOn w:val="a"/>
    <w:qFormat/>
    <w:pPr>
      <w:tabs>
        <w:tab w:val="left" w:pos="1134"/>
      </w:tabs>
      <w:autoSpaceDE w:val="0"/>
      <w:ind w:firstLine="709"/>
      <w:jc w:val="both"/>
    </w:pPr>
    <w:rPr>
      <w:rFonts w:eastAsia="Calibri"/>
      <w:sz w:val="28"/>
      <w:szCs w:val="28"/>
      <w:lang w:val="x-none"/>
    </w:rPr>
  </w:style>
  <w:style w:type="paragraph" w:customStyle="1" w:styleId="23">
    <w:name w:val="Абзац списка2"/>
    <w:basedOn w:val="a"/>
    <w:rPr>
      <w:rFonts w:eastAsia="PMingLiU"/>
      <w:kern w:val="2"/>
      <w:sz w:val="20"/>
      <w:lang w:val="ru-RU"/>
    </w:rPr>
  </w:style>
  <w:style w:type="paragraph" w:customStyle="1" w:styleId="32">
    <w:name w:val="Абзац списка3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0">
    <w:name w:val="consplustitle"/>
    <w:basedOn w:val="a"/>
    <w:pPr>
      <w:autoSpaceDE w:val="0"/>
    </w:pPr>
    <w:rPr>
      <w:rFonts w:eastAsia="Calibri"/>
      <w:b/>
      <w:bCs/>
      <w:sz w:val="24"/>
      <w:szCs w:val="24"/>
      <w:lang w:val="ru-RU"/>
    </w:rPr>
  </w:style>
  <w:style w:type="paragraph" w:customStyle="1" w:styleId="consplusnormal1">
    <w:name w:val="consplusnormal"/>
    <w:basedOn w:val="a"/>
    <w:pPr>
      <w:autoSpaceDE w:val="0"/>
      <w:ind w:firstLine="720"/>
    </w:pPr>
    <w:rPr>
      <w:rFonts w:ascii="Arial" w:eastAsia="Calibri" w:hAnsi="Arial" w:cs="Arial"/>
      <w:sz w:val="20"/>
      <w:lang w:val="ru-RU"/>
    </w:rPr>
  </w:style>
  <w:style w:type="paragraph" w:customStyle="1" w:styleId="listparagraph">
    <w:name w:val="listparagraph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xl25">
    <w:name w:val="xl2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szCs w:val="26"/>
      <w:lang w:val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90"/>
      <w:sz w:val="20"/>
      <w:lang w:val="x-none"/>
    </w:rPr>
  </w:style>
  <w:style w:type="paragraph" w:styleId="aff4">
    <w:name w:val="footnote text"/>
    <w:basedOn w:val="a"/>
    <w:rPr>
      <w:sz w:val="20"/>
      <w:lang w:val="x-none"/>
    </w:rPr>
  </w:style>
  <w:style w:type="paragraph" w:customStyle="1" w:styleId="1d">
    <w:name w:val="Шапка1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200" w:line="276" w:lineRule="auto"/>
      <w:ind w:left="1134" w:hanging="1134"/>
    </w:pPr>
    <w:rPr>
      <w:rFonts w:ascii="Cambria" w:hAnsi="Cambria" w:cs="Cambria"/>
      <w:sz w:val="24"/>
      <w:szCs w:val="24"/>
      <w:lang w:val="x-none"/>
    </w:rPr>
  </w:style>
  <w:style w:type="paragraph" w:customStyle="1" w:styleId="aff5">
    <w:name w:val="Таблица"/>
    <w:basedOn w:val="1d"/>
  </w:style>
  <w:style w:type="paragraph" w:customStyle="1" w:styleId="141">
    <w:name w:val="Обычный+14"/>
    <w:basedOn w:val="a"/>
    <w:pPr>
      <w:ind w:firstLine="709"/>
      <w:jc w:val="both"/>
    </w:pPr>
    <w:rPr>
      <w:sz w:val="28"/>
      <w:szCs w:val="28"/>
      <w:lang w:val="x-none"/>
    </w:rPr>
  </w:style>
  <w:style w:type="paragraph" w:customStyle="1" w:styleId="Style1">
    <w:name w:val="Style1"/>
    <w:basedOn w:val="a"/>
    <w:pPr>
      <w:widowControl w:val="0"/>
      <w:autoSpaceDE w:val="0"/>
      <w:spacing w:line="331" w:lineRule="exact"/>
      <w:ind w:firstLine="1478"/>
      <w:jc w:val="both"/>
    </w:pPr>
    <w:rPr>
      <w:sz w:val="24"/>
      <w:szCs w:val="24"/>
      <w:lang w:val="ru-RU"/>
    </w:rPr>
  </w:style>
  <w:style w:type="paragraph" w:customStyle="1" w:styleId="Style14">
    <w:name w:val="Style14"/>
    <w:basedOn w:val="a"/>
    <w:pPr>
      <w:widowControl w:val="0"/>
      <w:autoSpaceDE w:val="0"/>
      <w:spacing w:line="306" w:lineRule="exact"/>
      <w:ind w:firstLine="528"/>
    </w:pPr>
    <w:rPr>
      <w:sz w:val="24"/>
      <w:szCs w:val="24"/>
      <w:lang w:val="ru-RU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sz w:val="20"/>
    </w:rPr>
  </w:style>
  <w:style w:type="paragraph" w:customStyle="1" w:styleId="aff7">
    <w:name w:val="Содержимое таблицы"/>
    <w:basedOn w:val="a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9"/>
    <w:pPr>
      <w:suppressAutoHyphens/>
    </w:pPr>
    <w:rPr>
      <w:sz w:val="26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4"/>
      <w:lang w:val="x-none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firstLine="280"/>
      <w:jc w:val="both"/>
      <w:outlineLvl w:val="5"/>
    </w:pPr>
    <w:rPr>
      <w:b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lfaen" w:hAnsi="Sylfaen" w:cs="Sylfae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Vivaldi" w:hAnsi="Vivaldi" w:cs="Vivald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ivaldi" w:hAnsi="Vivaldi" w:cs="Vivald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ivaldi" w:hAnsi="Vivaldi" w:cs="Vivaldi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sz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16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eastAsia="Calibri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Vivaldi" w:hAnsi="Vivaldi" w:cs="Vivaldi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ivaldi" w:hAnsi="Vivaldi" w:cs="Vivald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Times New Roman" w:hint="default"/>
      <w:b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ivaldi" w:hAnsi="Vivaldi" w:cs="Vivald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Vivaldi" w:hAnsi="Vivaldi" w:cs="Vivald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sz w:val="16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43z1">
    <w:name w:val="WW8Num43z1"/>
    <w:rPr>
      <w:b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Symbol" w:eastAsia="Times New Roman" w:hAnsi="Symbol" w:cs="Times New Roman" w:hint="default"/>
      <w:b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Cs/>
      <w:sz w:val="26"/>
      <w:szCs w:val="20"/>
      <w:lang w:val="x-none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0"/>
      <w:szCs w:val="20"/>
      <w:lang w:val="en-GB"/>
    </w:rPr>
  </w:style>
  <w:style w:type="character" w:customStyle="1" w:styleId="a3">
    <w:name w:val="Текст выноски Знак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13">
    <w:name w:val="Основной текст с отступом Знак1"/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rPr>
      <w:b/>
      <w:bCs/>
      <w:shd w:val="clear" w:color="auto" w:fill="FFFFFF"/>
    </w:rPr>
  </w:style>
  <w:style w:type="character" w:customStyle="1" w:styleId="ae">
    <w:name w:val="Текст концевой сноски Знак"/>
    <w:rPr>
      <w:rFonts w:eastAsia="Times New Roman"/>
    </w:rPr>
  </w:style>
  <w:style w:type="character" w:customStyle="1" w:styleId="14">
    <w:name w:val="Текст концевой сноски Знак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Основной текст с отступом 3 Знак"/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Без интервала Знак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0">
    <w:name w:val="Emphasis"/>
    <w:qFormat/>
    <w:rPr>
      <w:i/>
      <w:iCs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Times New Roman"/>
      <w:color w:val="000090"/>
      <w:sz w:val="20"/>
      <w:szCs w:val="20"/>
      <w:lang w:val="x-none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Шапка Знак"/>
    <w:rPr>
      <w:rFonts w:ascii="Cambria" w:eastAsia="Times New Roman" w:hAnsi="Cambria" w:cs="Times New Roman"/>
      <w:sz w:val="24"/>
      <w:szCs w:val="24"/>
      <w:shd w:val="clear" w:color="auto" w:fill="CCCCCC"/>
      <w:lang w:val="x-none"/>
    </w:rPr>
  </w:style>
  <w:style w:type="character" w:customStyle="1" w:styleId="140">
    <w:name w:val="Обычный+14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3">
    <w:name w:val="Символ сноски"/>
    <w:rPr>
      <w:vertAlign w:val="superscript"/>
    </w:rPr>
  </w:style>
  <w:style w:type="character" w:styleId="af4">
    <w:name w:val="page number"/>
  </w:style>
  <w:style w:type="character" w:customStyle="1" w:styleId="FontStyle19">
    <w:name w:val="Font Style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15">
    <w:name w:val="Знак сноски1"/>
    <w:rPr>
      <w:vertAlign w:val="superscript"/>
    </w:rPr>
  </w:style>
  <w:style w:type="character" w:customStyle="1" w:styleId="af5">
    <w:name w:val="Символ концевой сноски"/>
    <w:rPr>
      <w:vertAlign w:val="superscript"/>
    </w:rPr>
  </w:style>
  <w:style w:type="character" w:customStyle="1" w:styleId="titledepartment1">
    <w:name w:val="titledepartment1"/>
    <w:rPr>
      <w:rFonts w:ascii="Times New Roman" w:hAnsi="Times New Roman" w:cs="Times New Roman" w:hint="default"/>
      <w:b/>
      <w:bCs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16">
    <w:name w:val="Заголовок1"/>
    <w:basedOn w:val="a"/>
    <w:next w:val="af6"/>
    <w:pPr>
      <w:jc w:val="center"/>
    </w:pPr>
    <w:rPr>
      <w:b/>
      <w:bCs/>
      <w:sz w:val="24"/>
      <w:szCs w:val="24"/>
      <w:lang w:val="x-none"/>
    </w:rPr>
  </w:style>
  <w:style w:type="paragraph" w:styleId="af6">
    <w:name w:val="Body Text"/>
    <w:basedOn w:val="a"/>
    <w:pPr>
      <w:spacing w:after="120"/>
    </w:pPr>
    <w:rPr>
      <w:sz w:val="24"/>
      <w:szCs w:val="24"/>
      <w:lang w:val="x-none"/>
    </w:rPr>
  </w:style>
  <w:style w:type="paragraph" w:styleId="af7">
    <w:name w:val="List"/>
    <w:basedOn w:val="af6"/>
    <w:rPr>
      <w:rFonts w:cs="Arial Unicode M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 Unicode M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310">
    <w:name w:val="Основной текст 31"/>
    <w:basedOn w:val="a"/>
    <w:pPr>
      <w:jc w:val="center"/>
    </w:pPr>
    <w:rPr>
      <w:sz w:val="24"/>
      <w:szCs w:val="24"/>
      <w:lang w:val="x-none"/>
    </w:rPr>
  </w:style>
  <w:style w:type="paragraph" w:styleId="afa">
    <w:name w:val="List Paragraph"/>
    <w:basedOn w:val="a"/>
    <w:qFormat/>
    <w:pPr>
      <w:ind w:left="720"/>
      <w:contextualSpacing/>
    </w:pPr>
    <w:rPr>
      <w:sz w:val="24"/>
      <w:szCs w:val="24"/>
      <w:lang w:val="ru-RU"/>
    </w:rPr>
  </w:style>
  <w:style w:type="paragraph" w:styleId="afb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sz w:val="22"/>
      <w:szCs w:val="22"/>
      <w:lang w:eastAsia="zh-CN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customStyle="1" w:styleId="18">
    <w:name w:val="Название объекта1"/>
    <w:basedOn w:val="a"/>
    <w:next w:val="a"/>
    <w:pPr>
      <w:spacing w:before="120" w:line="360" w:lineRule="exact"/>
      <w:jc w:val="center"/>
    </w:pPr>
    <w:rPr>
      <w:rFonts w:ascii="Times New Roman CYR" w:hAnsi="Times New Roman CYR" w:cs="Times New Roman CYR"/>
      <w:sz w:val="32"/>
      <w:lang w:val="ru-RU"/>
    </w:rPr>
  </w:style>
  <w:style w:type="paragraph" w:customStyle="1" w:styleId="19">
    <w:name w:val="ТекстТаб1"/>
    <w:basedOn w:val="afa"/>
    <w:pPr>
      <w:widowControl w:val="0"/>
      <w:autoSpaceDE w:val="0"/>
      <w:ind w:left="1070"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9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sz w:val="26"/>
      <w:szCs w:val="26"/>
      <w:lang w:eastAsia="zh-CN"/>
    </w:rPr>
  </w:style>
  <w:style w:type="paragraph" w:customStyle="1" w:styleId="1a">
    <w:name w:val="Текст примечания1"/>
    <w:basedOn w:val="a"/>
    <w:rPr>
      <w:sz w:val="20"/>
      <w:lang w:val="x-none"/>
    </w:rPr>
  </w:style>
  <w:style w:type="paragraph" w:styleId="afd">
    <w:name w:val="annotation subject"/>
    <w:basedOn w:val="1a"/>
    <w:next w:val="1a"/>
    <w:rPr>
      <w:b/>
      <w:bCs/>
    </w:rPr>
  </w:style>
  <w:style w:type="paragraph" w:styleId="afe">
    <w:name w:val="Body Text Indent"/>
    <w:basedOn w:val="a"/>
    <w:pPr>
      <w:ind w:firstLine="709"/>
      <w:jc w:val="both"/>
    </w:pPr>
    <w:rPr>
      <w:szCs w:val="24"/>
      <w:lang w:val="x-none"/>
    </w:rPr>
  </w:style>
  <w:style w:type="paragraph" w:customStyle="1" w:styleId="aff">
    <w:name w:val="+ТЕКСТ"/>
    <w:pPr>
      <w:suppressAutoHyphens/>
      <w:ind w:firstLine="709"/>
      <w:jc w:val="both"/>
    </w:pPr>
    <w:rPr>
      <w:rFonts w:eastAsia="Arial"/>
      <w:bCs/>
      <w:iCs/>
      <w:sz w:val="26"/>
      <w:szCs w:val="28"/>
      <w:lang w:eastAsia="zh-CN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Style4">
    <w:name w:val="Style4"/>
    <w:basedOn w:val="a"/>
    <w:pPr>
      <w:widowControl w:val="0"/>
      <w:autoSpaceDE w:val="0"/>
      <w:spacing w:line="483" w:lineRule="exact"/>
      <w:ind w:firstLine="715"/>
      <w:jc w:val="both"/>
    </w:pPr>
    <w:rPr>
      <w:sz w:val="24"/>
      <w:szCs w:val="24"/>
      <w:lang w:val="ru-RU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600" w:line="446" w:lineRule="exact"/>
      <w:jc w:val="both"/>
    </w:pPr>
    <w:rPr>
      <w:rFonts w:ascii="Calibri" w:eastAsia="Calibri" w:hAnsi="Calibri" w:cs="Calibri"/>
      <w:b/>
      <w:bCs/>
      <w:sz w:val="20"/>
      <w:lang w:val="x-none"/>
    </w:rPr>
  </w:style>
  <w:style w:type="paragraph" w:customStyle="1" w:styleId="1b">
    <w:name w:val="Абзац списка1"/>
    <w:basedOn w:val="a"/>
    <w:pPr>
      <w:ind w:left="720"/>
      <w:contextualSpacing/>
    </w:pPr>
    <w:rPr>
      <w:sz w:val="24"/>
      <w:szCs w:val="24"/>
      <w:lang w:val="ru-RU"/>
    </w:rPr>
  </w:style>
  <w:style w:type="paragraph" w:styleId="aff1">
    <w:name w:val="endnote text"/>
    <w:basedOn w:val="a"/>
    <w:rPr>
      <w:rFonts w:ascii="Calibri" w:hAnsi="Calibri" w:cs="Calibri"/>
      <w:sz w:val="20"/>
      <w:lang w:val="x-none"/>
    </w:rPr>
  </w:style>
  <w:style w:type="paragraph" w:customStyle="1" w:styleId="1c">
    <w:name w:val="Цитата1"/>
    <w:basedOn w:val="a"/>
    <w:pPr>
      <w:shd w:val="clear" w:color="auto" w:fill="FFFFFF"/>
      <w:tabs>
        <w:tab w:val="left" w:pos="9480"/>
      </w:tabs>
      <w:spacing w:line="298" w:lineRule="exact"/>
      <w:ind w:left="134" w:right="202" w:firstLine="528"/>
      <w:jc w:val="both"/>
    </w:pPr>
    <w:rPr>
      <w:szCs w:val="24"/>
      <w:lang w:val="ru-RU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hAnsi="Calibri" w:cs="Calibri"/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  <w:lang w:val="x-none"/>
    </w:rPr>
  </w:style>
  <w:style w:type="paragraph" w:customStyle="1" w:styleId="aff2">
    <w:name w:val="Знак"/>
    <w:basedOn w:val="a"/>
    <w:pPr>
      <w:spacing w:before="280" w:after="280"/>
    </w:pPr>
    <w:rPr>
      <w:rFonts w:ascii="Tahoma" w:hAnsi="Tahoma" w:cs="Tahoma"/>
      <w:sz w:val="20"/>
      <w:lang w:val="en-US"/>
    </w:rPr>
  </w:style>
  <w:style w:type="paragraph" w:styleId="aff3">
    <w:name w:val="No Spacing"/>
    <w:basedOn w:val="a"/>
    <w:qFormat/>
    <w:pPr>
      <w:tabs>
        <w:tab w:val="left" w:pos="1134"/>
      </w:tabs>
      <w:autoSpaceDE w:val="0"/>
      <w:ind w:firstLine="709"/>
      <w:jc w:val="both"/>
    </w:pPr>
    <w:rPr>
      <w:rFonts w:eastAsia="Calibri"/>
      <w:sz w:val="28"/>
      <w:szCs w:val="28"/>
      <w:lang w:val="x-none"/>
    </w:rPr>
  </w:style>
  <w:style w:type="paragraph" w:customStyle="1" w:styleId="23">
    <w:name w:val="Абзац списка2"/>
    <w:basedOn w:val="a"/>
    <w:rPr>
      <w:rFonts w:eastAsia="PMingLiU"/>
      <w:kern w:val="2"/>
      <w:sz w:val="20"/>
      <w:lang w:val="ru-RU"/>
    </w:rPr>
  </w:style>
  <w:style w:type="paragraph" w:customStyle="1" w:styleId="32">
    <w:name w:val="Абзац списка3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0">
    <w:name w:val="consplustitle"/>
    <w:basedOn w:val="a"/>
    <w:pPr>
      <w:autoSpaceDE w:val="0"/>
    </w:pPr>
    <w:rPr>
      <w:rFonts w:eastAsia="Calibri"/>
      <w:b/>
      <w:bCs/>
      <w:sz w:val="24"/>
      <w:szCs w:val="24"/>
      <w:lang w:val="ru-RU"/>
    </w:rPr>
  </w:style>
  <w:style w:type="paragraph" w:customStyle="1" w:styleId="consplusnormal1">
    <w:name w:val="consplusnormal"/>
    <w:basedOn w:val="a"/>
    <w:pPr>
      <w:autoSpaceDE w:val="0"/>
      <w:ind w:firstLine="720"/>
    </w:pPr>
    <w:rPr>
      <w:rFonts w:ascii="Arial" w:eastAsia="Calibri" w:hAnsi="Arial" w:cs="Arial"/>
      <w:sz w:val="20"/>
      <w:lang w:val="ru-RU"/>
    </w:rPr>
  </w:style>
  <w:style w:type="paragraph" w:customStyle="1" w:styleId="listparagraph">
    <w:name w:val="listparagraph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xl25">
    <w:name w:val="xl2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szCs w:val="26"/>
      <w:lang w:val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90"/>
      <w:sz w:val="20"/>
      <w:lang w:val="x-none"/>
    </w:rPr>
  </w:style>
  <w:style w:type="paragraph" w:styleId="aff4">
    <w:name w:val="footnote text"/>
    <w:basedOn w:val="a"/>
    <w:rPr>
      <w:sz w:val="20"/>
      <w:lang w:val="x-none"/>
    </w:rPr>
  </w:style>
  <w:style w:type="paragraph" w:customStyle="1" w:styleId="1d">
    <w:name w:val="Шапка1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200" w:line="276" w:lineRule="auto"/>
      <w:ind w:left="1134" w:hanging="1134"/>
    </w:pPr>
    <w:rPr>
      <w:rFonts w:ascii="Cambria" w:hAnsi="Cambria" w:cs="Cambria"/>
      <w:sz w:val="24"/>
      <w:szCs w:val="24"/>
      <w:lang w:val="x-none"/>
    </w:rPr>
  </w:style>
  <w:style w:type="paragraph" w:customStyle="1" w:styleId="aff5">
    <w:name w:val="Таблица"/>
    <w:basedOn w:val="1d"/>
  </w:style>
  <w:style w:type="paragraph" w:customStyle="1" w:styleId="141">
    <w:name w:val="Обычный+14"/>
    <w:basedOn w:val="a"/>
    <w:pPr>
      <w:ind w:firstLine="709"/>
      <w:jc w:val="both"/>
    </w:pPr>
    <w:rPr>
      <w:sz w:val="28"/>
      <w:szCs w:val="28"/>
      <w:lang w:val="x-none"/>
    </w:rPr>
  </w:style>
  <w:style w:type="paragraph" w:customStyle="1" w:styleId="Style1">
    <w:name w:val="Style1"/>
    <w:basedOn w:val="a"/>
    <w:pPr>
      <w:widowControl w:val="0"/>
      <w:autoSpaceDE w:val="0"/>
      <w:spacing w:line="331" w:lineRule="exact"/>
      <w:ind w:firstLine="1478"/>
      <w:jc w:val="both"/>
    </w:pPr>
    <w:rPr>
      <w:sz w:val="24"/>
      <w:szCs w:val="24"/>
      <w:lang w:val="ru-RU"/>
    </w:rPr>
  </w:style>
  <w:style w:type="paragraph" w:customStyle="1" w:styleId="Style14">
    <w:name w:val="Style14"/>
    <w:basedOn w:val="a"/>
    <w:pPr>
      <w:widowControl w:val="0"/>
      <w:autoSpaceDE w:val="0"/>
      <w:spacing w:line="306" w:lineRule="exact"/>
      <w:ind w:firstLine="528"/>
    </w:pPr>
    <w:rPr>
      <w:sz w:val="24"/>
      <w:szCs w:val="24"/>
      <w:lang w:val="ru-RU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sz w:val="20"/>
    </w:rPr>
  </w:style>
  <w:style w:type="paragraph" w:customStyle="1" w:styleId="aff7">
    <w:name w:val="Содержимое таблицы"/>
    <w:basedOn w:val="a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062BF071D492C854F6B62A234F5E93D4D5573B012B7387CDE2B0EEE1226A06F94FD3981D6238E6C11526124D40EB2E300EA8902BCD2387Df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6331-B72A-432D-8405-BBEE37EF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4400</Words>
  <Characters>25084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Калужской области от 31.01.2019 N 53(ред. от 31.05.2019)"Об утверждении государственной программы Калужской области "Развитие физической культуры и спорта в Калужской области"</vt:lpstr>
    </vt:vector>
  </TitlesOfParts>
  <Company/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31.01.2019 N 53(ред. от 31.05.2019)"Об утверждении государственной программы Калужской области "Развитие физической культуры и спорта в Калужской области"</dc:title>
  <dc:creator>Семина</dc:creator>
  <cp:lastModifiedBy>Приемная минспорта</cp:lastModifiedBy>
  <cp:revision>2</cp:revision>
  <cp:lastPrinted>2019-09-04T12:28:00Z</cp:lastPrinted>
  <dcterms:created xsi:type="dcterms:W3CDTF">2019-09-05T08:52:00Z</dcterms:created>
  <dcterms:modified xsi:type="dcterms:W3CDTF">2019-09-05T08:52:00Z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