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61E8" w14:textId="7CCF2229" w:rsidR="0065437C" w:rsidRPr="00A6602B" w:rsidRDefault="00F93606" w:rsidP="00A66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Уважаемый Владислав Валерьевич</w:t>
      </w:r>
      <w:r w:rsidR="00750D6D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Уважаемые участники заседания!</w:t>
      </w:r>
    </w:p>
    <w:p w14:paraId="1EE252B8" w14:textId="77777777" w:rsidR="00EC43F6" w:rsidRPr="00A6602B" w:rsidRDefault="00EC43F6" w:rsidP="00A66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95B7A1" w14:textId="6778B7FF" w:rsidR="00750D6D" w:rsidRPr="00A6602B" w:rsidRDefault="00AE5441" w:rsidP="00A660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93606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ведении министерства спорта Калужской области находятс</w:t>
      </w:r>
      <w:r w:rsidR="00750D6D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19 государственных учреждений;</w:t>
      </w:r>
      <w:r w:rsidR="00F93606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0D6D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15 спортивных школ, реализующих программы спортивной подготовки. </w:t>
      </w:r>
      <w:r w:rsidR="00D554CE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 7 имеют с</w:t>
      </w:r>
      <w:r w:rsidR="00750D6D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татус спортивной школы олимпийского резерва. Кроме спортивных школ, подведомственными Министерству спорта Калужской области являются: центр спортивной подготовки «Анненки»; агентство развития системы физической культуры и спорта; дворец спорта Центральный и централизованная бухгалтерия.</w:t>
      </w:r>
    </w:p>
    <w:p w14:paraId="1DA99449" w14:textId="77777777" w:rsidR="00D554CE" w:rsidRPr="00A6602B" w:rsidRDefault="00D554CE" w:rsidP="00A660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F3AEF4" w14:textId="55608431" w:rsidR="0065437C" w:rsidRPr="00A6602B" w:rsidRDefault="00AE5441" w:rsidP="00A6602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2B">
        <w:rPr>
          <w:rFonts w:ascii="Times New Roman" w:hAnsi="Times New Roman" w:cs="Times New Roman"/>
          <w:sz w:val="28"/>
          <w:szCs w:val="28"/>
        </w:rPr>
        <w:tab/>
      </w:r>
      <w:r w:rsidR="00FE5B12" w:rsidRPr="00A6602B">
        <w:rPr>
          <w:rFonts w:ascii="Times New Roman" w:hAnsi="Times New Roman" w:cs="Times New Roman"/>
          <w:sz w:val="28"/>
          <w:szCs w:val="28"/>
        </w:rPr>
        <w:t xml:space="preserve">Целью деятельности спортивных школ является подготовка спортивного резерва для сборных команд Калужской области и Российской Федерации. Достижение поставленной цели </w:t>
      </w:r>
      <w:r w:rsidR="00FE5B12" w:rsidRPr="00A6602B">
        <w:rPr>
          <w:rFonts w:ascii="Times New Roman" w:eastAsia="Calibri" w:hAnsi="Times New Roman" w:cs="Times New Roman"/>
          <w:sz w:val="28"/>
          <w:szCs w:val="28"/>
        </w:rPr>
        <w:t xml:space="preserve">обеспечивается благодаря целенаправленной </w:t>
      </w:r>
      <w:r w:rsidR="006A7B48" w:rsidRPr="00A6602B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FE5B12" w:rsidRPr="00A6602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федеральных </w:t>
      </w:r>
      <w:hyperlink r:id="rId9" w:tooltip="consultantplus://offline/ref=D4574ED3B090FF5F89EB7F335E565C39D97E3BAA1D2266F28D807F33BA9351E0918BFCE86B81FBACAE4F479D9BC8E553A1AFCDA9D22CC540t4M2F" w:history="1">
        <w:r w:rsidR="00FE5B12" w:rsidRPr="00A6602B">
          <w:rPr>
            <w:rFonts w:ascii="Times New Roman" w:eastAsia="Calibri" w:hAnsi="Times New Roman" w:cs="Times New Roman"/>
            <w:sz w:val="28"/>
            <w:szCs w:val="28"/>
          </w:rPr>
          <w:t>стандартов</w:t>
        </w:r>
      </w:hyperlink>
      <w:r w:rsidR="00FE5B12" w:rsidRPr="00A6602B">
        <w:rPr>
          <w:rFonts w:ascii="Times New Roman" w:eastAsia="Calibri" w:hAnsi="Times New Roman" w:cs="Times New Roman"/>
          <w:sz w:val="28"/>
          <w:szCs w:val="28"/>
        </w:rPr>
        <w:t xml:space="preserve"> спортивной подготовки</w:t>
      </w:r>
      <w:r w:rsidR="006A7B48" w:rsidRPr="00A6602B">
        <w:rPr>
          <w:rFonts w:ascii="Times New Roman" w:eastAsia="Calibri" w:hAnsi="Times New Roman" w:cs="Times New Roman"/>
          <w:sz w:val="28"/>
          <w:szCs w:val="28"/>
        </w:rPr>
        <w:t xml:space="preserve">. Общее количество занимающихся в спортивных школах, подведомственных Министерству спорта составляет более 11 тысяч человек. Со спортсменами работают </w:t>
      </w:r>
      <w:r w:rsidR="003A0925" w:rsidRPr="00A6602B">
        <w:rPr>
          <w:rFonts w:ascii="Times New Roman" w:eastAsia="Calibri" w:hAnsi="Times New Roman" w:cs="Times New Roman"/>
          <w:sz w:val="28"/>
          <w:szCs w:val="28"/>
        </w:rPr>
        <w:t>311</w:t>
      </w:r>
      <w:r w:rsidR="006A7B48" w:rsidRPr="00A6602B">
        <w:rPr>
          <w:rFonts w:ascii="Times New Roman" w:eastAsia="Calibri" w:hAnsi="Times New Roman" w:cs="Times New Roman"/>
          <w:sz w:val="28"/>
          <w:szCs w:val="28"/>
        </w:rPr>
        <w:t xml:space="preserve"> тренеров, из них </w:t>
      </w:r>
      <w:r w:rsidR="003A0925" w:rsidRPr="00A6602B">
        <w:rPr>
          <w:rFonts w:ascii="Times New Roman" w:eastAsia="Calibri" w:hAnsi="Times New Roman" w:cs="Times New Roman"/>
          <w:sz w:val="28"/>
          <w:szCs w:val="28"/>
        </w:rPr>
        <w:t>220</w:t>
      </w:r>
      <w:r w:rsidR="006A7B48" w:rsidRPr="00A6602B">
        <w:rPr>
          <w:rFonts w:ascii="Times New Roman" w:eastAsia="Calibri" w:hAnsi="Times New Roman" w:cs="Times New Roman"/>
          <w:sz w:val="28"/>
          <w:szCs w:val="28"/>
        </w:rPr>
        <w:t xml:space="preserve"> штатных.</w:t>
      </w:r>
      <w:r w:rsidR="007B4C36" w:rsidRPr="00A6602B">
        <w:rPr>
          <w:rFonts w:ascii="Times New Roman" w:eastAsia="Calibri" w:hAnsi="Times New Roman" w:cs="Times New Roman"/>
          <w:sz w:val="28"/>
          <w:szCs w:val="28"/>
        </w:rPr>
        <w:t xml:space="preserve"> Значительное число спортсменов (</w:t>
      </w:r>
      <w:r w:rsidR="00D554CE" w:rsidRPr="00A6602B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7B4C36" w:rsidRPr="00A6602B">
        <w:rPr>
          <w:rFonts w:ascii="Times New Roman" w:eastAsia="Calibri" w:hAnsi="Times New Roman" w:cs="Times New Roman"/>
          <w:sz w:val="28"/>
          <w:szCs w:val="28"/>
        </w:rPr>
        <w:t>8 тысяч</w:t>
      </w:r>
      <w:r w:rsidR="00D554CE" w:rsidRPr="00A6602B">
        <w:rPr>
          <w:rFonts w:ascii="Times New Roman" w:eastAsia="Calibri" w:hAnsi="Times New Roman" w:cs="Times New Roman"/>
          <w:sz w:val="28"/>
          <w:szCs w:val="28"/>
        </w:rPr>
        <w:t>) занимаются на этапе</w:t>
      </w:r>
      <w:r w:rsidR="007B4C36" w:rsidRPr="00A6602B">
        <w:rPr>
          <w:rFonts w:ascii="Times New Roman" w:eastAsia="Calibri" w:hAnsi="Times New Roman" w:cs="Times New Roman"/>
          <w:sz w:val="28"/>
          <w:szCs w:val="28"/>
        </w:rPr>
        <w:t xml:space="preserve"> начальной подготовки и тренировочном</w:t>
      </w:r>
      <w:r w:rsidR="00D554CE" w:rsidRPr="00A6602B">
        <w:rPr>
          <w:rFonts w:ascii="Times New Roman" w:eastAsia="Calibri" w:hAnsi="Times New Roman" w:cs="Times New Roman"/>
          <w:sz w:val="28"/>
          <w:szCs w:val="28"/>
        </w:rPr>
        <w:t xml:space="preserve"> этапе</w:t>
      </w:r>
      <w:r w:rsidR="007B4C36" w:rsidRPr="00A6602B">
        <w:rPr>
          <w:rFonts w:ascii="Times New Roman" w:eastAsia="Calibri" w:hAnsi="Times New Roman" w:cs="Times New Roman"/>
          <w:sz w:val="28"/>
          <w:szCs w:val="28"/>
        </w:rPr>
        <w:t xml:space="preserve">, что обеспечивает необходимый уровень массовости спортивной подготовки. В группах спортивного совершенствования и высшего спортивного мастерства занимаются спортсмены, входящие в состав сборных команд России. </w:t>
      </w:r>
    </w:p>
    <w:p w14:paraId="5CFCF7F6" w14:textId="77777777" w:rsidR="00D554CE" w:rsidRPr="00A6602B" w:rsidRDefault="00D554CE" w:rsidP="00A660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B4EED2" w14:textId="72BC2004" w:rsidR="0065437C" w:rsidRPr="00A6602B" w:rsidRDefault="00AE5441" w:rsidP="00A6602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2B">
        <w:rPr>
          <w:rFonts w:ascii="Times New Roman" w:eastAsia="Calibri" w:hAnsi="Times New Roman" w:cs="Times New Roman"/>
          <w:sz w:val="28"/>
          <w:szCs w:val="28"/>
        </w:rPr>
        <w:tab/>
      </w:r>
      <w:r w:rsidR="00F93606" w:rsidRPr="00A6602B">
        <w:rPr>
          <w:rFonts w:ascii="Times New Roman" w:eastAsia="Calibri" w:hAnsi="Times New Roman" w:cs="Times New Roman"/>
          <w:sz w:val="28"/>
          <w:szCs w:val="28"/>
        </w:rPr>
        <w:t xml:space="preserve">В 2021 году тренировочные мероприятия в спортивных школах проводились </w:t>
      </w:r>
      <w:r w:rsidR="007B4C36" w:rsidRPr="00A6602B">
        <w:rPr>
          <w:rFonts w:ascii="Times New Roman" w:eastAsia="Calibri" w:hAnsi="Times New Roman" w:cs="Times New Roman"/>
          <w:sz w:val="28"/>
          <w:szCs w:val="28"/>
        </w:rPr>
        <w:t xml:space="preserve">по 59 видам спорта; из них 27 – олимпийские, 12 – неолимпийские; по 20 видам спорта тренировочная работа ведется с инвалидами и лицами с ограничениями в состоянии здоровья. </w:t>
      </w:r>
      <w:r w:rsidR="007B4C36" w:rsidRPr="00A6602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F93606" w:rsidRPr="00A6602B">
        <w:rPr>
          <w:rFonts w:ascii="Times New Roman" w:eastAsia="Calibri" w:hAnsi="Times New Roman" w:cs="Times New Roman"/>
          <w:bCs/>
          <w:sz w:val="28"/>
          <w:szCs w:val="28"/>
        </w:rPr>
        <w:t xml:space="preserve"> 2021 году</w:t>
      </w:r>
      <w:r w:rsidR="007B4C36" w:rsidRPr="00A6602B">
        <w:rPr>
          <w:rFonts w:ascii="Times New Roman" w:eastAsia="Calibri" w:hAnsi="Times New Roman" w:cs="Times New Roman"/>
          <w:bCs/>
          <w:sz w:val="28"/>
          <w:szCs w:val="28"/>
        </w:rPr>
        <w:t xml:space="preserve"> начаты занятия по </w:t>
      </w:r>
      <w:r w:rsidR="007848DF" w:rsidRPr="00A6602B">
        <w:rPr>
          <w:rFonts w:ascii="Times New Roman" w:eastAsia="Calibri" w:hAnsi="Times New Roman" w:cs="Times New Roman"/>
          <w:bCs/>
          <w:sz w:val="28"/>
          <w:szCs w:val="28"/>
        </w:rPr>
        <w:t>новым видам спорта</w:t>
      </w:r>
      <w:r w:rsidR="00F93606" w:rsidRPr="00A6602B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F93606" w:rsidRPr="00A6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93606" w:rsidRPr="00A6602B">
        <w:rPr>
          <w:rFonts w:ascii="Times New Roman" w:eastAsia="Calibri" w:hAnsi="Times New Roman" w:cs="Times New Roman"/>
          <w:sz w:val="28"/>
          <w:szCs w:val="28"/>
        </w:rPr>
        <w:t>брейкинг</w:t>
      </w:r>
      <w:proofErr w:type="spellEnd"/>
      <w:r w:rsidR="007848DF" w:rsidRPr="00A6602B">
        <w:rPr>
          <w:rFonts w:ascii="Times New Roman" w:eastAsia="Calibri" w:hAnsi="Times New Roman" w:cs="Times New Roman"/>
          <w:sz w:val="28"/>
          <w:szCs w:val="28"/>
        </w:rPr>
        <w:t>;</w:t>
      </w:r>
      <w:r w:rsidR="00F93606" w:rsidRPr="00A6602B">
        <w:rPr>
          <w:rFonts w:ascii="Times New Roman" w:eastAsia="Calibri" w:hAnsi="Times New Roman" w:cs="Times New Roman"/>
          <w:sz w:val="28"/>
          <w:szCs w:val="28"/>
        </w:rPr>
        <w:t xml:space="preserve"> баскетбол</w:t>
      </w:r>
      <w:r w:rsidR="007848DF" w:rsidRPr="00A6602B">
        <w:rPr>
          <w:rFonts w:ascii="Times New Roman" w:eastAsia="Calibri" w:hAnsi="Times New Roman" w:cs="Times New Roman"/>
          <w:sz w:val="28"/>
          <w:szCs w:val="28"/>
        </w:rPr>
        <w:t xml:space="preserve"> для лиц с интеллектуальными нарушениями</w:t>
      </w:r>
      <w:r w:rsidR="00F93606" w:rsidRPr="00A660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48DF" w:rsidRPr="00A6602B">
        <w:rPr>
          <w:rFonts w:ascii="Times New Roman" w:eastAsia="Calibri" w:hAnsi="Times New Roman" w:cs="Times New Roman"/>
          <w:sz w:val="28"/>
          <w:szCs w:val="28"/>
        </w:rPr>
        <w:t xml:space="preserve">настольный теннис </w:t>
      </w:r>
      <w:proofErr w:type="gramStart"/>
      <w:r w:rsidR="007848DF" w:rsidRPr="00A6602B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7848DF" w:rsidRPr="00A6602B">
        <w:rPr>
          <w:rFonts w:ascii="Times New Roman" w:eastAsia="Calibri" w:hAnsi="Times New Roman" w:cs="Times New Roman"/>
          <w:sz w:val="28"/>
          <w:szCs w:val="28"/>
        </w:rPr>
        <w:t xml:space="preserve"> слабовидящих</w:t>
      </w:r>
      <w:r w:rsidR="00F93606" w:rsidRPr="00A660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C19306" w14:textId="77777777" w:rsidR="00D554CE" w:rsidRPr="00A6602B" w:rsidRDefault="00D554CE" w:rsidP="00A660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3AE5B9" w14:textId="784ECE00" w:rsidR="0065437C" w:rsidRPr="00A6602B" w:rsidRDefault="00AE5441" w:rsidP="00A6602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2B">
        <w:rPr>
          <w:rFonts w:ascii="Times New Roman" w:eastAsia="Calibri" w:hAnsi="Times New Roman" w:cs="Times New Roman"/>
          <w:sz w:val="28"/>
          <w:szCs w:val="28"/>
        </w:rPr>
        <w:tab/>
      </w:r>
      <w:r w:rsidR="007848DF" w:rsidRPr="00A6602B">
        <w:rPr>
          <w:rFonts w:ascii="Times New Roman" w:eastAsia="Times New Roman" w:hAnsi="Times New Roman" w:cs="Times New Roman"/>
          <w:sz w:val="28"/>
          <w:szCs w:val="28"/>
        </w:rPr>
        <w:t xml:space="preserve">Подготовка спортивного резерва в Калужской области проводится в тесном взаимодействии с региональными спортивными федерациями. Совместно с федерациями по базовым олимпийским видам спорта «опорными» спортивными школами </w:t>
      </w:r>
      <w:r w:rsidR="00D554CE" w:rsidRPr="00A6602B">
        <w:rPr>
          <w:rFonts w:ascii="Times New Roman" w:eastAsia="Times New Roman" w:hAnsi="Times New Roman" w:cs="Times New Roman"/>
          <w:sz w:val="28"/>
          <w:szCs w:val="28"/>
        </w:rPr>
        <w:t>осуществляется разработка и внедрение</w:t>
      </w:r>
      <w:r w:rsidR="007848DF" w:rsidRPr="00A6602B">
        <w:rPr>
          <w:rFonts w:ascii="Times New Roman" w:eastAsia="Times New Roman" w:hAnsi="Times New Roman" w:cs="Times New Roman"/>
          <w:sz w:val="28"/>
          <w:szCs w:val="28"/>
        </w:rPr>
        <w:t xml:space="preserve"> единых методик подготовки спортивного резерва во всех муниципальных спортивных школах. Это позволяет талантливым детям во всех муниципалитетах получить квалифицированную спортивную подготовку. </w:t>
      </w:r>
      <w:r w:rsidR="00B821D2" w:rsidRPr="00A6602B">
        <w:rPr>
          <w:rFonts w:ascii="Times New Roman" w:eastAsia="Times New Roman" w:hAnsi="Times New Roman" w:cs="Times New Roman"/>
          <w:sz w:val="28"/>
          <w:szCs w:val="28"/>
        </w:rPr>
        <w:t xml:space="preserve">Лидерами в данной работе являются спортивная школа олимпийского резерва по спортивной гимнастике Ларисы Латыниной и спортивная школа </w:t>
      </w:r>
      <w:r w:rsidR="00D554CE" w:rsidRPr="00A6602B">
        <w:rPr>
          <w:rFonts w:ascii="Times New Roman" w:eastAsia="Times New Roman" w:hAnsi="Times New Roman" w:cs="Times New Roman"/>
          <w:sz w:val="28"/>
          <w:szCs w:val="28"/>
        </w:rPr>
        <w:t>олимпийского резерва «Олимп»</w:t>
      </w:r>
      <w:r w:rsidR="007848DF" w:rsidRPr="00A66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23447" w14:textId="77777777" w:rsidR="00D554CE" w:rsidRPr="00A6602B" w:rsidRDefault="00D554CE" w:rsidP="00A66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41345" w14:textId="1B185098" w:rsidR="00B821D2" w:rsidRPr="00A6602B" w:rsidRDefault="00B821D2" w:rsidP="00A660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02B">
        <w:rPr>
          <w:rFonts w:ascii="Times New Roman" w:hAnsi="Times New Roman" w:cs="Times New Roman"/>
          <w:color w:val="000000"/>
          <w:sz w:val="28"/>
          <w:szCs w:val="28"/>
        </w:rPr>
        <w:t xml:space="preserve">Помимо </w:t>
      </w:r>
      <w:r w:rsidR="00037653" w:rsidRPr="00A6602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 спортивной подготовки спортивные школы проводят большую работу по пропаганде спорта и здорового образа жизни. В 2021 году было проведено более 50 мастер-классов во всех муниципалитетах области. </w:t>
      </w:r>
      <w:r w:rsidR="008B3908" w:rsidRPr="00A6602B">
        <w:rPr>
          <w:rFonts w:ascii="Times New Roman" w:hAnsi="Times New Roman" w:cs="Times New Roman"/>
          <w:color w:val="000000"/>
          <w:sz w:val="28"/>
          <w:szCs w:val="28"/>
        </w:rPr>
        <w:t>Кроме того, с</w:t>
      </w:r>
      <w:r w:rsidR="00037653" w:rsidRPr="00A6602B">
        <w:rPr>
          <w:rFonts w:ascii="Times New Roman" w:hAnsi="Times New Roman" w:cs="Times New Roman"/>
          <w:color w:val="000000"/>
          <w:sz w:val="28"/>
          <w:szCs w:val="28"/>
        </w:rPr>
        <w:t xml:space="preserve">портивные школы активно участвуют в реализации проекта «Спорт в моем дворе». На закрепленных открытых площадках регулярно проводятся спортивные праздники, в которых на сегодняшний день приняло участие более 1000 жителей микрорайонов. </w:t>
      </w:r>
    </w:p>
    <w:p w14:paraId="469F249A" w14:textId="5FE8E6D6" w:rsidR="0065437C" w:rsidRPr="00A6602B" w:rsidRDefault="00F93606" w:rsidP="00A66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2B">
        <w:rPr>
          <w:rFonts w:ascii="Times New Roman" w:hAnsi="Times New Roman" w:cs="Times New Roman"/>
          <w:sz w:val="28"/>
          <w:szCs w:val="28"/>
        </w:rPr>
        <w:lastRenderedPageBreak/>
        <w:t xml:space="preserve">В 2021 году </w:t>
      </w:r>
      <w:r w:rsidR="008D654F" w:rsidRPr="00A6602B">
        <w:rPr>
          <w:rFonts w:ascii="Times New Roman" w:hAnsi="Times New Roman" w:cs="Times New Roman"/>
          <w:sz w:val="28"/>
          <w:szCs w:val="28"/>
        </w:rPr>
        <w:t>спортивные школы</w:t>
      </w:r>
      <w:r w:rsidRPr="00A6602B">
        <w:rPr>
          <w:rFonts w:ascii="Times New Roman" w:hAnsi="Times New Roman" w:cs="Times New Roman"/>
          <w:sz w:val="28"/>
          <w:szCs w:val="28"/>
        </w:rPr>
        <w:t xml:space="preserve"> </w:t>
      </w:r>
      <w:r w:rsidR="008B3908" w:rsidRPr="00A6602B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A6602B">
        <w:rPr>
          <w:rFonts w:ascii="Times New Roman" w:hAnsi="Times New Roman" w:cs="Times New Roman"/>
          <w:sz w:val="28"/>
          <w:szCs w:val="28"/>
        </w:rPr>
        <w:t>активн</w:t>
      </w:r>
      <w:r w:rsidR="008B3908" w:rsidRPr="00A6602B">
        <w:rPr>
          <w:rFonts w:ascii="Times New Roman" w:hAnsi="Times New Roman" w:cs="Times New Roman"/>
          <w:sz w:val="28"/>
          <w:szCs w:val="28"/>
        </w:rPr>
        <w:t>ую</w:t>
      </w:r>
      <w:r w:rsidRPr="00A6602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3908" w:rsidRPr="00A6602B">
        <w:rPr>
          <w:rFonts w:ascii="Times New Roman" w:hAnsi="Times New Roman" w:cs="Times New Roman"/>
          <w:sz w:val="28"/>
          <w:szCs w:val="28"/>
        </w:rPr>
        <w:t>у</w:t>
      </w:r>
      <w:r w:rsidRPr="00A6602B">
        <w:rPr>
          <w:rFonts w:ascii="Times New Roman" w:hAnsi="Times New Roman" w:cs="Times New Roman"/>
          <w:sz w:val="28"/>
          <w:szCs w:val="28"/>
        </w:rPr>
        <w:t xml:space="preserve"> в социальных сетях. На официальных </w:t>
      </w:r>
      <w:proofErr w:type="spellStart"/>
      <w:r w:rsidRPr="00A6602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A6602B">
        <w:rPr>
          <w:rFonts w:ascii="Times New Roman" w:hAnsi="Times New Roman" w:cs="Times New Roman"/>
          <w:sz w:val="28"/>
          <w:szCs w:val="28"/>
        </w:rPr>
        <w:t xml:space="preserve"> размещается информация о достижениях спортсменов, анонсы предстоящих мероприятий, полезные советы, различные рубрики и опросы, проводятся прямые эфиры и конкурсы с розыгрыш</w:t>
      </w:r>
      <w:r w:rsidR="008D654F" w:rsidRPr="00A6602B">
        <w:rPr>
          <w:rFonts w:ascii="Times New Roman" w:hAnsi="Times New Roman" w:cs="Times New Roman"/>
          <w:sz w:val="28"/>
          <w:szCs w:val="28"/>
        </w:rPr>
        <w:t>а</w:t>
      </w:r>
      <w:r w:rsidRPr="00A6602B">
        <w:rPr>
          <w:rFonts w:ascii="Times New Roman" w:hAnsi="Times New Roman" w:cs="Times New Roman"/>
          <w:sz w:val="28"/>
          <w:szCs w:val="28"/>
        </w:rPr>
        <w:t>м</w:t>
      </w:r>
      <w:r w:rsidR="008D654F" w:rsidRPr="00A6602B">
        <w:rPr>
          <w:rFonts w:ascii="Times New Roman" w:hAnsi="Times New Roman" w:cs="Times New Roman"/>
          <w:sz w:val="28"/>
          <w:szCs w:val="28"/>
        </w:rPr>
        <w:t>и</w:t>
      </w:r>
      <w:r w:rsidRPr="00A6602B">
        <w:rPr>
          <w:rFonts w:ascii="Times New Roman" w:hAnsi="Times New Roman" w:cs="Times New Roman"/>
          <w:sz w:val="28"/>
          <w:szCs w:val="28"/>
        </w:rPr>
        <w:t xml:space="preserve"> призов. </w:t>
      </w:r>
    </w:p>
    <w:p w14:paraId="0DAA654D" w14:textId="77777777" w:rsidR="00D554CE" w:rsidRPr="00A6602B" w:rsidRDefault="00D554CE" w:rsidP="00A66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F36E1" w14:textId="77777777" w:rsidR="008B3908" w:rsidRPr="00A6602B" w:rsidRDefault="00FE5B12" w:rsidP="00A6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2B">
        <w:rPr>
          <w:rFonts w:ascii="Times New Roman" w:hAnsi="Times New Roman" w:cs="Times New Roman"/>
          <w:sz w:val="28"/>
          <w:szCs w:val="28"/>
        </w:rPr>
        <w:t>В</w:t>
      </w:r>
      <w:r w:rsidR="00F93606" w:rsidRPr="00A6602B">
        <w:rPr>
          <w:rFonts w:ascii="Times New Roman" w:hAnsi="Times New Roman" w:cs="Times New Roman"/>
          <w:sz w:val="28"/>
          <w:szCs w:val="28"/>
        </w:rPr>
        <w:t xml:space="preserve"> </w:t>
      </w:r>
      <w:r w:rsidR="008D654F" w:rsidRPr="00A6602B">
        <w:rPr>
          <w:rFonts w:ascii="Times New Roman" w:hAnsi="Times New Roman" w:cs="Times New Roman"/>
          <w:sz w:val="28"/>
          <w:szCs w:val="28"/>
        </w:rPr>
        <w:t>2021</w:t>
      </w:r>
      <w:r w:rsidR="00F93606" w:rsidRPr="00A660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654F" w:rsidRPr="00A6602B">
        <w:rPr>
          <w:rFonts w:ascii="Times New Roman" w:hAnsi="Times New Roman" w:cs="Times New Roman"/>
          <w:sz w:val="28"/>
          <w:szCs w:val="28"/>
        </w:rPr>
        <w:t>адаптивная спортивная школа</w:t>
      </w:r>
      <w:r w:rsidR="00F93606" w:rsidRPr="00A6602B">
        <w:rPr>
          <w:rFonts w:ascii="Times New Roman" w:hAnsi="Times New Roman" w:cs="Times New Roman"/>
          <w:sz w:val="28"/>
          <w:szCs w:val="28"/>
        </w:rPr>
        <w:t xml:space="preserve"> «Эверест» </w:t>
      </w:r>
      <w:r w:rsidR="008D654F" w:rsidRPr="00A6602B">
        <w:rPr>
          <w:rFonts w:ascii="Times New Roman" w:hAnsi="Times New Roman" w:cs="Times New Roman"/>
          <w:sz w:val="28"/>
          <w:szCs w:val="28"/>
        </w:rPr>
        <w:t xml:space="preserve">в очередной раз подтвердила </w:t>
      </w:r>
      <w:r w:rsidR="00F93606" w:rsidRPr="00A6602B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="00F93606" w:rsidRPr="00A6602B">
        <w:rPr>
          <w:rFonts w:ascii="Times New Roman" w:hAnsi="Times New Roman" w:cs="Times New Roman"/>
          <w:sz w:val="28"/>
          <w:szCs w:val="28"/>
        </w:rPr>
        <w:t>сурдлимпий</w:t>
      </w:r>
      <w:r w:rsidR="008D654F" w:rsidRPr="00A660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D654F" w:rsidRPr="00A660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654F" w:rsidRPr="00A6602B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8D654F" w:rsidRPr="00A6602B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F93606" w:rsidRPr="00A6602B">
        <w:rPr>
          <w:rFonts w:ascii="Times New Roman" w:hAnsi="Times New Roman" w:cs="Times New Roman"/>
          <w:sz w:val="28"/>
          <w:szCs w:val="28"/>
        </w:rPr>
        <w:t xml:space="preserve">. В </w:t>
      </w:r>
      <w:r w:rsidR="008D654F" w:rsidRPr="00A6602B">
        <w:rPr>
          <w:rFonts w:ascii="Times New Roman" w:hAnsi="Times New Roman" w:cs="Times New Roman"/>
          <w:sz w:val="28"/>
          <w:szCs w:val="28"/>
        </w:rPr>
        <w:t>школе занимаются 412 спортсменов по 4 видам спорта и 12 спортивным дисциплинам.</w:t>
      </w:r>
    </w:p>
    <w:p w14:paraId="3BDE17DD" w14:textId="7389277B" w:rsidR="008D654F" w:rsidRPr="00A6602B" w:rsidRDefault="008D654F" w:rsidP="00A6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2B">
        <w:rPr>
          <w:rFonts w:ascii="Times New Roman" w:hAnsi="Times New Roman" w:cs="Times New Roman"/>
          <w:sz w:val="28"/>
          <w:szCs w:val="28"/>
        </w:rPr>
        <w:t xml:space="preserve">Среди воспитанников школы 2 заслуженных мастера спорта, мастер спорта международного класса; 14 спортсменов входят в состав сборных команд России. </w:t>
      </w:r>
      <w:r w:rsidR="00424E08" w:rsidRPr="00A6602B">
        <w:rPr>
          <w:rFonts w:ascii="Times New Roman" w:hAnsi="Times New Roman" w:cs="Times New Roman"/>
          <w:sz w:val="28"/>
          <w:szCs w:val="28"/>
        </w:rPr>
        <w:t>Достижение высоких спортивных результатов не является самоцелью, главная задача школы максимальное привлечение к систематическим занятиям физической культурой и спортом лиц с ограниченными возможностями здоровья.</w:t>
      </w:r>
    </w:p>
    <w:p w14:paraId="52464962" w14:textId="7EFA1114" w:rsidR="0065437C" w:rsidRPr="00A6602B" w:rsidRDefault="0065437C" w:rsidP="00A660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37193D" w14:textId="07D0F3AC" w:rsidR="00FE5B12" w:rsidRPr="00A6602B" w:rsidRDefault="00424E08" w:rsidP="00A66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2B">
        <w:rPr>
          <w:rFonts w:ascii="Times New Roman" w:hAnsi="Times New Roman" w:cs="Times New Roman"/>
          <w:sz w:val="28"/>
          <w:szCs w:val="28"/>
        </w:rPr>
        <w:t xml:space="preserve">Важную роль в спортивной жизни региона играет центр спортивной подготовки «Анненки», осуществляющий свою деятельность по трем направлениям: 1.подготовка спортсменов высокой квалификации; 2.проведение спортивных и физкультурных мероприятий на территории Калужской области и </w:t>
      </w:r>
      <w:r w:rsidR="008B3908" w:rsidRPr="00A6602B">
        <w:rPr>
          <w:rFonts w:ascii="Times New Roman" w:hAnsi="Times New Roman" w:cs="Times New Roman"/>
          <w:sz w:val="28"/>
          <w:szCs w:val="28"/>
        </w:rPr>
        <w:t>3.</w:t>
      </w:r>
      <w:r w:rsidRPr="00A6602B">
        <w:rPr>
          <w:rFonts w:ascii="Times New Roman" w:hAnsi="Times New Roman" w:cs="Times New Roman"/>
          <w:sz w:val="28"/>
          <w:szCs w:val="28"/>
        </w:rPr>
        <w:t xml:space="preserve">реализация мероприятий по внедрению </w:t>
      </w:r>
      <w:r w:rsidR="00F97311" w:rsidRPr="00A6602B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ГТО.</w:t>
      </w:r>
    </w:p>
    <w:p w14:paraId="510C8599" w14:textId="77777777" w:rsidR="00D554CE" w:rsidRPr="00A6602B" w:rsidRDefault="00D554CE" w:rsidP="00A660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336AC" w14:textId="5D88B19F" w:rsidR="0065437C" w:rsidRPr="00A6602B" w:rsidRDefault="008B3908" w:rsidP="00A6602B">
      <w:pPr>
        <w:pStyle w:val="ConsPlusNormal"/>
        <w:tabs>
          <w:tab w:val="left" w:pos="482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02B">
        <w:rPr>
          <w:rFonts w:ascii="Times New Roman" w:hAnsi="Times New Roman" w:cs="Times New Roman"/>
          <w:sz w:val="28"/>
          <w:szCs w:val="28"/>
        </w:rPr>
        <w:t>Среди</w:t>
      </w:r>
      <w:r w:rsidR="00F93606" w:rsidRPr="00A6602B">
        <w:rPr>
          <w:rFonts w:ascii="Times New Roman" w:hAnsi="Times New Roman" w:cs="Times New Roman"/>
          <w:sz w:val="28"/>
          <w:szCs w:val="28"/>
        </w:rPr>
        <w:t xml:space="preserve"> 87 спортсменов </w:t>
      </w:r>
      <w:r w:rsidR="00BA0DF9" w:rsidRPr="00A6602B">
        <w:rPr>
          <w:rFonts w:ascii="Times New Roman" w:hAnsi="Times New Roman" w:cs="Times New Roman"/>
          <w:sz w:val="28"/>
          <w:szCs w:val="28"/>
        </w:rPr>
        <w:t xml:space="preserve">центра спортивной подготовки «Анненки» </w:t>
      </w:r>
      <w:r w:rsidR="00F93606" w:rsidRPr="00A6602B">
        <w:rPr>
          <w:rFonts w:ascii="Times New Roman" w:hAnsi="Times New Roman" w:cs="Times New Roman"/>
          <w:sz w:val="28"/>
          <w:szCs w:val="28"/>
        </w:rPr>
        <w:t xml:space="preserve">пять заслуженных мастеров спорта России и 15 мастеров спорта России международного класса. </w:t>
      </w:r>
      <w:r w:rsidRPr="00A6602B">
        <w:rPr>
          <w:rFonts w:ascii="Times New Roman" w:hAnsi="Times New Roman" w:cs="Times New Roman"/>
          <w:sz w:val="28"/>
          <w:szCs w:val="28"/>
        </w:rPr>
        <w:t>В прошлом году победителями и призерами чемпионов мира и Европы стали 32 калужских спортсмена.</w:t>
      </w:r>
    </w:p>
    <w:p w14:paraId="3865540E" w14:textId="5C29FA80" w:rsidR="0065437C" w:rsidRPr="00A6602B" w:rsidRDefault="00F93606" w:rsidP="00A66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02B">
        <w:rPr>
          <w:rFonts w:ascii="Times New Roman" w:hAnsi="Times New Roman" w:cs="Times New Roman"/>
          <w:sz w:val="28"/>
          <w:szCs w:val="28"/>
        </w:rPr>
        <w:t>На Олимпийских играх в Токио Калужскую область представляли 3 спортсмена</w:t>
      </w:r>
      <w:r w:rsidR="00F97311" w:rsidRPr="00A6602B">
        <w:rPr>
          <w:rFonts w:ascii="Times New Roman" w:hAnsi="Times New Roman" w:cs="Times New Roman"/>
          <w:sz w:val="28"/>
          <w:szCs w:val="28"/>
        </w:rPr>
        <w:t>:</w:t>
      </w:r>
      <w:r w:rsidR="008B3908" w:rsidRPr="00A6602B">
        <w:rPr>
          <w:rFonts w:ascii="Times New Roman" w:hAnsi="Times New Roman" w:cs="Times New Roman"/>
          <w:sz w:val="28"/>
          <w:szCs w:val="28"/>
        </w:rPr>
        <w:t xml:space="preserve"> в </w:t>
      </w:r>
      <w:r w:rsidRPr="00A6602B">
        <w:rPr>
          <w:rFonts w:ascii="Times New Roman" w:hAnsi="Times New Roman" w:cs="Times New Roman"/>
          <w:sz w:val="28"/>
          <w:szCs w:val="28"/>
        </w:rPr>
        <w:t>пл</w:t>
      </w:r>
      <w:r w:rsidR="00F97311" w:rsidRPr="00A6602B">
        <w:rPr>
          <w:rFonts w:ascii="Times New Roman" w:hAnsi="Times New Roman" w:cs="Times New Roman"/>
          <w:sz w:val="28"/>
          <w:szCs w:val="28"/>
        </w:rPr>
        <w:t>авани</w:t>
      </w:r>
      <w:r w:rsidR="008B3908" w:rsidRPr="00A6602B">
        <w:rPr>
          <w:rFonts w:ascii="Times New Roman" w:hAnsi="Times New Roman" w:cs="Times New Roman"/>
          <w:sz w:val="28"/>
          <w:szCs w:val="28"/>
        </w:rPr>
        <w:t>и</w:t>
      </w:r>
      <w:r w:rsidR="00F97311" w:rsidRPr="00A6602B">
        <w:rPr>
          <w:rFonts w:ascii="Times New Roman" w:hAnsi="Times New Roman" w:cs="Times New Roman"/>
          <w:sz w:val="28"/>
          <w:szCs w:val="28"/>
        </w:rPr>
        <w:t xml:space="preserve"> -</w:t>
      </w:r>
      <w:r w:rsidRPr="00A66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02B">
        <w:rPr>
          <w:rFonts w:ascii="Times New Roman" w:hAnsi="Times New Roman" w:cs="Times New Roman"/>
          <w:sz w:val="28"/>
          <w:szCs w:val="28"/>
        </w:rPr>
        <w:t>Вековищев</w:t>
      </w:r>
      <w:proofErr w:type="spellEnd"/>
      <w:r w:rsidRPr="00A6602B">
        <w:rPr>
          <w:rFonts w:ascii="Times New Roman" w:hAnsi="Times New Roman" w:cs="Times New Roman"/>
          <w:sz w:val="28"/>
          <w:szCs w:val="28"/>
        </w:rPr>
        <w:t xml:space="preserve"> Михаил и </w:t>
      </w:r>
      <w:proofErr w:type="spellStart"/>
      <w:r w:rsidRPr="00A6602B">
        <w:rPr>
          <w:rFonts w:ascii="Times New Roman" w:hAnsi="Times New Roman" w:cs="Times New Roman"/>
          <w:sz w:val="28"/>
          <w:szCs w:val="28"/>
        </w:rPr>
        <w:t>Фесикова</w:t>
      </w:r>
      <w:proofErr w:type="spellEnd"/>
      <w:r w:rsidRPr="00A6602B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F97311" w:rsidRPr="00A6602B">
        <w:rPr>
          <w:rFonts w:ascii="Times New Roman" w:hAnsi="Times New Roman" w:cs="Times New Roman"/>
          <w:sz w:val="28"/>
          <w:szCs w:val="28"/>
        </w:rPr>
        <w:t xml:space="preserve">; </w:t>
      </w:r>
      <w:r w:rsidR="008B3908" w:rsidRPr="00A6602B">
        <w:rPr>
          <w:rFonts w:ascii="Times New Roman" w:hAnsi="Times New Roman" w:cs="Times New Roman"/>
          <w:sz w:val="28"/>
          <w:szCs w:val="28"/>
        </w:rPr>
        <w:t xml:space="preserve">в </w:t>
      </w:r>
      <w:r w:rsidR="00F97311" w:rsidRPr="00A6602B">
        <w:rPr>
          <w:rFonts w:ascii="Times New Roman" w:hAnsi="Times New Roman" w:cs="Times New Roman"/>
          <w:sz w:val="28"/>
          <w:szCs w:val="28"/>
        </w:rPr>
        <w:t>академическ</w:t>
      </w:r>
      <w:r w:rsidR="008B3908" w:rsidRPr="00A6602B">
        <w:rPr>
          <w:rFonts w:ascii="Times New Roman" w:hAnsi="Times New Roman" w:cs="Times New Roman"/>
          <w:sz w:val="28"/>
          <w:szCs w:val="28"/>
        </w:rPr>
        <w:t>ой</w:t>
      </w:r>
      <w:r w:rsidR="00F97311" w:rsidRPr="00A6602B">
        <w:rPr>
          <w:rFonts w:ascii="Times New Roman" w:hAnsi="Times New Roman" w:cs="Times New Roman"/>
          <w:sz w:val="28"/>
          <w:szCs w:val="28"/>
        </w:rPr>
        <w:t xml:space="preserve"> гребл</w:t>
      </w:r>
      <w:r w:rsidR="008B3908" w:rsidRPr="00A6602B">
        <w:rPr>
          <w:rFonts w:ascii="Times New Roman" w:hAnsi="Times New Roman" w:cs="Times New Roman"/>
          <w:sz w:val="28"/>
          <w:szCs w:val="28"/>
        </w:rPr>
        <w:t>е</w:t>
      </w:r>
      <w:r w:rsidR="00F97311" w:rsidRPr="00A6602B">
        <w:rPr>
          <w:rFonts w:ascii="Times New Roman" w:hAnsi="Times New Roman" w:cs="Times New Roman"/>
          <w:sz w:val="28"/>
          <w:szCs w:val="28"/>
        </w:rPr>
        <w:t xml:space="preserve"> – Кондратьев Илья</w:t>
      </w:r>
      <w:r w:rsidRPr="00A660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02B">
        <w:rPr>
          <w:rFonts w:ascii="Times New Roman" w:hAnsi="Times New Roman" w:cs="Times New Roman"/>
          <w:sz w:val="28"/>
          <w:szCs w:val="28"/>
        </w:rPr>
        <w:t>Вековищев</w:t>
      </w:r>
      <w:proofErr w:type="spellEnd"/>
      <w:r w:rsidRPr="00A6602B">
        <w:rPr>
          <w:rFonts w:ascii="Times New Roman" w:hAnsi="Times New Roman" w:cs="Times New Roman"/>
          <w:sz w:val="28"/>
          <w:szCs w:val="28"/>
        </w:rPr>
        <w:t xml:space="preserve"> Михаил стал серебряным призером Олимпиады. </w:t>
      </w:r>
    </w:p>
    <w:p w14:paraId="22566252" w14:textId="4A7AA13E" w:rsidR="0065437C" w:rsidRPr="00A6602B" w:rsidRDefault="0065437C" w:rsidP="00A66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8C6C5A" w14:textId="7BC50515" w:rsidR="0065437C" w:rsidRPr="00A6602B" w:rsidRDefault="003A0925" w:rsidP="00A66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02B">
        <w:rPr>
          <w:rFonts w:ascii="Times New Roman" w:hAnsi="Times New Roman" w:cs="Times New Roman"/>
          <w:sz w:val="28"/>
          <w:szCs w:val="28"/>
        </w:rPr>
        <w:t>При непосредственном участии специалистов центра спортивной подготовки «Анненки» в 2021 году проведены 52 Всероссийских и 47</w:t>
      </w:r>
      <w:r w:rsidR="008B3908" w:rsidRPr="00A6602B">
        <w:rPr>
          <w:rFonts w:ascii="Times New Roman" w:hAnsi="Times New Roman" w:cs="Times New Roman"/>
          <w:sz w:val="28"/>
          <w:szCs w:val="28"/>
        </w:rPr>
        <w:t>0</w:t>
      </w:r>
      <w:r w:rsidRPr="00A6602B">
        <w:rPr>
          <w:rFonts w:ascii="Times New Roman" w:hAnsi="Times New Roman" w:cs="Times New Roman"/>
          <w:sz w:val="28"/>
          <w:szCs w:val="28"/>
        </w:rPr>
        <w:t xml:space="preserve"> региональных физкультурно-спортивных мероприяти</w:t>
      </w:r>
      <w:r w:rsidR="008B3908" w:rsidRPr="00A6602B">
        <w:rPr>
          <w:rFonts w:ascii="Times New Roman" w:hAnsi="Times New Roman" w:cs="Times New Roman"/>
          <w:sz w:val="28"/>
          <w:szCs w:val="28"/>
        </w:rPr>
        <w:t>я</w:t>
      </w:r>
      <w:r w:rsidRPr="00A6602B">
        <w:rPr>
          <w:rFonts w:ascii="Times New Roman" w:hAnsi="Times New Roman" w:cs="Times New Roman"/>
          <w:sz w:val="28"/>
          <w:szCs w:val="28"/>
        </w:rPr>
        <w:t>. Среди наиболее значимых следует отметить</w:t>
      </w:r>
      <w:r w:rsidR="008B3908" w:rsidRPr="00A6602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A6602B">
        <w:rPr>
          <w:rFonts w:ascii="Times New Roman" w:hAnsi="Times New Roman" w:cs="Times New Roman"/>
          <w:sz w:val="28"/>
          <w:szCs w:val="28"/>
        </w:rPr>
        <w:t xml:space="preserve">: «Лыжня Росси», Калужский космический </w:t>
      </w:r>
      <w:r w:rsidRPr="00A6602B">
        <w:rPr>
          <w:rFonts w:ascii="Times New Roman" w:hAnsi="Times New Roman" w:cs="Times New Roman"/>
          <w:iCs/>
          <w:sz w:val="28"/>
          <w:szCs w:val="28"/>
        </w:rPr>
        <w:t>марафон,</w:t>
      </w:r>
      <w:r w:rsidR="00FE5B12" w:rsidRPr="00A660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3606" w:rsidRPr="00A6602B">
        <w:rPr>
          <w:rFonts w:ascii="Times New Roman" w:hAnsi="Times New Roman" w:cs="Times New Roman"/>
          <w:iCs/>
          <w:sz w:val="28"/>
          <w:szCs w:val="28"/>
        </w:rPr>
        <w:t>Суперфинал Фестиваля баскетбола 3х3;</w:t>
      </w:r>
      <w:r w:rsidR="00FE5B12" w:rsidRPr="00A660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3606" w:rsidRPr="00A6602B">
        <w:rPr>
          <w:rFonts w:ascii="Times New Roman" w:hAnsi="Times New Roman" w:cs="Times New Roman"/>
          <w:iCs/>
          <w:sz w:val="28"/>
          <w:szCs w:val="28"/>
          <w:lang w:val="en-US"/>
        </w:rPr>
        <w:t>VI</w:t>
      </w:r>
      <w:r w:rsidR="00F93606" w:rsidRPr="00A6602B">
        <w:rPr>
          <w:rFonts w:ascii="Times New Roman" w:hAnsi="Times New Roman" w:cs="Times New Roman"/>
          <w:iCs/>
          <w:sz w:val="28"/>
          <w:szCs w:val="28"/>
        </w:rPr>
        <w:t xml:space="preserve"> Всероссийская спартакиада среди трудящихся</w:t>
      </w:r>
      <w:r w:rsidR="008B3908" w:rsidRPr="00A6602B">
        <w:rPr>
          <w:rFonts w:ascii="Times New Roman" w:hAnsi="Times New Roman" w:cs="Times New Roman"/>
          <w:iCs/>
          <w:sz w:val="28"/>
          <w:szCs w:val="28"/>
        </w:rPr>
        <w:t>.</w:t>
      </w:r>
    </w:p>
    <w:p w14:paraId="62893A75" w14:textId="77777777" w:rsidR="00D554CE" w:rsidRPr="00A6602B" w:rsidRDefault="00D554CE" w:rsidP="00A6602B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0AE098F" w14:textId="6E527E4F" w:rsidR="00673331" w:rsidRPr="00A6602B" w:rsidRDefault="00673331" w:rsidP="00A660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02B">
        <w:rPr>
          <w:rFonts w:ascii="Times New Roman" w:hAnsi="Times New Roman" w:cs="Times New Roman"/>
          <w:bCs/>
          <w:sz w:val="28"/>
          <w:szCs w:val="28"/>
        </w:rPr>
        <w:t>Реализация физкультурно-спортивного комплекса «Г</w:t>
      </w:r>
      <w:r w:rsidR="008B3908" w:rsidRPr="00A6602B">
        <w:rPr>
          <w:rFonts w:ascii="Times New Roman" w:hAnsi="Times New Roman" w:cs="Times New Roman"/>
          <w:bCs/>
          <w:sz w:val="28"/>
          <w:szCs w:val="28"/>
        </w:rPr>
        <w:t>ТО</w:t>
      </w:r>
      <w:r w:rsidRPr="00A6602B">
        <w:rPr>
          <w:rFonts w:ascii="Times New Roman" w:hAnsi="Times New Roman" w:cs="Times New Roman"/>
          <w:bCs/>
          <w:sz w:val="28"/>
          <w:szCs w:val="28"/>
        </w:rPr>
        <w:t xml:space="preserve">» является одним из приоритетных направлений работы центра спортивной подготовки. </w:t>
      </w:r>
    </w:p>
    <w:p w14:paraId="213A3ADF" w14:textId="2E57520D" w:rsidR="0065437C" w:rsidRPr="00A6602B" w:rsidRDefault="00673331" w:rsidP="00A6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2B">
        <w:rPr>
          <w:rFonts w:ascii="Times New Roman" w:eastAsia="Calibri" w:hAnsi="Times New Roman" w:cs="Times New Roman"/>
          <w:sz w:val="28"/>
          <w:szCs w:val="28"/>
        </w:rPr>
        <w:t xml:space="preserve">В 2021 году в выполнении нормативов комплекса ГТО приняли участие более </w:t>
      </w:r>
      <w:r w:rsidRPr="00A6602B">
        <w:rPr>
          <w:rFonts w:ascii="Times New Roman" w:eastAsia="Calibri" w:hAnsi="Times New Roman" w:cs="Times New Roman"/>
          <w:bCs/>
          <w:sz w:val="28"/>
          <w:szCs w:val="28"/>
        </w:rPr>
        <w:t xml:space="preserve">28 тысяч </w:t>
      </w:r>
      <w:r w:rsidR="008B3908" w:rsidRPr="00A6602B">
        <w:rPr>
          <w:rFonts w:ascii="Times New Roman" w:eastAsia="Calibri" w:hAnsi="Times New Roman" w:cs="Times New Roman"/>
          <w:sz w:val="28"/>
          <w:szCs w:val="28"/>
        </w:rPr>
        <w:t>жителей Калужской области</w:t>
      </w:r>
      <w:r w:rsidRPr="00A6602B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Pr="00A6602B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8B3908" w:rsidRPr="00A660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602B">
        <w:rPr>
          <w:rFonts w:ascii="Times New Roman" w:eastAsia="Calibri" w:hAnsi="Times New Roman" w:cs="Times New Roman"/>
          <w:bCs/>
          <w:sz w:val="28"/>
          <w:szCs w:val="28"/>
        </w:rPr>
        <w:t xml:space="preserve">467 </w:t>
      </w:r>
      <w:r w:rsidRPr="00A6602B">
        <w:rPr>
          <w:rFonts w:ascii="Times New Roman" w:eastAsia="Calibri" w:hAnsi="Times New Roman" w:cs="Times New Roman"/>
          <w:sz w:val="28"/>
          <w:szCs w:val="28"/>
        </w:rPr>
        <w:t>человек выполнили нормативы. С</w:t>
      </w:r>
      <w:r w:rsidRPr="00A6602B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gramStart"/>
      <w:r w:rsidRPr="00A6602B">
        <w:rPr>
          <w:rFonts w:ascii="Times New Roman" w:hAnsi="Times New Roman" w:cs="Times New Roman"/>
          <w:sz w:val="28"/>
          <w:szCs w:val="28"/>
        </w:rPr>
        <w:t>повышения эффективности работы муниципальных центров тестирования</w:t>
      </w:r>
      <w:proofErr w:type="gramEnd"/>
      <w:r w:rsidRPr="00A6602B">
        <w:rPr>
          <w:rFonts w:ascii="Times New Roman" w:hAnsi="Times New Roman" w:cs="Times New Roman"/>
          <w:sz w:val="28"/>
          <w:szCs w:val="28"/>
        </w:rPr>
        <w:t xml:space="preserve"> в прошлом году были проведены курсы повышения квалификации по программе «Подготовка судей ГТО», обучение прошли 57 человек. По итогам 2021 года </w:t>
      </w:r>
      <w:r w:rsidRPr="00A6602B">
        <w:rPr>
          <w:rFonts w:ascii="Times New Roman" w:hAnsi="Times New Roman" w:cs="Times New Roman"/>
          <w:bCs/>
          <w:sz w:val="28"/>
          <w:szCs w:val="28"/>
        </w:rPr>
        <w:t>Калужская область зан</w:t>
      </w:r>
      <w:r w:rsidR="008B3908" w:rsidRPr="00A6602B">
        <w:rPr>
          <w:rFonts w:ascii="Times New Roman" w:hAnsi="Times New Roman" w:cs="Times New Roman"/>
          <w:bCs/>
          <w:sz w:val="28"/>
          <w:szCs w:val="28"/>
        </w:rPr>
        <w:t>яла</w:t>
      </w:r>
      <w:r w:rsidRPr="00A6602B">
        <w:rPr>
          <w:rFonts w:ascii="Times New Roman" w:hAnsi="Times New Roman" w:cs="Times New Roman"/>
          <w:bCs/>
          <w:sz w:val="28"/>
          <w:szCs w:val="28"/>
        </w:rPr>
        <w:t xml:space="preserve"> 6 место </w:t>
      </w:r>
      <w:r w:rsidR="00F93606" w:rsidRPr="00A6602B">
        <w:rPr>
          <w:rFonts w:ascii="Times New Roman" w:hAnsi="Times New Roman" w:cs="Times New Roman"/>
          <w:bCs/>
          <w:sz w:val="28"/>
          <w:szCs w:val="28"/>
        </w:rPr>
        <w:t>в</w:t>
      </w:r>
      <w:r w:rsidR="008B3908" w:rsidRPr="00A6602B">
        <w:rPr>
          <w:rFonts w:ascii="Times New Roman" w:hAnsi="Times New Roman" w:cs="Times New Roman"/>
          <w:bCs/>
          <w:sz w:val="28"/>
          <w:szCs w:val="28"/>
        </w:rPr>
        <w:t>о Всероссийском</w:t>
      </w:r>
      <w:r w:rsidR="00F93606" w:rsidRPr="00A6602B">
        <w:rPr>
          <w:rFonts w:ascii="Times New Roman" w:hAnsi="Times New Roman" w:cs="Times New Roman"/>
          <w:bCs/>
          <w:sz w:val="28"/>
          <w:szCs w:val="28"/>
        </w:rPr>
        <w:t xml:space="preserve"> рейтинге ГТО среди </w:t>
      </w:r>
      <w:r w:rsidRPr="00A6602B">
        <w:rPr>
          <w:rFonts w:ascii="Times New Roman" w:hAnsi="Times New Roman" w:cs="Times New Roman"/>
          <w:bCs/>
          <w:sz w:val="28"/>
          <w:szCs w:val="28"/>
        </w:rPr>
        <w:t>всех субъектов</w:t>
      </w:r>
      <w:r w:rsidR="00F93606" w:rsidRPr="00A6602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F93606" w:rsidRPr="00A660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47EFC" w14:textId="77777777" w:rsidR="00D554CE" w:rsidRPr="00A6602B" w:rsidRDefault="00D554CE" w:rsidP="00A660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8349EA" w14:textId="47D36E58" w:rsidR="00F6150F" w:rsidRPr="00A6602B" w:rsidRDefault="00F6150F" w:rsidP="00A66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образовательной деятельности </w:t>
      </w:r>
      <w:r w:rsidR="00673331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93606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гентств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р</w:t>
      </w:r>
      <w:r w:rsidR="00F93606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азвития системы физической культуры и спорта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повышение квалификации 527 человек</w:t>
      </w:r>
      <w:r w:rsidR="00114E99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E99" w:rsidRPr="00A6602B">
        <w:rPr>
          <w:rFonts w:ascii="Times New Roman" w:eastAsia="Times New Roman" w:hAnsi="Times New Roman" w:cs="Times New Roman"/>
          <w:sz w:val="28"/>
          <w:szCs w:val="28"/>
        </w:rPr>
        <w:t>по следующим программам: современные методики тренировочного процесса; антидопинговое обеспечение в спорте; оказание первой медицинской помощи. Профессиональную переподготовку по программе «Физическая культура и спорт» прошли 37 человек.</w:t>
      </w:r>
    </w:p>
    <w:p w14:paraId="71C1F783" w14:textId="5943D51B" w:rsidR="00A467B7" w:rsidRPr="00A6602B" w:rsidRDefault="00114E99" w:rsidP="00A66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2B">
        <w:rPr>
          <w:rFonts w:ascii="Times New Roman" w:hAnsi="Times New Roman" w:cs="Times New Roman"/>
          <w:sz w:val="28"/>
          <w:szCs w:val="28"/>
        </w:rPr>
        <w:t xml:space="preserve">В </w:t>
      </w:r>
      <w:r w:rsidR="00F93606" w:rsidRPr="00A6602B">
        <w:rPr>
          <w:rFonts w:ascii="Times New Roman" w:hAnsi="Times New Roman" w:cs="Times New Roman"/>
          <w:sz w:val="28"/>
          <w:szCs w:val="28"/>
        </w:rPr>
        <w:t>2021 год</w:t>
      </w:r>
      <w:r w:rsidRPr="00A6602B">
        <w:rPr>
          <w:rFonts w:ascii="Times New Roman" w:hAnsi="Times New Roman" w:cs="Times New Roman"/>
          <w:sz w:val="28"/>
          <w:szCs w:val="28"/>
        </w:rPr>
        <w:t>у</w:t>
      </w:r>
      <w:r w:rsidR="00F93606" w:rsidRPr="00A6602B">
        <w:rPr>
          <w:rFonts w:ascii="Times New Roman" w:hAnsi="Times New Roman" w:cs="Times New Roman"/>
          <w:sz w:val="28"/>
          <w:szCs w:val="28"/>
        </w:rPr>
        <w:t xml:space="preserve"> Агентство </w:t>
      </w:r>
      <w:r w:rsidRPr="00A6602B">
        <w:rPr>
          <w:rFonts w:ascii="Times New Roman" w:hAnsi="Times New Roman" w:cs="Times New Roman"/>
          <w:sz w:val="28"/>
          <w:szCs w:val="28"/>
        </w:rPr>
        <w:t>было определено в качестве оператора по поддержке некоммерческих организаций. В этом направлении п</w:t>
      </w:r>
      <w:r w:rsidR="00F04C9B" w:rsidRPr="00A6602B">
        <w:rPr>
          <w:rFonts w:ascii="Times New Roman" w:hAnsi="Times New Roman" w:cs="Times New Roman"/>
          <w:sz w:val="28"/>
          <w:szCs w:val="28"/>
        </w:rPr>
        <w:t>ров</w:t>
      </w:r>
      <w:r w:rsidR="008B3908" w:rsidRPr="00A6602B">
        <w:rPr>
          <w:rFonts w:ascii="Times New Roman" w:hAnsi="Times New Roman" w:cs="Times New Roman"/>
          <w:sz w:val="28"/>
          <w:szCs w:val="28"/>
        </w:rPr>
        <w:t>о</w:t>
      </w:r>
      <w:r w:rsidR="00F04C9B" w:rsidRPr="00A6602B">
        <w:rPr>
          <w:rFonts w:ascii="Times New Roman" w:hAnsi="Times New Roman" w:cs="Times New Roman"/>
          <w:sz w:val="28"/>
          <w:szCs w:val="28"/>
        </w:rPr>
        <w:t>д</w:t>
      </w:r>
      <w:r w:rsidR="008B3908" w:rsidRPr="00A6602B">
        <w:rPr>
          <w:rFonts w:ascii="Times New Roman" w:hAnsi="Times New Roman" w:cs="Times New Roman"/>
          <w:sz w:val="28"/>
          <w:szCs w:val="28"/>
        </w:rPr>
        <w:t xml:space="preserve">ятся </w:t>
      </w:r>
      <w:r w:rsidR="00F04C9B" w:rsidRPr="00A6602B">
        <w:rPr>
          <w:rFonts w:ascii="Times New Roman" w:hAnsi="Times New Roman" w:cs="Times New Roman"/>
          <w:sz w:val="28"/>
          <w:szCs w:val="28"/>
        </w:rPr>
        <w:t>семинар</w:t>
      </w:r>
      <w:r w:rsidR="008B3908" w:rsidRPr="00A6602B">
        <w:rPr>
          <w:rFonts w:ascii="Times New Roman" w:hAnsi="Times New Roman" w:cs="Times New Roman"/>
          <w:sz w:val="28"/>
          <w:szCs w:val="28"/>
        </w:rPr>
        <w:t>ы и консультации</w:t>
      </w:r>
      <w:r w:rsidRPr="00A6602B">
        <w:rPr>
          <w:rFonts w:ascii="Times New Roman" w:hAnsi="Times New Roman" w:cs="Times New Roman"/>
          <w:sz w:val="28"/>
          <w:szCs w:val="28"/>
        </w:rPr>
        <w:t xml:space="preserve">, оказывается поддержка </w:t>
      </w:r>
      <w:r w:rsidR="00AC403D" w:rsidRPr="00A6602B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Pr="00A6602B">
        <w:rPr>
          <w:rFonts w:ascii="Times New Roman" w:hAnsi="Times New Roman" w:cs="Times New Roman"/>
          <w:sz w:val="28"/>
          <w:szCs w:val="28"/>
        </w:rPr>
        <w:t>при подготовке пакетов документов для участия в конкурсах, планируется административное сопровождение реализации проектов.</w:t>
      </w:r>
    </w:p>
    <w:p w14:paraId="6CD85346" w14:textId="77777777" w:rsidR="00D554CE" w:rsidRPr="00A6602B" w:rsidRDefault="00D554CE" w:rsidP="00A66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E19EB" w14:textId="1A5365AC" w:rsidR="0065437C" w:rsidRPr="00A6602B" w:rsidRDefault="00114E99" w:rsidP="00A6602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событием прошлого года стало открытие </w:t>
      </w:r>
      <w:r w:rsidR="00F93606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Дворц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93606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спорта «Центральный»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3606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="00F93606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федерального проекта «Спорт-норма жизни» национального проекта «Демография». 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Дворца осуществляется по трем направлениям: 1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спортивных и зрелищных мероприятий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2.организация тренировочных занятий спортивных школ и 3 предоставление физкультурно-оздоровительных услуг населению.</w:t>
      </w:r>
    </w:p>
    <w:p w14:paraId="05D4BE31" w14:textId="77777777" w:rsidR="00D554CE" w:rsidRPr="00A6602B" w:rsidRDefault="00D554CE" w:rsidP="00A6602B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320F32" w14:textId="4618D1F2" w:rsidR="0065437C" w:rsidRPr="00A6602B" w:rsidRDefault="00711FDA" w:rsidP="00A660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02B">
        <w:rPr>
          <w:rFonts w:ascii="Times New Roman" w:hAnsi="Times New Roman" w:cs="Times New Roman"/>
          <w:iCs/>
          <w:sz w:val="28"/>
          <w:szCs w:val="28"/>
        </w:rPr>
        <w:t xml:space="preserve">С августа прошлого года </w:t>
      </w:r>
      <w:r w:rsidR="00F93606" w:rsidRPr="00A6602B">
        <w:rPr>
          <w:rFonts w:ascii="Times New Roman" w:hAnsi="Times New Roman" w:cs="Times New Roman"/>
          <w:iCs/>
          <w:sz w:val="28"/>
          <w:szCs w:val="28"/>
        </w:rPr>
        <w:t>во Дворце спорта «Центральный» был</w:t>
      </w:r>
      <w:r w:rsidRPr="00A6602B">
        <w:rPr>
          <w:rFonts w:ascii="Times New Roman" w:hAnsi="Times New Roman" w:cs="Times New Roman"/>
          <w:iCs/>
          <w:sz w:val="28"/>
          <w:szCs w:val="28"/>
        </w:rPr>
        <w:t>о проведено 12 соревнований Всероссийского и регионального уровней.</w:t>
      </w:r>
      <w:r w:rsidR="00F93606" w:rsidRPr="00A660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602B">
        <w:rPr>
          <w:rFonts w:ascii="Times New Roman" w:hAnsi="Times New Roman" w:cs="Times New Roman"/>
          <w:iCs/>
          <w:sz w:val="28"/>
          <w:szCs w:val="28"/>
        </w:rPr>
        <w:t>Ежегодно планируе</w:t>
      </w:r>
      <w:r w:rsidR="00AC403D" w:rsidRPr="00A6602B">
        <w:rPr>
          <w:rFonts w:ascii="Times New Roman" w:hAnsi="Times New Roman" w:cs="Times New Roman"/>
          <w:iCs/>
          <w:sz w:val="28"/>
          <w:szCs w:val="28"/>
        </w:rPr>
        <w:t>м</w:t>
      </w:r>
      <w:r w:rsidRPr="00A6602B">
        <w:rPr>
          <w:rFonts w:ascii="Times New Roman" w:hAnsi="Times New Roman" w:cs="Times New Roman"/>
          <w:iCs/>
          <w:sz w:val="28"/>
          <w:szCs w:val="28"/>
        </w:rPr>
        <w:t xml:space="preserve"> проводить не менее 10 Всероссийских соревнований, а в перспективе и международных</w:t>
      </w:r>
      <w:r w:rsidR="00F93606" w:rsidRPr="00A6602B">
        <w:rPr>
          <w:rFonts w:ascii="Times New Roman" w:hAnsi="Times New Roman" w:cs="Times New Roman"/>
          <w:iCs/>
          <w:sz w:val="28"/>
          <w:szCs w:val="28"/>
        </w:rPr>
        <w:t>.</w:t>
      </w:r>
    </w:p>
    <w:p w14:paraId="4D9108CF" w14:textId="77777777" w:rsidR="00D554CE" w:rsidRPr="00A6602B" w:rsidRDefault="00D554CE" w:rsidP="00A6602B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20AD84" w14:textId="7AC6DA9E" w:rsidR="0065437C" w:rsidRPr="00A6602B" w:rsidRDefault="00F93606" w:rsidP="00A6602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время во </w:t>
      </w:r>
      <w:r w:rsidR="00AC403D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ворце спорта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безвозмездной основе 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организованы 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овочные занятия 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750 спортсменов по 8 видам спорта из 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областных и муниципальных 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 шко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 В </w:t>
      </w:r>
      <w:r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</w:t>
      </w:r>
      <w:r w:rsidR="00711FDA" w:rsidRPr="00A6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планируется открытие тренировочных залов тяжелой атлетики и настольного тенниса.</w:t>
      </w:r>
    </w:p>
    <w:p w14:paraId="1EAD5ED9" w14:textId="77777777" w:rsidR="0065437C" w:rsidRPr="00A6602B" w:rsidRDefault="0065437C" w:rsidP="00A6602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F5DEE" w14:textId="5969B46A" w:rsidR="0065437C" w:rsidRPr="00A6602B" w:rsidRDefault="00F93606" w:rsidP="00A6602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02B">
        <w:rPr>
          <w:rFonts w:ascii="Times New Roman" w:hAnsi="Times New Roman" w:cs="Times New Roman"/>
          <w:iCs/>
          <w:sz w:val="28"/>
          <w:szCs w:val="28"/>
        </w:rPr>
        <w:t xml:space="preserve">Дворец спорта «Центральный» предоставляет </w:t>
      </w:r>
      <w:r w:rsidR="00D554CE" w:rsidRPr="00A6602B">
        <w:rPr>
          <w:rFonts w:ascii="Times New Roman" w:hAnsi="Times New Roman" w:cs="Times New Roman"/>
          <w:iCs/>
          <w:sz w:val="28"/>
          <w:szCs w:val="28"/>
        </w:rPr>
        <w:t>широкий спектр</w:t>
      </w:r>
      <w:r w:rsidRPr="00A6602B">
        <w:rPr>
          <w:rFonts w:ascii="Times New Roman" w:hAnsi="Times New Roman" w:cs="Times New Roman"/>
          <w:iCs/>
          <w:sz w:val="28"/>
          <w:szCs w:val="28"/>
        </w:rPr>
        <w:t xml:space="preserve"> платных физкультурно-оздоровительных услуг населению и корпоративным клиентам</w:t>
      </w:r>
      <w:r w:rsidR="00AC403D" w:rsidRPr="00A6602B">
        <w:rPr>
          <w:rFonts w:ascii="Times New Roman" w:hAnsi="Times New Roman" w:cs="Times New Roman"/>
          <w:iCs/>
          <w:sz w:val="28"/>
          <w:szCs w:val="28"/>
        </w:rPr>
        <w:t>.</w:t>
      </w:r>
      <w:r w:rsidRPr="00A6602B">
        <w:rPr>
          <w:rFonts w:ascii="Times New Roman" w:hAnsi="Times New Roman" w:cs="Times New Roman"/>
          <w:iCs/>
          <w:sz w:val="28"/>
          <w:szCs w:val="28"/>
        </w:rPr>
        <w:t xml:space="preserve"> С 1 сентября по 30 декабря 2021 года </w:t>
      </w:r>
      <w:r w:rsidR="00AC403D" w:rsidRPr="00A6602B">
        <w:rPr>
          <w:rFonts w:ascii="Times New Roman" w:hAnsi="Times New Roman" w:cs="Times New Roman"/>
          <w:iCs/>
          <w:sz w:val="28"/>
          <w:szCs w:val="28"/>
        </w:rPr>
        <w:t>в водном комплексе и на ледовой арене Дворца спорта было зафикси</w:t>
      </w:r>
      <w:r w:rsidR="00D554CE" w:rsidRPr="00A6602B">
        <w:rPr>
          <w:rFonts w:ascii="Times New Roman" w:hAnsi="Times New Roman" w:cs="Times New Roman"/>
          <w:iCs/>
          <w:sz w:val="28"/>
          <w:szCs w:val="28"/>
        </w:rPr>
        <w:t xml:space="preserve">ровано </w:t>
      </w:r>
      <w:r w:rsidR="00AC403D" w:rsidRPr="00A6602B">
        <w:rPr>
          <w:rFonts w:ascii="Times New Roman" w:hAnsi="Times New Roman" w:cs="Times New Roman"/>
          <w:iCs/>
          <w:sz w:val="28"/>
          <w:szCs w:val="28"/>
        </w:rPr>
        <w:t xml:space="preserve">более </w:t>
      </w:r>
      <w:r w:rsidRPr="00A6602B">
        <w:rPr>
          <w:rFonts w:ascii="Times New Roman" w:hAnsi="Times New Roman" w:cs="Times New Roman"/>
          <w:iCs/>
          <w:sz w:val="28"/>
          <w:szCs w:val="28"/>
        </w:rPr>
        <w:t>33</w:t>
      </w:r>
      <w:r w:rsidR="00D554CE" w:rsidRPr="00A6602B">
        <w:rPr>
          <w:rFonts w:ascii="Times New Roman" w:hAnsi="Times New Roman" w:cs="Times New Roman"/>
          <w:iCs/>
          <w:sz w:val="28"/>
          <w:szCs w:val="28"/>
        </w:rPr>
        <w:t xml:space="preserve"> тысяч</w:t>
      </w:r>
      <w:r w:rsidR="00AC403D" w:rsidRPr="00A6602B">
        <w:rPr>
          <w:rFonts w:ascii="Times New Roman" w:hAnsi="Times New Roman" w:cs="Times New Roman"/>
          <w:iCs/>
          <w:sz w:val="28"/>
          <w:szCs w:val="28"/>
        </w:rPr>
        <w:t xml:space="preserve"> посещений</w:t>
      </w:r>
      <w:r w:rsidR="00D554CE" w:rsidRPr="00A6602B">
        <w:rPr>
          <w:rFonts w:ascii="Times New Roman" w:hAnsi="Times New Roman" w:cs="Times New Roman"/>
          <w:iCs/>
          <w:sz w:val="28"/>
          <w:szCs w:val="28"/>
        </w:rPr>
        <w:t xml:space="preserve"> на общую сумму 7 млн. 300 тысяч рублей.</w:t>
      </w:r>
    </w:p>
    <w:p w14:paraId="16E36ECC" w14:textId="0249F193" w:rsidR="0065437C" w:rsidRPr="00A6602B" w:rsidRDefault="0065437C" w:rsidP="00A660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437C" w:rsidRPr="00A6602B" w:rsidSect="00EC43F6">
      <w:headerReference w:type="even" r:id="rId10"/>
      <w:headerReference w:type="default" r:id="rId11"/>
      <w:headerReference w:type="first" r:id="rId12"/>
      <w:pgSz w:w="11907" w:h="16840"/>
      <w:pgMar w:top="567" w:right="567" w:bottom="51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DD2B" w14:textId="77777777" w:rsidR="000511CC" w:rsidRDefault="000511CC">
      <w:pPr>
        <w:spacing w:after="0" w:line="240" w:lineRule="auto"/>
      </w:pPr>
      <w:r>
        <w:separator/>
      </w:r>
    </w:p>
  </w:endnote>
  <w:endnote w:type="continuationSeparator" w:id="0">
    <w:p w14:paraId="63A06190" w14:textId="77777777" w:rsidR="000511CC" w:rsidRDefault="0005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97250" w14:textId="77777777" w:rsidR="000511CC" w:rsidRDefault="000511CC">
      <w:pPr>
        <w:spacing w:after="0" w:line="240" w:lineRule="auto"/>
      </w:pPr>
      <w:r>
        <w:separator/>
      </w:r>
    </w:p>
  </w:footnote>
  <w:footnote w:type="continuationSeparator" w:id="0">
    <w:p w14:paraId="7CAE91CA" w14:textId="77777777" w:rsidR="000511CC" w:rsidRDefault="0005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564D" w14:textId="77777777" w:rsidR="0065437C" w:rsidRDefault="00F9360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D03A661" w14:textId="77777777" w:rsidR="0065437C" w:rsidRDefault="0065437C">
    <w:pPr>
      <w:pStyle w:val="af3"/>
    </w:pPr>
  </w:p>
  <w:p w14:paraId="1012D259" w14:textId="77777777" w:rsidR="0065437C" w:rsidRDefault="006543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50900"/>
      <w:docPartObj>
        <w:docPartGallery w:val="Page Numbers (Top of Page)"/>
        <w:docPartUnique/>
      </w:docPartObj>
    </w:sdtPr>
    <w:sdtEndPr/>
    <w:sdtContent>
      <w:p w14:paraId="054BE0E8" w14:textId="77777777" w:rsidR="0065437C" w:rsidRDefault="00F9360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2B">
          <w:rPr>
            <w:noProof/>
          </w:rPr>
          <w:t>2</w:t>
        </w:r>
        <w:r>
          <w:fldChar w:fldCharType="end"/>
        </w:r>
      </w:p>
    </w:sdtContent>
  </w:sdt>
  <w:p w14:paraId="4AFFD4E9" w14:textId="77777777" w:rsidR="0065437C" w:rsidRDefault="0065437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74944"/>
      <w:docPartObj>
        <w:docPartGallery w:val="Page Numbers (Top of Page)"/>
        <w:docPartUnique/>
      </w:docPartObj>
    </w:sdtPr>
    <w:sdtEndPr/>
    <w:sdtContent>
      <w:p w14:paraId="0049765A" w14:textId="77777777" w:rsidR="0065437C" w:rsidRDefault="00F9360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2B">
          <w:rPr>
            <w:noProof/>
          </w:rPr>
          <w:t>1</w:t>
        </w:r>
        <w:r>
          <w:fldChar w:fldCharType="end"/>
        </w:r>
      </w:p>
    </w:sdtContent>
  </w:sdt>
  <w:p w14:paraId="1D4E1AB0" w14:textId="77777777" w:rsidR="0065437C" w:rsidRDefault="0065437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3A"/>
    <w:multiLevelType w:val="hybridMultilevel"/>
    <w:tmpl w:val="27265AD4"/>
    <w:lvl w:ilvl="0" w:tplc="D9FE9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8CEF1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188ED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0D48F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1CEAE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988A8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528A0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EBE3B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B8E54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5440B"/>
    <w:multiLevelType w:val="hybridMultilevel"/>
    <w:tmpl w:val="192ACAC2"/>
    <w:lvl w:ilvl="0" w:tplc="E8E4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F945C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86C7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1AAE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F0CD4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2C64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C006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2B472F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20E5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A7888"/>
    <w:multiLevelType w:val="hybridMultilevel"/>
    <w:tmpl w:val="876E295C"/>
    <w:lvl w:ilvl="0" w:tplc="1B107590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B10EEC54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A9AA544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B4E927C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BBC819E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BD6368C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B7260A0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46ACA000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EF81082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>
    <w:nsid w:val="287D08DF"/>
    <w:multiLevelType w:val="hybridMultilevel"/>
    <w:tmpl w:val="F89412BC"/>
    <w:lvl w:ilvl="0" w:tplc="0AA2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49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0E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A1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0B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0C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E6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A5B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E4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0B67"/>
    <w:multiLevelType w:val="hybridMultilevel"/>
    <w:tmpl w:val="286877A0"/>
    <w:lvl w:ilvl="0" w:tplc="B02AB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546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8F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84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43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E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2C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640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4B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E2CA0"/>
    <w:multiLevelType w:val="hybridMultilevel"/>
    <w:tmpl w:val="83FE0D60"/>
    <w:lvl w:ilvl="0" w:tplc="68805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4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9D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C3E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873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075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2E6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1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A23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4A15A8"/>
    <w:multiLevelType w:val="hybridMultilevel"/>
    <w:tmpl w:val="E38058E4"/>
    <w:lvl w:ilvl="0" w:tplc="B3E4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F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E3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84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CB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86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69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B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EF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F2556"/>
    <w:multiLevelType w:val="hybridMultilevel"/>
    <w:tmpl w:val="32483B36"/>
    <w:lvl w:ilvl="0" w:tplc="EE167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98FCD8">
      <w:start w:val="1"/>
      <w:numFmt w:val="lowerLetter"/>
      <w:lvlText w:val="%2."/>
      <w:lvlJc w:val="left"/>
      <w:pPr>
        <w:ind w:left="1789" w:hanging="360"/>
      </w:pPr>
    </w:lvl>
    <w:lvl w:ilvl="2" w:tplc="7EEC8208">
      <w:start w:val="1"/>
      <w:numFmt w:val="lowerRoman"/>
      <w:lvlText w:val="%3."/>
      <w:lvlJc w:val="right"/>
      <w:pPr>
        <w:ind w:left="2509" w:hanging="180"/>
      </w:pPr>
    </w:lvl>
    <w:lvl w:ilvl="3" w:tplc="F86CD90A">
      <w:start w:val="1"/>
      <w:numFmt w:val="decimal"/>
      <w:lvlText w:val="%4."/>
      <w:lvlJc w:val="left"/>
      <w:pPr>
        <w:ind w:left="3229" w:hanging="360"/>
      </w:pPr>
    </w:lvl>
    <w:lvl w:ilvl="4" w:tplc="06DED5D4">
      <w:start w:val="1"/>
      <w:numFmt w:val="lowerLetter"/>
      <w:lvlText w:val="%5."/>
      <w:lvlJc w:val="left"/>
      <w:pPr>
        <w:ind w:left="3949" w:hanging="360"/>
      </w:pPr>
    </w:lvl>
    <w:lvl w:ilvl="5" w:tplc="BCBCF6FE">
      <w:start w:val="1"/>
      <w:numFmt w:val="lowerRoman"/>
      <w:lvlText w:val="%6."/>
      <w:lvlJc w:val="right"/>
      <w:pPr>
        <w:ind w:left="4669" w:hanging="180"/>
      </w:pPr>
    </w:lvl>
    <w:lvl w:ilvl="6" w:tplc="286C2292">
      <w:start w:val="1"/>
      <w:numFmt w:val="decimal"/>
      <w:lvlText w:val="%7."/>
      <w:lvlJc w:val="left"/>
      <w:pPr>
        <w:ind w:left="5389" w:hanging="360"/>
      </w:pPr>
    </w:lvl>
    <w:lvl w:ilvl="7" w:tplc="85B4B794">
      <w:start w:val="1"/>
      <w:numFmt w:val="lowerLetter"/>
      <w:lvlText w:val="%8."/>
      <w:lvlJc w:val="left"/>
      <w:pPr>
        <w:ind w:left="6109" w:hanging="360"/>
      </w:pPr>
    </w:lvl>
    <w:lvl w:ilvl="8" w:tplc="5FAA7D7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B61C14"/>
    <w:multiLevelType w:val="hybridMultilevel"/>
    <w:tmpl w:val="BB30C98E"/>
    <w:lvl w:ilvl="0" w:tplc="04AC9D84">
      <w:start w:val="1"/>
      <w:numFmt w:val="bullet"/>
      <w:lvlText w:val="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CBE79F4">
      <w:start w:val="1"/>
      <w:numFmt w:val="bullet"/>
      <w:lvlText w:val="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9F067B4">
      <w:start w:val="1"/>
      <w:numFmt w:val="bullet"/>
      <w:lvlText w:val="▷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FDA870C">
      <w:start w:val="1"/>
      <w:numFmt w:val="bullet"/>
      <w:lvlText w:val="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F429DA2">
      <w:start w:val="1"/>
      <w:numFmt w:val="bullet"/>
      <w:lvlText w:val="▷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CFABCDA">
      <w:start w:val="1"/>
      <w:numFmt w:val="bullet"/>
      <w:lvlText w:val="▷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240E01A">
      <w:start w:val="1"/>
      <w:numFmt w:val="bullet"/>
      <w:lvlText w:val="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68C66B0">
      <w:start w:val="1"/>
      <w:numFmt w:val="bullet"/>
      <w:lvlText w:val="▷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5F4D3C0">
      <w:start w:val="1"/>
      <w:numFmt w:val="bullet"/>
      <w:lvlText w:val="▷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>
    <w:nsid w:val="55A31A16"/>
    <w:multiLevelType w:val="hybridMultilevel"/>
    <w:tmpl w:val="0B843590"/>
    <w:lvl w:ilvl="0" w:tplc="3B3A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02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EFA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8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B7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A8A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4E7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8AC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7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B64670"/>
    <w:multiLevelType w:val="hybridMultilevel"/>
    <w:tmpl w:val="016A8D7A"/>
    <w:lvl w:ilvl="0" w:tplc="F7564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C5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4D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40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48D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EA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A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B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A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C1B62"/>
    <w:multiLevelType w:val="hybridMultilevel"/>
    <w:tmpl w:val="4688277C"/>
    <w:lvl w:ilvl="0" w:tplc="29DC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8FA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E6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C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4E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67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46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E5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1599A"/>
    <w:multiLevelType w:val="hybridMultilevel"/>
    <w:tmpl w:val="40D8EECA"/>
    <w:lvl w:ilvl="0" w:tplc="4DEE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A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AD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ED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6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6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0F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E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4D1F33"/>
    <w:multiLevelType w:val="hybridMultilevel"/>
    <w:tmpl w:val="2CAAE24C"/>
    <w:lvl w:ilvl="0" w:tplc="3C40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C7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02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C1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69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CDB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69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6E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E6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214FB"/>
    <w:multiLevelType w:val="hybridMultilevel"/>
    <w:tmpl w:val="46F0E802"/>
    <w:lvl w:ilvl="0" w:tplc="3D22B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AAD5C">
      <w:start w:val="1"/>
      <w:numFmt w:val="lowerLetter"/>
      <w:lvlText w:val="%2."/>
      <w:lvlJc w:val="left"/>
      <w:pPr>
        <w:ind w:left="1440" w:hanging="360"/>
      </w:pPr>
    </w:lvl>
    <w:lvl w:ilvl="2" w:tplc="52FE2C8C">
      <w:start w:val="1"/>
      <w:numFmt w:val="lowerRoman"/>
      <w:lvlText w:val="%3."/>
      <w:lvlJc w:val="right"/>
      <w:pPr>
        <w:ind w:left="2160" w:hanging="180"/>
      </w:pPr>
    </w:lvl>
    <w:lvl w:ilvl="3" w:tplc="4BC2E600">
      <w:start w:val="1"/>
      <w:numFmt w:val="decimal"/>
      <w:lvlText w:val="%4."/>
      <w:lvlJc w:val="left"/>
      <w:pPr>
        <w:ind w:left="2880" w:hanging="360"/>
      </w:pPr>
    </w:lvl>
    <w:lvl w:ilvl="4" w:tplc="366C361A">
      <w:start w:val="1"/>
      <w:numFmt w:val="lowerLetter"/>
      <w:lvlText w:val="%5."/>
      <w:lvlJc w:val="left"/>
      <w:pPr>
        <w:ind w:left="3600" w:hanging="360"/>
      </w:pPr>
    </w:lvl>
    <w:lvl w:ilvl="5" w:tplc="E81ADA4C">
      <w:start w:val="1"/>
      <w:numFmt w:val="lowerRoman"/>
      <w:lvlText w:val="%6."/>
      <w:lvlJc w:val="right"/>
      <w:pPr>
        <w:ind w:left="4320" w:hanging="180"/>
      </w:pPr>
    </w:lvl>
    <w:lvl w:ilvl="6" w:tplc="0DB89514">
      <w:start w:val="1"/>
      <w:numFmt w:val="decimal"/>
      <w:lvlText w:val="%7."/>
      <w:lvlJc w:val="left"/>
      <w:pPr>
        <w:ind w:left="5040" w:hanging="360"/>
      </w:pPr>
    </w:lvl>
    <w:lvl w:ilvl="7" w:tplc="A2F2AE5A">
      <w:start w:val="1"/>
      <w:numFmt w:val="lowerLetter"/>
      <w:lvlText w:val="%8."/>
      <w:lvlJc w:val="left"/>
      <w:pPr>
        <w:ind w:left="5760" w:hanging="360"/>
      </w:pPr>
    </w:lvl>
    <w:lvl w:ilvl="8" w:tplc="48A8C66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326D3"/>
    <w:multiLevelType w:val="hybridMultilevel"/>
    <w:tmpl w:val="6EC02CA4"/>
    <w:lvl w:ilvl="0" w:tplc="EB886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4CC29E">
      <w:start w:val="1"/>
      <w:numFmt w:val="lowerLetter"/>
      <w:lvlText w:val="%2."/>
      <w:lvlJc w:val="left"/>
      <w:pPr>
        <w:ind w:left="1800" w:hanging="360"/>
      </w:pPr>
    </w:lvl>
    <w:lvl w:ilvl="2" w:tplc="A830E43E">
      <w:start w:val="1"/>
      <w:numFmt w:val="lowerRoman"/>
      <w:lvlText w:val="%3."/>
      <w:lvlJc w:val="right"/>
      <w:pPr>
        <w:ind w:left="2520" w:hanging="180"/>
      </w:pPr>
    </w:lvl>
    <w:lvl w:ilvl="3" w:tplc="D8BEA1B0">
      <w:start w:val="1"/>
      <w:numFmt w:val="decimal"/>
      <w:lvlText w:val="%4."/>
      <w:lvlJc w:val="left"/>
      <w:pPr>
        <w:ind w:left="3240" w:hanging="360"/>
      </w:pPr>
    </w:lvl>
    <w:lvl w:ilvl="4" w:tplc="89E227D8">
      <w:start w:val="1"/>
      <w:numFmt w:val="lowerLetter"/>
      <w:lvlText w:val="%5."/>
      <w:lvlJc w:val="left"/>
      <w:pPr>
        <w:ind w:left="3960" w:hanging="360"/>
      </w:pPr>
    </w:lvl>
    <w:lvl w:ilvl="5" w:tplc="0C848B00">
      <w:start w:val="1"/>
      <w:numFmt w:val="lowerRoman"/>
      <w:lvlText w:val="%6."/>
      <w:lvlJc w:val="right"/>
      <w:pPr>
        <w:ind w:left="4680" w:hanging="180"/>
      </w:pPr>
    </w:lvl>
    <w:lvl w:ilvl="6" w:tplc="FCBE8908">
      <w:start w:val="1"/>
      <w:numFmt w:val="decimal"/>
      <w:lvlText w:val="%7."/>
      <w:lvlJc w:val="left"/>
      <w:pPr>
        <w:ind w:left="5400" w:hanging="360"/>
      </w:pPr>
    </w:lvl>
    <w:lvl w:ilvl="7" w:tplc="796E13BA">
      <w:start w:val="1"/>
      <w:numFmt w:val="lowerLetter"/>
      <w:lvlText w:val="%8."/>
      <w:lvlJc w:val="left"/>
      <w:pPr>
        <w:ind w:left="6120" w:hanging="360"/>
      </w:pPr>
    </w:lvl>
    <w:lvl w:ilvl="8" w:tplc="1C182D9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4"/>
  </w:num>
  <w:num w:numId="8">
    <w:abstractNumId w:val="6"/>
  </w:num>
  <w:num w:numId="9">
    <w:abstractNumId w:val="10"/>
  </w:num>
  <w:num w:numId="10">
    <w:abstractNumId w:val="15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7C"/>
    <w:rsid w:val="00021093"/>
    <w:rsid w:val="00037653"/>
    <w:rsid w:val="000511CC"/>
    <w:rsid w:val="00114E99"/>
    <w:rsid w:val="003A0925"/>
    <w:rsid w:val="00424E08"/>
    <w:rsid w:val="0065437C"/>
    <w:rsid w:val="00673331"/>
    <w:rsid w:val="006A7B48"/>
    <w:rsid w:val="00711FDA"/>
    <w:rsid w:val="00750D6D"/>
    <w:rsid w:val="007848DF"/>
    <w:rsid w:val="007B4C36"/>
    <w:rsid w:val="008B3908"/>
    <w:rsid w:val="008D654F"/>
    <w:rsid w:val="009A05D5"/>
    <w:rsid w:val="00A467B7"/>
    <w:rsid w:val="00A6602B"/>
    <w:rsid w:val="00AC403D"/>
    <w:rsid w:val="00AE5441"/>
    <w:rsid w:val="00B821D2"/>
    <w:rsid w:val="00BA0DF9"/>
    <w:rsid w:val="00D23082"/>
    <w:rsid w:val="00D554CE"/>
    <w:rsid w:val="00EC43F6"/>
    <w:rsid w:val="00F04C9B"/>
    <w:rsid w:val="00F6150F"/>
    <w:rsid w:val="00F93606"/>
    <w:rsid w:val="00F97311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character" w:styleId="af5">
    <w:name w:val="page number"/>
    <w:basedOn w:val="a0"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character" w:styleId="af5">
    <w:name w:val="page number"/>
    <w:basedOn w:val="a0"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574ED3B090FF5F89EB7F335E565C39D97E3BAA1D2266F28D807F33BA9351E0918BFCE86B81FBACAE4F479D9BC8E553A1AFCDA9D22CC540t4M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Кристина Кахримановна</dc:creator>
  <cp:lastModifiedBy>Кузнецова Мария Александровна</cp:lastModifiedBy>
  <cp:revision>3</cp:revision>
  <dcterms:created xsi:type="dcterms:W3CDTF">2022-01-31T13:11:00Z</dcterms:created>
  <dcterms:modified xsi:type="dcterms:W3CDTF">2022-01-31T13:11:00Z</dcterms:modified>
</cp:coreProperties>
</file>