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4981" w:rsidTr="005A49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981" w:rsidRDefault="005A4981">
            <w:pPr>
              <w:pStyle w:val="ConsPlusNormal"/>
              <w:outlineLvl w:val="0"/>
            </w:pPr>
            <w:r>
              <w:t>8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4981" w:rsidRDefault="005A4981">
            <w:pPr>
              <w:pStyle w:val="ConsPlusNormal"/>
              <w:jc w:val="right"/>
              <w:outlineLvl w:val="0"/>
            </w:pPr>
            <w:r>
              <w:t>N 607-ОЗ</w:t>
            </w:r>
          </w:p>
        </w:tc>
      </w:tr>
    </w:tbl>
    <w:p w:rsidR="005A4981" w:rsidRDefault="005A4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Title"/>
        <w:jc w:val="center"/>
      </w:pPr>
      <w:r>
        <w:t>КАЛУЖСКАЯ ОБЛАСТЬ</w:t>
      </w:r>
    </w:p>
    <w:p w:rsidR="005A4981" w:rsidRDefault="005A4981">
      <w:pPr>
        <w:pStyle w:val="ConsPlusTitle"/>
        <w:jc w:val="center"/>
      </w:pPr>
    </w:p>
    <w:p w:rsidR="005A4981" w:rsidRDefault="005A4981">
      <w:pPr>
        <w:pStyle w:val="ConsPlusTitle"/>
        <w:jc w:val="center"/>
      </w:pPr>
      <w:r>
        <w:t>ЗАКОН</w:t>
      </w:r>
    </w:p>
    <w:p w:rsidR="005A4981" w:rsidRDefault="005A4981">
      <w:pPr>
        <w:pStyle w:val="ConsPlusTitle"/>
        <w:jc w:val="center"/>
      </w:pPr>
    </w:p>
    <w:p w:rsidR="005A4981" w:rsidRDefault="005A4981">
      <w:pPr>
        <w:pStyle w:val="ConsPlusTitle"/>
        <w:jc w:val="center"/>
      </w:pPr>
      <w:r>
        <w:t>О ПРОВЕРКЕ ДОСТОВЕРНОСТИ И ПОЛНОТЫ СВЕДЕНИЙ,</w:t>
      </w:r>
    </w:p>
    <w:p w:rsidR="005A4981" w:rsidRDefault="005A498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A4981" w:rsidRDefault="005A4981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5A4981" w:rsidRDefault="005A4981">
      <w:pPr>
        <w:pStyle w:val="ConsPlusTitle"/>
        <w:jc w:val="center"/>
      </w:pPr>
      <w:r>
        <w:t>ОБЛАСТИ, И ГОСУДАРСТВЕННЫМИ ГРАЖДАНСКИМИ СЛУЖАЩИМИ</w:t>
      </w:r>
    </w:p>
    <w:p w:rsidR="005A4981" w:rsidRDefault="005A4981">
      <w:pPr>
        <w:pStyle w:val="ConsPlusTitle"/>
        <w:jc w:val="center"/>
      </w:pPr>
      <w:r>
        <w:t>КАЛУЖСКОЙ ОБЛАСТИ, И СОБЛЮДЕНИЯ ГОСУДАРСТВЕННЫМИ</w:t>
      </w:r>
    </w:p>
    <w:p w:rsidR="005A4981" w:rsidRDefault="005A4981">
      <w:pPr>
        <w:pStyle w:val="ConsPlusTitle"/>
        <w:jc w:val="center"/>
      </w:pPr>
      <w:r>
        <w:t>ГРАЖДАНСКИМИ СЛУЖАЩИМИ КАЛУЖСКОЙ ОБЛАСТИ ТРЕБОВАНИЙ</w:t>
      </w:r>
    </w:p>
    <w:p w:rsidR="005A4981" w:rsidRDefault="005A4981">
      <w:pPr>
        <w:pStyle w:val="ConsPlusTitle"/>
        <w:jc w:val="center"/>
      </w:pPr>
      <w:r>
        <w:t>К СЛУЖЕБНОМУ ПОВЕДЕНИЮ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right"/>
      </w:pPr>
      <w:r>
        <w:t>Принят</w:t>
      </w:r>
    </w:p>
    <w:p w:rsidR="005A4981" w:rsidRDefault="005A4981">
      <w:pPr>
        <w:pStyle w:val="ConsPlusNormal"/>
        <w:jc w:val="right"/>
      </w:pPr>
      <w:r>
        <w:t>Постановлением</w:t>
      </w:r>
    </w:p>
    <w:p w:rsidR="005A4981" w:rsidRDefault="005A4981">
      <w:pPr>
        <w:pStyle w:val="ConsPlusNormal"/>
        <w:jc w:val="right"/>
      </w:pPr>
      <w:r>
        <w:t>Законодательного Собрания Калужской области</w:t>
      </w:r>
    </w:p>
    <w:p w:rsidR="005A4981" w:rsidRDefault="005A4981">
      <w:pPr>
        <w:pStyle w:val="ConsPlusNormal"/>
        <w:jc w:val="right"/>
      </w:pPr>
      <w:r>
        <w:t>от 26 ноября 2009 г. N 1483</w:t>
      </w:r>
    </w:p>
    <w:p w:rsidR="005A4981" w:rsidRDefault="005A49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49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Калужской области от 28.03.2013 </w:t>
            </w:r>
            <w:hyperlink r:id="rId4" w:history="1">
              <w:r>
                <w:rPr>
                  <w:color w:val="0000FF"/>
                </w:rPr>
                <w:t>N 404-ОЗ</w:t>
              </w:r>
            </w:hyperlink>
            <w:r>
              <w:rPr>
                <w:color w:val="392C69"/>
              </w:rPr>
              <w:t>,</w:t>
            </w:r>
          </w:p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5" w:history="1">
              <w:r>
                <w:rPr>
                  <w:color w:val="0000FF"/>
                </w:rPr>
                <w:t>N 635-ОЗ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6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 xml:space="preserve">, от 30.09.2019 </w:t>
            </w:r>
            <w:hyperlink r:id="rId7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>,</w:t>
            </w:r>
          </w:p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981" w:rsidRDefault="005A4981">
      <w:pPr>
        <w:pStyle w:val="ConsPlusNormal"/>
        <w:jc w:val="both"/>
      </w:pPr>
    </w:p>
    <w:p w:rsidR="005A4981" w:rsidRDefault="005A4981">
      <w:pPr>
        <w:pStyle w:val="ConsPlusTitle"/>
        <w:ind w:firstLine="540"/>
        <w:jc w:val="both"/>
        <w:outlineLvl w:val="1"/>
      </w:pPr>
      <w:r>
        <w:t>Статья 1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 (прилагается).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Title"/>
        <w:ind w:firstLine="540"/>
        <w:jc w:val="both"/>
        <w:outlineLvl w:val="1"/>
      </w:pPr>
      <w:r>
        <w:t>Статья 2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right"/>
      </w:pPr>
      <w:r>
        <w:t>Губернатор Калужской области</w:t>
      </w:r>
    </w:p>
    <w:p w:rsidR="005A4981" w:rsidRDefault="005A4981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5A4981" w:rsidRDefault="005A4981">
      <w:pPr>
        <w:pStyle w:val="ConsPlusNormal"/>
      </w:pPr>
      <w:r>
        <w:t>г. Калуга</w:t>
      </w:r>
    </w:p>
    <w:p w:rsidR="005A4981" w:rsidRDefault="005A4981">
      <w:pPr>
        <w:pStyle w:val="ConsPlusNormal"/>
        <w:spacing w:before="220"/>
      </w:pPr>
      <w:r>
        <w:t>8 декабря 2009 г.</w:t>
      </w:r>
    </w:p>
    <w:p w:rsidR="005A4981" w:rsidRDefault="005A4981">
      <w:pPr>
        <w:pStyle w:val="ConsPlusNormal"/>
        <w:spacing w:before="220"/>
      </w:pPr>
      <w:r>
        <w:t>N 607-ОЗ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  <w:bookmarkStart w:id="0" w:name="_GoBack"/>
      <w:bookmarkEnd w:id="0"/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right"/>
        <w:outlineLvl w:val="0"/>
      </w:pPr>
      <w:r>
        <w:lastRenderedPageBreak/>
        <w:t>Приложение</w:t>
      </w:r>
    </w:p>
    <w:p w:rsidR="005A4981" w:rsidRDefault="005A4981">
      <w:pPr>
        <w:pStyle w:val="ConsPlusNormal"/>
        <w:jc w:val="right"/>
      </w:pPr>
      <w:r>
        <w:t>к Закону Калужской области</w:t>
      </w:r>
    </w:p>
    <w:p w:rsidR="005A4981" w:rsidRDefault="005A4981">
      <w:pPr>
        <w:pStyle w:val="ConsPlusNormal"/>
        <w:jc w:val="right"/>
      </w:pPr>
      <w:r>
        <w:t>от 8 декабря 2009 г. N 607-ОЗ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Title"/>
        <w:jc w:val="center"/>
      </w:pPr>
      <w:bookmarkStart w:id="1" w:name="P47"/>
      <w:bookmarkEnd w:id="1"/>
      <w:r>
        <w:t>ПОЛОЖЕНИЕ</w:t>
      </w:r>
    </w:p>
    <w:p w:rsidR="005A4981" w:rsidRDefault="005A4981">
      <w:pPr>
        <w:pStyle w:val="ConsPlusTitle"/>
        <w:jc w:val="center"/>
      </w:pPr>
      <w:r>
        <w:t>О ПРОВЕРКЕ ДОСТОВЕРНОСТИ И ПОЛНОТЫ СВЕДЕНИЙ,</w:t>
      </w:r>
    </w:p>
    <w:p w:rsidR="005A4981" w:rsidRDefault="005A498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A4981" w:rsidRDefault="005A4981">
      <w:pPr>
        <w:pStyle w:val="ConsPlusTitle"/>
        <w:jc w:val="center"/>
      </w:pPr>
      <w:r>
        <w:t>ДОЛЖНОСТЕЙ ГОСУДАРСТВЕННОЙ ГРАЖДАНСКОЙ СЛУЖБЫ</w:t>
      </w:r>
    </w:p>
    <w:p w:rsidR="005A4981" w:rsidRDefault="005A4981">
      <w:pPr>
        <w:pStyle w:val="ConsPlusTitle"/>
        <w:jc w:val="center"/>
      </w:pPr>
      <w:r>
        <w:t>КАЛУЖСКОЙ ОБЛАСТИ, И ГОСУДАРСТВЕННЫМИ ГРАЖДАНСКИМИ</w:t>
      </w:r>
    </w:p>
    <w:p w:rsidR="005A4981" w:rsidRDefault="005A4981">
      <w:pPr>
        <w:pStyle w:val="ConsPlusTitle"/>
        <w:jc w:val="center"/>
      </w:pPr>
      <w:r>
        <w:t>СЛУЖАЩИМИ КАЛУЖСКОЙ ОБЛАСТИ, И СОБЛЮДЕНИЯ ГОСУДАРСТВЕННЫМИ</w:t>
      </w:r>
    </w:p>
    <w:p w:rsidR="005A4981" w:rsidRDefault="005A4981">
      <w:pPr>
        <w:pStyle w:val="ConsPlusTitle"/>
        <w:jc w:val="center"/>
      </w:pPr>
      <w:r>
        <w:t>ГРАЖДАНСКИМИ СЛУЖАЩИМИ КАЛУЖСКОЙ ОБЛАСТИ ТРЕБОВАНИЙ</w:t>
      </w:r>
    </w:p>
    <w:p w:rsidR="005A4981" w:rsidRDefault="005A4981">
      <w:pPr>
        <w:pStyle w:val="ConsPlusTitle"/>
        <w:jc w:val="center"/>
      </w:pPr>
      <w:r>
        <w:t>К СЛУЖЕБНОМУ ПОВЕДЕНИЮ</w:t>
      </w:r>
    </w:p>
    <w:p w:rsidR="005A4981" w:rsidRDefault="005A49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49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Калужской области от 28.03.2013 </w:t>
            </w:r>
            <w:hyperlink r:id="rId9" w:history="1">
              <w:r>
                <w:rPr>
                  <w:color w:val="0000FF"/>
                </w:rPr>
                <w:t>N 404-ОЗ</w:t>
              </w:r>
            </w:hyperlink>
            <w:r>
              <w:rPr>
                <w:color w:val="392C69"/>
              </w:rPr>
              <w:t>,</w:t>
            </w:r>
          </w:p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0" w:history="1">
              <w:r>
                <w:rPr>
                  <w:color w:val="0000FF"/>
                </w:rPr>
                <w:t>N 635-ОЗ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 xml:space="preserve">, от 30.09.2019 </w:t>
            </w:r>
            <w:hyperlink r:id="rId12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>,</w:t>
            </w:r>
          </w:p>
          <w:p w:rsidR="005A4981" w:rsidRDefault="005A49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3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ind w:firstLine="540"/>
        <w:jc w:val="both"/>
      </w:pPr>
      <w:bookmarkStart w:id="2" w:name="P60"/>
      <w:bookmarkEnd w:id="2"/>
      <w:r>
        <w:t>1. Настоящим Положением определяется порядок осуществления проверки: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Калужской области "О государственной гражданской службе Калужской области":</w:t>
      </w:r>
    </w:p>
    <w:p w:rsidR="005A4981" w:rsidRDefault="005A498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Калужской области (далее - граждане) на отчетную дату;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государственными гражданскими служащими Калужской области (далее - государственные служащие) за отчетный период и за два года, предшествующие отчетному периоду;</w:t>
      </w:r>
    </w:p>
    <w:p w:rsidR="005A4981" w:rsidRDefault="005A498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б) достоверности и полноты сведений (в части профилактики коррупционных правонарушений), представленных гражданами при поступлении на государственную гражданскую службу Калужской области (далее - государственная служба) в соответствии с законодательством (далее - сведения, представленные гражданами в соответствии с законодательством);</w:t>
      </w:r>
    </w:p>
    <w:p w:rsidR="005A4981" w:rsidRDefault="005A49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28.12.2017 N 297-ОЗ)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поведению).</w:t>
      </w:r>
    </w:p>
    <w:p w:rsidR="005A4981" w:rsidRDefault="005A49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должность государственной службы.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перечнями должностей, указанными в </w:t>
      </w:r>
      <w:hyperlink r:id="rId19" w:history="1">
        <w:r>
          <w:rPr>
            <w:color w:val="0000FF"/>
          </w:rPr>
          <w:t>пунктах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8</w:t>
        </w:r>
      </w:hyperlink>
      <w:r>
        <w:t xml:space="preserve"> Закона Калужской области "О государственной гражданской службе </w:t>
      </w:r>
      <w:r>
        <w:lastRenderedPageBreak/>
        <w:t>Калужской области" (далее - перечни должностей), и претендующим на замещение должности государственной службы, предусмотренной этими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государственной власти Калужской области, государственного органа Калужской области (далее - государственный орган).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5. Руководитель государственного органа определяет подразделение (должностное лицо), которое осуществляет проверку: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предусмотренных перечнями должностей, а также сведений, представляемых указанными гражданами в соответствии с законодательством;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предусмотренные перечнями должностей;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в) соблюдения государственными служащими требований к служебному поведению.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Калужской области от 28.03.2013 N 404-ОЗ.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а) Общественной палатой Калужской области;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б) субъектами, указанными в </w:t>
      </w:r>
      <w:hyperlink r:id="rId22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3" w:history="1">
        <w:r>
          <w:rPr>
            <w:color w:val="0000FF"/>
          </w:rPr>
          <w:t>"б"</w:t>
        </w:r>
      </w:hyperlink>
      <w:r>
        <w:t xml:space="preserve">, </w:t>
      </w:r>
      <w:hyperlink r:id="rId24" w:history="1">
        <w:r>
          <w:rPr>
            <w:color w:val="0000FF"/>
          </w:rPr>
          <w:t>"в"</w:t>
        </w:r>
      </w:hyperlink>
      <w:r>
        <w:t xml:space="preserve">, </w:t>
      </w:r>
      <w:hyperlink r:id="rId25" w:history="1">
        <w:r>
          <w:rPr>
            <w:color w:val="0000FF"/>
          </w:rPr>
          <w:t>"г" пункта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Положение, утвержденное Указом Президента Российской Федерации);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в)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г) областными средствами массовой информации.</w:t>
      </w:r>
    </w:p>
    <w:p w:rsidR="005A4981" w:rsidRDefault="005A4981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8. Подразделение (должностное лицо), осуществляющее проверку, проводит ее: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самостоятельно;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б) путем подготовки проектов запросов Губернатора Калужской области в соответствии с </w:t>
      </w:r>
      <w:hyperlink r:id="rId2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5A4981" w:rsidRDefault="005A498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lastRenderedPageBreak/>
        <w:t>9.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государственного органа, принявшим решение о проведении проверки.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10. При проведении проверки, предусмотренной </w:t>
      </w:r>
      <w:hyperlink w:anchor="P8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подразделение (должностное лицо), осуществляющее проверку, вправе: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A4981" w:rsidRDefault="005A498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A4981" w:rsidRDefault="005A498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6" w:name="P96"/>
      <w:bookmarkEnd w:id="6"/>
      <w:r>
        <w:t>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государственным служащим требований к служебному поведению;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5A4981" w:rsidRDefault="005A49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11. В запросе, предусмотренном </w:t>
      </w:r>
      <w:hyperlink w:anchor="P96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12. В проекте запроса Губернатора Калужской области в соответствии с </w:t>
      </w:r>
      <w:hyperlink r:id="rId32" w:history="1">
        <w:r>
          <w:rPr>
            <w:color w:val="0000FF"/>
          </w:rPr>
          <w:t xml:space="preserve">частью третьей статьи </w:t>
        </w:r>
        <w:r>
          <w:rPr>
            <w:color w:val="0000FF"/>
          </w:rPr>
          <w:lastRenderedPageBreak/>
          <w:t>7</w:t>
        </w:r>
      </w:hyperlink>
      <w:r>
        <w:t xml:space="preserve"> Федерального закона "Об оперативно-розыскной деятельности" помимо сведений, перечисленных в </w:t>
      </w:r>
      <w:hyperlink w:anchor="P99" w:history="1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предусмотренные </w:t>
      </w:r>
      <w:hyperlink r:id="rId33" w:history="1">
        <w:r>
          <w:rPr>
            <w:color w:val="0000FF"/>
          </w:rPr>
          <w:t>пунктом 17</w:t>
        </w:r>
      </w:hyperlink>
      <w:r>
        <w:t xml:space="preserve"> Положения, утвержденного Указом Президента Российской Федерации.</w:t>
      </w:r>
    </w:p>
    <w:p w:rsidR="005A4981" w:rsidRDefault="005A49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13. Запросы в государственные органы и организации, предусмотренные </w:t>
      </w:r>
      <w:hyperlink w:anchor="P96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за исключением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государственного органа либо уполномоченным им должностным лицом.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Калужской области или специально уполномоченным заместителем Губернатора Калужской области на основании запроса государственного органа, направленного в порядке, установленном Губернатором Калужской области.</w:t>
      </w:r>
    </w:p>
    <w:p w:rsidR="005A4981" w:rsidRDefault="005A4981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Калужской области от 30.12.2020 N 57-ОЗ)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14. Руководитель соответствующего подразделения, осуществляющего проверку (должностное лицо, осуществляющее проверку), обеспечивает: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1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15. По окончании проверки подразделение (должностное лицо), осуществлявшее проверку, обязано ознакомить государственного служащего с результатами проверки с соблюдением законодательства о государственной тайне.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16. Государственный служащий вправе: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в) обращаться в подразделение, осуществлявшее проверку (к должностному лицу, осуществлявшему проверку), с подлежащим удовлетворению ходатайством о проведении с ним беседы по вопросам, указанным в </w:t>
      </w:r>
      <w:hyperlink w:anchor="P11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16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18.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руководителем государственного органа, принявшим решение о проведении проверки.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5A4981" w:rsidRDefault="005A4981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lastRenderedPageBreak/>
        <w:t>19. По результатам проверки руководителю государственного органа в установленном порядке представляется доклад. При этом в докладе должно содержаться одно из следующих предложений: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5A4981" w:rsidRDefault="005A4981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руководителя государственного органа предоставляются с одновременным уведомлением об этом гражданина или государственного служащего, в отношении которых проводилась проверка, Общественной палате Калужской области,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 xml:space="preserve">22. Руководитель государственного органа, рассмотрев доклад и соответствующее предложение, указанные в </w:t>
      </w:r>
      <w:hyperlink w:anchor="P123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5A4981" w:rsidRDefault="005A49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Калужской области от 28.12.2017 N 297-ОЗ)</w:t>
      </w:r>
    </w:p>
    <w:p w:rsidR="005A4981" w:rsidRDefault="005A4981">
      <w:pPr>
        <w:pStyle w:val="ConsPlusNormal"/>
        <w:jc w:val="both"/>
      </w:pPr>
      <w:r>
        <w:t xml:space="preserve">(п. 22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5A4981" w:rsidRDefault="005A4981">
      <w:pPr>
        <w:pStyle w:val="ConsPlusNormal"/>
        <w:spacing w:before="220"/>
        <w:ind w:firstLine="540"/>
        <w:jc w:val="both"/>
      </w:pPr>
      <w:r>
        <w:t>25. Решение о проведении проверки в отношении государственных служащих, являющихся руководителями государственных органов, принимаются Губернатором Калужской области. Проверка в отношении государственных служащих, являющихся руководителями государственных органов, осуществляется в порядке, установленном настоящим Положением.</w:t>
      </w: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jc w:val="both"/>
      </w:pPr>
    </w:p>
    <w:p w:rsidR="005A4981" w:rsidRDefault="005A4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B25" w:rsidRDefault="00B92B25"/>
    <w:sectPr w:rsidR="00B92B25" w:rsidSect="005A49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1"/>
    <w:rsid w:val="005A4981"/>
    <w:rsid w:val="00B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F575"/>
  <w15:chartTrackingRefBased/>
  <w15:docId w15:val="{3A464330-E6CA-4525-ADFD-541A6EB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AF1C4144A0A4B0347C9FD2F76B96E25C9EADDD422858180ED9017DBB70723534CE75E92073CF7B9BCD10FF54148CC9DE27D7LBCEN" TargetMode="External"/><Relationship Id="rId13" Type="http://schemas.openxmlformats.org/officeDocument/2006/relationships/hyperlink" Target="consultantplus://offline/ref=F7E8A05190126513BCB3AF1C4144A0A4B0347C9FD2F76B96E25C9EADDD422858180ED9017DBB70723534CE75E92073CF7B9BCD10FF54148CC9DE27D7LBCEN" TargetMode="External"/><Relationship Id="rId18" Type="http://schemas.openxmlformats.org/officeDocument/2006/relationships/hyperlink" Target="consultantplus://offline/ref=F7E8A05190126513BCB3AF1C4144A0A4B0347C9FDBF76994E155C3A7D51B245A1F0186167AF27C733534CA72E47F76DA6AC3C019E84A1791D5DC25LDC4N" TargetMode="External"/><Relationship Id="rId26" Type="http://schemas.openxmlformats.org/officeDocument/2006/relationships/hyperlink" Target="consultantplus://offline/ref=F7E8A05190126513BCB3AF1C4144A0A4B0347C9FD2F76B91EF569EADDD422858180ED9017DBB70723534CF76EB2073CF7B9BCD10FF54148CC9DE27D7LBCE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E8A05190126513BCB3AF1C4144A0A4B0347C9FD2F76B91EF569EADDD422858180ED9017DBB70723534CF76EC2073CF7B9BCD10FF54148CC9DE27D7LBCEN" TargetMode="External"/><Relationship Id="rId34" Type="http://schemas.openxmlformats.org/officeDocument/2006/relationships/hyperlink" Target="consultantplus://offline/ref=F7E8A05190126513BCB3AF1C4144A0A4B0347C9FD2F76B91EF569EADDD422858180ED9017DBB70723534CF77E92073CF7B9BCD10FF54148CC9DE27D7LBCEN" TargetMode="External"/><Relationship Id="rId7" Type="http://schemas.openxmlformats.org/officeDocument/2006/relationships/hyperlink" Target="consultantplus://offline/ref=F7E8A05190126513BCB3AF1C4144A0A4B0347C9FD2F66993E25E9EADDD422858180ED9017DBB70723534CE76ED2073CF7B9BCD10FF54148CC9DE27D7LBCEN" TargetMode="External"/><Relationship Id="rId12" Type="http://schemas.openxmlformats.org/officeDocument/2006/relationships/hyperlink" Target="consultantplus://offline/ref=F7E8A05190126513BCB3AF1C4144A0A4B0347C9FD2F66993E25E9EADDD422858180ED9017DBB70723534CE76ED2073CF7B9BCD10FF54148CC9DE27D7LBCEN" TargetMode="External"/><Relationship Id="rId17" Type="http://schemas.openxmlformats.org/officeDocument/2006/relationships/hyperlink" Target="consultantplus://offline/ref=F7E8A05190126513BCB3AF1C4144A0A4B0347C9FD2F46592E55A9EADDD422858180ED9017DBB70723534CE75E92073CF7B9BCD10FF54148CC9DE27D7LBCEN" TargetMode="External"/><Relationship Id="rId25" Type="http://schemas.openxmlformats.org/officeDocument/2006/relationships/hyperlink" Target="consultantplus://offline/ref=F7E8A05190126513BCB3B1115728FEAAB4382295D2F767C3BB0A98FA82122E0D584EDF543EFF7C70323F9A25AB7E2A9E36D0C013E848148DLDC6N" TargetMode="External"/><Relationship Id="rId33" Type="http://schemas.openxmlformats.org/officeDocument/2006/relationships/hyperlink" Target="consultantplus://offline/ref=F7E8A05190126513BCB3B1115728FEAAB4382295D2F767C3BB0A98FA82122E0D584EDF543EFF7C77373F9A25AB7E2A9E36D0C013E848148DLDC6N" TargetMode="External"/><Relationship Id="rId38" Type="http://schemas.openxmlformats.org/officeDocument/2006/relationships/hyperlink" Target="consultantplus://offline/ref=F7E8A05190126513BCB3AF1C4144A0A4B0347C9FD2F76B91EF569EADDD422858180ED9017DBB70723534CF70E92073CF7B9BCD10FF54148CC9DE27D7LBC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8A05190126513BCB3AF1C4144A0A4B0347C9FDBF76994E155C3A7D51B245A1F0186167AF27C733534CA70E47F76DA6AC3C019E84A1791D5DC25LDC4N" TargetMode="External"/><Relationship Id="rId20" Type="http://schemas.openxmlformats.org/officeDocument/2006/relationships/hyperlink" Target="consultantplus://offline/ref=F7E8A05190126513BCB3AF1C4144A0A4B0347C9FD2F76B91EF589EADDD422858180ED9017DBB70723534CC74E72073CF7B9BCD10FF54148CC9DE27D7LBCEN" TargetMode="External"/><Relationship Id="rId29" Type="http://schemas.openxmlformats.org/officeDocument/2006/relationships/hyperlink" Target="consultantplus://offline/ref=F7E8A05190126513BCB3AF1C4144A0A4B0347C9FD2F76B91EF569EADDD422858180ED9017DBB70723534CF77ED2073CF7B9BCD10FF54148CC9DE27D7LB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AF1C4144A0A4B0347C9FD2F46592E55A9EADDD422858180ED9017DBB70723534CE75EA2073CF7B9BCD10FF54148CC9DE27D7LBCEN" TargetMode="External"/><Relationship Id="rId11" Type="http://schemas.openxmlformats.org/officeDocument/2006/relationships/hyperlink" Target="consultantplus://offline/ref=F7E8A05190126513BCB3AF1C4144A0A4B0347C9FD2F46592E55A9EADDD422858180ED9017DBB70723534CE75EA2073CF7B9BCD10FF54148CC9DE27D7LBCEN" TargetMode="External"/><Relationship Id="rId24" Type="http://schemas.openxmlformats.org/officeDocument/2006/relationships/hyperlink" Target="consultantplus://offline/ref=F7E8A05190126513BCB3B1115728FEAAB4382295D2F767C3BB0A98FA82122E0D584EDF543EFF7C71323F9A25AB7E2A9E36D0C013E848148DLDC6N" TargetMode="External"/><Relationship Id="rId32" Type="http://schemas.openxmlformats.org/officeDocument/2006/relationships/hyperlink" Target="consultantplus://offline/ref=F7E8A05190126513BCB3B1115728FEAAB4382192D3F067C3BB0A98FA82122E0D584EDF5C35AB2C376039CE7DF12B24803DCEC2L1C1N" TargetMode="External"/><Relationship Id="rId37" Type="http://schemas.openxmlformats.org/officeDocument/2006/relationships/hyperlink" Target="consultantplus://offline/ref=F7E8A05190126513BCB3AF1C4144A0A4B0347C9FD2F46592E55A9EADDD422858180ED9017DBB70723534CE75E72073CF7B9BCD10FF54148CC9DE27D7LBCE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7E8A05190126513BCB3AF1C4144A0A4B0347C9FDBF76994E155C3A7D51B245A1F0186167AF27C733534CA75E47F76DA6AC3C019E84A1791D5DC25LDC4N" TargetMode="External"/><Relationship Id="rId15" Type="http://schemas.openxmlformats.org/officeDocument/2006/relationships/hyperlink" Target="consultantplus://offline/ref=F7E8A05190126513BCB3AF1C4144A0A4B0347C9FDBF76994E155C3A7D51B245A1F0186167AF27C733534CA77E47F76DA6AC3C019E84A1791D5DC25LDC4N" TargetMode="External"/><Relationship Id="rId23" Type="http://schemas.openxmlformats.org/officeDocument/2006/relationships/hyperlink" Target="consultantplus://offline/ref=F7E8A05190126513BCB3B1115728FEAAB4382295D2F767C3BB0A98FA82122E0D584EDF543EFF7C71333F9A25AB7E2A9E36D0C013E848148DLDC6N" TargetMode="External"/><Relationship Id="rId28" Type="http://schemas.openxmlformats.org/officeDocument/2006/relationships/hyperlink" Target="consultantplus://offline/ref=F7E8A05190126513BCB3AF1C4144A0A4B0347C9FD2F76B91EF569EADDD422858180ED9017DBB70723534CF77EF2073CF7B9BCD10FF54148CC9DE27D7LBCEN" TargetMode="External"/><Relationship Id="rId36" Type="http://schemas.openxmlformats.org/officeDocument/2006/relationships/hyperlink" Target="consultantplus://offline/ref=F7E8A05190126513BCB3AF1C4144A0A4B0347C9FD2F76B91EF569EADDD422858180ED9017DBB70723534CF77E62073CF7B9BCD10FF54148CC9DE27D7LBCEN" TargetMode="External"/><Relationship Id="rId10" Type="http://schemas.openxmlformats.org/officeDocument/2006/relationships/hyperlink" Target="consultantplus://offline/ref=F7E8A05190126513BCB3AF1C4144A0A4B0347C9FDBF76994E155C3A7D51B245A1F0186167AF27C733534CA75E47F76DA6AC3C019E84A1791D5DC25LDC4N" TargetMode="External"/><Relationship Id="rId19" Type="http://schemas.openxmlformats.org/officeDocument/2006/relationships/hyperlink" Target="consultantplus://offline/ref=F7E8A05190126513BCB3AF1C4144A0A4B0347C9FD2F76B91EF589EADDD422858180ED9017DBB70723534CC74E82073CF7B9BCD10FF54148CC9DE27D7LBCEN" TargetMode="External"/><Relationship Id="rId31" Type="http://schemas.openxmlformats.org/officeDocument/2006/relationships/hyperlink" Target="consultantplus://offline/ref=F7E8A05190126513BCB3AF1C4144A0A4B0347C9FD2F76B91EF569EADDD422858180ED9017DBB70723534CF77EB2073CF7B9BCD10FF54148CC9DE27D7LBCEN" TargetMode="External"/><Relationship Id="rId4" Type="http://schemas.openxmlformats.org/officeDocument/2006/relationships/hyperlink" Target="consultantplus://offline/ref=F7E8A05190126513BCB3AF1C4144A0A4B0347C9FD2F76B91EF569EADDD422858180ED9017DBB70723534CF76ED2073CF7B9BCD10FF54148CC9DE27D7LBCEN" TargetMode="External"/><Relationship Id="rId9" Type="http://schemas.openxmlformats.org/officeDocument/2006/relationships/hyperlink" Target="consultantplus://offline/ref=F7E8A05190126513BCB3AF1C4144A0A4B0347C9FD2F76B91EF569EADDD422858180ED9017DBB70723534CF76ED2073CF7B9BCD10FF54148CC9DE27D7LBCEN" TargetMode="External"/><Relationship Id="rId14" Type="http://schemas.openxmlformats.org/officeDocument/2006/relationships/hyperlink" Target="consultantplus://offline/ref=F7E8A05190126513BCB3AF1C4144A0A4B0347C9FD2F76B91EF589EADDD422858180ED9017DBB70723534CC74E92073CF7B9BCD10FF54148CC9DE27D7LBCEN" TargetMode="External"/><Relationship Id="rId22" Type="http://schemas.openxmlformats.org/officeDocument/2006/relationships/hyperlink" Target="consultantplus://offline/ref=F7E8A05190126513BCB3B1115728FEAAB4382295D2F767C3BB0A98FA82122E0D584EDF543EFF7C71303F9A25AB7E2A9E36D0C013E848148DLDC6N" TargetMode="External"/><Relationship Id="rId27" Type="http://schemas.openxmlformats.org/officeDocument/2006/relationships/hyperlink" Target="consultantplus://offline/ref=F7E8A05190126513BCB3B1115728FEAAB4382192D3F067C3BB0A98FA82122E0D584EDF5C35AB2C376039CE7DF12B24803DCEC2L1C1N" TargetMode="External"/><Relationship Id="rId30" Type="http://schemas.openxmlformats.org/officeDocument/2006/relationships/hyperlink" Target="consultantplus://offline/ref=F7E8A05190126513BCB3AF1C4144A0A4B0347C9FD2F76B91EF569EADDD422858180ED9017DBB70723534CF77EC2073CF7B9BCD10FF54148CC9DE27D7LBCEN" TargetMode="External"/><Relationship Id="rId35" Type="http://schemas.openxmlformats.org/officeDocument/2006/relationships/hyperlink" Target="consultantplus://offline/ref=F7E8A05190126513BCB3AF1C4144A0A4B0347C9FD2F76B96E25C9EADDD422858180ED9017DBB70723534CE75E92073CF7B9BCD10FF54148CC9DE27D7LB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3368</Words>
  <Characters>19198</Characters>
  <Application>Microsoft Office Word</Application>
  <DocSecurity>0</DocSecurity>
  <Lines>159</Lines>
  <Paragraphs>45</Paragraphs>
  <ScaleCrop>false</ScaleCrop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2021-03-09T13:02:00Z</dcterms:created>
  <dcterms:modified xsi:type="dcterms:W3CDTF">2021-03-09T13:02:00Z</dcterms:modified>
</cp:coreProperties>
</file>