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C4" w:rsidRPr="001D3BCD" w:rsidRDefault="0063621B" w:rsidP="00C8541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</w:t>
      </w:r>
      <w:r w:rsidR="00154542" w:rsidRPr="001D3BCD">
        <w:rPr>
          <w:rFonts w:ascii="Times New Roman" w:hAnsi="Times New Roman" w:cs="Times New Roman"/>
          <w:b/>
          <w:sz w:val="24"/>
          <w:szCs w:val="24"/>
        </w:rPr>
        <w:t xml:space="preserve"> рейтинг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54542" w:rsidRPr="001D3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3C4" w:rsidRPr="001D3BCD" w:rsidRDefault="00154542" w:rsidP="00C8541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CD">
        <w:rPr>
          <w:rFonts w:ascii="Times New Roman" w:hAnsi="Times New Roman" w:cs="Times New Roman"/>
          <w:b/>
          <w:sz w:val="24"/>
          <w:szCs w:val="24"/>
        </w:rPr>
        <w:t>сайтов организаций</w:t>
      </w:r>
      <w:r w:rsidR="0063621B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  <w:r w:rsidR="00174258" w:rsidRPr="001D3BCD">
        <w:rPr>
          <w:rFonts w:ascii="Times New Roman" w:hAnsi="Times New Roman" w:cs="Times New Roman"/>
          <w:b/>
          <w:sz w:val="24"/>
          <w:szCs w:val="24"/>
        </w:rPr>
        <w:t xml:space="preserve"> Калужской области</w:t>
      </w:r>
      <w:r w:rsidR="003543C4" w:rsidRPr="001D3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D69" w:rsidRPr="001D3BCD" w:rsidRDefault="00174258" w:rsidP="00C8541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CD">
        <w:rPr>
          <w:rFonts w:ascii="Times New Roman" w:hAnsi="Times New Roman" w:cs="Times New Roman"/>
          <w:b/>
          <w:sz w:val="24"/>
          <w:szCs w:val="24"/>
        </w:rPr>
        <w:t>в 201</w:t>
      </w:r>
      <w:r w:rsidR="0063621B">
        <w:rPr>
          <w:rFonts w:ascii="Times New Roman" w:hAnsi="Times New Roman" w:cs="Times New Roman"/>
          <w:b/>
          <w:sz w:val="24"/>
          <w:szCs w:val="24"/>
        </w:rPr>
        <w:t>7</w:t>
      </w:r>
      <w:r w:rsidRPr="001D3BC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54542" w:rsidRPr="001D3BCD" w:rsidRDefault="00154542" w:rsidP="00C8541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359" w:rsidRDefault="00145A4E" w:rsidP="0038335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Во исполнение</w:t>
      </w:r>
      <w:r w:rsidR="00154542" w:rsidRPr="001D3BCD">
        <w:rPr>
          <w:rFonts w:ascii="Times New Roman" w:hAnsi="Times New Roman" w:cs="Times New Roman"/>
          <w:sz w:val="24"/>
          <w:szCs w:val="24"/>
        </w:rPr>
        <w:t xml:space="preserve"> </w:t>
      </w:r>
      <w:r w:rsidRPr="001D3BCD">
        <w:rPr>
          <w:rFonts w:ascii="Times New Roman" w:hAnsi="Times New Roman" w:cs="Times New Roman"/>
          <w:sz w:val="24"/>
          <w:szCs w:val="24"/>
        </w:rPr>
        <w:t xml:space="preserve">плана мероприятий в рамках региональной </w:t>
      </w:r>
      <w:proofErr w:type="gramStart"/>
      <w:r w:rsidRPr="001D3BCD">
        <w:rPr>
          <w:rFonts w:ascii="Times New Roman" w:hAnsi="Times New Roman" w:cs="Times New Roman"/>
          <w:sz w:val="24"/>
          <w:szCs w:val="24"/>
        </w:rPr>
        <w:t>системы оценки качества образования Калужской области</w:t>
      </w:r>
      <w:proofErr w:type="gramEnd"/>
      <w:r w:rsidRPr="001D3BCD">
        <w:rPr>
          <w:rFonts w:ascii="Times New Roman" w:hAnsi="Times New Roman" w:cs="Times New Roman"/>
          <w:sz w:val="24"/>
          <w:szCs w:val="24"/>
        </w:rPr>
        <w:t xml:space="preserve"> на 2016/2017 учебный год</w:t>
      </w:r>
      <w:r w:rsidRPr="001D3BCD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1D3BCD">
        <w:rPr>
          <w:rFonts w:ascii="Times New Roman" w:hAnsi="Times New Roman" w:cs="Times New Roman"/>
          <w:sz w:val="24"/>
          <w:szCs w:val="24"/>
        </w:rPr>
        <w:t xml:space="preserve"> в </w:t>
      </w:r>
      <w:r w:rsidR="00776F74">
        <w:rPr>
          <w:rFonts w:ascii="Times New Roman" w:hAnsi="Times New Roman" w:cs="Times New Roman"/>
          <w:sz w:val="24"/>
          <w:szCs w:val="24"/>
        </w:rPr>
        <w:t>марте 2017</w:t>
      </w:r>
      <w:r w:rsidRPr="001D3BCD">
        <w:rPr>
          <w:rFonts w:ascii="Times New Roman" w:hAnsi="Times New Roman" w:cs="Times New Roman"/>
          <w:sz w:val="24"/>
          <w:szCs w:val="24"/>
        </w:rPr>
        <w:t xml:space="preserve"> г. был сформирован рейтинг сайтов </w:t>
      </w:r>
      <w:r w:rsidR="0063621B" w:rsidRPr="0063621B">
        <w:rPr>
          <w:rFonts w:ascii="Times New Roman" w:hAnsi="Times New Roman" w:cs="Times New Roman"/>
          <w:sz w:val="24"/>
          <w:szCs w:val="24"/>
        </w:rPr>
        <w:t xml:space="preserve">организаций дополнительного образования </w:t>
      </w:r>
      <w:r w:rsidRPr="001D3BCD">
        <w:rPr>
          <w:rFonts w:ascii="Times New Roman" w:hAnsi="Times New Roman" w:cs="Times New Roman"/>
          <w:sz w:val="24"/>
          <w:szCs w:val="24"/>
        </w:rPr>
        <w:t>Калужской области.</w:t>
      </w:r>
      <w:r w:rsidR="00383359">
        <w:rPr>
          <w:rFonts w:ascii="Times New Roman" w:hAnsi="Times New Roman" w:cs="Times New Roman"/>
          <w:sz w:val="24"/>
          <w:szCs w:val="24"/>
        </w:rPr>
        <w:t xml:space="preserve"> </w:t>
      </w:r>
      <w:r w:rsidR="00366190">
        <w:rPr>
          <w:rFonts w:ascii="Times New Roman" w:hAnsi="Times New Roman" w:cs="Times New Roman"/>
          <w:sz w:val="24"/>
          <w:szCs w:val="24"/>
        </w:rPr>
        <w:t>Данные</w:t>
      </w:r>
      <w:r w:rsidR="00383359">
        <w:rPr>
          <w:rFonts w:ascii="Times New Roman" w:hAnsi="Times New Roman" w:cs="Times New Roman"/>
          <w:sz w:val="24"/>
          <w:szCs w:val="24"/>
        </w:rPr>
        <w:t xml:space="preserve"> для составления рейтинга </w:t>
      </w:r>
      <w:r w:rsidR="00366190">
        <w:rPr>
          <w:rFonts w:ascii="Times New Roman" w:hAnsi="Times New Roman" w:cs="Times New Roman"/>
          <w:sz w:val="24"/>
          <w:szCs w:val="24"/>
        </w:rPr>
        <w:t xml:space="preserve">были </w:t>
      </w:r>
      <w:r w:rsidR="00366190" w:rsidRPr="0063621B">
        <w:rPr>
          <w:rFonts w:ascii="Times New Roman" w:hAnsi="Times New Roman" w:cs="Times New Roman"/>
          <w:sz w:val="24"/>
          <w:szCs w:val="24"/>
        </w:rPr>
        <w:t>собраны</w:t>
      </w:r>
      <w:r w:rsidR="00383359" w:rsidRPr="0063621B">
        <w:rPr>
          <w:rFonts w:ascii="Times New Roman" w:hAnsi="Times New Roman" w:cs="Times New Roman"/>
          <w:sz w:val="24"/>
          <w:szCs w:val="24"/>
        </w:rPr>
        <w:t xml:space="preserve"> </w:t>
      </w:r>
      <w:r w:rsidR="00591211" w:rsidRPr="0063621B">
        <w:rPr>
          <w:rFonts w:ascii="Times New Roman" w:hAnsi="Times New Roman" w:cs="Times New Roman"/>
          <w:sz w:val="24"/>
          <w:szCs w:val="24"/>
        </w:rPr>
        <w:t xml:space="preserve">с </w:t>
      </w:r>
      <w:r w:rsidR="00776F74" w:rsidRPr="0063621B">
        <w:rPr>
          <w:rFonts w:ascii="Times New Roman" w:hAnsi="Times New Roman" w:cs="Times New Roman"/>
          <w:sz w:val="24"/>
          <w:szCs w:val="24"/>
        </w:rPr>
        <w:t>1</w:t>
      </w:r>
      <w:r w:rsidR="00226807">
        <w:rPr>
          <w:rFonts w:ascii="Times New Roman" w:hAnsi="Times New Roman" w:cs="Times New Roman"/>
          <w:sz w:val="24"/>
          <w:szCs w:val="24"/>
        </w:rPr>
        <w:t>0</w:t>
      </w:r>
      <w:r w:rsidR="00776F74" w:rsidRPr="0063621B">
        <w:rPr>
          <w:rFonts w:ascii="Times New Roman" w:hAnsi="Times New Roman" w:cs="Times New Roman"/>
          <w:sz w:val="24"/>
          <w:szCs w:val="24"/>
        </w:rPr>
        <w:t xml:space="preserve"> </w:t>
      </w:r>
      <w:r w:rsidR="00226807">
        <w:rPr>
          <w:rFonts w:ascii="Times New Roman" w:hAnsi="Times New Roman" w:cs="Times New Roman"/>
          <w:sz w:val="24"/>
          <w:szCs w:val="24"/>
        </w:rPr>
        <w:t>января</w:t>
      </w:r>
      <w:r w:rsidR="00591211" w:rsidRPr="0063621B">
        <w:rPr>
          <w:rFonts w:ascii="Times New Roman" w:hAnsi="Times New Roman" w:cs="Times New Roman"/>
          <w:sz w:val="24"/>
          <w:szCs w:val="24"/>
        </w:rPr>
        <w:t xml:space="preserve"> по </w:t>
      </w:r>
      <w:r w:rsidR="00776F74" w:rsidRPr="0063621B">
        <w:rPr>
          <w:rFonts w:ascii="Times New Roman" w:hAnsi="Times New Roman" w:cs="Times New Roman"/>
          <w:sz w:val="24"/>
          <w:szCs w:val="24"/>
        </w:rPr>
        <w:t>28</w:t>
      </w:r>
      <w:r w:rsidR="00591211" w:rsidRPr="0063621B">
        <w:rPr>
          <w:rFonts w:ascii="Times New Roman" w:hAnsi="Times New Roman" w:cs="Times New Roman"/>
          <w:sz w:val="24"/>
          <w:szCs w:val="24"/>
        </w:rPr>
        <w:t xml:space="preserve"> </w:t>
      </w:r>
      <w:r w:rsidR="00776F74" w:rsidRPr="0063621B">
        <w:rPr>
          <w:rFonts w:ascii="Times New Roman" w:hAnsi="Times New Roman" w:cs="Times New Roman"/>
          <w:sz w:val="24"/>
          <w:szCs w:val="24"/>
        </w:rPr>
        <w:t>марта</w:t>
      </w:r>
      <w:r w:rsidR="00383359" w:rsidRPr="0063621B">
        <w:rPr>
          <w:rFonts w:ascii="Times New Roman" w:hAnsi="Times New Roman" w:cs="Times New Roman"/>
          <w:sz w:val="24"/>
          <w:szCs w:val="24"/>
        </w:rPr>
        <w:t xml:space="preserve"> 201</w:t>
      </w:r>
      <w:r w:rsidR="00776F74" w:rsidRPr="0063621B">
        <w:rPr>
          <w:rFonts w:ascii="Times New Roman" w:hAnsi="Times New Roman" w:cs="Times New Roman"/>
          <w:sz w:val="24"/>
          <w:szCs w:val="24"/>
        </w:rPr>
        <w:t>7 г.</w:t>
      </w:r>
      <w:r w:rsidR="00383359" w:rsidRPr="0063621B">
        <w:rPr>
          <w:rFonts w:ascii="Times New Roman" w:hAnsi="Times New Roman" w:cs="Times New Roman"/>
          <w:sz w:val="24"/>
          <w:szCs w:val="24"/>
        </w:rPr>
        <w:t xml:space="preserve">, поэтому рейтинг отражает состояние сайтов именно </w:t>
      </w:r>
      <w:r w:rsidR="00366190" w:rsidRPr="0063621B">
        <w:rPr>
          <w:rFonts w:ascii="Times New Roman" w:hAnsi="Times New Roman" w:cs="Times New Roman"/>
          <w:sz w:val="24"/>
          <w:szCs w:val="24"/>
        </w:rPr>
        <w:t>в</w:t>
      </w:r>
      <w:r w:rsidR="00383359" w:rsidRPr="0063621B">
        <w:rPr>
          <w:rFonts w:ascii="Times New Roman" w:hAnsi="Times New Roman" w:cs="Times New Roman"/>
          <w:sz w:val="24"/>
          <w:szCs w:val="24"/>
        </w:rPr>
        <w:t xml:space="preserve"> этот период времени. </w:t>
      </w:r>
      <w:r w:rsidRPr="0063621B">
        <w:rPr>
          <w:rFonts w:ascii="Times New Roman" w:hAnsi="Times New Roman" w:cs="Times New Roman"/>
          <w:sz w:val="24"/>
          <w:szCs w:val="24"/>
        </w:rPr>
        <w:t xml:space="preserve">В рейтинг были включены сайты </w:t>
      </w:r>
      <w:r w:rsidR="0063621B" w:rsidRPr="0063621B">
        <w:rPr>
          <w:rFonts w:ascii="Times New Roman" w:hAnsi="Times New Roman" w:cs="Times New Roman"/>
          <w:sz w:val="24"/>
          <w:szCs w:val="24"/>
        </w:rPr>
        <w:t>158</w:t>
      </w:r>
      <w:r w:rsidRPr="0063621B">
        <w:rPr>
          <w:rFonts w:ascii="Times New Roman" w:hAnsi="Times New Roman" w:cs="Times New Roman"/>
          <w:sz w:val="24"/>
          <w:szCs w:val="24"/>
        </w:rPr>
        <w:t xml:space="preserve"> </w:t>
      </w:r>
      <w:r w:rsidR="0063621B" w:rsidRPr="0063621B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</w:t>
      </w:r>
      <w:r w:rsidR="00024427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="0063621B" w:rsidRPr="0063621B">
        <w:rPr>
          <w:rFonts w:ascii="Times New Roman" w:hAnsi="Times New Roman" w:cs="Times New Roman"/>
          <w:sz w:val="24"/>
          <w:szCs w:val="24"/>
        </w:rPr>
        <w:t xml:space="preserve"> </w:t>
      </w:r>
      <w:r w:rsidRPr="0063621B">
        <w:rPr>
          <w:rFonts w:ascii="Times New Roman" w:hAnsi="Times New Roman" w:cs="Times New Roman"/>
          <w:sz w:val="24"/>
          <w:szCs w:val="24"/>
        </w:rPr>
        <w:t>форм</w:t>
      </w:r>
      <w:r w:rsidRPr="001D3BCD">
        <w:rPr>
          <w:rFonts w:ascii="Times New Roman" w:hAnsi="Times New Roman" w:cs="Times New Roman"/>
          <w:sz w:val="24"/>
          <w:szCs w:val="24"/>
        </w:rPr>
        <w:t xml:space="preserve"> собственности. </w:t>
      </w:r>
    </w:p>
    <w:p w:rsidR="00145A4E" w:rsidRPr="001D3BCD" w:rsidRDefault="00145A4E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190">
        <w:rPr>
          <w:rFonts w:ascii="Times New Roman" w:hAnsi="Times New Roman" w:cs="Times New Roman"/>
          <w:sz w:val="24"/>
          <w:szCs w:val="24"/>
        </w:rPr>
        <w:t>Сбор информации осуществлялся</w:t>
      </w:r>
      <w:r w:rsidRPr="001D3BCD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образования и науки Калужской области от 05.10.2016 г. №1627 «Об утверждении критериев и методики рейтинга сайтов образовательных организаций Калужской области».</w:t>
      </w:r>
    </w:p>
    <w:p w:rsidR="00C85419" w:rsidRPr="001D3BCD" w:rsidRDefault="00C85419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5419" w:rsidRPr="001D3BCD" w:rsidRDefault="00C85419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b/>
          <w:i/>
          <w:sz w:val="24"/>
          <w:szCs w:val="24"/>
        </w:rPr>
        <w:t>Методика.</w:t>
      </w:r>
      <w:r w:rsidRPr="001D3B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45A4E" w:rsidRPr="001D3BCD" w:rsidRDefault="00145A4E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Критерии рейтинга сформированы на основе:</w:t>
      </w:r>
    </w:p>
    <w:p w:rsidR="00145A4E" w:rsidRPr="001D3BCD" w:rsidRDefault="00145A4E" w:rsidP="00C85419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145A4E" w:rsidRPr="001D3BCD" w:rsidRDefault="00145A4E" w:rsidP="00C85419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приказа Федеральной службы по надзору в сфере образования и науки от 29.05.2014 г. N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</w:r>
    </w:p>
    <w:p w:rsidR="00C85419" w:rsidRPr="001D3BCD" w:rsidRDefault="00C85419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 xml:space="preserve">Сбор информации, необходимой для составления рейтинга, осуществляется непосредственно с официальных сайтов образовательных организаций в сети Интернет специалистами, не являющимися работниками образовательных организаций, сайты которых включены в рейтинг. </w:t>
      </w:r>
    </w:p>
    <w:p w:rsidR="00C85419" w:rsidRPr="001D3BCD" w:rsidRDefault="00C85419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По каждому критерию сайту могут быть выставлены 1 или 0 баллов в зависимости от наличия или отсутствия нужной информации или свойства сайта. Если информация размещена вне соответствующего ей раздела или подраздела, то по показателю выставляется 0 баллов.</w:t>
      </w:r>
    </w:p>
    <w:p w:rsidR="00C85419" w:rsidRPr="001D3BCD" w:rsidRDefault="00C85419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>Сбор информации о каждом сайте осуществляется независимо двумя сотрудниками, после чего выставленные ими рейтинговые баллы сопоставляются по каждому показателю</w:t>
      </w:r>
      <w:r w:rsidR="007E58C6">
        <w:rPr>
          <w:rFonts w:ascii="Times New Roman" w:hAnsi="Times New Roman" w:cs="Times New Roman"/>
          <w:sz w:val="24"/>
          <w:szCs w:val="24"/>
        </w:rPr>
        <w:t>,</w:t>
      </w:r>
      <w:r w:rsidRPr="001D3BCD">
        <w:rPr>
          <w:rFonts w:ascii="Times New Roman" w:hAnsi="Times New Roman" w:cs="Times New Roman"/>
          <w:sz w:val="24"/>
          <w:szCs w:val="24"/>
        </w:rPr>
        <w:t xml:space="preserve"> и из баллов выбирается максимальный. Так, если один сотрудник отметил наличие на сайте определенной информации и выставил «1», а второй не отметил и выставил «0», то «в зачет» идет 1 балл.</w:t>
      </w:r>
    </w:p>
    <w:p w:rsidR="00C85419" w:rsidRPr="001D3BCD" w:rsidRDefault="00C85419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t xml:space="preserve">Баллы, выставленные по всем показателям, суммируются для каждого сайта. </w:t>
      </w:r>
      <w:r w:rsidRPr="001D3BCD">
        <w:rPr>
          <w:rFonts w:ascii="Times New Roman" w:hAnsi="Times New Roman" w:cs="Times New Roman"/>
          <w:sz w:val="24"/>
          <w:szCs w:val="24"/>
        </w:rPr>
        <w:br/>
        <w:t>Полученная сумма делится на максимально возможное количество баллов для данного сайта. Результат деления выражается в процентах, после чего формируется список образовательных организаций, в котором организации упорядочиваются по мере убывания полученного процентного значения.</w:t>
      </w:r>
    </w:p>
    <w:p w:rsidR="00C85419" w:rsidRPr="001D3BCD" w:rsidRDefault="00C85419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CD">
        <w:rPr>
          <w:rFonts w:ascii="Times New Roman" w:hAnsi="Times New Roman" w:cs="Times New Roman"/>
          <w:sz w:val="24"/>
          <w:szCs w:val="24"/>
        </w:rPr>
        <w:lastRenderedPageBreak/>
        <w:t>В случае если сайт образовательной организации не удается найти в сети Интернет, данному сайту выставляется 0 рейтинговых баллов.</w:t>
      </w:r>
    </w:p>
    <w:p w:rsidR="002326B9" w:rsidRDefault="002326B9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419" w:rsidRPr="001D3BCD" w:rsidRDefault="002326B9" w:rsidP="00C8541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дополнение к описанию методики необходимо отметить, что д</w:t>
      </w:r>
      <w:r w:rsidR="0063621B">
        <w:rPr>
          <w:rFonts w:ascii="Times New Roman" w:hAnsi="Times New Roman" w:cs="Times New Roman"/>
          <w:sz w:val="24"/>
          <w:szCs w:val="24"/>
        </w:rPr>
        <w:t xml:space="preserve">анный рейтинг имеет </w:t>
      </w:r>
      <w:r>
        <w:rPr>
          <w:rFonts w:ascii="Times New Roman" w:hAnsi="Times New Roman" w:cs="Times New Roman"/>
          <w:sz w:val="24"/>
          <w:szCs w:val="24"/>
        </w:rPr>
        <w:t>ряд</w:t>
      </w:r>
      <w:r w:rsidR="0063621B">
        <w:rPr>
          <w:rFonts w:ascii="Times New Roman" w:hAnsi="Times New Roman" w:cs="Times New Roman"/>
          <w:sz w:val="24"/>
          <w:szCs w:val="24"/>
        </w:rPr>
        <w:t xml:space="preserve"> важных особенност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26988" w:rsidRPr="001D3B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76D0" w:rsidRPr="00A376D0" w:rsidRDefault="00591211" w:rsidP="008C18BD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26988" w:rsidRPr="001D3BCD">
        <w:rPr>
          <w:rFonts w:ascii="Times New Roman" w:hAnsi="Times New Roman" w:cs="Times New Roman"/>
          <w:sz w:val="24"/>
          <w:szCs w:val="24"/>
        </w:rPr>
        <w:t xml:space="preserve">труктура и наименования критериев рейтинга таковы, что если на сайте отсутствует </w:t>
      </w:r>
      <w:r w:rsidR="00326988" w:rsidRPr="001D3BCD">
        <w:rPr>
          <w:rFonts w:ascii="Times New Roman" w:hAnsi="Times New Roman" w:cs="Times New Roman"/>
          <w:color w:val="000000"/>
          <w:sz w:val="24"/>
          <w:szCs w:val="24"/>
        </w:rPr>
        <w:t>специальный раздел «Сведения об образовательной организации»</w:t>
      </w:r>
      <w:r w:rsidR="008C18BD" w:rsidRPr="001D3BCD">
        <w:rPr>
          <w:rFonts w:ascii="Times New Roman" w:hAnsi="Times New Roman" w:cs="Times New Roman"/>
          <w:color w:val="000000"/>
          <w:sz w:val="24"/>
          <w:szCs w:val="24"/>
        </w:rPr>
        <w:t>, то данному сайту 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ставляется 0 рейтинговых баллов. </w:t>
      </w:r>
    </w:p>
    <w:p w:rsidR="00A376D0" w:rsidRDefault="00591211" w:rsidP="00A376D0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D0">
        <w:rPr>
          <w:rFonts w:ascii="Times New Roman" w:hAnsi="Times New Roman" w:cs="Times New Roman"/>
          <w:color w:val="000000"/>
          <w:sz w:val="24"/>
          <w:szCs w:val="24"/>
        </w:rPr>
        <w:t>Сайты, которые получили 0 рейтинговых баллов, как правило, содержат большинство необходимых сведений, но эти сведения не расположены внутри специального раздела и соответствующих подразделов.</w:t>
      </w:r>
      <w:r w:rsidR="0063621B" w:rsidRPr="00A3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79C">
        <w:rPr>
          <w:rFonts w:ascii="Times New Roman" w:hAnsi="Times New Roman" w:cs="Times New Roman"/>
          <w:color w:val="000000"/>
          <w:sz w:val="24"/>
          <w:szCs w:val="24"/>
        </w:rPr>
        <w:t>В отдельных случаях</w:t>
      </w:r>
      <w:r w:rsidR="00324BF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подразделы размещены в других разделах (например, «Меню») или просто на главной странице сайта.</w:t>
      </w:r>
    </w:p>
    <w:p w:rsidR="002326B9" w:rsidRDefault="002326B9" w:rsidP="002326B9">
      <w:pPr>
        <w:pStyle w:val="a3"/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сбора данных для составления рейтинга </w:t>
      </w:r>
      <w:r w:rsidR="00024427">
        <w:rPr>
          <w:rFonts w:ascii="Times New Roman" w:hAnsi="Times New Roman" w:cs="Times New Roman"/>
          <w:color w:val="000000"/>
          <w:sz w:val="24"/>
          <w:szCs w:val="24"/>
        </w:rPr>
        <w:t>можно заключить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с</w:t>
      </w:r>
      <w:r w:rsidRPr="001D3BCD">
        <w:rPr>
          <w:rFonts w:ascii="Times New Roman" w:hAnsi="Times New Roman" w:cs="Times New Roman"/>
          <w:color w:val="000000"/>
          <w:sz w:val="24"/>
          <w:szCs w:val="24"/>
        </w:rPr>
        <w:t>пециальный раздел «Сведения об образовательной организации»</w:t>
      </w:r>
      <w:r w:rsidRPr="001D3BCD">
        <w:rPr>
          <w:rFonts w:ascii="Times New Roman" w:hAnsi="Times New Roman" w:cs="Times New Roman"/>
          <w:sz w:val="24"/>
          <w:szCs w:val="24"/>
        </w:rPr>
        <w:t xml:space="preserve"> отсутствует на сайтах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1D3BC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 дополнительного образования</w:t>
      </w:r>
      <w:r w:rsidRPr="001D3BC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D3BCD">
        <w:rPr>
          <w:rFonts w:ascii="Times New Roman" w:hAnsi="Times New Roman" w:cs="Times New Roman"/>
          <w:sz w:val="24"/>
          <w:szCs w:val="24"/>
        </w:rPr>
        <w:t xml:space="preserve">%). </w:t>
      </w:r>
      <w:r>
        <w:rPr>
          <w:rFonts w:ascii="Times New Roman" w:hAnsi="Times New Roman" w:cs="Times New Roman"/>
          <w:sz w:val="24"/>
          <w:szCs w:val="24"/>
        </w:rPr>
        <w:t>Сайты еще 16 организаций (10%) не удалось найти в сети Интернет.</w:t>
      </w:r>
    </w:p>
    <w:p w:rsidR="00A376D0" w:rsidRDefault="00A376D0" w:rsidP="00324BF8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F8">
        <w:rPr>
          <w:rFonts w:ascii="Times New Roman" w:hAnsi="Times New Roman" w:cs="Times New Roman"/>
          <w:sz w:val="24"/>
          <w:szCs w:val="24"/>
        </w:rPr>
        <w:t>В отношении копий документов</w:t>
      </w:r>
      <w:r w:rsidR="00324BF8" w:rsidRPr="00324BF8">
        <w:rPr>
          <w:rFonts w:ascii="Times New Roman" w:hAnsi="Times New Roman" w:cs="Times New Roman"/>
          <w:sz w:val="24"/>
          <w:szCs w:val="24"/>
        </w:rPr>
        <w:t>, которые должны быть опубликованы на сайте, учитывалось</w:t>
      </w:r>
      <w:r w:rsidRPr="00324BF8">
        <w:rPr>
          <w:rFonts w:ascii="Times New Roman" w:hAnsi="Times New Roman" w:cs="Times New Roman"/>
          <w:sz w:val="24"/>
          <w:szCs w:val="24"/>
        </w:rPr>
        <w:t xml:space="preserve"> их</w:t>
      </w:r>
      <w:r w:rsidR="00324BF8" w:rsidRPr="00324BF8">
        <w:rPr>
          <w:rFonts w:ascii="Times New Roman" w:hAnsi="Times New Roman" w:cs="Times New Roman"/>
          <w:sz w:val="24"/>
          <w:szCs w:val="24"/>
        </w:rPr>
        <w:t xml:space="preserve"> наличие, но не</w:t>
      </w:r>
      <w:r w:rsidRPr="00324BF8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324BF8" w:rsidRPr="00324BF8">
        <w:rPr>
          <w:rFonts w:ascii="Times New Roman" w:hAnsi="Times New Roman" w:cs="Times New Roman"/>
          <w:sz w:val="24"/>
          <w:szCs w:val="24"/>
        </w:rPr>
        <w:t>.</w:t>
      </w:r>
      <w:r w:rsidR="002326B9">
        <w:rPr>
          <w:rFonts w:ascii="Times New Roman" w:hAnsi="Times New Roman" w:cs="Times New Roman"/>
          <w:sz w:val="24"/>
          <w:szCs w:val="24"/>
        </w:rPr>
        <w:t xml:space="preserve"> При этом учитывалось размещение на сайте именно копий документов, т.е. скан-копий, либо текстовых файлов, в которые </w:t>
      </w:r>
      <w:proofErr w:type="gramStart"/>
      <w:r w:rsidR="002326B9">
        <w:rPr>
          <w:rFonts w:ascii="Times New Roman" w:hAnsi="Times New Roman" w:cs="Times New Roman"/>
          <w:sz w:val="24"/>
          <w:szCs w:val="24"/>
        </w:rPr>
        <w:t>добавлена</w:t>
      </w:r>
      <w:proofErr w:type="gramEnd"/>
      <w:r w:rsidR="002326B9">
        <w:rPr>
          <w:rFonts w:ascii="Times New Roman" w:hAnsi="Times New Roman" w:cs="Times New Roman"/>
          <w:sz w:val="24"/>
          <w:szCs w:val="24"/>
        </w:rPr>
        <w:t xml:space="preserve"> скан-копия титульного листа документа или допечатаны реквизиты приказа, которым утвержден документ.</w:t>
      </w:r>
    </w:p>
    <w:p w:rsidR="00024427" w:rsidRPr="00324BF8" w:rsidRDefault="00024427" w:rsidP="00324BF8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Учитывалась актуальность размещенной на сайте информации.</w:t>
      </w:r>
    </w:p>
    <w:p w:rsidR="008C18BD" w:rsidRPr="001D3BCD" w:rsidRDefault="00591211" w:rsidP="008C18BD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C18BD" w:rsidRPr="001D3BCD">
        <w:rPr>
          <w:rFonts w:ascii="Times New Roman" w:hAnsi="Times New Roman" w:cs="Times New Roman"/>
          <w:sz w:val="24"/>
          <w:szCs w:val="24"/>
        </w:rPr>
        <w:t>акие характеристики сайта, как особенности его дизайна, удобство поиска информации, скорость отклика на запросы</w:t>
      </w:r>
      <w:r w:rsidR="00557493" w:rsidRPr="001D3BCD">
        <w:rPr>
          <w:rFonts w:ascii="Times New Roman" w:hAnsi="Times New Roman" w:cs="Times New Roman"/>
          <w:sz w:val="24"/>
          <w:szCs w:val="24"/>
        </w:rPr>
        <w:t xml:space="preserve"> и т.п.</w:t>
      </w:r>
      <w:r w:rsidR="008C18BD" w:rsidRPr="001D3BCD">
        <w:rPr>
          <w:rFonts w:ascii="Times New Roman" w:hAnsi="Times New Roman" w:cs="Times New Roman"/>
          <w:sz w:val="24"/>
          <w:szCs w:val="24"/>
        </w:rPr>
        <w:t xml:space="preserve"> при формировании рейтинга не учитывались.</w:t>
      </w:r>
    </w:p>
    <w:p w:rsidR="005E4483" w:rsidRPr="001D3BCD" w:rsidRDefault="005E4483" w:rsidP="00C85419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5E4483" w:rsidRPr="001D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B9" w:rsidRDefault="002326B9" w:rsidP="005E4483">
      <w:pPr>
        <w:spacing w:after="0" w:line="240" w:lineRule="auto"/>
      </w:pPr>
      <w:r>
        <w:separator/>
      </w:r>
    </w:p>
  </w:endnote>
  <w:endnote w:type="continuationSeparator" w:id="0">
    <w:p w:rsidR="002326B9" w:rsidRDefault="002326B9" w:rsidP="005E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B9" w:rsidRDefault="002326B9" w:rsidP="005E4483">
      <w:pPr>
        <w:spacing w:after="0" w:line="240" w:lineRule="auto"/>
      </w:pPr>
      <w:r>
        <w:separator/>
      </w:r>
    </w:p>
  </w:footnote>
  <w:footnote w:type="continuationSeparator" w:id="0">
    <w:p w:rsidR="002326B9" w:rsidRDefault="002326B9" w:rsidP="005E4483">
      <w:pPr>
        <w:spacing w:after="0" w:line="240" w:lineRule="auto"/>
      </w:pPr>
      <w:r>
        <w:continuationSeparator/>
      </w:r>
    </w:p>
  </w:footnote>
  <w:footnote w:id="1">
    <w:p w:rsidR="002326B9" w:rsidRPr="00145A4E" w:rsidRDefault="002326B9">
      <w:pPr>
        <w:pStyle w:val="a4"/>
        <w:rPr>
          <w:rFonts w:ascii="Times New Roman" w:hAnsi="Times New Roman" w:cs="Times New Roman"/>
        </w:rPr>
      </w:pPr>
      <w:r w:rsidRPr="00145A4E">
        <w:rPr>
          <w:rStyle w:val="a6"/>
          <w:rFonts w:ascii="Times New Roman" w:hAnsi="Times New Roman" w:cs="Times New Roman"/>
        </w:rPr>
        <w:footnoteRef/>
      </w:r>
      <w:r w:rsidRPr="00145A4E">
        <w:rPr>
          <w:rFonts w:ascii="Times New Roman" w:hAnsi="Times New Roman" w:cs="Times New Roman"/>
        </w:rPr>
        <w:t xml:space="preserve"> Утвержден приказом министерства образования и науки Калужской области от 16.11.2016 г. № 1886 «Об утверждении плана мероприятий в рамках региональной </w:t>
      </w:r>
      <w:proofErr w:type="gramStart"/>
      <w:r w:rsidRPr="00145A4E">
        <w:rPr>
          <w:rFonts w:ascii="Times New Roman" w:hAnsi="Times New Roman" w:cs="Times New Roman"/>
        </w:rPr>
        <w:t>системы оценки качества образования Калужской области</w:t>
      </w:r>
      <w:proofErr w:type="gramEnd"/>
      <w:r w:rsidRPr="00145A4E">
        <w:rPr>
          <w:rFonts w:ascii="Times New Roman" w:hAnsi="Times New Roman" w:cs="Times New Roman"/>
        </w:rPr>
        <w:t xml:space="preserve"> на 2016/17 учебный год</w:t>
      </w:r>
      <w:r>
        <w:rPr>
          <w:rFonts w:ascii="Times New Roman" w:hAnsi="Times New Roman" w:cs="Times New Roman"/>
        </w:rP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3804"/>
    <w:multiLevelType w:val="hybridMultilevel"/>
    <w:tmpl w:val="6E4CD15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886473"/>
    <w:multiLevelType w:val="hybridMultilevel"/>
    <w:tmpl w:val="CAFE2C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107BD9"/>
    <w:multiLevelType w:val="hybridMultilevel"/>
    <w:tmpl w:val="F50097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2C48FF"/>
    <w:multiLevelType w:val="hybridMultilevel"/>
    <w:tmpl w:val="6ABC315E"/>
    <w:lvl w:ilvl="0" w:tplc="0419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">
    <w:nsid w:val="46BE2C84"/>
    <w:multiLevelType w:val="hybridMultilevel"/>
    <w:tmpl w:val="1972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24906"/>
    <w:multiLevelType w:val="hybridMultilevel"/>
    <w:tmpl w:val="4F4C97C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6">
    <w:nsid w:val="5D095CBB"/>
    <w:multiLevelType w:val="hybridMultilevel"/>
    <w:tmpl w:val="56CE8DB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726F5D"/>
    <w:multiLevelType w:val="hybridMultilevel"/>
    <w:tmpl w:val="FFD895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67"/>
    <w:rsid w:val="0000650B"/>
    <w:rsid w:val="0001250B"/>
    <w:rsid w:val="00024427"/>
    <w:rsid w:val="00084FF4"/>
    <w:rsid w:val="001164C3"/>
    <w:rsid w:val="00144D11"/>
    <w:rsid w:val="00145A4E"/>
    <w:rsid w:val="00154542"/>
    <w:rsid w:val="00174258"/>
    <w:rsid w:val="001D3BCD"/>
    <w:rsid w:val="00203F14"/>
    <w:rsid w:val="002112AC"/>
    <w:rsid w:val="0022232C"/>
    <w:rsid w:val="00226807"/>
    <w:rsid w:val="002326B9"/>
    <w:rsid w:val="00260461"/>
    <w:rsid w:val="002D1115"/>
    <w:rsid w:val="00324BF8"/>
    <w:rsid w:val="00326988"/>
    <w:rsid w:val="0033479C"/>
    <w:rsid w:val="003543C4"/>
    <w:rsid w:val="00366190"/>
    <w:rsid w:val="00383359"/>
    <w:rsid w:val="00395751"/>
    <w:rsid w:val="003F73ED"/>
    <w:rsid w:val="00430EA6"/>
    <w:rsid w:val="00485DA8"/>
    <w:rsid w:val="00487395"/>
    <w:rsid w:val="004C060C"/>
    <w:rsid w:val="004E6D45"/>
    <w:rsid w:val="00507514"/>
    <w:rsid w:val="00557493"/>
    <w:rsid w:val="00591211"/>
    <w:rsid w:val="005D70F5"/>
    <w:rsid w:val="005E0C67"/>
    <w:rsid w:val="005E4483"/>
    <w:rsid w:val="0063621B"/>
    <w:rsid w:val="006C3B45"/>
    <w:rsid w:val="00776F74"/>
    <w:rsid w:val="007B32D0"/>
    <w:rsid w:val="007E162B"/>
    <w:rsid w:val="007E58C6"/>
    <w:rsid w:val="008013E1"/>
    <w:rsid w:val="00807F70"/>
    <w:rsid w:val="008611C1"/>
    <w:rsid w:val="008C18BD"/>
    <w:rsid w:val="009274F9"/>
    <w:rsid w:val="009A1BF6"/>
    <w:rsid w:val="00A074DF"/>
    <w:rsid w:val="00A24F5C"/>
    <w:rsid w:val="00A27C46"/>
    <w:rsid w:val="00A376D0"/>
    <w:rsid w:val="00A81784"/>
    <w:rsid w:val="00AA7EDA"/>
    <w:rsid w:val="00AB0D69"/>
    <w:rsid w:val="00AC7452"/>
    <w:rsid w:val="00AD1DA9"/>
    <w:rsid w:val="00B20F98"/>
    <w:rsid w:val="00B71240"/>
    <w:rsid w:val="00B715FA"/>
    <w:rsid w:val="00BC66C1"/>
    <w:rsid w:val="00BE1BF1"/>
    <w:rsid w:val="00BE4D2A"/>
    <w:rsid w:val="00BF32F0"/>
    <w:rsid w:val="00BF4BE8"/>
    <w:rsid w:val="00C26082"/>
    <w:rsid w:val="00C36EB9"/>
    <w:rsid w:val="00C85419"/>
    <w:rsid w:val="00CD78A6"/>
    <w:rsid w:val="00D3743D"/>
    <w:rsid w:val="00D74170"/>
    <w:rsid w:val="00DA75FA"/>
    <w:rsid w:val="00DB07E1"/>
    <w:rsid w:val="00F248C8"/>
    <w:rsid w:val="00F70723"/>
    <w:rsid w:val="00FC0E2D"/>
    <w:rsid w:val="00FC5F4F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C1"/>
    <w:pPr>
      <w:ind w:left="720"/>
      <w:contextualSpacing/>
    </w:pPr>
  </w:style>
  <w:style w:type="paragraph" w:customStyle="1" w:styleId="Default">
    <w:name w:val="Default"/>
    <w:rsid w:val="00211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E448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448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44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C1"/>
    <w:pPr>
      <w:ind w:left="720"/>
      <w:contextualSpacing/>
    </w:pPr>
  </w:style>
  <w:style w:type="paragraph" w:customStyle="1" w:styleId="Default">
    <w:name w:val="Default"/>
    <w:rsid w:val="00211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E448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448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4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4974-5581-4F54-B4B6-C5636833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</dc:creator>
  <cp:keywords/>
  <dc:description/>
  <cp:lastModifiedBy>Сенин ЕА</cp:lastModifiedBy>
  <cp:revision>22</cp:revision>
  <dcterms:created xsi:type="dcterms:W3CDTF">2015-12-10T14:14:00Z</dcterms:created>
  <dcterms:modified xsi:type="dcterms:W3CDTF">2017-03-31T08:14:00Z</dcterms:modified>
</cp:coreProperties>
</file>