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6" w:rsidRDefault="00C506F5">
      <w:pPr>
        <w:pStyle w:val="a5"/>
        <w:framePr w:w="10838" w:h="308" w:hRule="exact" w:wrap="none" w:vAnchor="page" w:hAnchor="page" w:x="529" w:y="266"/>
        <w:shd w:val="clear" w:color="auto" w:fill="auto"/>
        <w:ind w:left="20"/>
      </w:pPr>
      <w:r>
        <w:t>20</w:t>
      </w:r>
    </w:p>
    <w:p w:rsidR="009C1156" w:rsidRDefault="00C506F5">
      <w:pPr>
        <w:pStyle w:val="30"/>
        <w:framePr w:w="10838" w:h="15508" w:hRule="exact" w:wrap="none" w:vAnchor="page" w:hAnchor="page" w:x="529" w:y="583"/>
        <w:shd w:val="clear" w:color="auto" w:fill="auto"/>
        <w:spacing w:after="244"/>
        <w:ind w:left="20"/>
      </w:pPr>
      <w:bookmarkStart w:id="0" w:name="_GoBack"/>
      <w:r>
        <w:t>РУКОВОДСТВО ПО СОБЛЮДЕНИЮ ОБЯЗАТЕЛЬНЫХ ТРЕБОВАНИЙ ОРГАНИЗАЦИЯМИ,</w:t>
      </w:r>
      <w:r>
        <w:br/>
        <w:t>ОСУЩЕСТВЛЯЮЩИМИ ОБРАЗОВАТЕЛЬНУЮ ДЕЯТЕЛЬНОСТЬ, ПРИ ОСУЩЕСТВЛЕНИИ</w:t>
      </w:r>
      <w:r>
        <w:br/>
        <w:t>ФЕДЕРАЛЬНОГО ГОСУДАРСТВЕННОГО КОНТРОЛЯ КАЧЕСТВА ОБРАЗОВАНИЯ</w:t>
      </w:r>
    </w:p>
    <w:bookmarkEnd w:id="0"/>
    <w:p w:rsidR="009C1156" w:rsidRDefault="00C506F5">
      <w:pPr>
        <w:pStyle w:val="20"/>
        <w:framePr w:w="10838" w:h="15508" w:hRule="exact" w:wrap="none" w:vAnchor="page" w:hAnchor="page" w:x="529" w:y="583"/>
        <w:shd w:val="clear" w:color="auto" w:fill="auto"/>
        <w:spacing w:before="0"/>
        <w:ind w:firstLine="760"/>
      </w:pPr>
      <w:proofErr w:type="gramStart"/>
      <w:r>
        <w:t>Предметом федерального государственного контроля качества образования является оценка</w:t>
      </w:r>
      <w:r>
        <w:br/>
        <w:t>соответствия содержания и качества подготовки обучающихся по имеющим государственную</w:t>
      </w:r>
      <w:r>
        <w:br/>
        <w:t>аккредитацию основным образовательным программам федеральным государственным</w:t>
      </w:r>
      <w:r>
        <w:br/>
        <w:t>образовательным стандартам в организациях, осуществляющих образовательную деятельность на</w:t>
      </w:r>
      <w:r>
        <w:br/>
        <w:t>территории субъекта Российской Федерации (за исключением организаций, указанных в пункте 7 ч. 1</w:t>
      </w:r>
      <w:r>
        <w:br/>
        <w:t>ст. 6 273-ФЗ), посредством организации и проведения проверок качества образования (далее</w:t>
      </w:r>
      <w:r>
        <w:br/>
        <w:t>соответственно - организация, образовательная программа, проверка</w:t>
      </w:r>
      <w:proofErr w:type="gramEnd"/>
      <w:r>
        <w:t>) и принятия по их результатам</w:t>
      </w:r>
      <w:r>
        <w:br/>
        <w:t>предусмотренных ч. 9 ст. 93 273-ФЗ мер.</w:t>
      </w:r>
    </w:p>
    <w:p w:rsidR="009C1156" w:rsidRDefault="00C506F5">
      <w:pPr>
        <w:pStyle w:val="20"/>
        <w:framePr w:w="10838" w:h="15508" w:hRule="exact" w:wrap="none" w:vAnchor="page" w:hAnchor="page" w:x="529" w:y="583"/>
        <w:shd w:val="clear" w:color="auto" w:fill="auto"/>
        <w:spacing w:before="0"/>
        <w:ind w:firstLine="760"/>
      </w:pPr>
      <w:r>
        <w:t xml:space="preserve">Должностные лица </w:t>
      </w:r>
      <w:r w:rsidR="005661F5">
        <w:t>Министерства образования и науки Калужской области</w:t>
      </w:r>
      <w:r>
        <w:t>, эксперты и представители экспертных организаций с</w:t>
      </w:r>
      <w:r>
        <w:br/>
        <w:t>целью проведения мероприятий по контролю: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760"/>
      </w:pPr>
      <w:r>
        <w:t>посещают организацию при предъявлении копии распорядительного акта уполномоченного</w:t>
      </w:r>
      <w:r>
        <w:br/>
        <w:t>органа о проведении проверки и служебного удостоверения;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760"/>
      </w:pPr>
      <w:r>
        <w:t>запрашивают от организации документы и иные сведения, представление которых</w:t>
      </w:r>
      <w:r>
        <w:br/>
        <w:t>предусмотрено законодательством Российской Федерации, по вопросам, подлежащим к проверке;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знакомятся с документами, связанными с целями, задачами и предметом выездной проверки;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760"/>
      </w:pPr>
      <w:r>
        <w:t>осматривают территорию, а также используемые организацией при осуществлении</w:t>
      </w:r>
      <w:r>
        <w:br/>
        <w:t>деятельности здания, строения, сооружения; помещения, оборудование;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проводят наблюдение за ходом образовательного процесса;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760"/>
      </w:pPr>
      <w:r>
        <w:t>проводят оценку знаний и умений обучающихся путем проведения контрольных/оценочных</w:t>
      </w:r>
      <w:r>
        <w:br/>
        <w:t>процедур в различных формах;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760"/>
      </w:pPr>
      <w:r>
        <w:t>анализируют результаты текущего контроля успеваемости и промежуточной аттестации</w:t>
      </w:r>
      <w:r>
        <w:br/>
        <w:t>обучающихся, государственной итоговой аттестации выпускников организации;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анализируют качество подготовки </w:t>
      </w:r>
      <w:proofErr w:type="gramStart"/>
      <w:r>
        <w:t>обучающихся</w:t>
      </w:r>
      <w:proofErr w:type="gramEnd"/>
      <w:r>
        <w:t>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 xml:space="preserve">проводят беседы с уполномоченным представителем, </w:t>
      </w:r>
      <w:proofErr w:type="gramStart"/>
      <w:r>
        <w:t>административными</w:t>
      </w:r>
      <w:proofErr w:type="gramEnd"/>
      <w:r>
        <w:t xml:space="preserve"> и педагогическими</w:t>
      </w:r>
    </w:p>
    <w:p w:rsidR="009C1156" w:rsidRDefault="00C506F5">
      <w:pPr>
        <w:pStyle w:val="20"/>
        <w:framePr w:w="10838" w:h="15508" w:hRule="exact" w:wrap="none" w:vAnchor="page" w:hAnchor="page" w:x="529" w:y="583"/>
        <w:shd w:val="clear" w:color="auto" w:fill="auto"/>
        <w:tabs>
          <w:tab w:val="left" w:pos="3286"/>
        </w:tabs>
        <w:spacing w:before="0"/>
      </w:pPr>
      <w:proofErr w:type="gramStart"/>
      <w:r>
        <w:t>работниками организации;</w:t>
      </w:r>
      <w:r>
        <w:tab/>
        <w:t>с обучающимися, организации, их родителями (законными</w:t>
      </w:r>
      <w:proofErr w:type="gramEnd"/>
    </w:p>
    <w:p w:rsidR="009C1156" w:rsidRDefault="00C506F5">
      <w:pPr>
        <w:pStyle w:val="20"/>
        <w:framePr w:w="10838" w:h="15508" w:hRule="exact" w:wrap="none" w:vAnchor="page" w:hAnchor="page" w:x="529" w:y="583"/>
        <w:shd w:val="clear" w:color="auto" w:fill="auto"/>
        <w:spacing w:before="0"/>
      </w:pPr>
      <w:r>
        <w:t>представителями) проверяемой организации по вопросам, подлежащим проверке. Беседы с</w:t>
      </w:r>
      <w:r>
        <w:br/>
        <w:t>несовершеннолетними обучающимися проводятся в присутствии их родителей (законных представителей);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71"/>
        </w:tabs>
        <w:spacing w:before="0"/>
        <w:ind w:firstLine="760"/>
      </w:pPr>
      <w:r>
        <w:t>проводят анализ информации, размещенной на официальном сайте образовательной</w:t>
      </w:r>
      <w:r>
        <w:br/>
        <w:t>организации в информационно-телекоммуникационной сети «Интернет»;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firstLine="760"/>
      </w:pPr>
      <w:r>
        <w:t xml:space="preserve">принимают меры по </w:t>
      </w:r>
      <w:proofErr w:type="gramStart"/>
      <w:r>
        <w:t>контролю за</w:t>
      </w:r>
      <w:proofErr w:type="gramEnd"/>
      <w:r>
        <w:t xml:space="preserve"> устранением выявленного несоответствия содержания и</w:t>
      </w:r>
    </w:p>
    <w:p w:rsidR="009C1156" w:rsidRDefault="00C506F5">
      <w:pPr>
        <w:pStyle w:val="20"/>
        <w:framePr w:w="10838" w:h="15508" w:hRule="exact" w:wrap="none" w:vAnchor="page" w:hAnchor="page" w:x="529" w:y="583"/>
        <w:shd w:val="clear" w:color="auto" w:fill="auto"/>
        <w:tabs>
          <w:tab w:val="left" w:pos="3286"/>
        </w:tabs>
        <w:spacing w:before="0"/>
      </w:pPr>
      <w:r>
        <w:t xml:space="preserve">качества подготовки </w:t>
      </w:r>
      <w:proofErr w:type="gramStart"/>
      <w:r>
        <w:t>обучающихся</w:t>
      </w:r>
      <w:proofErr w:type="gramEnd"/>
      <w:r>
        <w:t xml:space="preserve"> по имеющим государственную аккредитацию образовательным</w:t>
      </w:r>
      <w:r>
        <w:br/>
        <w:t>программам федеральным</w:t>
      </w:r>
      <w:r>
        <w:tab/>
        <w:t>государственным образовательным стандартам, установленные</w:t>
      </w:r>
    </w:p>
    <w:p w:rsidR="009C1156" w:rsidRDefault="00C506F5">
      <w:pPr>
        <w:pStyle w:val="20"/>
        <w:framePr w:w="10838" w:h="15508" w:hRule="exact" w:wrap="none" w:vAnchor="page" w:hAnchor="page" w:x="529" w:y="583"/>
        <w:shd w:val="clear" w:color="auto" w:fill="auto"/>
        <w:spacing w:before="0"/>
      </w:pPr>
      <w:r>
        <w:t>законодательством Российской Федерации;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85"/>
        </w:tabs>
        <w:spacing w:before="0"/>
        <w:ind w:firstLine="760"/>
      </w:pPr>
      <w:r>
        <w:t>составляют протоколы об административных правонарушениях, предусмотренные Кодексом</w:t>
      </w:r>
      <w:r>
        <w:br/>
        <w:t>Российской Федерации об административных правонарушениях;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71"/>
        </w:tabs>
        <w:spacing w:before="0"/>
        <w:ind w:firstLine="760"/>
      </w:pPr>
      <w:r>
        <w:t>не препятствуют уполномоченному представителю организации присутствовать при</w:t>
      </w:r>
      <w:r>
        <w:br/>
        <w:t>проведении проверки и дают разъяснения по вопросам, относящимся к предмету проверки;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71"/>
        </w:tabs>
        <w:spacing w:before="0"/>
        <w:ind w:firstLine="760"/>
      </w:pPr>
      <w:r>
        <w:t>предоставляют уполномоченному представителю организации, присутствующему при</w:t>
      </w:r>
      <w:r>
        <w:br/>
        <w:t>проведении проверки, информацию и документы, относящиеся к предмету проверки;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firstLine="760"/>
      </w:pPr>
      <w:r>
        <w:t>знакомят уполномоченного представителя организации с результатами проверок;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80"/>
        </w:tabs>
        <w:spacing w:before="0"/>
        <w:ind w:firstLine="760"/>
      </w:pPr>
      <w:r>
        <w:t>доказывают обоснованность своих действий при их обжаловании организацией в порядке,</w:t>
      </w:r>
      <w:r>
        <w:br/>
        <w:t>установленном законодательством Российской Федерации;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80"/>
        </w:tabs>
        <w:spacing w:before="0"/>
        <w:ind w:firstLine="760"/>
      </w:pPr>
      <w:proofErr w:type="gramStart"/>
      <w:r>
        <w:t>соблюдают сроки проведения проверки, установленные Федеральным законом от 26.12.2008</w:t>
      </w:r>
      <w:r>
        <w:br/>
        <w:t>№ 294-ФЗ «О защите прав юридических лиц и индивидуальных предпринимателей при осуществлении</w:t>
      </w:r>
      <w:r>
        <w:br/>
        <w:t>государственного контроля (надзора) и муниципального контроля» и Административным регламентом</w:t>
      </w:r>
      <w:r>
        <w:br/>
        <w:t>исполнения органами государственной власти субъектов Российской Федерации, осуществляющими</w:t>
      </w:r>
      <w:r>
        <w:br/>
        <w:t>переданные полномочия Российской Федерации в сфере образования, государственной функции по</w:t>
      </w:r>
      <w:r>
        <w:br/>
        <w:t>осуществлению федерального государственного контроля качества образования (приказ Минобрнауки</w:t>
      </w:r>
      <w:r>
        <w:br/>
        <w:t>России от 14.06.2017 № 546);</w:t>
      </w:r>
      <w:proofErr w:type="gramEnd"/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171"/>
        </w:tabs>
        <w:spacing w:before="0"/>
        <w:ind w:firstLine="760"/>
      </w:pPr>
      <w:r>
        <w:t>знакомят перед началом проведения выездной проверки уполномоченного представителя</w:t>
      </w:r>
      <w:r>
        <w:br/>
        <w:t>организации по его просьбе с положениями Регламента;</w:t>
      </w:r>
    </w:p>
    <w:p w:rsidR="009C1156" w:rsidRDefault="00C506F5">
      <w:pPr>
        <w:pStyle w:val="20"/>
        <w:framePr w:w="10838" w:h="15508" w:hRule="exact" w:wrap="none" w:vAnchor="page" w:hAnchor="page" w:x="529" w:y="583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firstLine="760"/>
      </w:pPr>
      <w:r>
        <w:t>осуществляют запись о проведенной проверке в журнал учета проверок при проведении</w:t>
      </w:r>
    </w:p>
    <w:p w:rsidR="009C1156" w:rsidRDefault="009C1156">
      <w:pPr>
        <w:rPr>
          <w:sz w:val="2"/>
          <w:szCs w:val="2"/>
        </w:rPr>
        <w:sectPr w:rsidR="009C11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156" w:rsidRDefault="00C506F5">
      <w:pPr>
        <w:pStyle w:val="a5"/>
        <w:framePr w:wrap="none" w:vAnchor="page" w:hAnchor="page" w:x="5805" w:y="290"/>
        <w:shd w:val="clear" w:color="auto" w:fill="auto"/>
        <w:spacing w:line="220" w:lineRule="exact"/>
        <w:jc w:val="left"/>
      </w:pPr>
      <w:r>
        <w:lastRenderedPageBreak/>
        <w:t>21</w:t>
      </w:r>
    </w:p>
    <w:p w:rsidR="009C1156" w:rsidRDefault="00C506F5">
      <w:pPr>
        <w:pStyle w:val="20"/>
        <w:framePr w:w="10829" w:h="15368" w:hRule="exact" w:wrap="none" w:vAnchor="page" w:hAnchor="page" w:x="534" w:y="531"/>
        <w:shd w:val="clear" w:color="auto" w:fill="auto"/>
        <w:tabs>
          <w:tab w:val="left" w:pos="441"/>
        </w:tabs>
        <w:spacing w:before="0"/>
      </w:pPr>
      <w:r>
        <w:t>выездной проверки (при его наличии);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firstLine="740"/>
      </w:pPr>
      <w:r>
        <w:t>доводят до сведения органов прокуратуры информацию о наличии угрозы причинения вреда</w:t>
      </w:r>
      <w:r>
        <w:br/>
        <w:t>в случае, если при проведении проверки выявлено, что деятельность организации представляет</w:t>
      </w:r>
      <w:r>
        <w:br/>
        <w:t>непосредственную угрозу причинения вреда жизни, здоровью граждан.</w:t>
      </w:r>
    </w:p>
    <w:p w:rsidR="009C1156" w:rsidRDefault="00C506F5">
      <w:pPr>
        <w:pStyle w:val="20"/>
        <w:framePr w:w="10829" w:h="15368" w:hRule="exact" w:wrap="none" w:vAnchor="page" w:hAnchor="page" w:x="534" w:y="531"/>
        <w:shd w:val="clear" w:color="auto" w:fill="auto"/>
        <w:spacing w:before="0"/>
        <w:ind w:firstLine="740"/>
      </w:pPr>
      <w:r>
        <w:t>Исполнение государственной функции по осуществлению федерального государственного</w:t>
      </w:r>
      <w:r>
        <w:br/>
        <w:t>контроля качества образования предусматривает выполнение следующих административных процедур: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firstLine="740"/>
      </w:pPr>
      <w:r>
        <w:t>подготовку к проведению проверки;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firstLine="740"/>
      </w:pPr>
      <w:r>
        <w:t>проведение проверки;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firstLine="740"/>
      </w:pPr>
      <w:r>
        <w:t>обработка и оформление результатов проверки;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firstLine="740"/>
      </w:pPr>
      <w:r>
        <w:t>принятие мер по результатам проверки;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240"/>
        <w:ind w:firstLine="740"/>
      </w:pPr>
      <w:r>
        <w:t>контроль за устранением выявленного в ходе проверки несоответствия содержания и качества</w:t>
      </w:r>
      <w:r>
        <w:br/>
        <w:t>подготовки обучающихся по имеющим государственную аккредитацию образовательным программам</w:t>
      </w:r>
      <w:r>
        <w:br/>
        <w:t>федеральным государственным образовательным стандартам, включая принятие мер, в связи с</w:t>
      </w:r>
      <w:r>
        <w:br/>
      </w:r>
      <w:r w:rsidR="005661F5">
        <w:t>не устранением</w:t>
      </w:r>
      <w:r>
        <w:t xml:space="preserve"> несоответствия содержания и качества подготовки обучающихся по имеющим</w:t>
      </w:r>
      <w:r>
        <w:br/>
        <w:t>государственную аккредитацию образовательным программам федеральным государственным</w:t>
      </w:r>
      <w:r>
        <w:br/>
        <w:t>образовательным стандартам.</w:t>
      </w:r>
    </w:p>
    <w:p w:rsidR="009C1156" w:rsidRDefault="00C506F5">
      <w:pPr>
        <w:pStyle w:val="40"/>
        <w:framePr w:w="10829" w:h="15368" w:hRule="exact" w:wrap="none" w:vAnchor="page" w:hAnchor="page" w:x="534" w:y="531"/>
        <w:shd w:val="clear" w:color="auto" w:fill="auto"/>
        <w:spacing w:before="0"/>
      </w:pPr>
      <w:r>
        <w:t>Перечень актов, содержащих обязательные требования, соблюдение которых оценивается при</w:t>
      </w:r>
      <w:r>
        <w:br/>
        <w:t xml:space="preserve">проведении мероприятий по федеральному государственному контролю качества образования </w:t>
      </w:r>
      <w:proofErr w:type="gramStart"/>
      <w:r>
        <w:t>в</w:t>
      </w:r>
      <w:proofErr w:type="gramEnd"/>
    </w:p>
    <w:p w:rsidR="009C1156" w:rsidRDefault="00C506F5">
      <w:pPr>
        <w:pStyle w:val="40"/>
        <w:framePr w:w="10829" w:h="15368" w:hRule="exact" w:wrap="none" w:vAnchor="page" w:hAnchor="page" w:x="534" w:y="531"/>
        <w:shd w:val="clear" w:color="auto" w:fill="auto"/>
        <w:spacing w:before="0"/>
      </w:pPr>
      <w:proofErr w:type="gramStart"/>
      <w:r>
        <w:t>отношении</w:t>
      </w:r>
      <w:proofErr w:type="gramEnd"/>
      <w:r>
        <w:t xml:space="preserve"> организаций, реализующих образовательные программы начального общего</w:t>
      </w:r>
      <w:r>
        <w:br/>
        <w:t>образования, образовательные программы основного общего образования, образовательные</w:t>
      </w:r>
    </w:p>
    <w:p w:rsidR="009C1156" w:rsidRDefault="00C506F5">
      <w:pPr>
        <w:pStyle w:val="40"/>
        <w:framePr w:w="10829" w:h="15368" w:hRule="exact" w:wrap="none" w:vAnchor="page" w:hAnchor="page" w:x="534" w:y="531"/>
        <w:shd w:val="clear" w:color="auto" w:fill="auto"/>
        <w:spacing w:before="0" w:after="240"/>
      </w:pPr>
      <w:r>
        <w:t>программы среднего общего образования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t>Федеральный закон от 29.12.2012 № 273-ФЗ «Об образовании в Российской Федерации»;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spacing w:before="0"/>
        <w:ind w:firstLine="740"/>
      </w:pPr>
      <w:r>
        <w:t xml:space="preserve"> приказ Минобрнауки России от 05.03.2004 № 1089 «Об утверждении федерального</w:t>
      </w:r>
      <w:r>
        <w:br/>
        <w:t>компонента государственных стандартов начального общего, основного общего и среднего (полного)</w:t>
      </w:r>
      <w:r>
        <w:br/>
        <w:t>общего образования»;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102"/>
        </w:tabs>
        <w:spacing w:before="0"/>
        <w:ind w:firstLine="740"/>
      </w:pPr>
      <w:r>
        <w:t>приказ Минобрнауки России от 09.03.2004 № 1312 «Об утверждении федерального базисного</w:t>
      </w:r>
      <w:r>
        <w:br/>
        <w:t>учебного плана и примерных учебных планов для образовательных учреждений Российской Федерации,</w:t>
      </w:r>
      <w:r>
        <w:br/>
        <w:t>реализующих программы общего образования»;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122"/>
          <w:tab w:val="left" w:pos="1939"/>
          <w:tab w:val="right" w:pos="4344"/>
          <w:tab w:val="right" w:pos="4824"/>
          <w:tab w:val="right" w:pos="6086"/>
          <w:tab w:val="right" w:pos="7046"/>
          <w:tab w:val="center" w:pos="7377"/>
          <w:tab w:val="center" w:pos="8486"/>
          <w:tab w:val="right" w:pos="10785"/>
        </w:tabs>
        <w:spacing w:before="0" w:line="283" w:lineRule="exact"/>
        <w:ind w:firstLine="740"/>
      </w:pPr>
      <w:r>
        <w:t>приказ</w:t>
      </w:r>
      <w:r>
        <w:tab/>
        <w:t>Минобрнауки</w:t>
      </w:r>
      <w:r>
        <w:tab/>
        <w:t>России</w:t>
      </w:r>
      <w:r>
        <w:tab/>
        <w:t>от</w:t>
      </w:r>
      <w:r>
        <w:tab/>
        <w:t>06.10.2009</w:t>
      </w:r>
      <w:r>
        <w:tab/>
        <w:t>№ 373</w:t>
      </w:r>
      <w:r>
        <w:tab/>
        <w:t>«Об</w:t>
      </w:r>
      <w:r>
        <w:tab/>
        <w:t>утверждении</w:t>
      </w:r>
      <w:r>
        <w:tab/>
      </w:r>
      <w:proofErr w:type="gramStart"/>
      <w:r>
        <w:t>федерального</w:t>
      </w:r>
      <w:proofErr w:type="gramEnd"/>
    </w:p>
    <w:p w:rsidR="009C1156" w:rsidRDefault="00C506F5">
      <w:pPr>
        <w:pStyle w:val="20"/>
        <w:framePr w:w="10829" w:h="15368" w:hRule="exact" w:wrap="none" w:vAnchor="page" w:hAnchor="page" w:x="534" w:y="531"/>
        <w:shd w:val="clear" w:color="auto" w:fill="auto"/>
        <w:spacing w:before="0" w:line="283" w:lineRule="exact"/>
      </w:pPr>
      <w:r>
        <w:t>государственного образовательного стандарта начального общего образования»;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122"/>
          <w:tab w:val="left" w:pos="1939"/>
          <w:tab w:val="right" w:pos="4344"/>
          <w:tab w:val="right" w:pos="4824"/>
          <w:tab w:val="right" w:pos="6086"/>
          <w:tab w:val="right" w:pos="7046"/>
          <w:tab w:val="center" w:pos="7377"/>
          <w:tab w:val="center" w:pos="8486"/>
          <w:tab w:val="right" w:pos="10785"/>
        </w:tabs>
        <w:spacing w:before="0" w:line="283" w:lineRule="exact"/>
        <w:ind w:firstLine="740"/>
      </w:pPr>
      <w:r>
        <w:t>приказ</w:t>
      </w:r>
      <w:r>
        <w:tab/>
        <w:t>Минобрнауки</w:t>
      </w:r>
      <w:r>
        <w:tab/>
        <w:t>России</w:t>
      </w:r>
      <w:r>
        <w:tab/>
        <w:t>от</w:t>
      </w:r>
      <w:r>
        <w:tab/>
        <w:t>17.12.2010</w:t>
      </w:r>
      <w:r>
        <w:tab/>
        <w:t>№ 1897</w:t>
      </w:r>
      <w:r>
        <w:tab/>
        <w:t>«Об</w:t>
      </w:r>
      <w:r>
        <w:tab/>
        <w:t>утверждении</w:t>
      </w:r>
      <w:r>
        <w:tab/>
      </w:r>
      <w:proofErr w:type="gramStart"/>
      <w:r>
        <w:t>федерального</w:t>
      </w:r>
      <w:proofErr w:type="gramEnd"/>
    </w:p>
    <w:p w:rsidR="009C1156" w:rsidRDefault="00C506F5">
      <w:pPr>
        <w:pStyle w:val="20"/>
        <w:framePr w:w="10829" w:h="15368" w:hRule="exact" w:wrap="none" w:vAnchor="page" w:hAnchor="page" w:x="534" w:y="531"/>
        <w:shd w:val="clear" w:color="auto" w:fill="auto"/>
        <w:spacing w:before="0" w:line="283" w:lineRule="exact"/>
      </w:pPr>
      <w:r>
        <w:t>государственного образовательного стандарта основного общего образования»;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122"/>
          <w:tab w:val="left" w:pos="1939"/>
          <w:tab w:val="right" w:pos="4344"/>
          <w:tab w:val="right" w:pos="4824"/>
          <w:tab w:val="right" w:pos="6086"/>
          <w:tab w:val="right" w:pos="7046"/>
          <w:tab w:val="center" w:pos="7377"/>
          <w:tab w:val="center" w:pos="8486"/>
          <w:tab w:val="right" w:pos="10785"/>
        </w:tabs>
        <w:spacing w:before="0" w:line="283" w:lineRule="exact"/>
        <w:ind w:firstLine="740"/>
      </w:pPr>
      <w:r>
        <w:t>приказ</w:t>
      </w:r>
      <w:r>
        <w:tab/>
        <w:t>Минобрнауки</w:t>
      </w:r>
      <w:r>
        <w:tab/>
        <w:t>России</w:t>
      </w:r>
      <w:r>
        <w:tab/>
        <w:t>от</w:t>
      </w:r>
      <w:r>
        <w:tab/>
        <w:t>17.05.2012</w:t>
      </w:r>
      <w:r>
        <w:tab/>
        <w:t>№ 413</w:t>
      </w:r>
      <w:r>
        <w:tab/>
        <w:t>«Об</w:t>
      </w:r>
      <w:r>
        <w:tab/>
        <w:t>утверждении</w:t>
      </w:r>
      <w:r>
        <w:tab/>
      </w:r>
      <w:proofErr w:type="gramStart"/>
      <w:r>
        <w:t>федерального</w:t>
      </w:r>
      <w:proofErr w:type="gramEnd"/>
    </w:p>
    <w:p w:rsidR="009C1156" w:rsidRDefault="00C506F5">
      <w:pPr>
        <w:pStyle w:val="20"/>
        <w:framePr w:w="10829" w:h="15368" w:hRule="exact" w:wrap="none" w:vAnchor="page" w:hAnchor="page" w:x="534" w:y="531"/>
        <w:shd w:val="clear" w:color="auto" w:fill="auto"/>
        <w:spacing w:before="0" w:line="283" w:lineRule="exact"/>
      </w:pPr>
      <w:r>
        <w:t>государственного образовательного стандарта среднего общего образования»;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092"/>
        </w:tabs>
        <w:spacing w:before="0" w:line="283" w:lineRule="exact"/>
        <w:ind w:firstLine="740"/>
      </w:pPr>
      <w:r>
        <w:t>приказ Минобрнауки России от 14.06.2013 № 462 «Об утверждении Порядка проведения</w:t>
      </w:r>
      <w:r>
        <w:br/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3"/>
        </w:numPr>
        <w:shd w:val="clear" w:color="auto" w:fill="auto"/>
        <w:tabs>
          <w:tab w:val="left" w:pos="1122"/>
          <w:tab w:val="left" w:pos="1939"/>
          <w:tab w:val="right" w:pos="4344"/>
          <w:tab w:val="right" w:pos="4824"/>
          <w:tab w:val="right" w:pos="6086"/>
          <w:tab w:val="right" w:pos="7046"/>
          <w:tab w:val="center" w:pos="7377"/>
          <w:tab w:val="center" w:pos="8486"/>
          <w:tab w:val="right" w:pos="10785"/>
        </w:tabs>
        <w:spacing w:before="0"/>
        <w:ind w:firstLine="740"/>
      </w:pPr>
      <w:r>
        <w:t>приказ</w:t>
      </w:r>
      <w:r>
        <w:tab/>
        <w:t>Минобрнауки</w:t>
      </w:r>
      <w:r>
        <w:tab/>
        <w:t>России</w:t>
      </w:r>
      <w:r>
        <w:tab/>
        <w:t>от</w:t>
      </w:r>
      <w:r>
        <w:tab/>
        <w:t>19.12.2014</w:t>
      </w:r>
      <w:r>
        <w:tab/>
        <w:t>№ 1598</w:t>
      </w:r>
      <w:r>
        <w:tab/>
        <w:t>«Об</w:t>
      </w:r>
      <w:r>
        <w:tab/>
        <w:t>утверждении</w:t>
      </w:r>
      <w:r>
        <w:tab/>
      </w:r>
      <w:proofErr w:type="gramStart"/>
      <w:r>
        <w:t>федерального</w:t>
      </w:r>
      <w:proofErr w:type="gramEnd"/>
    </w:p>
    <w:p w:rsidR="009C1156" w:rsidRDefault="00C506F5">
      <w:pPr>
        <w:pStyle w:val="20"/>
        <w:framePr w:w="10829" w:h="15368" w:hRule="exact" w:wrap="none" w:vAnchor="page" w:hAnchor="page" w:x="534" w:y="531"/>
        <w:shd w:val="clear" w:color="auto" w:fill="auto"/>
        <w:spacing w:before="0" w:after="240"/>
      </w:pPr>
      <w:r>
        <w:t xml:space="preserve">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</w:t>
      </w:r>
      <w:r>
        <w:br/>
        <w:t>ограниченными возможностями здоровья».</w:t>
      </w:r>
    </w:p>
    <w:p w:rsidR="009C1156" w:rsidRDefault="00C506F5">
      <w:pPr>
        <w:pStyle w:val="40"/>
        <w:framePr w:w="10829" w:h="15368" w:hRule="exact" w:wrap="none" w:vAnchor="page" w:hAnchor="page" w:x="534" w:y="531"/>
        <w:shd w:val="clear" w:color="auto" w:fill="auto"/>
        <w:spacing w:before="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образовательных программ начального общего образования, основного</w:t>
      </w:r>
      <w:r>
        <w:br/>
        <w:t>общего образования, среднего общего образования, необходимо для достижения целей и задач</w:t>
      </w:r>
    </w:p>
    <w:p w:rsidR="009C1156" w:rsidRDefault="00C506F5">
      <w:pPr>
        <w:pStyle w:val="40"/>
        <w:framePr w:w="10829" w:h="15368" w:hRule="exact" w:wrap="none" w:vAnchor="page" w:hAnchor="page" w:x="534" w:y="531"/>
        <w:shd w:val="clear" w:color="auto" w:fill="auto"/>
        <w:spacing w:before="0" w:after="267"/>
      </w:pPr>
      <w:r>
        <w:t>проведения проверки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240" w:lineRule="exact"/>
        <w:ind w:firstLine="740"/>
      </w:pPr>
      <w:r>
        <w:t>документ, подтверждающий полномочия представителя организации в ходе проверки;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4"/>
        </w:numPr>
        <w:shd w:val="clear" w:color="auto" w:fill="auto"/>
        <w:tabs>
          <w:tab w:val="left" w:pos="1122"/>
        </w:tabs>
        <w:spacing w:before="0" w:line="322" w:lineRule="exact"/>
        <w:ind w:firstLine="740"/>
      </w:pPr>
      <w:r>
        <w:t>устав, изменения и дополнения в устав организации;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4"/>
        </w:numPr>
        <w:shd w:val="clear" w:color="auto" w:fill="auto"/>
        <w:tabs>
          <w:tab w:val="left" w:pos="1092"/>
        </w:tabs>
        <w:spacing w:before="0" w:line="322" w:lineRule="exact"/>
        <w:ind w:firstLine="740"/>
      </w:pPr>
      <w:r>
        <w:t>локальные нормативные акты, регламентирующие деятельность организации по вопросам,</w:t>
      </w:r>
      <w:r>
        <w:br/>
        <w:t>подлежащим проверке;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4"/>
        </w:numPr>
        <w:shd w:val="clear" w:color="auto" w:fill="auto"/>
        <w:tabs>
          <w:tab w:val="left" w:pos="1122"/>
        </w:tabs>
        <w:spacing w:before="0" w:line="240" w:lineRule="exact"/>
        <w:ind w:firstLine="740"/>
      </w:pPr>
      <w:r>
        <w:t>расписания учебных занятий и внеурочной деятельности;</w:t>
      </w:r>
    </w:p>
    <w:p w:rsidR="009C1156" w:rsidRDefault="00C506F5">
      <w:pPr>
        <w:pStyle w:val="20"/>
        <w:framePr w:w="10829" w:h="15368" w:hRule="exact" w:wrap="none" w:vAnchor="page" w:hAnchor="page" w:x="534" w:y="531"/>
        <w:numPr>
          <w:ilvl w:val="0"/>
          <w:numId w:val="4"/>
        </w:numPr>
        <w:shd w:val="clear" w:color="auto" w:fill="auto"/>
        <w:tabs>
          <w:tab w:val="left" w:pos="1107"/>
        </w:tabs>
        <w:spacing w:before="0"/>
        <w:ind w:firstLine="740"/>
      </w:pPr>
      <w:proofErr w:type="gramStart"/>
      <w:r>
        <w:t>основные образовательные программы, реализуемые в организации, в том числе</w:t>
      </w:r>
      <w:r>
        <w:br/>
        <w:t>адаптированные основные образовательные программы для детей с ограниченными возможностями</w:t>
      </w:r>
      <w:r>
        <w:br/>
        <w:t>здоровья (учебные планы, в том числе индивидуальные учебные планы, планы внеурочной</w:t>
      </w:r>
      <w:proofErr w:type="gramEnd"/>
    </w:p>
    <w:p w:rsidR="009C1156" w:rsidRDefault="009C1156">
      <w:pPr>
        <w:rPr>
          <w:sz w:val="2"/>
          <w:szCs w:val="2"/>
        </w:rPr>
        <w:sectPr w:rsidR="009C11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156" w:rsidRDefault="00C506F5">
      <w:pPr>
        <w:pStyle w:val="a5"/>
        <w:framePr w:w="10824" w:h="303" w:hRule="exact" w:wrap="none" w:vAnchor="page" w:hAnchor="page" w:x="537" w:y="247"/>
        <w:shd w:val="clear" w:color="auto" w:fill="auto"/>
        <w:spacing w:line="274" w:lineRule="exact"/>
      </w:pPr>
      <w:r>
        <w:lastRenderedPageBreak/>
        <w:t>22</w:t>
      </w:r>
    </w:p>
    <w:p w:rsidR="009C1156" w:rsidRDefault="00C506F5">
      <w:pPr>
        <w:pStyle w:val="20"/>
        <w:framePr w:w="10824" w:h="15345" w:hRule="exact" w:wrap="none" w:vAnchor="page" w:hAnchor="page" w:x="537" w:y="559"/>
        <w:shd w:val="clear" w:color="auto" w:fill="auto"/>
        <w:tabs>
          <w:tab w:val="left" w:pos="1107"/>
        </w:tabs>
        <w:spacing w:before="0"/>
      </w:pPr>
      <w:r>
        <w:t>деятельности, рабочие программы учебных предметов, курсов; календарный учебный график,</w:t>
      </w:r>
      <w:r>
        <w:br/>
        <w:t>оценочные и методические материалы);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firstLine="760"/>
      </w:pPr>
      <w:r>
        <w:t>документы и материалы, подтверждающие функционирование внутренней системы оценки</w:t>
      </w:r>
      <w:r>
        <w:br/>
        <w:t>качества образования (данные о текущем контроле успеваемости и промежуточной аттестации в</w:t>
      </w:r>
      <w:r>
        <w:br/>
        <w:t xml:space="preserve">организации, анализ качества освоения </w:t>
      </w:r>
      <w:proofErr w:type="gramStart"/>
      <w:r>
        <w:t>обучающимися</w:t>
      </w:r>
      <w:proofErr w:type="gramEnd"/>
      <w:r>
        <w:t xml:space="preserve"> учебных предметов по уровням общего</w:t>
      </w:r>
      <w:r>
        <w:br/>
        <w:t>образования и периодам обучения);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4"/>
        </w:numPr>
        <w:shd w:val="clear" w:color="auto" w:fill="auto"/>
        <w:tabs>
          <w:tab w:val="left" w:pos="1102"/>
        </w:tabs>
        <w:spacing w:before="0"/>
        <w:ind w:firstLine="760"/>
      </w:pPr>
      <w:r>
        <w:t xml:space="preserve">отчеты о </w:t>
      </w:r>
      <w:proofErr w:type="spellStart"/>
      <w:r>
        <w:t>самообследовании</w:t>
      </w:r>
      <w:proofErr w:type="spellEnd"/>
      <w:r>
        <w:t xml:space="preserve"> (раздел «Содержание образовательной деятельности»);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4"/>
        </w:numPr>
        <w:shd w:val="clear" w:color="auto" w:fill="auto"/>
        <w:tabs>
          <w:tab w:val="left" w:pos="1057"/>
        </w:tabs>
        <w:spacing w:before="0"/>
        <w:ind w:firstLine="760"/>
      </w:pPr>
      <w:r>
        <w:t>аналитические материалы по изучению образовательных потребностей и запросов</w:t>
      </w:r>
      <w:r>
        <w:br/>
        <w:t>обучающихся при формировании учебного плана и плана внеурочной деятельности;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4"/>
        </w:numPr>
        <w:shd w:val="clear" w:color="auto" w:fill="auto"/>
        <w:tabs>
          <w:tab w:val="left" w:pos="1102"/>
        </w:tabs>
        <w:spacing w:before="0" w:after="261" w:line="240" w:lineRule="exact"/>
        <w:ind w:firstLine="760"/>
      </w:pPr>
      <w:r>
        <w:t>иные документы, относящиеся к предмету проверки.</w:t>
      </w:r>
    </w:p>
    <w:p w:rsidR="009C1156" w:rsidRDefault="00C506F5">
      <w:pPr>
        <w:pStyle w:val="40"/>
        <w:framePr w:w="10824" w:h="15345" w:hRule="exact" w:wrap="none" w:vAnchor="page" w:hAnchor="page" w:x="537" w:y="559"/>
        <w:shd w:val="clear" w:color="auto" w:fill="auto"/>
        <w:spacing w:before="0"/>
      </w:pPr>
      <w:r>
        <w:t>Перечень актов, содержащих обязательные требования, соблюдение которых оценивается при</w:t>
      </w:r>
      <w:r>
        <w:br/>
        <w:t>проведении мероприятий по федеральному государственному контролю качества образования в</w:t>
      </w:r>
      <w:r>
        <w:br/>
        <w:t>отношении организаций, реализующих образовательные программы среднего профессионального</w:t>
      </w:r>
    </w:p>
    <w:p w:rsidR="009C1156" w:rsidRDefault="00C506F5">
      <w:pPr>
        <w:pStyle w:val="40"/>
        <w:framePr w:w="10824" w:h="15345" w:hRule="exact" w:wrap="none" w:vAnchor="page" w:hAnchor="page" w:x="537" w:y="559"/>
        <w:shd w:val="clear" w:color="auto" w:fill="auto"/>
        <w:spacing w:before="0" w:after="267"/>
      </w:pPr>
      <w:r>
        <w:t>образования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5"/>
        </w:numPr>
        <w:shd w:val="clear" w:color="auto" w:fill="auto"/>
        <w:tabs>
          <w:tab w:val="left" w:pos="1083"/>
        </w:tabs>
        <w:spacing w:before="0" w:line="240" w:lineRule="exact"/>
        <w:ind w:firstLine="760"/>
      </w:pPr>
      <w:r>
        <w:t>Федеральный закон от 29.12.2012 № 273-ФЗ «Об образовании в Российской Федерации»;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8" w:lineRule="exact"/>
        <w:ind w:firstLine="760"/>
      </w:pPr>
      <w:r>
        <w:t>приказ Минобрнауки России от 14.06.2013 № 462 «Об утверждении Порядка проведения</w:t>
      </w:r>
      <w:r>
        <w:br/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240"/>
        <w:ind w:firstLine="760"/>
      </w:pPr>
      <w:r>
        <w:t>федеральные государственные образовательные стандарты среднего профессионального</w:t>
      </w:r>
      <w:r>
        <w:br/>
        <w:t>образования.</w:t>
      </w:r>
    </w:p>
    <w:p w:rsidR="009C1156" w:rsidRDefault="00C506F5">
      <w:pPr>
        <w:pStyle w:val="40"/>
        <w:framePr w:w="10824" w:h="15345" w:hRule="exact" w:wrap="none" w:vAnchor="page" w:hAnchor="page" w:x="537" w:y="559"/>
        <w:shd w:val="clear" w:color="auto" w:fill="auto"/>
        <w:spacing w:before="0" w:after="240"/>
      </w:pPr>
      <w:r>
        <w:t>Перечень документов, представление которых организацией, осуществляющей образовательную</w:t>
      </w:r>
      <w:r>
        <w:br/>
        <w:t>деятельность по реализации образовательных программ среднего профессионального образования,</w:t>
      </w:r>
      <w:r>
        <w:br/>
        <w:t>необходимо для достижения целей и задач проведения проверки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052"/>
        </w:tabs>
        <w:spacing w:before="0"/>
        <w:ind w:firstLine="760"/>
      </w:pPr>
      <w:r>
        <w:t>документ, подтверждающий полномочия руководителя (уполномоченного представителя)</w:t>
      </w:r>
      <w:r>
        <w:br/>
        <w:t>организации на представление интересов организации в ходе проверки;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107"/>
        </w:tabs>
        <w:spacing w:before="0"/>
        <w:ind w:firstLine="760"/>
      </w:pPr>
      <w:r>
        <w:t>устав, изменения и дополнения в устав организации;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326" w:lineRule="exact"/>
        <w:ind w:firstLine="760"/>
      </w:pPr>
      <w:r>
        <w:t>локальные нормативные акты, регламентирующие деятельность организации по вопросам,</w:t>
      </w:r>
      <w:r>
        <w:br/>
        <w:t>подлежащим проверке;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107"/>
        </w:tabs>
        <w:spacing w:before="0" w:line="240" w:lineRule="exact"/>
        <w:ind w:firstLine="760"/>
      </w:pPr>
      <w:r>
        <w:t>расписания учебных занятий;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firstLine="760"/>
      </w:pPr>
      <w:r>
        <w:t>образовательные программы, реализуемые в организации включая учебные планы, в том числе</w:t>
      </w:r>
      <w:r>
        <w:br/>
        <w:t>индивидуальные учебные планы, рабочие программы учебных предметов, курсов, дисциплин</w:t>
      </w:r>
      <w:r>
        <w:br/>
        <w:t>(модулей), программы учебной и производственной практик, программы государственной итоговой</w:t>
      </w:r>
      <w:r>
        <w:br/>
        <w:t>аттестации, календарный учебный график, оценочные и учебно-методические материалы;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60"/>
      </w:pPr>
      <w:r>
        <w:t>документы и материалы, подтверждающие функционирование внутренней системы оценки</w:t>
      </w:r>
      <w:r>
        <w:br/>
        <w:t>качества образования (данные о текущем контроле успеваемости и промежуточной аттестации в</w:t>
      </w:r>
      <w:r>
        <w:br/>
        <w:t xml:space="preserve">организации, анализ качества освоения </w:t>
      </w:r>
      <w:proofErr w:type="gramStart"/>
      <w:r>
        <w:t>обучающимися</w:t>
      </w:r>
      <w:proofErr w:type="gramEnd"/>
      <w:r>
        <w:t xml:space="preserve"> учебных предметов, дисциплин (модулей) по</w:t>
      </w:r>
      <w:r>
        <w:br/>
        <w:t>уровням образования и периодам обучения);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107"/>
        </w:tabs>
        <w:spacing w:before="0"/>
        <w:ind w:firstLine="760"/>
      </w:pPr>
      <w:r>
        <w:t xml:space="preserve">отчеты о </w:t>
      </w:r>
      <w:proofErr w:type="spellStart"/>
      <w:r>
        <w:t>самообследовании</w:t>
      </w:r>
      <w:proofErr w:type="spellEnd"/>
      <w:r>
        <w:t xml:space="preserve"> (раздел «Содержание образовательной деятельности»);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322" w:lineRule="exact"/>
        <w:ind w:firstLine="760"/>
      </w:pPr>
      <w:r>
        <w:t>аналитические материалы, содержащие обоснование введения новых дисциплин и модулей в</w:t>
      </w:r>
      <w:r>
        <w:br/>
        <w:t>учебные планы в соответствии с потребностями работодателей и спецификой деятельности</w:t>
      </w:r>
      <w:r>
        <w:br/>
        <w:t>образовательной организации;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firstLine="760"/>
      </w:pPr>
      <w:r>
        <w:t>аналитические материалы по изучению образовательных потребностей и запросов</w:t>
      </w:r>
      <w:r>
        <w:br/>
        <w:t>обучающихся при формировании общеобразовательного цикла учебного плана;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6"/>
        </w:numPr>
        <w:shd w:val="clear" w:color="auto" w:fill="auto"/>
        <w:tabs>
          <w:tab w:val="left" w:pos="1203"/>
        </w:tabs>
        <w:spacing w:before="0" w:after="240"/>
        <w:ind w:firstLine="760"/>
      </w:pPr>
      <w:r>
        <w:t>иная информация, относящаяся к предмету проверки.</w:t>
      </w:r>
    </w:p>
    <w:p w:rsidR="009C1156" w:rsidRDefault="00C506F5">
      <w:pPr>
        <w:pStyle w:val="40"/>
        <w:framePr w:w="10824" w:h="15345" w:hRule="exact" w:wrap="none" w:vAnchor="page" w:hAnchor="page" w:x="537" w:y="559"/>
        <w:shd w:val="clear" w:color="auto" w:fill="auto"/>
        <w:spacing w:before="0" w:after="221"/>
      </w:pPr>
      <w:r>
        <w:t>Типичные нарушения требований федеральных государственных образовательных стандартов,</w:t>
      </w:r>
      <w:r>
        <w:br/>
        <w:t>выявленные в ходе федерального государственного контроля качества образования</w:t>
      </w:r>
    </w:p>
    <w:p w:rsidR="009C1156" w:rsidRDefault="00C506F5">
      <w:pPr>
        <w:pStyle w:val="20"/>
        <w:framePr w:w="10824" w:h="15345" w:hRule="exact" w:wrap="none" w:vAnchor="page" w:hAnchor="page" w:x="537" w:y="559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98" w:lineRule="exact"/>
        <w:ind w:firstLine="760"/>
      </w:pPr>
      <w:r>
        <w:t>несоответствие структуры и содержания основных образовательных программ начального</w:t>
      </w:r>
      <w:r>
        <w:br/>
        <w:t>общего, основного общего, среднего общего образования требованиям федеральных государственных</w:t>
      </w:r>
      <w:r>
        <w:br/>
        <w:t>образовательных стандартов;</w:t>
      </w:r>
    </w:p>
    <w:p w:rsidR="009C1156" w:rsidRDefault="009C1156">
      <w:pPr>
        <w:rPr>
          <w:sz w:val="2"/>
          <w:szCs w:val="2"/>
        </w:rPr>
        <w:sectPr w:rsidR="009C11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156" w:rsidRDefault="00C506F5">
      <w:pPr>
        <w:pStyle w:val="a5"/>
        <w:framePr w:w="10824" w:h="321" w:hRule="exact" w:wrap="none" w:vAnchor="page" w:hAnchor="page" w:x="537" w:y="232"/>
        <w:shd w:val="clear" w:color="auto" w:fill="auto"/>
        <w:spacing w:line="293" w:lineRule="exact"/>
        <w:ind w:left="20"/>
      </w:pPr>
      <w:r>
        <w:lastRenderedPageBreak/>
        <w:t>23</w:t>
      </w:r>
    </w:p>
    <w:p w:rsidR="009C1156" w:rsidRDefault="00C506F5">
      <w:pPr>
        <w:pStyle w:val="20"/>
        <w:framePr w:w="10824" w:h="3599" w:hRule="exact" w:wrap="none" w:vAnchor="page" w:hAnchor="page" w:x="537" w:y="549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93" w:lineRule="exact"/>
        <w:ind w:firstLine="740"/>
      </w:pPr>
      <w:r>
        <w:t>несоответствие содержания рабочих программ учебных предметов требованиям федерального</w:t>
      </w:r>
      <w:r>
        <w:br/>
        <w:t>компонента государственного образовательного стандарта;</w:t>
      </w:r>
    </w:p>
    <w:p w:rsidR="009C1156" w:rsidRDefault="00C506F5">
      <w:pPr>
        <w:pStyle w:val="20"/>
        <w:framePr w:w="10824" w:h="3599" w:hRule="exact" w:wrap="none" w:vAnchor="page" w:hAnchor="page" w:x="537" w:y="549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93" w:lineRule="exact"/>
        <w:ind w:firstLine="740"/>
      </w:pPr>
      <w:r>
        <w:t>несоответствие содержания основных профессиональных образовательных программ</w:t>
      </w:r>
      <w:r>
        <w:br/>
        <w:t>требованиям федеральных государственных образовательных стандартов среднего профессионального</w:t>
      </w:r>
      <w:r>
        <w:br/>
        <w:t>образования;</w:t>
      </w:r>
    </w:p>
    <w:p w:rsidR="009C1156" w:rsidRDefault="00C506F5">
      <w:pPr>
        <w:pStyle w:val="20"/>
        <w:framePr w:w="10824" w:h="3599" w:hRule="exact" w:wrap="none" w:vAnchor="page" w:hAnchor="page" w:x="537" w:y="549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93" w:lineRule="exact"/>
        <w:ind w:firstLine="740"/>
      </w:pPr>
      <w:r>
        <w:t>несоответствие условий реализации образовательных программ требованиям федеральных</w:t>
      </w:r>
      <w:r>
        <w:br/>
        <w:t>государственных образовательных стандартов среднего профессионального образования (организация</w:t>
      </w:r>
      <w:r>
        <w:br/>
        <w:t>самостоятельной работы, практики и курсового проектирования обучающихся, отсутствие учебн</w:t>
      </w:r>
      <w:proofErr w:type="gramStart"/>
      <w:r>
        <w:t>о-</w:t>
      </w:r>
      <w:proofErr w:type="gramEnd"/>
      <w:r>
        <w:br/>
        <w:t>методической документации по всем дисциплинам);</w:t>
      </w:r>
    </w:p>
    <w:p w:rsidR="009C1156" w:rsidRDefault="00C506F5">
      <w:pPr>
        <w:pStyle w:val="20"/>
        <w:framePr w:w="10824" w:h="3599" w:hRule="exact" w:wrap="none" w:vAnchor="page" w:hAnchor="page" w:x="537" w:y="549"/>
        <w:numPr>
          <w:ilvl w:val="0"/>
          <w:numId w:val="7"/>
        </w:numPr>
        <w:shd w:val="clear" w:color="auto" w:fill="auto"/>
        <w:tabs>
          <w:tab w:val="left" w:pos="1042"/>
        </w:tabs>
        <w:spacing w:before="0" w:line="293" w:lineRule="exact"/>
        <w:ind w:firstLine="740"/>
      </w:pPr>
      <w:r>
        <w:t xml:space="preserve">несоответствие </w:t>
      </w:r>
      <w:proofErr w:type="gramStart"/>
      <w:r>
        <w:t>системы оценки качества освоения основных профессиональных</w:t>
      </w:r>
      <w:r>
        <w:br/>
        <w:t>образовательных программ</w:t>
      </w:r>
      <w:proofErr w:type="gramEnd"/>
      <w:r>
        <w:t xml:space="preserve"> требованиям федеральных государственных образовательных стандартов</w:t>
      </w:r>
      <w:r>
        <w:br/>
        <w:t>среднего профессионального образования.</w:t>
      </w:r>
    </w:p>
    <w:p w:rsidR="009C1156" w:rsidRDefault="009C1156">
      <w:pPr>
        <w:rPr>
          <w:sz w:val="2"/>
          <w:szCs w:val="2"/>
        </w:rPr>
      </w:pPr>
    </w:p>
    <w:sectPr w:rsidR="009C11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95" w:rsidRDefault="000B0695">
      <w:r>
        <w:separator/>
      </w:r>
    </w:p>
  </w:endnote>
  <w:endnote w:type="continuationSeparator" w:id="0">
    <w:p w:rsidR="000B0695" w:rsidRDefault="000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95" w:rsidRDefault="000B0695"/>
  </w:footnote>
  <w:footnote w:type="continuationSeparator" w:id="0">
    <w:p w:rsidR="000B0695" w:rsidRDefault="000B06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46"/>
    <w:multiLevelType w:val="multilevel"/>
    <w:tmpl w:val="64C6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C1C74"/>
    <w:multiLevelType w:val="multilevel"/>
    <w:tmpl w:val="812CE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F7560"/>
    <w:multiLevelType w:val="multilevel"/>
    <w:tmpl w:val="7A5A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30378"/>
    <w:multiLevelType w:val="multilevel"/>
    <w:tmpl w:val="6C848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4011B"/>
    <w:multiLevelType w:val="multilevel"/>
    <w:tmpl w:val="53901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C494C"/>
    <w:multiLevelType w:val="multilevel"/>
    <w:tmpl w:val="4094F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862D6"/>
    <w:multiLevelType w:val="multilevel"/>
    <w:tmpl w:val="14F8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6"/>
    <w:rsid w:val="000B0695"/>
    <w:rsid w:val="00487B86"/>
    <w:rsid w:val="005661F5"/>
    <w:rsid w:val="006F2EF1"/>
    <w:rsid w:val="009C1156"/>
    <w:rsid w:val="00C506F5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 Владимир Андреевич</dc:creator>
  <cp:lastModifiedBy>Администратор</cp:lastModifiedBy>
  <cp:revision>2</cp:revision>
  <dcterms:created xsi:type="dcterms:W3CDTF">2019-07-04T07:03:00Z</dcterms:created>
  <dcterms:modified xsi:type="dcterms:W3CDTF">2019-07-04T07:03:00Z</dcterms:modified>
</cp:coreProperties>
</file>