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2E1E" w14:textId="77777777" w:rsidR="00E76CB6" w:rsidRDefault="00E76CB6" w:rsidP="00E76CB6">
      <w:pPr>
        <w:pStyle w:val="a3"/>
      </w:pPr>
      <w:r>
        <w:t>МИНИСТЕРСТВО ОБРАЗОВАНИЯ И НАУКИ</w:t>
      </w:r>
    </w:p>
    <w:p w14:paraId="167B1915" w14:textId="77777777" w:rsidR="00E76CB6" w:rsidRDefault="00E76CB6" w:rsidP="00E76C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14:paraId="0B7DE87D" w14:textId="31E26BC6" w:rsidR="00E76CB6" w:rsidRDefault="00E76CB6" w:rsidP="00E76CB6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02402" wp14:editId="7C24FBF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2E2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i9gEAAJoDAAAOAAAAZHJzL2Uyb0RvYy54bWysU81uEzEQviPxDpbvZPMDBVbZ9JBSLgUi&#10;tTzAxPZmLby2ZTvZ5AackfIIfQUOIFVqyzPsvhFj5wcoN8QerPnxfP7mm9nx6bpWZCWcl0YXdNDr&#10;UyI0M1zqRUHfX50/eUGJD6A5KKNFQTfC09PJ40fjxuZiaCqjuHAEQbTPG1vQKgSbZ5lnlajB94wV&#10;GpOlcTUEdN0i4w4aRK9VNuz3T7LGOG6dYcJ7jJ7tknSS8MtSsPCuLL0IRBUUuYV0unTO45lNxpAv&#10;HNhKsj0N+AcWNUiNjx6hziAAWTr5F1QtmTPelKHHTJ2ZspRMpB6wm0H/QTeXFViRekFxvD3K5P8f&#10;LHu7mjkieUFHlGiocUTtdfex27Z37dduS7pP7Y/2e/utvWnv25vuM9q33Re0Y7K93Ye3ZBSVbKzP&#10;EXCqZy5qwdb60l4Y9sETbaYV6IVIHV1tLD4ziBXZHyXR8Rb5zJs3huMdWAaTZF2Xro6QKBhZp+lt&#10;jtMT60AYBp+9fDo66eOQ2SGXQX4otM6H18LUJBoFVVJHYSGH1YUPkQjkhysxrM25VCoth9KkQbbD&#10;5wgdU94oyWM2OW4xnypHVhD3K32prQfXnFlqntAqAfzV3g4g1c7G15XeqxEF2Ek5N3wzcweVcAES&#10;zf2yxg373U/Vv36pyU8AAAD//wMAUEsDBBQABgAIAAAAIQBmK4Sw2gAAAAQBAAAPAAAAZHJzL2Rv&#10;d25yZXYueG1sTI9BS8NAEIXvgv9hGcGb3VghTWM2RZRSFC9thV6nyZiNZmfT7LaN/97Rix4/3vDe&#10;N8VidJ060RBazwZuJwko4srXLTcG3rbLmwxUiMg1dp7JwBcFWJSXFwXmtT/zmk6b2Cgp4ZCjARtj&#10;n2sdKksOw8T3xJK9+8FhFBwaXQ94lnLX6WmSpNphy7JgsadHS9Xn5ugM4NNqHXfZ9GXWPtvXj+3y&#10;sLLZwZjrq/HhHlSkMf4dw4++qEMpTnt/5DqozoA8Eg3MUlASzu9S4f0v67LQ/+XLbwAAAP//AwBQ&#10;SwECLQAUAAYACAAAACEAtoM4kv4AAADhAQAAEwAAAAAAAAAAAAAAAAAAAAAAW0NvbnRlbnRfVHlw&#10;ZXNdLnhtbFBLAQItABQABgAIAAAAIQA4/SH/1gAAAJQBAAALAAAAAAAAAAAAAAAAAC8BAABfcmVs&#10;cy8ucmVsc1BLAQItABQABgAIAAAAIQDZDVMi9gEAAJoDAAAOAAAAAAAAAAAAAAAAAC4CAABkcnMv&#10;ZTJvRG9jLnhtbFBLAQItABQABgAIAAAAIQBmK4Sw2gAAAAQBAAAPAAAAAAAAAAAAAAAAAFAEAABk&#10;cnMvZG93bnJldi54bWxQSwUGAAAAAAQABADzAAAAVwUAAAAA&#10;" strokeweight="1pt"/>
            </w:pict>
          </mc:Fallback>
        </mc:AlternateContent>
      </w:r>
    </w:p>
    <w:p w14:paraId="784CBD2D" w14:textId="77777777" w:rsidR="00E76CB6" w:rsidRDefault="00E76CB6" w:rsidP="00E76CB6">
      <w:pPr>
        <w:pStyle w:val="1"/>
        <w:rPr>
          <w:sz w:val="26"/>
          <w:szCs w:val="26"/>
        </w:rPr>
      </w:pPr>
    </w:p>
    <w:p w14:paraId="33026946" w14:textId="77777777" w:rsidR="00E76CB6" w:rsidRDefault="00E76CB6" w:rsidP="00E76CB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14:paraId="7E8D7B11" w14:textId="77777777" w:rsidR="00E76CB6" w:rsidRDefault="00E76CB6" w:rsidP="00E76CB6">
      <w:pPr>
        <w:jc w:val="both"/>
        <w:rPr>
          <w:sz w:val="26"/>
          <w:szCs w:val="26"/>
        </w:rPr>
      </w:pPr>
    </w:p>
    <w:p w14:paraId="14B736CF" w14:textId="7981D80F" w:rsidR="00E76CB6" w:rsidRDefault="00E76CB6" w:rsidP="00E76CB6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 202</w:t>
      </w:r>
      <w:r w:rsidR="00D14212">
        <w:rPr>
          <w:sz w:val="26"/>
          <w:szCs w:val="26"/>
        </w:rPr>
        <w:t>2</w:t>
      </w:r>
      <w:r>
        <w:rPr>
          <w:sz w:val="26"/>
          <w:szCs w:val="26"/>
        </w:rPr>
        <w:t xml:space="preserve"> г.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___</w:t>
      </w:r>
    </w:p>
    <w:p w14:paraId="53BE71F3" w14:textId="77777777" w:rsidR="00E76CB6" w:rsidRDefault="00E76CB6" w:rsidP="00E76CB6">
      <w:pPr>
        <w:jc w:val="both"/>
        <w:rPr>
          <w:sz w:val="26"/>
          <w:szCs w:val="26"/>
        </w:rPr>
      </w:pPr>
    </w:p>
    <w:p w14:paraId="4C264D72" w14:textId="77777777" w:rsidR="00E76CB6" w:rsidRDefault="00E76CB6" w:rsidP="00E76CB6">
      <w:pPr>
        <w:jc w:val="both"/>
        <w:rPr>
          <w:sz w:val="10"/>
          <w:szCs w:val="10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928"/>
        <w:gridCol w:w="5067"/>
      </w:tblGrid>
      <w:tr w:rsidR="00E76CB6" w14:paraId="646AE740" w14:textId="77777777" w:rsidTr="00E76CB6">
        <w:tc>
          <w:tcPr>
            <w:tcW w:w="4928" w:type="dxa"/>
            <w:hideMark/>
          </w:tcPr>
          <w:p w14:paraId="7475E3E8" w14:textId="11DF38BD" w:rsidR="00E76CB6" w:rsidRPr="00E76CB6" w:rsidRDefault="00E76CB6" w:rsidP="00E76CB6">
            <w:pPr>
              <w:spacing w:line="25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О</w:t>
            </w:r>
            <w:r w:rsidR="00E471E2">
              <w:rPr>
                <w:b/>
                <w:sz w:val="26"/>
                <w:lang w:eastAsia="en-US"/>
              </w:rPr>
              <w:t xml:space="preserve"> внесении изменений в</w:t>
            </w:r>
            <w:r w:rsidR="000024A0">
              <w:rPr>
                <w:b/>
                <w:sz w:val="26"/>
                <w:lang w:eastAsia="en-US"/>
              </w:rPr>
              <w:t xml:space="preserve"> некоторые приказы</w:t>
            </w:r>
            <w:r w:rsidR="00E471E2">
              <w:rPr>
                <w:b/>
                <w:sz w:val="26"/>
                <w:lang w:eastAsia="en-US"/>
              </w:rPr>
              <w:t xml:space="preserve"> </w:t>
            </w:r>
            <w:bookmarkStart w:id="0" w:name="_Hlk87945181"/>
            <w:r w:rsidR="00E471E2">
              <w:rPr>
                <w:b/>
                <w:sz w:val="26"/>
                <w:lang w:eastAsia="en-US"/>
              </w:rPr>
              <w:t xml:space="preserve">министерства образования и науки </w:t>
            </w:r>
            <w:r w:rsidR="00A43E90">
              <w:rPr>
                <w:b/>
                <w:sz w:val="26"/>
                <w:lang w:eastAsia="en-US"/>
              </w:rPr>
              <w:t>К</w:t>
            </w:r>
            <w:r w:rsidR="00E471E2">
              <w:rPr>
                <w:b/>
                <w:sz w:val="26"/>
                <w:lang w:eastAsia="en-US"/>
              </w:rPr>
              <w:t xml:space="preserve">алужской области </w:t>
            </w:r>
            <w:bookmarkEnd w:id="0"/>
          </w:p>
        </w:tc>
        <w:tc>
          <w:tcPr>
            <w:tcW w:w="5067" w:type="dxa"/>
          </w:tcPr>
          <w:p w14:paraId="69B51EC9" w14:textId="77777777" w:rsidR="00E76CB6" w:rsidRDefault="00E76CB6">
            <w:pPr>
              <w:tabs>
                <w:tab w:val="left" w:pos="7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436611B" w14:textId="77777777" w:rsidR="00E76CB6" w:rsidRDefault="00E76CB6" w:rsidP="00E76CB6">
      <w:pPr>
        <w:tabs>
          <w:tab w:val="left" w:pos="720"/>
        </w:tabs>
        <w:jc w:val="both"/>
        <w:rPr>
          <w:sz w:val="26"/>
          <w:szCs w:val="26"/>
        </w:rPr>
      </w:pPr>
    </w:p>
    <w:p w14:paraId="1B09D2B9" w14:textId="2A147370" w:rsidR="001444DC" w:rsidRPr="001444DC" w:rsidRDefault="006C2AEA" w:rsidP="005C2F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76CB6">
        <w:rPr>
          <w:sz w:val="26"/>
          <w:szCs w:val="26"/>
        </w:rPr>
        <w:t xml:space="preserve"> соответствии с </w:t>
      </w:r>
      <w:r w:rsidR="0057450E">
        <w:rPr>
          <w:sz w:val="26"/>
          <w:szCs w:val="26"/>
        </w:rPr>
        <w:t xml:space="preserve">Законом Калужской области «О нормативных правовых актах органов государственной власти Калужской области», </w:t>
      </w:r>
      <w:r w:rsidR="00E76CB6">
        <w:rPr>
          <w:sz w:val="26"/>
          <w:szCs w:val="26"/>
        </w:rPr>
        <w:t xml:space="preserve">постановлением Правительства Калужской области от </w:t>
      </w:r>
      <w:r w:rsidR="009B40A3" w:rsidRPr="009B40A3">
        <w:rPr>
          <w:sz w:val="26"/>
          <w:szCs w:val="26"/>
        </w:rPr>
        <w:t xml:space="preserve">13.04.2017 № 210 </w:t>
      </w:r>
      <w:r w:rsidR="00E76CB6">
        <w:rPr>
          <w:sz w:val="26"/>
          <w:szCs w:val="26"/>
        </w:rPr>
        <w:t>«Об утверждении Положения о министерстве образования и науки Калужской области» (в ред. постановлени</w:t>
      </w:r>
      <w:r w:rsidR="001C211D">
        <w:rPr>
          <w:sz w:val="26"/>
          <w:szCs w:val="26"/>
        </w:rPr>
        <w:t>й</w:t>
      </w:r>
      <w:r w:rsidR="00E76CB6">
        <w:rPr>
          <w:sz w:val="26"/>
          <w:szCs w:val="26"/>
        </w:rPr>
        <w:t xml:space="preserve"> Правительства Калужской области от 27.07.2017 № 427, от 22.03.2018 № 169, от 02.07.2018 № 393, от 30.07.2018 № 445, от 05.10.2018 № 612, от 28.11.2018 № 723, от 26.03.2019 № 177, от 23.12.2019 № 832, от 13.02.2020 № 95,</w:t>
      </w:r>
      <w:r w:rsidR="00E76CB6">
        <w:t xml:space="preserve"> </w:t>
      </w:r>
      <w:r w:rsidR="00E76CB6">
        <w:rPr>
          <w:sz w:val="26"/>
          <w:szCs w:val="26"/>
        </w:rPr>
        <w:t xml:space="preserve">от 16.07.2020 № 540, от 25.09.2020 № 756, от 23.07.2021 № 483) </w:t>
      </w:r>
      <w:r w:rsidR="00E76CB6">
        <w:rPr>
          <w:b/>
          <w:sz w:val="26"/>
          <w:szCs w:val="26"/>
        </w:rPr>
        <w:t>ПРИКАЗЫВАЮ:</w:t>
      </w:r>
      <w:r w:rsidR="00E76CB6">
        <w:rPr>
          <w:sz w:val="26"/>
          <w:szCs w:val="26"/>
        </w:rPr>
        <w:t xml:space="preserve">    </w:t>
      </w:r>
    </w:p>
    <w:p w14:paraId="6323FD4B" w14:textId="35C3BD1B" w:rsidR="007A5638" w:rsidRDefault="001444DC" w:rsidP="001B6953">
      <w:pPr>
        <w:ind w:firstLine="720"/>
        <w:jc w:val="both"/>
        <w:rPr>
          <w:sz w:val="26"/>
          <w:szCs w:val="26"/>
        </w:rPr>
      </w:pPr>
      <w:r w:rsidRPr="005C2F6B">
        <w:rPr>
          <w:sz w:val="26"/>
          <w:szCs w:val="26"/>
        </w:rPr>
        <w:t>1.</w:t>
      </w:r>
      <w:r w:rsidR="00E471E2" w:rsidRPr="005C2F6B">
        <w:rPr>
          <w:sz w:val="26"/>
          <w:szCs w:val="26"/>
        </w:rPr>
        <w:t xml:space="preserve"> </w:t>
      </w:r>
      <w:r w:rsidR="00B87D6D">
        <w:rPr>
          <w:sz w:val="26"/>
          <w:szCs w:val="26"/>
        </w:rPr>
        <w:t xml:space="preserve">Внести </w:t>
      </w:r>
      <w:r w:rsidR="00341FBE">
        <w:rPr>
          <w:sz w:val="26"/>
          <w:szCs w:val="26"/>
        </w:rPr>
        <w:t>в</w:t>
      </w:r>
      <w:r w:rsidR="00E471E2" w:rsidRPr="005C2F6B">
        <w:rPr>
          <w:sz w:val="26"/>
          <w:szCs w:val="26"/>
        </w:rPr>
        <w:t xml:space="preserve"> приказ министерства образования и науки </w:t>
      </w:r>
      <w:r w:rsidR="00A43E90" w:rsidRPr="005C2F6B">
        <w:rPr>
          <w:sz w:val="26"/>
          <w:szCs w:val="26"/>
        </w:rPr>
        <w:t>К</w:t>
      </w:r>
      <w:r w:rsidR="00E471E2" w:rsidRPr="005C2F6B">
        <w:rPr>
          <w:sz w:val="26"/>
          <w:szCs w:val="26"/>
        </w:rPr>
        <w:t xml:space="preserve">алужской области от </w:t>
      </w:r>
      <w:r w:rsidR="0057450E">
        <w:rPr>
          <w:sz w:val="26"/>
          <w:szCs w:val="26"/>
        </w:rPr>
        <w:t>09</w:t>
      </w:r>
      <w:r w:rsidR="00E471E2" w:rsidRPr="005C2F6B">
        <w:rPr>
          <w:sz w:val="26"/>
          <w:szCs w:val="26"/>
        </w:rPr>
        <w:t>.</w:t>
      </w:r>
      <w:r w:rsidR="0057450E">
        <w:rPr>
          <w:sz w:val="26"/>
          <w:szCs w:val="26"/>
        </w:rPr>
        <w:t>10</w:t>
      </w:r>
      <w:r w:rsidR="00E471E2" w:rsidRPr="005C2F6B">
        <w:rPr>
          <w:sz w:val="26"/>
          <w:szCs w:val="26"/>
        </w:rPr>
        <w:t>.2015 №</w:t>
      </w:r>
      <w:r w:rsidR="00A43E90" w:rsidRPr="005C2F6B">
        <w:rPr>
          <w:sz w:val="26"/>
          <w:szCs w:val="26"/>
        </w:rPr>
        <w:t xml:space="preserve"> </w:t>
      </w:r>
      <w:r w:rsidR="0057450E">
        <w:rPr>
          <w:sz w:val="26"/>
          <w:szCs w:val="26"/>
        </w:rPr>
        <w:t>22</w:t>
      </w:r>
      <w:r w:rsidR="008473A8">
        <w:rPr>
          <w:sz w:val="26"/>
          <w:szCs w:val="26"/>
        </w:rPr>
        <w:t>09</w:t>
      </w:r>
      <w:r w:rsidR="00E471E2" w:rsidRPr="005C2F6B">
        <w:rPr>
          <w:sz w:val="26"/>
          <w:szCs w:val="26"/>
        </w:rPr>
        <w:t xml:space="preserve"> «О</w:t>
      </w:r>
      <w:r w:rsidR="008473A8">
        <w:rPr>
          <w:sz w:val="26"/>
          <w:szCs w:val="26"/>
        </w:rPr>
        <w:t>б</w:t>
      </w:r>
      <w:r w:rsidR="00E471E2" w:rsidRPr="005C2F6B">
        <w:rPr>
          <w:sz w:val="26"/>
          <w:szCs w:val="26"/>
        </w:rPr>
        <w:t xml:space="preserve"> утверждении</w:t>
      </w:r>
      <w:r w:rsidR="0057450E">
        <w:rPr>
          <w:sz w:val="26"/>
          <w:szCs w:val="26"/>
        </w:rPr>
        <w:t xml:space="preserve"> Положения о</w:t>
      </w:r>
      <w:r w:rsidR="00E471E2" w:rsidRPr="005C2F6B">
        <w:rPr>
          <w:sz w:val="26"/>
          <w:szCs w:val="26"/>
        </w:rPr>
        <w:t xml:space="preserve"> </w:t>
      </w:r>
      <w:r w:rsidR="0057450E" w:rsidRPr="0057450E">
        <w:rPr>
          <w:sz w:val="26"/>
          <w:szCs w:val="26"/>
        </w:rPr>
        <w:t>реализации ежегодного областного</w:t>
      </w:r>
      <w:r w:rsidR="0057450E">
        <w:rPr>
          <w:sz w:val="26"/>
          <w:szCs w:val="26"/>
        </w:rPr>
        <w:t xml:space="preserve"> </w:t>
      </w:r>
      <w:r w:rsidR="0057450E" w:rsidRPr="0057450E">
        <w:rPr>
          <w:sz w:val="26"/>
          <w:szCs w:val="26"/>
        </w:rPr>
        <w:t xml:space="preserve">проекта по добровольчеству </w:t>
      </w:r>
      <w:r w:rsidR="00C27129">
        <w:rPr>
          <w:sz w:val="26"/>
          <w:szCs w:val="26"/>
        </w:rPr>
        <w:t>«</w:t>
      </w:r>
      <w:r w:rsidR="007A5638">
        <w:rPr>
          <w:sz w:val="26"/>
          <w:szCs w:val="26"/>
        </w:rPr>
        <w:t>В</w:t>
      </w:r>
      <w:r w:rsidR="0057450E" w:rsidRPr="0057450E">
        <w:rPr>
          <w:sz w:val="26"/>
          <w:szCs w:val="26"/>
        </w:rPr>
        <w:t>ажное дело</w:t>
      </w:r>
      <w:r w:rsidR="00C27129">
        <w:rPr>
          <w:sz w:val="26"/>
          <w:szCs w:val="26"/>
        </w:rPr>
        <w:t>»</w:t>
      </w:r>
      <w:r w:rsidR="0057450E" w:rsidRPr="0057450E">
        <w:rPr>
          <w:sz w:val="26"/>
          <w:szCs w:val="26"/>
        </w:rPr>
        <w:t xml:space="preserve"> по профилактике</w:t>
      </w:r>
      <w:r w:rsidR="0057450E">
        <w:rPr>
          <w:sz w:val="26"/>
          <w:szCs w:val="26"/>
        </w:rPr>
        <w:t xml:space="preserve"> </w:t>
      </w:r>
      <w:r w:rsidR="0057450E" w:rsidRPr="0057450E">
        <w:rPr>
          <w:sz w:val="26"/>
          <w:szCs w:val="26"/>
        </w:rPr>
        <w:t>правонарушений, наркомании и асоциальных явлений среди</w:t>
      </w:r>
      <w:r w:rsidR="0057450E">
        <w:rPr>
          <w:sz w:val="26"/>
          <w:szCs w:val="26"/>
        </w:rPr>
        <w:t xml:space="preserve"> </w:t>
      </w:r>
      <w:r w:rsidR="0057450E" w:rsidRPr="0057450E">
        <w:rPr>
          <w:sz w:val="26"/>
          <w:szCs w:val="26"/>
        </w:rPr>
        <w:t xml:space="preserve">молодежи </w:t>
      </w:r>
      <w:r w:rsidR="007A5638">
        <w:rPr>
          <w:sz w:val="26"/>
          <w:szCs w:val="26"/>
        </w:rPr>
        <w:t>К</w:t>
      </w:r>
      <w:r w:rsidR="0057450E" w:rsidRPr="0057450E">
        <w:rPr>
          <w:sz w:val="26"/>
          <w:szCs w:val="26"/>
        </w:rPr>
        <w:t>алужской области</w:t>
      </w:r>
      <w:r w:rsidR="005C2F6B">
        <w:rPr>
          <w:sz w:val="26"/>
          <w:szCs w:val="26"/>
        </w:rPr>
        <w:t>»</w:t>
      </w:r>
      <w:r w:rsidR="005623CA" w:rsidRPr="005623CA">
        <w:rPr>
          <w:sz w:val="26"/>
          <w:szCs w:val="26"/>
        </w:rPr>
        <w:t xml:space="preserve"> </w:t>
      </w:r>
      <w:r w:rsidR="005623CA">
        <w:rPr>
          <w:sz w:val="26"/>
          <w:szCs w:val="26"/>
        </w:rPr>
        <w:t>(</w:t>
      </w:r>
      <w:r w:rsidR="005623CA" w:rsidRPr="005623CA">
        <w:rPr>
          <w:sz w:val="26"/>
          <w:szCs w:val="26"/>
        </w:rPr>
        <w:t>в ред. приказ</w:t>
      </w:r>
      <w:r w:rsidR="001C211D">
        <w:rPr>
          <w:sz w:val="26"/>
          <w:szCs w:val="26"/>
        </w:rPr>
        <w:t>ов</w:t>
      </w:r>
      <w:r w:rsidR="005623CA" w:rsidRPr="005623CA">
        <w:rPr>
          <w:sz w:val="26"/>
          <w:szCs w:val="26"/>
        </w:rPr>
        <w:t xml:space="preserve"> министерства образования и науки Калужской области от </w:t>
      </w:r>
      <w:r w:rsidR="007A5638" w:rsidRPr="007A5638">
        <w:rPr>
          <w:sz w:val="26"/>
          <w:szCs w:val="26"/>
        </w:rPr>
        <w:t xml:space="preserve">20.09.2019 </w:t>
      </w:r>
      <w:r w:rsidR="007A5638">
        <w:rPr>
          <w:sz w:val="26"/>
          <w:szCs w:val="26"/>
        </w:rPr>
        <w:t>№</w:t>
      </w:r>
      <w:r w:rsidR="007A5638" w:rsidRPr="007A5638">
        <w:rPr>
          <w:sz w:val="26"/>
          <w:szCs w:val="26"/>
        </w:rPr>
        <w:t xml:space="preserve"> 1412, от 11.10.2021 </w:t>
      </w:r>
      <w:r w:rsidR="007A5638">
        <w:rPr>
          <w:sz w:val="26"/>
          <w:szCs w:val="26"/>
        </w:rPr>
        <w:t>№</w:t>
      </w:r>
      <w:r w:rsidR="007A5638" w:rsidRPr="007A5638">
        <w:rPr>
          <w:sz w:val="26"/>
          <w:szCs w:val="26"/>
        </w:rPr>
        <w:t xml:space="preserve"> 1320</w:t>
      </w:r>
      <w:r w:rsidR="005623CA" w:rsidRPr="005623CA">
        <w:rPr>
          <w:sz w:val="26"/>
          <w:szCs w:val="26"/>
        </w:rPr>
        <w:t xml:space="preserve">) </w:t>
      </w:r>
      <w:r w:rsidR="005C2F6B">
        <w:rPr>
          <w:sz w:val="26"/>
          <w:szCs w:val="26"/>
        </w:rPr>
        <w:t xml:space="preserve">(далее – приказ № </w:t>
      </w:r>
      <w:r w:rsidR="007A5638">
        <w:rPr>
          <w:sz w:val="26"/>
          <w:szCs w:val="26"/>
        </w:rPr>
        <w:t>2209</w:t>
      </w:r>
      <w:r w:rsidR="005C2F6B">
        <w:rPr>
          <w:sz w:val="26"/>
          <w:szCs w:val="26"/>
        </w:rPr>
        <w:t>)</w:t>
      </w:r>
      <w:r w:rsidR="00E471E2" w:rsidRPr="005C2F6B">
        <w:rPr>
          <w:sz w:val="26"/>
          <w:szCs w:val="26"/>
        </w:rPr>
        <w:t xml:space="preserve"> </w:t>
      </w:r>
      <w:r w:rsidR="007A5638">
        <w:rPr>
          <w:sz w:val="26"/>
          <w:szCs w:val="26"/>
        </w:rPr>
        <w:t>следующие изменения:</w:t>
      </w:r>
    </w:p>
    <w:p w14:paraId="4D495CF9" w14:textId="5E5609BB" w:rsidR="00EE3F56" w:rsidRDefault="007A5638" w:rsidP="00E76CB6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C2F6B">
        <w:rPr>
          <w:sz w:val="26"/>
          <w:szCs w:val="26"/>
        </w:rPr>
        <w:t xml:space="preserve">. </w:t>
      </w:r>
      <w:r w:rsidR="00EE3F56">
        <w:rPr>
          <w:sz w:val="26"/>
          <w:szCs w:val="26"/>
        </w:rPr>
        <w:t>В приложении «</w:t>
      </w:r>
      <w:r w:rsidR="00EE3F56" w:rsidRPr="001B6953">
        <w:rPr>
          <w:sz w:val="26"/>
          <w:szCs w:val="26"/>
        </w:rPr>
        <w:t>Положени</w:t>
      </w:r>
      <w:r w:rsidR="00EE3F56">
        <w:rPr>
          <w:sz w:val="26"/>
          <w:szCs w:val="26"/>
        </w:rPr>
        <w:t>е</w:t>
      </w:r>
      <w:r w:rsidR="00EE3F56" w:rsidRPr="001B6953">
        <w:rPr>
          <w:sz w:val="26"/>
          <w:szCs w:val="26"/>
        </w:rPr>
        <w:t xml:space="preserve"> о реализации ежегодного областного проекта по добровольчеству </w:t>
      </w:r>
      <w:r w:rsidR="00EE3F56">
        <w:rPr>
          <w:sz w:val="26"/>
          <w:szCs w:val="26"/>
        </w:rPr>
        <w:t>«</w:t>
      </w:r>
      <w:r w:rsidR="00EE3F56" w:rsidRPr="001B6953">
        <w:rPr>
          <w:sz w:val="26"/>
          <w:szCs w:val="26"/>
        </w:rPr>
        <w:t>Важное дело</w:t>
      </w:r>
      <w:r w:rsidR="00EE3F56">
        <w:rPr>
          <w:sz w:val="26"/>
          <w:szCs w:val="26"/>
        </w:rPr>
        <w:t>»</w:t>
      </w:r>
      <w:r w:rsidR="00EE3F56" w:rsidRPr="001B6953">
        <w:rPr>
          <w:sz w:val="26"/>
          <w:szCs w:val="26"/>
        </w:rPr>
        <w:t xml:space="preserve"> по профилактике правонарушений, наркомании и асоциальных явлений среди молодежи Калужской области</w:t>
      </w:r>
      <w:r w:rsidR="00EE3F56">
        <w:rPr>
          <w:sz w:val="26"/>
          <w:szCs w:val="26"/>
        </w:rPr>
        <w:t xml:space="preserve">» к приказу </w:t>
      </w:r>
      <w:r w:rsidR="001A289C">
        <w:rPr>
          <w:sz w:val="26"/>
          <w:szCs w:val="26"/>
        </w:rPr>
        <w:t xml:space="preserve">№ </w:t>
      </w:r>
      <w:r w:rsidR="00EE3F56">
        <w:rPr>
          <w:sz w:val="26"/>
          <w:szCs w:val="26"/>
        </w:rPr>
        <w:t>2209</w:t>
      </w:r>
      <w:r w:rsidR="001A289C">
        <w:rPr>
          <w:sz w:val="26"/>
          <w:szCs w:val="26"/>
        </w:rPr>
        <w:t xml:space="preserve"> (далее – приложение к приказу № 2209)</w:t>
      </w:r>
      <w:r w:rsidR="00EE3F56">
        <w:rPr>
          <w:sz w:val="26"/>
          <w:szCs w:val="26"/>
        </w:rPr>
        <w:t>:</w:t>
      </w:r>
    </w:p>
    <w:p w14:paraId="1328C2B2" w14:textId="2FDA1BF6" w:rsidR="001B6953" w:rsidRDefault="001A289C" w:rsidP="003B453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3B4533">
        <w:rPr>
          <w:sz w:val="26"/>
          <w:szCs w:val="26"/>
        </w:rPr>
        <w:t>В п</w:t>
      </w:r>
      <w:r w:rsidR="007A5638">
        <w:rPr>
          <w:sz w:val="26"/>
          <w:szCs w:val="26"/>
        </w:rPr>
        <w:t>одпункт</w:t>
      </w:r>
      <w:r w:rsidR="003B4533">
        <w:rPr>
          <w:sz w:val="26"/>
          <w:szCs w:val="26"/>
        </w:rPr>
        <w:t>е</w:t>
      </w:r>
      <w:r w:rsidR="007A5638">
        <w:rPr>
          <w:sz w:val="26"/>
          <w:szCs w:val="26"/>
        </w:rPr>
        <w:t xml:space="preserve"> 4.1 пункта 4 «Руководство Проектом»</w:t>
      </w:r>
      <w:r w:rsidR="001B6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приказу № 2209 </w:t>
      </w:r>
      <w:r w:rsidR="003B4533">
        <w:rPr>
          <w:sz w:val="26"/>
          <w:szCs w:val="26"/>
        </w:rPr>
        <w:t>после слов «</w:t>
      </w:r>
      <w:r w:rsidR="001B6953" w:rsidRPr="008A70A1">
        <w:rPr>
          <w:sz w:val="26"/>
          <w:szCs w:val="26"/>
        </w:rPr>
        <w:t>состав которого</w:t>
      </w:r>
      <w:r w:rsidR="003B4533">
        <w:rPr>
          <w:sz w:val="26"/>
          <w:szCs w:val="26"/>
        </w:rPr>
        <w:t>»</w:t>
      </w:r>
      <w:r w:rsidR="001B6953" w:rsidRPr="008A70A1">
        <w:rPr>
          <w:sz w:val="26"/>
          <w:szCs w:val="26"/>
        </w:rPr>
        <w:t xml:space="preserve"> </w:t>
      </w:r>
      <w:r w:rsidR="003B4533">
        <w:rPr>
          <w:sz w:val="26"/>
          <w:szCs w:val="26"/>
        </w:rPr>
        <w:t>дополнить словом «</w:t>
      </w:r>
      <w:r>
        <w:rPr>
          <w:sz w:val="26"/>
          <w:szCs w:val="26"/>
        </w:rPr>
        <w:t>ежегодно</w:t>
      </w:r>
      <w:r w:rsidR="003B4533">
        <w:rPr>
          <w:sz w:val="26"/>
          <w:szCs w:val="26"/>
        </w:rPr>
        <w:t>».</w:t>
      </w:r>
    </w:p>
    <w:p w14:paraId="7A0A8A46" w14:textId="77777777" w:rsidR="00EC7F81" w:rsidRDefault="001A289C" w:rsidP="00E76CB6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515C">
        <w:rPr>
          <w:sz w:val="26"/>
          <w:szCs w:val="26"/>
        </w:rPr>
        <w:t>1.2</w:t>
      </w:r>
      <w:r w:rsidR="009F7465">
        <w:rPr>
          <w:sz w:val="26"/>
          <w:szCs w:val="26"/>
        </w:rPr>
        <w:t xml:space="preserve">. </w:t>
      </w:r>
      <w:r w:rsidR="00EC7F81">
        <w:rPr>
          <w:sz w:val="26"/>
          <w:szCs w:val="26"/>
        </w:rPr>
        <w:t xml:space="preserve">В </w:t>
      </w:r>
      <w:r w:rsidR="00EC7F81" w:rsidRPr="0052515C">
        <w:rPr>
          <w:sz w:val="26"/>
          <w:szCs w:val="26"/>
        </w:rPr>
        <w:t>пункт</w:t>
      </w:r>
      <w:r w:rsidR="00EC7F81">
        <w:rPr>
          <w:sz w:val="26"/>
          <w:szCs w:val="26"/>
        </w:rPr>
        <w:t>е</w:t>
      </w:r>
      <w:r w:rsidR="00EC7F81" w:rsidRPr="0052515C">
        <w:rPr>
          <w:sz w:val="26"/>
          <w:szCs w:val="26"/>
        </w:rPr>
        <w:t xml:space="preserve"> </w:t>
      </w:r>
      <w:r w:rsidR="00EC7F81">
        <w:rPr>
          <w:sz w:val="26"/>
          <w:szCs w:val="26"/>
        </w:rPr>
        <w:t>5</w:t>
      </w:r>
      <w:r w:rsidR="00EC7F81" w:rsidRPr="0052515C">
        <w:rPr>
          <w:sz w:val="26"/>
          <w:szCs w:val="26"/>
        </w:rPr>
        <w:t xml:space="preserve"> «Порядок и сроки реализации Проекта» </w:t>
      </w:r>
      <w:r w:rsidR="00EC7F81">
        <w:rPr>
          <w:sz w:val="26"/>
          <w:szCs w:val="26"/>
        </w:rPr>
        <w:t>приложения к приказу № 2209:</w:t>
      </w:r>
    </w:p>
    <w:p w14:paraId="19EDFCEE" w14:textId="729C5AF2" w:rsidR="00EC7F81" w:rsidRDefault="00EC7F81" w:rsidP="00E76CB6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1.1.2.1. </w:t>
      </w:r>
      <w:r w:rsidRPr="0052515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2515C" w:rsidRPr="0052515C">
        <w:rPr>
          <w:sz w:val="26"/>
          <w:szCs w:val="26"/>
        </w:rPr>
        <w:t xml:space="preserve">одпункт </w:t>
      </w:r>
      <w:r w:rsidR="0052515C">
        <w:rPr>
          <w:sz w:val="26"/>
          <w:szCs w:val="26"/>
        </w:rPr>
        <w:t>5</w:t>
      </w:r>
      <w:r w:rsidR="0052515C" w:rsidRPr="0052515C">
        <w:rPr>
          <w:sz w:val="26"/>
          <w:szCs w:val="26"/>
        </w:rPr>
        <w:t xml:space="preserve">.1 </w:t>
      </w:r>
      <w:r>
        <w:rPr>
          <w:sz w:val="26"/>
          <w:szCs w:val="26"/>
        </w:rPr>
        <w:t>изложить в новой редакции:</w:t>
      </w:r>
    </w:p>
    <w:p w14:paraId="7DE7639F" w14:textId="6B3CD822" w:rsidR="00912C1B" w:rsidRPr="00912C1B" w:rsidRDefault="00EC7F81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«5.1.</w:t>
      </w:r>
      <w:r w:rsidR="00912C1B" w:rsidRPr="00912C1B">
        <w:t xml:space="preserve"> </w:t>
      </w:r>
      <w:r w:rsidR="00912C1B" w:rsidRPr="00912C1B">
        <w:rPr>
          <w:sz w:val="26"/>
          <w:szCs w:val="26"/>
        </w:rPr>
        <w:t>Проект реализуется ежегодно в период с 15 января по 10 декабря (с 2022 года Проект реализуется в период со дня официального опубликования настоящего Положения по 10 декабря) в четыре этапа:</w:t>
      </w:r>
    </w:p>
    <w:p w14:paraId="30E5C4F9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1 этап – информационно-подготовительный.</w:t>
      </w:r>
    </w:p>
    <w:p w14:paraId="79C241D2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В период с 15 по 28 февраля (с 2022 года по истечении 3 календарных дней со дня официального опубликования настоящего Положения в течение 10 календарных дней) Оргкомитет размещает информационное сообщение о реализации Проекта и настоящее Положение на официальном интернет-сайте министерства: www.molodezh40.ru (далее – официальный сайт) и направляет информационное сообщение о реализации Проекта и настоящее Положение в муниципальные образования и образовательные организации Калужской области.</w:t>
      </w:r>
    </w:p>
    <w:p w14:paraId="2C640C6D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lastRenderedPageBreak/>
        <w:t xml:space="preserve">2 этап – отборочный. </w:t>
      </w:r>
    </w:p>
    <w:p w14:paraId="153D843F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Для участия в Проекте в период с 01 по 15 февраля (с 2022 году по истечении 15 календарных дней со дня официального опубликования настоящего Положения и в течение 15 календарных дней) необходимо направить в Оргкомитет по адресу: 248041, город Калуга, улица Ленина, дом 74, кабинет 28, телефон/факс: 8 (4842) 56-21-10, по почте или на электронный адрес (</w:t>
      </w:r>
      <w:proofErr w:type="spellStart"/>
      <w:r w:rsidRPr="00912C1B">
        <w:rPr>
          <w:sz w:val="26"/>
          <w:szCs w:val="26"/>
        </w:rPr>
        <w:t>e-mail</w:t>
      </w:r>
      <w:proofErr w:type="spellEnd"/>
      <w:r w:rsidRPr="00912C1B">
        <w:rPr>
          <w:sz w:val="26"/>
          <w:szCs w:val="26"/>
        </w:rPr>
        <w:t>: vazhnoe_delo@mail.ru), с пометкой «На Проект» (при отправлении по почте дата регистрации соответствует дате, указанной на почтовом штемпеле) следующие документы:</w:t>
      </w:r>
    </w:p>
    <w:p w14:paraId="740725C6" w14:textId="0215967D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12C1B">
        <w:rPr>
          <w:sz w:val="26"/>
          <w:szCs w:val="26"/>
        </w:rPr>
        <w:t xml:space="preserve">заявку по форме согласно приложению №1 к Положению; </w:t>
      </w:r>
    </w:p>
    <w:p w14:paraId="5141024F" w14:textId="1D9B9242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912C1B">
        <w:rPr>
          <w:sz w:val="26"/>
          <w:szCs w:val="26"/>
        </w:rPr>
        <w:t xml:space="preserve">согласие на обработку персональных данных (для руководителя команды-участника) по форме согласно приложению </w:t>
      </w:r>
      <w:proofErr w:type="gramStart"/>
      <w:r w:rsidRPr="00912C1B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912C1B">
        <w:rPr>
          <w:sz w:val="26"/>
          <w:szCs w:val="26"/>
        </w:rPr>
        <w:t>заявке</w:t>
      </w:r>
      <w:proofErr w:type="gramEnd"/>
      <w:r w:rsidRPr="00912C1B">
        <w:rPr>
          <w:sz w:val="26"/>
          <w:szCs w:val="26"/>
        </w:rPr>
        <w:t xml:space="preserve"> на участие в ежегодном областном проекте по добровольчеству «Важное дело» по профилактике правонарушений, наркомании и асоциальных явлений среди молодежи Калужской области.</w:t>
      </w:r>
    </w:p>
    <w:p w14:paraId="46026166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3 этап – проведение участниками мероприятий.</w:t>
      </w:r>
    </w:p>
    <w:p w14:paraId="645F5195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В ходе реализации Проекта его участники проводят мероприятия в соответствии с тематикой конкурсов, указанных в пункте 5.2. настоящего Положения.</w:t>
      </w:r>
    </w:p>
    <w:p w14:paraId="1EC42C59" w14:textId="7446ADA0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 xml:space="preserve">При осуществлении мероприятий участники делают </w:t>
      </w:r>
      <w:proofErr w:type="gramStart"/>
      <w:r w:rsidRPr="00912C1B">
        <w:rPr>
          <w:sz w:val="26"/>
          <w:szCs w:val="26"/>
        </w:rPr>
        <w:t>фото-отчет</w:t>
      </w:r>
      <w:proofErr w:type="gramEnd"/>
      <w:r w:rsidRPr="00912C1B">
        <w:rPr>
          <w:sz w:val="26"/>
          <w:szCs w:val="26"/>
        </w:rPr>
        <w:t xml:space="preserve"> о ходе его проведения, а также принимают меры к освещению мероприятия в СМИ и в интернет-изданиях.</w:t>
      </w:r>
    </w:p>
    <w:p w14:paraId="66E60C2D" w14:textId="4F9AE049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В течение 15 календарных дней со дня проведения мероприятия участникам необходимо направить в адрес Оргкомитета отчет о проведенном мероприятии по форме согласно приложению №2 к настоящему Положению.</w:t>
      </w:r>
    </w:p>
    <w:p w14:paraId="226DFCE1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4 этап – итоговое мероприятие.</w:t>
      </w:r>
    </w:p>
    <w:p w14:paraId="708B181B" w14:textId="77777777" w:rsidR="00912C1B" w:rsidRPr="00912C1B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Проведение итогового мероприятия Проекта осуществляется Оргкомитетом в период с 02 по 10 декабря.</w:t>
      </w:r>
    </w:p>
    <w:p w14:paraId="0FDEDABF" w14:textId="65C848B9" w:rsidR="009F7465" w:rsidRDefault="00912C1B" w:rsidP="00912C1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Оргкомитет определяет время и место проведения итогового мероприятия Проекта, информирует об этом участников и размещает информацию на официальном сайте министерства.</w:t>
      </w:r>
      <w:r w:rsidR="00EC7F81">
        <w:rPr>
          <w:sz w:val="26"/>
          <w:szCs w:val="26"/>
        </w:rPr>
        <w:t>».</w:t>
      </w:r>
    </w:p>
    <w:p w14:paraId="5AA387E4" w14:textId="09B83970" w:rsidR="000156F0" w:rsidRDefault="000156F0" w:rsidP="000156F0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7F8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C7F81">
        <w:rPr>
          <w:sz w:val="26"/>
          <w:szCs w:val="26"/>
        </w:rPr>
        <w:t>2.2.</w:t>
      </w:r>
      <w:r>
        <w:rPr>
          <w:sz w:val="26"/>
          <w:szCs w:val="26"/>
        </w:rPr>
        <w:t xml:space="preserve"> Подпункт </w:t>
      </w:r>
      <w:r w:rsidRPr="000156F0">
        <w:rPr>
          <w:sz w:val="26"/>
          <w:szCs w:val="26"/>
        </w:rPr>
        <w:t xml:space="preserve">5.2 </w:t>
      </w:r>
      <w:r>
        <w:rPr>
          <w:sz w:val="26"/>
          <w:szCs w:val="26"/>
        </w:rPr>
        <w:t xml:space="preserve">дополнить </w:t>
      </w:r>
      <w:r w:rsidR="00EC7F81">
        <w:rPr>
          <w:sz w:val="26"/>
          <w:szCs w:val="26"/>
        </w:rPr>
        <w:t>новым подпунктом</w:t>
      </w:r>
      <w:r>
        <w:rPr>
          <w:sz w:val="26"/>
          <w:szCs w:val="26"/>
        </w:rPr>
        <w:t xml:space="preserve"> </w:t>
      </w:r>
      <w:r w:rsidRPr="000156F0">
        <w:rPr>
          <w:sz w:val="26"/>
          <w:szCs w:val="26"/>
        </w:rPr>
        <w:t xml:space="preserve">5.2.5 </w:t>
      </w:r>
      <w:r w:rsidR="00EC7F81">
        <w:rPr>
          <w:sz w:val="26"/>
          <w:szCs w:val="26"/>
        </w:rPr>
        <w:t>следующего содержания</w:t>
      </w:r>
      <w:r w:rsidR="00F86168">
        <w:rPr>
          <w:sz w:val="26"/>
          <w:szCs w:val="26"/>
        </w:rPr>
        <w:t>:</w:t>
      </w:r>
    </w:p>
    <w:p w14:paraId="7983D50E" w14:textId="43D1747C" w:rsidR="00F86168" w:rsidRPr="000156F0" w:rsidRDefault="00EC7F81" w:rsidP="000156F0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86168" w:rsidRPr="000156F0">
        <w:rPr>
          <w:sz w:val="26"/>
          <w:szCs w:val="26"/>
        </w:rPr>
        <w:t>5.2.5. «Память поколений»</w:t>
      </w:r>
      <w:r w:rsidR="00D208FB">
        <w:rPr>
          <w:sz w:val="26"/>
          <w:szCs w:val="26"/>
        </w:rPr>
        <w:t>.</w:t>
      </w:r>
    </w:p>
    <w:p w14:paraId="4EA121A6" w14:textId="77777777" w:rsidR="000156F0" w:rsidRPr="000156F0" w:rsidRDefault="000156F0" w:rsidP="000156F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156F0">
        <w:rPr>
          <w:sz w:val="26"/>
          <w:szCs w:val="26"/>
        </w:rPr>
        <w:t>Цель: формирование гражданско-патриотического воспитания у молодежи.</w:t>
      </w:r>
    </w:p>
    <w:p w14:paraId="4F277E8C" w14:textId="2B93E6B6" w:rsidR="003C022F" w:rsidRDefault="000156F0" w:rsidP="000156F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156F0">
        <w:rPr>
          <w:sz w:val="26"/>
          <w:szCs w:val="26"/>
        </w:rPr>
        <w:t>Формат конкурса: мероприятия волонтеров посвящены воспитанию у подрастающего и старшего поколений чувства патриотизма, через участие в проектах, направленных на активизацию интереса к истории России (восстановление, благоустройство, частичная реставрация мемориальных комплексов и мест захоронений, прилегающих к ним значимых территорий Великой Отечественной войны, локальных войн и других военно-исторических событий)</w:t>
      </w:r>
      <w:r w:rsidR="00D208FB">
        <w:rPr>
          <w:sz w:val="26"/>
          <w:szCs w:val="26"/>
        </w:rPr>
        <w:t>.</w:t>
      </w:r>
      <w:r w:rsidR="00DA63BE">
        <w:rPr>
          <w:sz w:val="26"/>
          <w:szCs w:val="26"/>
        </w:rPr>
        <w:t>»</w:t>
      </w:r>
      <w:r w:rsidRPr="000156F0">
        <w:rPr>
          <w:sz w:val="26"/>
          <w:szCs w:val="26"/>
        </w:rPr>
        <w:t>.</w:t>
      </w:r>
    </w:p>
    <w:p w14:paraId="4538EA82" w14:textId="23951A46" w:rsidR="00C61ECF" w:rsidRDefault="00146FD1" w:rsidP="00146FD1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1ECF">
        <w:rPr>
          <w:sz w:val="26"/>
          <w:szCs w:val="26"/>
        </w:rPr>
        <w:t xml:space="preserve">. </w:t>
      </w:r>
      <w:r w:rsidR="00C61ECF" w:rsidRPr="005C2F6B">
        <w:rPr>
          <w:sz w:val="26"/>
          <w:szCs w:val="26"/>
        </w:rPr>
        <w:t>В</w:t>
      </w:r>
      <w:r w:rsidR="00341FBE">
        <w:rPr>
          <w:sz w:val="26"/>
          <w:szCs w:val="26"/>
        </w:rPr>
        <w:t>нести в</w:t>
      </w:r>
      <w:r w:rsidR="00C61ECF" w:rsidRPr="005C2F6B">
        <w:rPr>
          <w:sz w:val="26"/>
          <w:szCs w:val="26"/>
        </w:rPr>
        <w:t xml:space="preserve"> приказ министерства образования и науки Калужской области от</w:t>
      </w:r>
      <w:r w:rsidR="00C61ECF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="007F696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7F696A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C61ECF">
        <w:rPr>
          <w:sz w:val="26"/>
          <w:szCs w:val="26"/>
        </w:rPr>
        <w:t xml:space="preserve"> № </w:t>
      </w:r>
      <w:r>
        <w:rPr>
          <w:sz w:val="26"/>
          <w:szCs w:val="26"/>
        </w:rPr>
        <w:t>1663</w:t>
      </w:r>
      <w:r w:rsidR="00C61ECF">
        <w:rPr>
          <w:sz w:val="26"/>
          <w:szCs w:val="26"/>
        </w:rPr>
        <w:t xml:space="preserve"> </w:t>
      </w:r>
      <w:r w:rsidR="007F696A" w:rsidRPr="007F696A">
        <w:rPr>
          <w:sz w:val="26"/>
          <w:szCs w:val="26"/>
        </w:rPr>
        <w:t xml:space="preserve">«Об утверждении </w:t>
      </w:r>
      <w:bookmarkStart w:id="1" w:name="_Hlk93559664"/>
      <w:r>
        <w:rPr>
          <w:sz w:val="26"/>
          <w:szCs w:val="26"/>
        </w:rPr>
        <w:t xml:space="preserve">Положения </w:t>
      </w:r>
      <w:r w:rsidRPr="00146FD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46FD1">
        <w:rPr>
          <w:sz w:val="26"/>
          <w:szCs w:val="26"/>
        </w:rPr>
        <w:t>проведении ежегодного фестиваля</w:t>
      </w:r>
      <w:r>
        <w:rPr>
          <w:sz w:val="26"/>
          <w:szCs w:val="26"/>
        </w:rPr>
        <w:t xml:space="preserve"> </w:t>
      </w:r>
      <w:r w:rsidR="00820A84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146FD1">
        <w:rPr>
          <w:sz w:val="26"/>
          <w:szCs w:val="26"/>
        </w:rPr>
        <w:t>ы - разные, но мы вместе!</w:t>
      </w:r>
      <w:r w:rsidR="00820A84">
        <w:rPr>
          <w:sz w:val="26"/>
          <w:szCs w:val="26"/>
        </w:rPr>
        <w:t>»</w:t>
      </w:r>
      <w:r w:rsidRPr="00146FD1">
        <w:rPr>
          <w:sz w:val="26"/>
          <w:szCs w:val="26"/>
        </w:rPr>
        <w:t xml:space="preserve"> среди обучающихся</w:t>
      </w:r>
      <w:r>
        <w:rPr>
          <w:sz w:val="26"/>
          <w:szCs w:val="26"/>
        </w:rPr>
        <w:t xml:space="preserve"> </w:t>
      </w:r>
      <w:r w:rsidRPr="00146FD1">
        <w:rPr>
          <w:sz w:val="26"/>
          <w:szCs w:val="26"/>
        </w:rPr>
        <w:t xml:space="preserve">профессиональных образовательных организаций </w:t>
      </w:r>
      <w:r>
        <w:rPr>
          <w:sz w:val="26"/>
          <w:szCs w:val="26"/>
        </w:rPr>
        <w:t>К</w:t>
      </w:r>
      <w:r w:rsidRPr="00146FD1">
        <w:rPr>
          <w:sz w:val="26"/>
          <w:szCs w:val="26"/>
        </w:rPr>
        <w:t>алужской</w:t>
      </w:r>
      <w:r>
        <w:rPr>
          <w:sz w:val="26"/>
          <w:szCs w:val="26"/>
        </w:rPr>
        <w:t xml:space="preserve"> </w:t>
      </w:r>
      <w:r w:rsidRPr="00146FD1">
        <w:rPr>
          <w:sz w:val="26"/>
          <w:szCs w:val="26"/>
        </w:rPr>
        <w:t>области</w:t>
      </w:r>
      <w:bookmarkEnd w:id="1"/>
      <w:r w:rsidR="007F696A" w:rsidRPr="007F696A">
        <w:rPr>
          <w:sz w:val="26"/>
          <w:szCs w:val="26"/>
        </w:rPr>
        <w:t>»</w:t>
      </w:r>
      <w:r w:rsidR="00C61ECF">
        <w:rPr>
          <w:sz w:val="26"/>
          <w:szCs w:val="26"/>
        </w:rPr>
        <w:t xml:space="preserve"> </w:t>
      </w:r>
      <w:r w:rsidR="006F0887">
        <w:rPr>
          <w:sz w:val="26"/>
          <w:szCs w:val="26"/>
        </w:rPr>
        <w:t xml:space="preserve">(в ред. </w:t>
      </w:r>
      <w:r w:rsidR="006F0887" w:rsidRPr="00406A1D">
        <w:rPr>
          <w:sz w:val="26"/>
          <w:szCs w:val="26"/>
        </w:rPr>
        <w:t>приказов</w:t>
      </w:r>
      <w:r w:rsidR="00406A1D" w:rsidRPr="00406A1D">
        <w:rPr>
          <w:sz w:val="26"/>
          <w:szCs w:val="26"/>
        </w:rPr>
        <w:t xml:space="preserve"> министерства образования и науки Калужской области </w:t>
      </w:r>
      <w:r w:rsidR="006F0887" w:rsidRPr="00406A1D">
        <w:rPr>
          <w:sz w:val="26"/>
          <w:szCs w:val="26"/>
        </w:rPr>
        <w:t xml:space="preserve"> </w:t>
      </w:r>
      <w:r w:rsidR="00406A1D" w:rsidRPr="00406A1D">
        <w:rPr>
          <w:sz w:val="26"/>
          <w:szCs w:val="26"/>
        </w:rPr>
        <w:t xml:space="preserve">от 31.08.2016 </w:t>
      </w:r>
      <w:r w:rsidR="00406A1D">
        <w:rPr>
          <w:sz w:val="26"/>
          <w:szCs w:val="26"/>
        </w:rPr>
        <w:t>№</w:t>
      </w:r>
      <w:r w:rsidR="00406A1D" w:rsidRPr="00406A1D">
        <w:rPr>
          <w:sz w:val="26"/>
          <w:szCs w:val="26"/>
        </w:rPr>
        <w:t xml:space="preserve"> 1456, от 20.09.2019 </w:t>
      </w:r>
      <w:r w:rsidR="00406A1D">
        <w:rPr>
          <w:sz w:val="26"/>
          <w:szCs w:val="26"/>
        </w:rPr>
        <w:t>№</w:t>
      </w:r>
      <w:r w:rsidR="00406A1D" w:rsidRPr="00406A1D">
        <w:rPr>
          <w:sz w:val="26"/>
          <w:szCs w:val="26"/>
        </w:rPr>
        <w:t xml:space="preserve"> 1412, от 11.10.2021 </w:t>
      </w:r>
      <w:r w:rsidR="00406A1D">
        <w:rPr>
          <w:sz w:val="26"/>
          <w:szCs w:val="26"/>
        </w:rPr>
        <w:t>№</w:t>
      </w:r>
      <w:r w:rsidR="00406A1D" w:rsidRPr="00406A1D">
        <w:rPr>
          <w:sz w:val="26"/>
          <w:szCs w:val="26"/>
        </w:rPr>
        <w:t xml:space="preserve"> 1320</w:t>
      </w:r>
      <w:r w:rsidR="006F0887">
        <w:rPr>
          <w:sz w:val="26"/>
          <w:szCs w:val="26"/>
        </w:rPr>
        <w:t xml:space="preserve">) </w:t>
      </w:r>
      <w:r w:rsidR="00C61ECF">
        <w:rPr>
          <w:sz w:val="26"/>
          <w:szCs w:val="26"/>
        </w:rPr>
        <w:t xml:space="preserve">далее – приказ № </w:t>
      </w:r>
      <w:r>
        <w:rPr>
          <w:sz w:val="26"/>
          <w:szCs w:val="26"/>
        </w:rPr>
        <w:t>1663</w:t>
      </w:r>
      <w:r w:rsidR="00C61ECF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</w:t>
      </w:r>
      <w:r w:rsidR="00C61ECF">
        <w:rPr>
          <w:sz w:val="26"/>
          <w:szCs w:val="26"/>
        </w:rPr>
        <w:t>изменени</w:t>
      </w:r>
      <w:r>
        <w:rPr>
          <w:sz w:val="26"/>
          <w:szCs w:val="26"/>
        </w:rPr>
        <w:t>я:</w:t>
      </w:r>
    </w:p>
    <w:p w14:paraId="18436D1A" w14:textId="1BBCC158" w:rsidR="006F0887" w:rsidRDefault="0042654B" w:rsidP="00146FD1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F0887">
        <w:rPr>
          <w:sz w:val="26"/>
          <w:szCs w:val="26"/>
        </w:rPr>
        <w:t>.</w:t>
      </w:r>
      <w:r w:rsidR="006F0887" w:rsidRPr="006F0887">
        <w:rPr>
          <w:sz w:val="26"/>
          <w:szCs w:val="26"/>
        </w:rPr>
        <w:t xml:space="preserve"> </w:t>
      </w:r>
      <w:r w:rsidR="006F0887">
        <w:rPr>
          <w:sz w:val="26"/>
          <w:szCs w:val="26"/>
        </w:rPr>
        <w:t>В приложении «</w:t>
      </w:r>
      <w:r w:rsidR="006F0887" w:rsidRPr="00DE7CB2">
        <w:rPr>
          <w:sz w:val="26"/>
          <w:szCs w:val="26"/>
        </w:rPr>
        <w:t>Положени</w:t>
      </w:r>
      <w:r w:rsidR="006F0887">
        <w:rPr>
          <w:sz w:val="26"/>
          <w:szCs w:val="26"/>
        </w:rPr>
        <w:t>е</w:t>
      </w:r>
      <w:r w:rsidR="006F0887" w:rsidRPr="00DE7CB2">
        <w:rPr>
          <w:sz w:val="26"/>
          <w:szCs w:val="26"/>
        </w:rPr>
        <w:t xml:space="preserve"> о проведении ежегодного фестиваля </w:t>
      </w:r>
      <w:r w:rsidR="006F0887">
        <w:rPr>
          <w:sz w:val="26"/>
          <w:szCs w:val="26"/>
        </w:rPr>
        <w:t>«</w:t>
      </w:r>
      <w:r w:rsidR="006F0887" w:rsidRPr="00DE7CB2">
        <w:rPr>
          <w:sz w:val="26"/>
          <w:szCs w:val="26"/>
        </w:rPr>
        <w:t>Мы - разные, но мы вместе!</w:t>
      </w:r>
      <w:r w:rsidR="006F0887">
        <w:rPr>
          <w:sz w:val="26"/>
          <w:szCs w:val="26"/>
        </w:rPr>
        <w:t>»</w:t>
      </w:r>
      <w:r w:rsidR="006F0887" w:rsidRPr="00DE7CB2">
        <w:rPr>
          <w:sz w:val="26"/>
          <w:szCs w:val="26"/>
        </w:rPr>
        <w:t xml:space="preserve"> среди обучающихся профессиональных образовательных </w:t>
      </w:r>
      <w:r w:rsidR="006F0887" w:rsidRPr="00DE7CB2">
        <w:rPr>
          <w:sz w:val="26"/>
          <w:szCs w:val="26"/>
        </w:rPr>
        <w:lastRenderedPageBreak/>
        <w:t>организаций Калужской области</w:t>
      </w:r>
      <w:r w:rsidR="006F0887">
        <w:rPr>
          <w:sz w:val="26"/>
          <w:szCs w:val="26"/>
        </w:rPr>
        <w:t xml:space="preserve">» к приказу № 1663 (далее – приложение к приказу № </w:t>
      </w:r>
      <w:r w:rsidR="003B4533">
        <w:rPr>
          <w:sz w:val="26"/>
          <w:szCs w:val="26"/>
        </w:rPr>
        <w:t>1663)</w:t>
      </w:r>
      <w:r w:rsidR="006F0887">
        <w:rPr>
          <w:sz w:val="26"/>
          <w:szCs w:val="26"/>
        </w:rPr>
        <w:t>:</w:t>
      </w:r>
    </w:p>
    <w:p w14:paraId="2A3FD75C" w14:textId="68AE443E" w:rsidR="000964A1" w:rsidRDefault="006F0887" w:rsidP="003B4533">
      <w:pPr>
        <w:tabs>
          <w:tab w:val="left" w:pos="720"/>
        </w:tabs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2.1.1. </w:t>
      </w:r>
      <w:r w:rsidR="003B4533">
        <w:rPr>
          <w:sz w:val="26"/>
          <w:szCs w:val="26"/>
        </w:rPr>
        <w:t>В п</w:t>
      </w:r>
      <w:r w:rsidR="00DE7CB2">
        <w:rPr>
          <w:sz w:val="26"/>
          <w:szCs w:val="26"/>
        </w:rPr>
        <w:t>ункт</w:t>
      </w:r>
      <w:r w:rsidR="003B4533">
        <w:rPr>
          <w:sz w:val="26"/>
          <w:szCs w:val="26"/>
        </w:rPr>
        <w:t>е</w:t>
      </w:r>
      <w:r w:rsidR="00DE7CB2">
        <w:rPr>
          <w:sz w:val="26"/>
          <w:szCs w:val="26"/>
        </w:rPr>
        <w:t xml:space="preserve"> 3 «</w:t>
      </w:r>
      <w:r w:rsidR="00DE7CB2" w:rsidRPr="00DE7CB2">
        <w:rPr>
          <w:sz w:val="26"/>
          <w:szCs w:val="26"/>
        </w:rPr>
        <w:t>Руководство Фестиваля</w:t>
      </w:r>
      <w:r w:rsidR="00DE7CB2">
        <w:rPr>
          <w:sz w:val="26"/>
          <w:szCs w:val="26"/>
        </w:rPr>
        <w:t xml:space="preserve">» </w:t>
      </w:r>
      <w:r w:rsidR="003B4533">
        <w:rPr>
          <w:sz w:val="26"/>
          <w:szCs w:val="26"/>
        </w:rPr>
        <w:t>приложения к приказу после слов «состав которого» дополнить словом «</w:t>
      </w:r>
      <w:r w:rsidR="000964A1">
        <w:rPr>
          <w:rFonts w:eastAsiaTheme="minorHAnsi"/>
          <w:sz w:val="26"/>
          <w:szCs w:val="26"/>
          <w:lang w:eastAsia="en-US"/>
        </w:rPr>
        <w:t>ежегодно</w:t>
      </w:r>
      <w:r w:rsidR="003B4533">
        <w:rPr>
          <w:rFonts w:eastAsiaTheme="minorHAnsi"/>
          <w:sz w:val="26"/>
          <w:szCs w:val="26"/>
          <w:lang w:eastAsia="en-US"/>
        </w:rPr>
        <w:t>»</w:t>
      </w:r>
      <w:r w:rsidR="000964A1">
        <w:rPr>
          <w:rFonts w:eastAsiaTheme="minorHAnsi"/>
          <w:sz w:val="26"/>
          <w:szCs w:val="26"/>
          <w:lang w:eastAsia="en-US"/>
        </w:rPr>
        <w:t xml:space="preserve">. </w:t>
      </w:r>
    </w:p>
    <w:p w14:paraId="718A6872" w14:textId="2CB07888" w:rsidR="00216BF8" w:rsidRDefault="000964A1" w:rsidP="00E76CB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3B4533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2. </w:t>
      </w:r>
      <w:r w:rsidR="00216BF8">
        <w:rPr>
          <w:rFonts w:eastAsiaTheme="minorHAnsi"/>
          <w:sz w:val="26"/>
          <w:szCs w:val="26"/>
          <w:lang w:eastAsia="en-US"/>
        </w:rPr>
        <w:t>Абзац</w:t>
      </w:r>
      <w:r w:rsidR="00154DF9">
        <w:rPr>
          <w:rFonts w:eastAsiaTheme="minorHAnsi"/>
          <w:sz w:val="26"/>
          <w:szCs w:val="26"/>
          <w:lang w:eastAsia="en-US"/>
        </w:rPr>
        <w:t xml:space="preserve"> </w:t>
      </w:r>
      <w:r w:rsidR="00216BF8">
        <w:rPr>
          <w:rFonts w:eastAsiaTheme="minorHAnsi"/>
          <w:sz w:val="26"/>
          <w:szCs w:val="26"/>
          <w:lang w:eastAsia="en-US"/>
        </w:rPr>
        <w:t xml:space="preserve">третий </w:t>
      </w:r>
      <w:r w:rsidR="00154DF9">
        <w:rPr>
          <w:rFonts w:eastAsiaTheme="minorHAnsi"/>
          <w:sz w:val="26"/>
          <w:szCs w:val="26"/>
          <w:lang w:eastAsia="en-US"/>
        </w:rPr>
        <w:t>пункт</w:t>
      </w:r>
      <w:r w:rsidR="00216BF8">
        <w:rPr>
          <w:rFonts w:eastAsiaTheme="minorHAnsi"/>
          <w:sz w:val="26"/>
          <w:szCs w:val="26"/>
          <w:lang w:eastAsia="en-US"/>
        </w:rPr>
        <w:t>а</w:t>
      </w:r>
      <w:r w:rsidR="00154DF9">
        <w:rPr>
          <w:rFonts w:eastAsiaTheme="minorHAnsi"/>
          <w:sz w:val="26"/>
          <w:szCs w:val="26"/>
          <w:lang w:eastAsia="en-US"/>
        </w:rPr>
        <w:t xml:space="preserve"> 5 «Условия и порядок проведения фестиваля» приложения </w:t>
      </w:r>
      <w:r w:rsidR="00154DF9" w:rsidRPr="00154DF9">
        <w:rPr>
          <w:rFonts w:eastAsiaTheme="minorHAnsi"/>
          <w:sz w:val="26"/>
          <w:szCs w:val="26"/>
          <w:lang w:eastAsia="en-US"/>
        </w:rPr>
        <w:t xml:space="preserve">к приказу </w:t>
      </w:r>
      <w:r w:rsidR="00216BF8">
        <w:rPr>
          <w:rFonts w:eastAsiaTheme="minorHAnsi"/>
          <w:sz w:val="26"/>
          <w:szCs w:val="26"/>
          <w:lang w:eastAsia="en-US"/>
        </w:rPr>
        <w:t xml:space="preserve">№ </w:t>
      </w:r>
      <w:r w:rsidR="00154DF9" w:rsidRPr="00154DF9">
        <w:rPr>
          <w:rFonts w:eastAsiaTheme="minorHAnsi"/>
          <w:sz w:val="26"/>
          <w:szCs w:val="26"/>
          <w:lang w:eastAsia="en-US"/>
        </w:rPr>
        <w:t>1663</w:t>
      </w:r>
      <w:r w:rsidR="00154DF9">
        <w:rPr>
          <w:rFonts w:eastAsiaTheme="minorHAnsi"/>
          <w:sz w:val="26"/>
          <w:szCs w:val="26"/>
          <w:lang w:eastAsia="en-US"/>
        </w:rPr>
        <w:t xml:space="preserve"> </w:t>
      </w:r>
      <w:r w:rsidR="00216BF8"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14:paraId="064FEF6F" w14:textId="68E8E6C6" w:rsidR="000964A1" w:rsidRDefault="00912C1B" w:rsidP="00E76CB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912C1B">
        <w:rPr>
          <w:rFonts w:eastAsiaTheme="minorHAnsi"/>
          <w:sz w:val="26"/>
          <w:szCs w:val="26"/>
          <w:lang w:eastAsia="en-US"/>
        </w:rPr>
        <w:t>В рамках зональных отборочных игр участники команд отвечают на интеллектуальные вопросы по теме «Культура, традиции и быт России, Европы, стран СНГ и др.»</w:t>
      </w:r>
      <w:r>
        <w:rPr>
          <w:rFonts w:eastAsiaTheme="minorHAnsi"/>
          <w:sz w:val="26"/>
          <w:szCs w:val="26"/>
          <w:lang w:eastAsia="en-US"/>
        </w:rPr>
        <w:t>.</w:t>
      </w:r>
      <w:r w:rsidR="00216BF8">
        <w:rPr>
          <w:rFonts w:eastAsiaTheme="minorHAnsi"/>
          <w:sz w:val="26"/>
          <w:szCs w:val="26"/>
          <w:lang w:eastAsia="en-US"/>
        </w:rPr>
        <w:t xml:space="preserve"> </w:t>
      </w:r>
    </w:p>
    <w:p w14:paraId="46543220" w14:textId="71B80125" w:rsidR="00C27129" w:rsidRDefault="00C27129" w:rsidP="00E76C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6BF8">
        <w:rPr>
          <w:sz w:val="26"/>
          <w:szCs w:val="26"/>
        </w:rPr>
        <w:t>1.</w:t>
      </w:r>
      <w:r>
        <w:rPr>
          <w:sz w:val="26"/>
          <w:szCs w:val="26"/>
        </w:rPr>
        <w:t xml:space="preserve">3. Пункт 6 «Критерии оценки» </w:t>
      </w:r>
      <w:r w:rsidRPr="00C27129">
        <w:rPr>
          <w:sz w:val="26"/>
          <w:szCs w:val="26"/>
        </w:rPr>
        <w:t xml:space="preserve">приложения к приказу </w:t>
      </w:r>
      <w:r w:rsidR="00216BF8">
        <w:rPr>
          <w:sz w:val="26"/>
          <w:szCs w:val="26"/>
        </w:rPr>
        <w:t xml:space="preserve">№ </w:t>
      </w:r>
      <w:r w:rsidRPr="00C27129">
        <w:rPr>
          <w:sz w:val="26"/>
          <w:szCs w:val="26"/>
        </w:rPr>
        <w:t>1663</w:t>
      </w:r>
      <w:r>
        <w:rPr>
          <w:sz w:val="26"/>
          <w:szCs w:val="26"/>
        </w:rPr>
        <w:t xml:space="preserve"> изложить в новой редакции:</w:t>
      </w:r>
    </w:p>
    <w:p w14:paraId="3B3A97A3" w14:textId="2730955E" w:rsidR="00C27129" w:rsidRDefault="00C27129" w:rsidP="00E76C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«6. Критерии оценки</w:t>
      </w:r>
    </w:p>
    <w:p w14:paraId="15CBED0C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6.1.</w:t>
      </w:r>
      <w:r w:rsidRPr="00C27129">
        <w:rPr>
          <w:sz w:val="26"/>
          <w:szCs w:val="26"/>
        </w:rPr>
        <w:tab/>
        <w:t>Критерии оценки зональных отборочных игр Фестиваля</w:t>
      </w:r>
    </w:p>
    <w:p w14:paraId="4B519ADC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 xml:space="preserve">В рамках зональных отборочных игр полный и верный ответ на вопрос оценивается в 1 балл, неверный и/или неполный ответ – в 0 баллов. </w:t>
      </w:r>
    </w:p>
    <w:p w14:paraId="14AEB7ED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Максимальное количество баллов в зональной отборочной игре – 30 баллов.</w:t>
      </w:r>
    </w:p>
    <w:p w14:paraId="0DD2B5F3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6.2.</w:t>
      </w:r>
      <w:r w:rsidRPr="00C27129">
        <w:rPr>
          <w:sz w:val="26"/>
          <w:szCs w:val="26"/>
        </w:rPr>
        <w:tab/>
        <w:t>Критерии оценки итоговой игры Фестиваля</w:t>
      </w:r>
    </w:p>
    <w:p w14:paraId="679ADD41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6.2.1.</w:t>
      </w:r>
      <w:r w:rsidRPr="00C27129">
        <w:rPr>
          <w:sz w:val="26"/>
          <w:szCs w:val="26"/>
        </w:rPr>
        <w:tab/>
        <w:t>Критерии оценки тура «Домашнее задание»:</w:t>
      </w:r>
    </w:p>
    <w:p w14:paraId="3B26E65F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оригинальность;</w:t>
      </w:r>
    </w:p>
    <w:p w14:paraId="5E60A998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содержательность;</w:t>
      </w:r>
    </w:p>
    <w:p w14:paraId="3D571951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юмор;</w:t>
      </w:r>
    </w:p>
    <w:p w14:paraId="5172FDE2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правила поведения на сцене;</w:t>
      </w:r>
    </w:p>
    <w:p w14:paraId="4382AF8D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 xml:space="preserve">- соблюдение регламента – до 10 минут. </w:t>
      </w:r>
    </w:p>
    <w:p w14:paraId="07959602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Выступления участников фестиваля оцениваются по пятибалльной шкале. Максимальное количество баллов за тур «Домашнее задание» - 25 баллов.</w:t>
      </w:r>
    </w:p>
    <w:p w14:paraId="10A87FC7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6.2.2.</w:t>
      </w:r>
      <w:r w:rsidRPr="00C27129">
        <w:rPr>
          <w:sz w:val="26"/>
          <w:szCs w:val="26"/>
        </w:rPr>
        <w:tab/>
        <w:t>Критерии оценки тура «Интеллектуальный конкурс»:</w:t>
      </w:r>
    </w:p>
    <w:p w14:paraId="2B3ABFD9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 xml:space="preserve">В рамках интеллектуального конкурса полный и верный ответ на вопрос оценивается в 1 балл, неверный и/или неполный ответ – в 0 баллов. </w:t>
      </w:r>
    </w:p>
    <w:p w14:paraId="07DEB769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Максимальное количество баллов за тур «Интеллектуальный конкурс» – 20 баллов.</w:t>
      </w:r>
    </w:p>
    <w:p w14:paraId="062EE6E1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6.2.3.</w:t>
      </w:r>
      <w:r w:rsidRPr="00C27129">
        <w:rPr>
          <w:sz w:val="26"/>
          <w:szCs w:val="26"/>
        </w:rPr>
        <w:tab/>
        <w:t>Критерии оценки тура «Конкурс капитанов»</w:t>
      </w:r>
    </w:p>
    <w:p w14:paraId="505BEDE6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аргументированность (приведение аргументов и примеров в пользу своей позиции);</w:t>
      </w:r>
    </w:p>
    <w:p w14:paraId="71C2782E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тактичность ведения дискуссии;</w:t>
      </w:r>
    </w:p>
    <w:p w14:paraId="4C895E91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выразительность речи и лексическое богатство языка;</w:t>
      </w:r>
    </w:p>
    <w:p w14:paraId="4CFDC335" w14:textId="77777777" w:rsidR="00C27129" w:rsidRP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- соблюдение регламента – до 3 минут.</w:t>
      </w:r>
    </w:p>
    <w:p w14:paraId="0DDEF0FF" w14:textId="6F971E50" w:rsidR="00C27129" w:rsidRDefault="00C27129" w:rsidP="00C27129">
      <w:pPr>
        <w:ind w:firstLine="708"/>
        <w:jc w:val="both"/>
        <w:rPr>
          <w:sz w:val="26"/>
          <w:szCs w:val="26"/>
        </w:rPr>
      </w:pPr>
      <w:r w:rsidRPr="00C27129">
        <w:rPr>
          <w:sz w:val="26"/>
          <w:szCs w:val="26"/>
        </w:rPr>
        <w:t>Выступления участников фестиваля оцениваются по пятибалльной шкале. Максимальное количество баллов за тур «Конкурс капитанов» - 20 баллов</w:t>
      </w:r>
      <w:r w:rsidR="00D208FB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6B1FDD81" w14:textId="6ECAAE98" w:rsidR="00E76CB6" w:rsidRDefault="00C27129" w:rsidP="00E76C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6CB6">
        <w:rPr>
          <w:sz w:val="26"/>
          <w:szCs w:val="26"/>
        </w:rPr>
        <w:t>. Контроль за исполнением настоящего приказа возложить на начальника управления молодежной политики министерства образования и науки Калужской области М.А. Артамонова.</w:t>
      </w:r>
    </w:p>
    <w:p w14:paraId="03E57F16" w14:textId="164916EF" w:rsidR="00F51A14" w:rsidRDefault="00F51A14" w:rsidP="00E76CB6">
      <w:pPr>
        <w:ind w:firstLine="708"/>
        <w:jc w:val="both"/>
        <w:rPr>
          <w:sz w:val="26"/>
          <w:szCs w:val="26"/>
        </w:rPr>
      </w:pPr>
    </w:p>
    <w:p w14:paraId="0D017B2F" w14:textId="77777777" w:rsidR="00F51A14" w:rsidRDefault="00F51A14" w:rsidP="00E76CB6">
      <w:pPr>
        <w:ind w:firstLine="708"/>
        <w:jc w:val="both"/>
        <w:rPr>
          <w:sz w:val="26"/>
          <w:szCs w:val="26"/>
        </w:rPr>
      </w:pPr>
    </w:p>
    <w:p w14:paraId="4401ED4F" w14:textId="77777777" w:rsidR="00E76CB6" w:rsidRDefault="00E76CB6" w:rsidP="00E76CB6">
      <w:pPr>
        <w:rPr>
          <w:sz w:val="26"/>
          <w:szCs w:val="26"/>
        </w:rPr>
      </w:pPr>
    </w:p>
    <w:p w14:paraId="46D91521" w14:textId="44404D29" w:rsidR="005C1CDC" w:rsidRDefault="00BD78D9" w:rsidP="008A605D">
      <w:r>
        <w:rPr>
          <w:b/>
          <w:sz w:val="26"/>
          <w:szCs w:val="26"/>
        </w:rPr>
        <w:t>М</w:t>
      </w:r>
      <w:r w:rsidR="00E76CB6">
        <w:rPr>
          <w:b/>
          <w:sz w:val="26"/>
          <w:szCs w:val="26"/>
        </w:rPr>
        <w:t>инистр</w:t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  <w:t xml:space="preserve">                       </w:t>
      </w:r>
      <w:r w:rsidR="008A605D">
        <w:rPr>
          <w:b/>
          <w:sz w:val="26"/>
          <w:szCs w:val="26"/>
        </w:rPr>
        <w:t xml:space="preserve"> </w:t>
      </w:r>
      <w:r w:rsidR="00E76C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А.С</w:t>
      </w:r>
      <w:r w:rsidR="00E76CB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Аникеев</w:t>
      </w:r>
    </w:p>
    <w:sectPr w:rsidR="005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54FD"/>
    <w:multiLevelType w:val="hybridMultilevel"/>
    <w:tmpl w:val="BE92692C"/>
    <w:lvl w:ilvl="0" w:tplc="23D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13"/>
    <w:rsid w:val="000024A0"/>
    <w:rsid w:val="000156F0"/>
    <w:rsid w:val="0008537B"/>
    <w:rsid w:val="000964A1"/>
    <w:rsid w:val="000C2513"/>
    <w:rsid w:val="00110541"/>
    <w:rsid w:val="001444DC"/>
    <w:rsid w:val="00146FD1"/>
    <w:rsid w:val="00154DF9"/>
    <w:rsid w:val="001A289C"/>
    <w:rsid w:val="001B6953"/>
    <w:rsid w:val="001C211D"/>
    <w:rsid w:val="00216BF8"/>
    <w:rsid w:val="002322D7"/>
    <w:rsid w:val="00341FBE"/>
    <w:rsid w:val="00372824"/>
    <w:rsid w:val="003B4533"/>
    <w:rsid w:val="003C022F"/>
    <w:rsid w:val="00406A1D"/>
    <w:rsid w:val="00410C23"/>
    <w:rsid w:val="00411BF5"/>
    <w:rsid w:val="0042654B"/>
    <w:rsid w:val="00441D56"/>
    <w:rsid w:val="0046795D"/>
    <w:rsid w:val="0052515C"/>
    <w:rsid w:val="005623CA"/>
    <w:rsid w:val="0057450E"/>
    <w:rsid w:val="00583FE1"/>
    <w:rsid w:val="005C1CDC"/>
    <w:rsid w:val="005C2F6B"/>
    <w:rsid w:val="006C2AEA"/>
    <w:rsid w:val="006E3C5A"/>
    <w:rsid w:val="006F0887"/>
    <w:rsid w:val="007303CD"/>
    <w:rsid w:val="007606A8"/>
    <w:rsid w:val="00790B77"/>
    <w:rsid w:val="007A5638"/>
    <w:rsid w:val="007F696A"/>
    <w:rsid w:val="00820A84"/>
    <w:rsid w:val="00842AA8"/>
    <w:rsid w:val="008473A8"/>
    <w:rsid w:val="008A605D"/>
    <w:rsid w:val="008C10FD"/>
    <w:rsid w:val="008D3397"/>
    <w:rsid w:val="00912C1B"/>
    <w:rsid w:val="00981CEE"/>
    <w:rsid w:val="009B06A2"/>
    <w:rsid w:val="009B40A3"/>
    <w:rsid w:val="009C0929"/>
    <w:rsid w:val="009F7465"/>
    <w:rsid w:val="00A43E90"/>
    <w:rsid w:val="00A50426"/>
    <w:rsid w:val="00AB5A65"/>
    <w:rsid w:val="00B009B7"/>
    <w:rsid w:val="00B2482E"/>
    <w:rsid w:val="00B87D6D"/>
    <w:rsid w:val="00BD78D9"/>
    <w:rsid w:val="00C27129"/>
    <w:rsid w:val="00C61ECF"/>
    <w:rsid w:val="00D14212"/>
    <w:rsid w:val="00D208FB"/>
    <w:rsid w:val="00DA63BE"/>
    <w:rsid w:val="00DB4961"/>
    <w:rsid w:val="00DE7CB2"/>
    <w:rsid w:val="00E05228"/>
    <w:rsid w:val="00E471E2"/>
    <w:rsid w:val="00E76CB6"/>
    <w:rsid w:val="00EC7F81"/>
    <w:rsid w:val="00EE3F56"/>
    <w:rsid w:val="00F51A14"/>
    <w:rsid w:val="00F836CA"/>
    <w:rsid w:val="00F84B7A"/>
    <w:rsid w:val="00F86168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A8E"/>
  <w15:chartTrackingRefBased/>
  <w15:docId w15:val="{75297D3F-77AF-4D37-BC80-BB994D3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CB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6CB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E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6CB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6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Владимировна</dc:creator>
  <cp:keywords/>
  <dc:description/>
  <cp:lastModifiedBy>Туманова Елена Владимировна</cp:lastModifiedBy>
  <cp:revision>2</cp:revision>
  <cp:lastPrinted>2021-11-15T13:14:00Z</cp:lastPrinted>
  <dcterms:created xsi:type="dcterms:W3CDTF">2022-01-20T09:13:00Z</dcterms:created>
  <dcterms:modified xsi:type="dcterms:W3CDTF">2022-01-20T09:13:00Z</dcterms:modified>
</cp:coreProperties>
</file>