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C20D8" w14:textId="77777777" w:rsidR="00E73B81" w:rsidRPr="00E73B81" w:rsidRDefault="00E73B81" w:rsidP="00482456">
      <w:pPr>
        <w:spacing w:after="0"/>
        <w:jc w:val="right"/>
        <w:rPr>
          <w:rFonts w:ascii="Times New Roman" w:hAnsi="Times New Roman" w:cs="Times New Roman"/>
          <w:sz w:val="24"/>
          <w:szCs w:val="24"/>
        </w:rPr>
      </w:pPr>
      <w:r w:rsidRPr="00E73B81">
        <w:rPr>
          <w:rFonts w:ascii="Times New Roman" w:hAnsi="Times New Roman" w:cs="Times New Roman"/>
          <w:sz w:val="24"/>
          <w:szCs w:val="24"/>
        </w:rPr>
        <w:t>Утверждены</w:t>
      </w:r>
    </w:p>
    <w:p w14:paraId="2804C4D4" w14:textId="77777777" w:rsidR="00E73B81" w:rsidRPr="00E73B81" w:rsidRDefault="00E73B81" w:rsidP="00482456">
      <w:pPr>
        <w:spacing w:after="0"/>
        <w:jc w:val="right"/>
        <w:rPr>
          <w:rFonts w:ascii="Times New Roman" w:hAnsi="Times New Roman" w:cs="Times New Roman"/>
          <w:sz w:val="24"/>
          <w:szCs w:val="24"/>
        </w:rPr>
      </w:pPr>
      <w:r w:rsidRPr="00E73B81">
        <w:rPr>
          <w:rFonts w:ascii="Times New Roman" w:hAnsi="Times New Roman" w:cs="Times New Roman"/>
          <w:sz w:val="24"/>
          <w:szCs w:val="24"/>
        </w:rPr>
        <w:t>приказом Федеральной службы</w:t>
      </w:r>
    </w:p>
    <w:p w14:paraId="59FFC1FF" w14:textId="77777777" w:rsidR="00E73B81" w:rsidRPr="00E73B81" w:rsidRDefault="00E73B81" w:rsidP="00482456">
      <w:pPr>
        <w:spacing w:after="0"/>
        <w:jc w:val="right"/>
        <w:rPr>
          <w:rFonts w:ascii="Times New Roman" w:hAnsi="Times New Roman" w:cs="Times New Roman"/>
          <w:sz w:val="24"/>
          <w:szCs w:val="24"/>
        </w:rPr>
      </w:pPr>
      <w:r w:rsidRPr="00E73B81">
        <w:rPr>
          <w:rFonts w:ascii="Times New Roman" w:hAnsi="Times New Roman" w:cs="Times New Roman"/>
          <w:sz w:val="24"/>
          <w:szCs w:val="24"/>
        </w:rPr>
        <w:t>по надзору в сфере</w:t>
      </w:r>
    </w:p>
    <w:p w14:paraId="43C22A54" w14:textId="77777777" w:rsidR="00E73B81" w:rsidRPr="00E73B81" w:rsidRDefault="00E73B81" w:rsidP="00482456">
      <w:pPr>
        <w:spacing w:after="0"/>
        <w:jc w:val="right"/>
        <w:rPr>
          <w:rFonts w:ascii="Times New Roman" w:hAnsi="Times New Roman" w:cs="Times New Roman"/>
          <w:sz w:val="24"/>
          <w:szCs w:val="24"/>
        </w:rPr>
      </w:pPr>
      <w:r w:rsidRPr="00E73B81">
        <w:rPr>
          <w:rFonts w:ascii="Times New Roman" w:hAnsi="Times New Roman" w:cs="Times New Roman"/>
          <w:sz w:val="24"/>
          <w:szCs w:val="24"/>
        </w:rPr>
        <w:t>образования и науки</w:t>
      </w:r>
    </w:p>
    <w:p w14:paraId="0ADEB86D" w14:textId="77777777" w:rsidR="00E73B81" w:rsidRPr="00E73B81" w:rsidRDefault="00E73B81" w:rsidP="00482456">
      <w:pPr>
        <w:spacing w:after="0"/>
        <w:jc w:val="right"/>
        <w:rPr>
          <w:rFonts w:ascii="Times New Roman" w:hAnsi="Times New Roman" w:cs="Times New Roman"/>
          <w:sz w:val="24"/>
          <w:szCs w:val="24"/>
        </w:rPr>
      </w:pPr>
      <w:r w:rsidRPr="00E73B81">
        <w:rPr>
          <w:rFonts w:ascii="Times New Roman" w:hAnsi="Times New Roman" w:cs="Times New Roman"/>
          <w:sz w:val="24"/>
          <w:szCs w:val="24"/>
        </w:rPr>
        <w:t>от 24.12.2021 N 1689</w:t>
      </w:r>
    </w:p>
    <w:p w14:paraId="1D55F442" w14:textId="77777777" w:rsidR="00E73B81" w:rsidRPr="00E73B81" w:rsidRDefault="00E73B81" w:rsidP="00E73B81">
      <w:pPr>
        <w:jc w:val="both"/>
        <w:rPr>
          <w:rFonts w:ascii="Times New Roman" w:hAnsi="Times New Roman" w:cs="Times New Roman"/>
          <w:sz w:val="24"/>
          <w:szCs w:val="24"/>
        </w:rPr>
      </w:pPr>
    </w:p>
    <w:p w14:paraId="05884678" w14:textId="77777777" w:rsidR="00E73B81" w:rsidRPr="00E73B81" w:rsidRDefault="00E73B81" w:rsidP="00482456">
      <w:pPr>
        <w:jc w:val="center"/>
        <w:rPr>
          <w:rFonts w:ascii="Times New Roman" w:hAnsi="Times New Roman" w:cs="Times New Roman"/>
          <w:sz w:val="24"/>
          <w:szCs w:val="24"/>
        </w:rPr>
      </w:pPr>
      <w:r w:rsidRPr="00E73B81">
        <w:rPr>
          <w:rFonts w:ascii="Times New Roman" w:hAnsi="Times New Roman" w:cs="Times New Roman"/>
          <w:sz w:val="24"/>
          <w:szCs w:val="24"/>
        </w:rPr>
        <w:t>ТРЕБОВАНИЯ</w:t>
      </w:r>
    </w:p>
    <w:p w14:paraId="58042FCD" w14:textId="77777777" w:rsidR="00E73B81" w:rsidRPr="00E73B81" w:rsidRDefault="00E73B81" w:rsidP="00482456">
      <w:pPr>
        <w:jc w:val="center"/>
        <w:rPr>
          <w:rFonts w:ascii="Times New Roman" w:hAnsi="Times New Roman" w:cs="Times New Roman"/>
          <w:sz w:val="24"/>
          <w:szCs w:val="24"/>
        </w:rPr>
      </w:pPr>
      <w:r w:rsidRPr="00E73B81">
        <w:rPr>
          <w:rFonts w:ascii="Times New Roman" w:hAnsi="Times New Roman" w:cs="Times New Roman"/>
          <w:sz w:val="24"/>
          <w:szCs w:val="24"/>
        </w:rPr>
        <w:t>К ЗАПОЛНЕНИЮ И ОФОРМЛЕНИЮ ДОКУМЕНТОВ, ПРИЛАГАЕМЫХ</w:t>
      </w:r>
    </w:p>
    <w:p w14:paraId="33AAACE1" w14:textId="77777777" w:rsidR="00E73B81" w:rsidRPr="00E73B81" w:rsidRDefault="00E73B81" w:rsidP="00482456">
      <w:pPr>
        <w:jc w:val="center"/>
        <w:rPr>
          <w:rFonts w:ascii="Times New Roman" w:hAnsi="Times New Roman" w:cs="Times New Roman"/>
          <w:sz w:val="24"/>
          <w:szCs w:val="24"/>
        </w:rPr>
      </w:pPr>
      <w:r w:rsidRPr="00E73B81">
        <w:rPr>
          <w:rFonts w:ascii="Times New Roman" w:hAnsi="Times New Roman" w:cs="Times New Roman"/>
          <w:sz w:val="24"/>
          <w:szCs w:val="24"/>
        </w:rPr>
        <w:t>К ЗАЯВЛЕНИЮ О ПРОВЕДЕНИИ О ГОСУДАРСТВЕННОЙ АККРЕДИТАЦИИ</w:t>
      </w:r>
    </w:p>
    <w:p w14:paraId="35B712AC" w14:textId="77777777" w:rsidR="00E73B81" w:rsidRPr="00E73B81" w:rsidRDefault="00E73B81" w:rsidP="00482456">
      <w:pPr>
        <w:jc w:val="center"/>
        <w:rPr>
          <w:rFonts w:ascii="Times New Roman" w:hAnsi="Times New Roman" w:cs="Times New Roman"/>
          <w:sz w:val="24"/>
          <w:szCs w:val="24"/>
        </w:rPr>
      </w:pPr>
      <w:r w:rsidRPr="00E73B81">
        <w:rPr>
          <w:rFonts w:ascii="Times New Roman" w:hAnsi="Times New Roman" w:cs="Times New Roman"/>
          <w:sz w:val="24"/>
          <w:szCs w:val="24"/>
        </w:rPr>
        <w:t>ОБРАЗОВАТЕЛЬНОЙ ДЕЯТЕЛЬНОСТИ И К ЗАЯВЛЕНИЮ О ПЕРЕОФОРМЛЕНИИ</w:t>
      </w:r>
    </w:p>
    <w:p w14:paraId="4B542FA5" w14:textId="77777777" w:rsidR="00E73B81" w:rsidRPr="00E73B81" w:rsidRDefault="00E73B81" w:rsidP="00482456">
      <w:pPr>
        <w:jc w:val="center"/>
        <w:rPr>
          <w:rFonts w:ascii="Times New Roman" w:hAnsi="Times New Roman" w:cs="Times New Roman"/>
          <w:sz w:val="24"/>
          <w:szCs w:val="24"/>
        </w:rPr>
      </w:pPr>
      <w:r w:rsidRPr="00E73B81">
        <w:rPr>
          <w:rFonts w:ascii="Times New Roman" w:hAnsi="Times New Roman" w:cs="Times New Roman"/>
          <w:sz w:val="24"/>
          <w:szCs w:val="24"/>
        </w:rPr>
        <w:t>СВИДЕТЕЛЬСТВА О ГОСУДАРСТВЕННОЙ АККРЕДИТАЦИИ ОБРАЗОВАТЕЛЬНОЙ</w:t>
      </w:r>
    </w:p>
    <w:p w14:paraId="77B49AA4" w14:textId="77777777" w:rsidR="00E73B81" w:rsidRPr="00E73B81" w:rsidRDefault="00E73B81" w:rsidP="00482456">
      <w:pPr>
        <w:jc w:val="center"/>
        <w:rPr>
          <w:rFonts w:ascii="Times New Roman" w:hAnsi="Times New Roman" w:cs="Times New Roman"/>
          <w:sz w:val="24"/>
          <w:szCs w:val="24"/>
        </w:rPr>
      </w:pPr>
      <w:r w:rsidRPr="00E73B81">
        <w:rPr>
          <w:rFonts w:ascii="Times New Roman" w:hAnsi="Times New Roman" w:cs="Times New Roman"/>
          <w:sz w:val="24"/>
          <w:szCs w:val="24"/>
        </w:rPr>
        <w:t>ДЕЯТЕЛЬНОСТИ И (ИЛИ) ПРИЛОЖЕНИЯ (ПРИЛОЖЕНИЙ) К НЕМУ</w:t>
      </w:r>
    </w:p>
    <w:p w14:paraId="669D6D47" w14:textId="77777777" w:rsidR="00E73B81" w:rsidRPr="00E73B81" w:rsidRDefault="00E73B81" w:rsidP="00482456">
      <w:pPr>
        <w:jc w:val="center"/>
        <w:rPr>
          <w:rFonts w:ascii="Times New Roman" w:hAnsi="Times New Roman" w:cs="Times New Roman"/>
          <w:sz w:val="24"/>
          <w:szCs w:val="24"/>
        </w:rPr>
      </w:pPr>
      <w:r w:rsidRPr="00E73B81">
        <w:rPr>
          <w:rFonts w:ascii="Times New Roman" w:hAnsi="Times New Roman" w:cs="Times New Roman"/>
          <w:sz w:val="24"/>
          <w:szCs w:val="24"/>
        </w:rPr>
        <w:t>В ОТНОШЕНИИ РАНЕЕ НЕ АККРЕДИТОВАННЫХ ОБРАЗОВАТЕЛЬНЫХ</w:t>
      </w:r>
    </w:p>
    <w:p w14:paraId="4076259E" w14:textId="77777777" w:rsidR="00E73B81" w:rsidRPr="00E73B81" w:rsidRDefault="00E73B81" w:rsidP="00482456">
      <w:pPr>
        <w:jc w:val="center"/>
        <w:rPr>
          <w:rFonts w:ascii="Times New Roman" w:hAnsi="Times New Roman" w:cs="Times New Roman"/>
          <w:sz w:val="24"/>
          <w:szCs w:val="24"/>
        </w:rPr>
      </w:pPr>
      <w:r w:rsidRPr="00E73B81">
        <w:rPr>
          <w:rFonts w:ascii="Times New Roman" w:hAnsi="Times New Roman" w:cs="Times New Roman"/>
          <w:sz w:val="24"/>
          <w:szCs w:val="24"/>
        </w:rPr>
        <w:t>ПРОГРАММ, РЕАЛИЗУЕМЫХ ОРГАНИЗАЦИЕЙ, ОСУЩЕСТВЛЯЮЩЕЙ</w:t>
      </w:r>
    </w:p>
    <w:p w14:paraId="0F8DFCA9" w14:textId="77777777" w:rsidR="00E73B81" w:rsidRPr="00E73B81" w:rsidRDefault="00E73B81" w:rsidP="00482456">
      <w:pPr>
        <w:jc w:val="center"/>
        <w:rPr>
          <w:rFonts w:ascii="Times New Roman" w:hAnsi="Times New Roman" w:cs="Times New Roman"/>
          <w:sz w:val="24"/>
          <w:szCs w:val="24"/>
        </w:rPr>
      </w:pPr>
      <w:r w:rsidRPr="00E73B81">
        <w:rPr>
          <w:rFonts w:ascii="Times New Roman" w:hAnsi="Times New Roman" w:cs="Times New Roman"/>
          <w:sz w:val="24"/>
          <w:szCs w:val="24"/>
        </w:rPr>
        <w:t>ОБРАЗОВАТЕЛЬНУЮ ДЕЯТЕЛЬНОСТЬ</w:t>
      </w:r>
    </w:p>
    <w:p w14:paraId="5522A633" w14:textId="77777777" w:rsidR="00E73B81" w:rsidRPr="00E73B81" w:rsidRDefault="00E73B81" w:rsidP="00E73B81">
      <w:pPr>
        <w:jc w:val="both"/>
        <w:rPr>
          <w:rFonts w:ascii="Times New Roman" w:hAnsi="Times New Roman" w:cs="Times New Roman"/>
          <w:sz w:val="24"/>
          <w:szCs w:val="24"/>
        </w:rPr>
      </w:pPr>
    </w:p>
    <w:p w14:paraId="292B489D" w14:textId="77777777" w:rsidR="00E73B81" w:rsidRPr="00E73B81" w:rsidRDefault="00E73B81" w:rsidP="00482456">
      <w:pPr>
        <w:jc w:val="center"/>
        <w:rPr>
          <w:rFonts w:ascii="Times New Roman" w:hAnsi="Times New Roman" w:cs="Times New Roman"/>
          <w:sz w:val="24"/>
          <w:szCs w:val="24"/>
        </w:rPr>
      </w:pPr>
      <w:r w:rsidRPr="00E73B81">
        <w:rPr>
          <w:rFonts w:ascii="Times New Roman" w:hAnsi="Times New Roman" w:cs="Times New Roman"/>
          <w:sz w:val="24"/>
          <w:szCs w:val="24"/>
        </w:rPr>
        <w:t>II. Требования к заполнению и оформлению сведений</w:t>
      </w:r>
    </w:p>
    <w:p w14:paraId="7C8D6CEC" w14:textId="77777777" w:rsidR="00E73B81" w:rsidRPr="00E73B81" w:rsidRDefault="00E73B81" w:rsidP="00482456">
      <w:pPr>
        <w:jc w:val="center"/>
        <w:rPr>
          <w:rFonts w:ascii="Times New Roman" w:hAnsi="Times New Roman" w:cs="Times New Roman"/>
          <w:sz w:val="24"/>
          <w:szCs w:val="24"/>
        </w:rPr>
      </w:pPr>
      <w:r w:rsidRPr="00E73B81">
        <w:rPr>
          <w:rFonts w:ascii="Times New Roman" w:hAnsi="Times New Roman" w:cs="Times New Roman"/>
          <w:sz w:val="24"/>
          <w:szCs w:val="24"/>
        </w:rPr>
        <w:t>о реализации основных образовательных программ среднего</w:t>
      </w:r>
    </w:p>
    <w:p w14:paraId="58989B49" w14:textId="77777777" w:rsidR="00E73B81" w:rsidRPr="00E73B81" w:rsidRDefault="00E73B81" w:rsidP="00482456">
      <w:pPr>
        <w:jc w:val="center"/>
        <w:rPr>
          <w:rFonts w:ascii="Times New Roman" w:hAnsi="Times New Roman" w:cs="Times New Roman"/>
          <w:sz w:val="24"/>
          <w:szCs w:val="24"/>
        </w:rPr>
      </w:pPr>
      <w:r w:rsidRPr="00E73B81">
        <w:rPr>
          <w:rFonts w:ascii="Times New Roman" w:hAnsi="Times New Roman" w:cs="Times New Roman"/>
          <w:sz w:val="24"/>
          <w:szCs w:val="24"/>
        </w:rPr>
        <w:t>профессионального образования, заявленных</w:t>
      </w:r>
    </w:p>
    <w:p w14:paraId="718A1B9B" w14:textId="77777777" w:rsidR="00E73B81" w:rsidRPr="00E73B81" w:rsidRDefault="00E73B81" w:rsidP="00482456">
      <w:pPr>
        <w:jc w:val="center"/>
        <w:rPr>
          <w:rFonts w:ascii="Times New Roman" w:hAnsi="Times New Roman" w:cs="Times New Roman"/>
          <w:sz w:val="24"/>
          <w:szCs w:val="24"/>
        </w:rPr>
      </w:pPr>
      <w:r w:rsidRPr="00E73B81">
        <w:rPr>
          <w:rFonts w:ascii="Times New Roman" w:hAnsi="Times New Roman" w:cs="Times New Roman"/>
          <w:sz w:val="24"/>
          <w:szCs w:val="24"/>
        </w:rPr>
        <w:t>для государственной аккредитации</w:t>
      </w:r>
    </w:p>
    <w:p w14:paraId="5A51EC36" w14:textId="77777777" w:rsidR="00E73B81" w:rsidRPr="00E73B81" w:rsidRDefault="00E73B81" w:rsidP="00482456">
      <w:pPr>
        <w:jc w:val="center"/>
        <w:rPr>
          <w:rFonts w:ascii="Times New Roman" w:hAnsi="Times New Roman" w:cs="Times New Roman"/>
          <w:sz w:val="24"/>
          <w:szCs w:val="24"/>
        </w:rPr>
      </w:pPr>
      <w:r w:rsidRPr="00E73B81">
        <w:rPr>
          <w:rFonts w:ascii="Times New Roman" w:hAnsi="Times New Roman" w:cs="Times New Roman"/>
          <w:sz w:val="24"/>
          <w:szCs w:val="24"/>
        </w:rPr>
        <w:t>образовательной деятельности</w:t>
      </w:r>
    </w:p>
    <w:p w14:paraId="13DFCAD5" w14:textId="77777777" w:rsidR="00E73B81" w:rsidRPr="00E73B81" w:rsidRDefault="00E73B81" w:rsidP="00482456">
      <w:pPr>
        <w:jc w:val="center"/>
        <w:rPr>
          <w:rFonts w:ascii="Times New Roman" w:hAnsi="Times New Roman" w:cs="Times New Roman"/>
          <w:sz w:val="24"/>
          <w:szCs w:val="24"/>
        </w:rPr>
      </w:pPr>
    </w:p>
    <w:p w14:paraId="0B75007C"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14. Сведения о реализации основных образовательных программ среднего профессионального образования, заявленных для государственной аккредитации образовательной деятельности (далее в настоящей главе - сведения, образовательные программы), прилагаются организацией к заявлению для государственной аккредитации образовательной деятельности основных образовательных программ среднего профессионального образования.</w:t>
      </w:r>
    </w:p>
    <w:p w14:paraId="22A043E1"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15. Сведения заполняются на русском языке.</w:t>
      </w:r>
    </w:p>
    <w:p w14:paraId="7958D65E"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16. В форме сведений заполняются все строки и графы. Недопустимо добавление или исключение из формы сведений строк и граф, за исключением случаев, установленных пунктами 20, 22, 31 настоящих требований.</w:t>
      </w:r>
    </w:p>
    <w:p w14:paraId="6024C6DD"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17. Сведения составляются по каждой заявленной для государственной аккредитации образовательной программе, указанной в графе 2 табличной части заявления, относящейся к образовательным программам.</w:t>
      </w:r>
    </w:p>
    <w:p w14:paraId="7DEDE9B8"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 xml:space="preserve">18. В сведениях указывается образовательная программа, а также наименование присваиваемой квалификации в соответствии с приказом Министерства образования и </w:t>
      </w:r>
      <w:r w:rsidRPr="00E73B81">
        <w:rPr>
          <w:rFonts w:ascii="Times New Roman" w:hAnsi="Times New Roman" w:cs="Times New Roman"/>
          <w:sz w:val="24"/>
          <w:szCs w:val="24"/>
        </w:rPr>
        <w:lastRenderedPageBreak/>
        <w:t>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14:paraId="2B2C2517"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19. В сведениях указываются полное и сокращенное (при наличии) наименования организации в соответствии со сведениями, содержащимися в ЕГРЮЛ.</w:t>
      </w:r>
    </w:p>
    <w:p w14:paraId="5797B6E6"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20. 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основные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14:paraId="725083B2"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21. В пункте 1.1 раздела 1 "Общие сведения" (далее в настоящей главе - раздел 1) указываются реквизиты (дата и номер) приказа Министерства науки и высшего образования Российской Федерации или Министерства просвещения Российской Федерации, утвердившего федеральный государственный образовательный стандарт, в соответствии с которым реализуется образовательная программа.</w:t>
      </w:r>
    </w:p>
    <w:p w14:paraId="15D94452"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22. Пункт 1.2 раздела 1 указываются дата и номер договора о сетевой форме реализации образовательных программ, наименование организации участника договора о сетевой форме реализации образовательных программ &lt;6&gt; в случае реализации образовательной программы с использованием сетевой формы. В ином случае данный пункт из сведений исключается.</w:t>
      </w:r>
    </w:p>
    <w:p w14:paraId="4B1EAC9E"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w:t>
      </w:r>
    </w:p>
    <w:p w14:paraId="72D11764"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&lt;6&gt; Пункт 4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образования и науки Российской Федерации N 882, Министерства просвещения Российской Федерации N 391 от 05.08.2020 (зарегистрирован Министерством юстиции Российской Федерации 10.09.2020, регистрационный N 59764).</w:t>
      </w:r>
    </w:p>
    <w:p w14:paraId="5A7B4A0B" w14:textId="77777777" w:rsidR="00E73B81" w:rsidRPr="00E73B81" w:rsidRDefault="00E73B81" w:rsidP="00E73B81">
      <w:pPr>
        <w:jc w:val="both"/>
        <w:rPr>
          <w:rFonts w:ascii="Times New Roman" w:hAnsi="Times New Roman" w:cs="Times New Roman"/>
          <w:sz w:val="24"/>
          <w:szCs w:val="24"/>
        </w:rPr>
      </w:pPr>
    </w:p>
    <w:p w14:paraId="46D4656E"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23. В пункте 1.3 раздела 1 указывается значение "да" в случае, если образовательная программа либо ее часть содержат сведения, составляющие государственную тайну. В иных случаях указывается значение "нет".</w:t>
      </w:r>
    </w:p>
    <w:p w14:paraId="5D441A34"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lastRenderedPageBreak/>
        <w:t>24. В пункте 1.4 раздела 1 указывается значение "да" в случае, если образовательная программа реализуется исключительно с применением электронного обучения, дистанционных технологий. В ином случае указывается значение "нет".</w:t>
      </w:r>
    </w:p>
    <w:p w14:paraId="18AE36A7"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25. Организациями, реализующими образовательные программы, содержащие сведения, составляющие государственную тайну, или находящимися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раздел 2 "Условия реализации основной образовательной программы" (далее в настоящей главе - раздел 2) не заполняется.</w:t>
      </w:r>
    </w:p>
    <w:p w14:paraId="6E735E83"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26. В графах 2 и 3 таблицы пункта 2.1 раздела 2 указываются соответственно сведения о наименовании учебных предметов, курсов, дисциплин (модулей), практики, иных видов учебной деятельности в соответствии с учебным планом образовательной программы, а также фамилия, имя, отчество (при наличии) педагогических работников, участвующих в реализации образовательной программы, и лицах, привлекаемых к реализации основной образовательной программы на иных условиях, по каждому учебному предмету, дисциплине (модуле), практикам, иных видов учебной деятельности, предусмотренных учебным планом образовательной программы в соответствии с документами, приобщенными к личному делу педагогического работника, или условиями гражданско-правового договора, заключенного с педагогическим работником.</w:t>
      </w:r>
    </w:p>
    <w:p w14:paraId="5AFDAA1F"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В графе 4 таблицы пункта 2.1 раздела 2 указывается должность педагогического работника в соответствии со штатным расписанием организации.</w:t>
      </w:r>
    </w:p>
    <w:p w14:paraId="50743BB5"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В графе 5 таблицы пункта 2.1 раздела 2 указывается условие привлечения педагогического работника (по основному месту работы либо на условиях внутреннего или внешнего совместительства, либо на условиях гражданско-правового договора).</w:t>
      </w:r>
    </w:p>
    <w:p w14:paraId="16235D6E"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В графе 6 таблицы пункта 2.1 раздела 2 указывается количество часов учебной нагрузки педагогического работника по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другое) в соответствии с учебным планом.</w:t>
      </w:r>
    </w:p>
    <w:p w14:paraId="65C41428"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В графе 7 таблицы пункта 2.1 раздела 2 указывается доля ставки, занимаемая педагогическим работником, которая рассчитывается как отношение количества часов учебной нагрузки педагогического работника к норме часов учебной (преподавательской) работы за ставку заработной платы &lt;7&gt;.</w:t>
      </w:r>
    </w:p>
    <w:p w14:paraId="2E464283"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w:t>
      </w:r>
    </w:p>
    <w:p w14:paraId="5872585B"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&lt;7&gt; Подпункт 2.8.2 пункта 2.8 Продолжительности рабочего времени (норм часов педагогической работы за ставку заработной платы) педагогических работников, утвержденной приказом Министерством образования и науки Российской Федерации от 22.12.2014 N 1601 (зарегистрирован Министерством юстиции Российской Федерации 25.02.2014, регистрационный N 36204) с изменениями, внесенными приказом Министерства образования и науки Российской Федерации от 29.06.2016 N 755 (зарегистрирован Министерством юстиции Российской Федерации 15.07.2016, регистрационный N 42884) и приказом Министерства просвещения Российской Федерации от 13.05.2019 N 234 (зарегистрирован Министерством юстиции Российской Федерации 21.05.2019, регистрационный N 54675).</w:t>
      </w:r>
    </w:p>
    <w:p w14:paraId="35B480D0" w14:textId="77777777" w:rsidR="00E73B81" w:rsidRPr="00E73B81" w:rsidRDefault="00E73B81" w:rsidP="00E73B81">
      <w:pPr>
        <w:jc w:val="both"/>
        <w:rPr>
          <w:rFonts w:ascii="Times New Roman" w:hAnsi="Times New Roman" w:cs="Times New Roman"/>
          <w:sz w:val="24"/>
          <w:szCs w:val="24"/>
        </w:rPr>
      </w:pPr>
    </w:p>
    <w:p w14:paraId="68BE78A9"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lastRenderedPageBreak/>
        <w:t>27. В таблице пункта 2.2 раздела 2 указываются сведения о работниках, участвующих в реализации основной образовательной программы, и лицах, привлекаемых к реализации основной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обучающиеся (далее в настоящей главе - специалисты-практики).</w:t>
      </w:r>
    </w:p>
    <w:p w14:paraId="6E27E813"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28. В графах 2 - 5 таблицы пункта 2.2 раздела 2 указываются соответственно фамилия, имя, отчество (при наличии) специалиста-практика, 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 занимаемая специалистом-практиком должность и 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
    <w:p w14:paraId="0BFF0456"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29. В пункте 2.3 раздела 2 указывается адрес ссылки на электронную информационно-образовательную среду на официальном сайте организации в информационно-телекоммуникационной сети "Интернет", а также логин и пароль. При отсутствии данной информации указывается значение "нет".</w:t>
      </w:r>
    </w:p>
    <w:p w14:paraId="51560C37"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30. В пункте 2.4 раздела 2 указывается адрес ссылки на соответствующую информацию, размещенную на официальном сайте организации в информационно-телекоммуникационной сети "Интернет". При отсутствии данной информации на сайте указывается значение "нет".</w:t>
      </w:r>
    </w:p>
    <w:p w14:paraId="6D1F83ED"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31. Раздел 3 "Сведения о проведенных в отношении основной образовательной программы процедур внешней оценки." (далее в настоящей главе - раздел 3) заполняется в случае наличия у организации сведений о независимой оценке качества образования, профессионально-общественной аккредитации, общественной аккредитации, по заявленной для государственной аккредитации образовательной программе, проведенным в порядке, установленном статьями 95 и 96 Федерального закона N 273-ФЗ &lt;8&gt;, в течение одного года, предшествующего проведению государственной аккредитации образовательной деятельности. В иных случаях раздел 3 или соответствующие пункты (подпункты) раздела 3 исключаются.</w:t>
      </w:r>
    </w:p>
    <w:p w14:paraId="6D151527"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w:t>
      </w:r>
    </w:p>
    <w:p w14:paraId="5CD97553"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&lt;8&gt; Собрание законодательства Российской Федерации, 2012, N 53, ст. 7598; 2021, N 24, ст. 4188.</w:t>
      </w:r>
    </w:p>
    <w:p w14:paraId="1D76CA3F" w14:textId="77777777" w:rsidR="00E73B81" w:rsidRPr="00E73B81" w:rsidRDefault="00E73B81" w:rsidP="00E73B81">
      <w:pPr>
        <w:jc w:val="both"/>
        <w:rPr>
          <w:rFonts w:ascii="Times New Roman" w:hAnsi="Times New Roman" w:cs="Times New Roman"/>
          <w:sz w:val="24"/>
          <w:szCs w:val="24"/>
        </w:rPr>
      </w:pPr>
    </w:p>
    <w:p w14:paraId="7139853C"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В подпункте 3.1.1 пункта 3.1 раздела 3 указываются даты начала и окончания проведения независимой оценки качества подготовки обучающихся в организации, полное наименование юридического лица, проводившего независимую оценку качества подготовки обучающихся, а также адрес ссылки на соответствующую информацию, размещенную на официальном сайте организации в информационно-телекоммуникационной сети "Интернет" в форме электронного документа, подписанного электронной подписью руководителя организации. При отсутствии данной информации на официальном сайте организации в информационно-телекоммуникационной сети "Интернет" указывается значение "нет".</w:t>
      </w:r>
    </w:p>
    <w:p w14:paraId="46B95166"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lastRenderedPageBreak/>
        <w:t>В подпункте 3.1.2 пункта 3.1 раздела 3 указываются даты начала и окончания проведения независимой оценки условий осуществления образовательной деятельности, полное наименование юридического лица, проводившего независимую оценку условий осуществления образовательной деятельности, а также адрес ссылки на соответствующую информацию, размещенную на официальном сайте организации в информационно-телекоммуникационной сети "Интернет" в форме электронного документа, подписанного электронной подписью руководителя организации. При отсутствии данной информации на официальном сайте организации в информационно-телекоммуникационной сети "Интернет" указывается значение "нет".</w:t>
      </w:r>
    </w:p>
    <w:p w14:paraId="4E74809C"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В пункте 3.2 раздела 3 указываются даты начала и окончания проведения профессионально-общественной аккредитации, полное наименование юридического лица, проводившего профессионально-общественную аккредитацию, а также адрес ссылки на соответствующую информацию, размещенную на официальном сайте организации в информационно-телекоммуникационной сети "Интернет" в форме электронного документа, подписанного электронной подписью руководителя организации. При отсутствии данной информации на официальном сайте организации в информационно-телекоммуникационной сети "Интернет" указывается значение "нет".</w:t>
      </w:r>
    </w:p>
    <w:p w14:paraId="6676B03E"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В пункте 3.3 раздела 3 указываются даты начала и окончания проведения общественной аккредитации, полное наименование юридического лица, проводившего общественную аккредитацию, а также адрес ссылки на соответствующую информацию, размещенную на официальном сайте организации в информационно-телекоммуникационной сети "Интернет" в форме электронного документа, подписанного электронной подписью руководителя организации. При отсутствии информации на официальном сайте организации в информационно-телекоммуникационной сети "Интернет" о наличии указывается значение "нет".</w:t>
      </w:r>
    </w:p>
    <w:p w14:paraId="725436FA"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32. Сведения, предусмотренные разделами 1 - 3, заполняются отдельно по каждой образовательной программе, реализуемой в рамках профессии или специальности среднего профессионального образования.</w:t>
      </w:r>
    </w:p>
    <w:p w14:paraId="23CE09B6"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33. Сведения подписываются руководителем организации либо лицом, его замещающим.</w:t>
      </w:r>
    </w:p>
    <w:p w14:paraId="32574C62"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При представлении сведений в форме электронного документа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оно подписывается электронной подписью руководителя организации либо лицом, замещающим руководителя.</w:t>
      </w:r>
    </w:p>
    <w:p w14:paraId="5A1A0718"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его замещающим.</w:t>
      </w:r>
    </w:p>
    <w:p w14:paraId="338F061A" w14:textId="77777777" w:rsidR="00E73B81" w:rsidRPr="00E73B81" w:rsidRDefault="00E73B81" w:rsidP="00E73B81">
      <w:pPr>
        <w:jc w:val="both"/>
        <w:rPr>
          <w:rFonts w:ascii="Times New Roman" w:hAnsi="Times New Roman" w:cs="Times New Roman"/>
          <w:sz w:val="24"/>
          <w:szCs w:val="24"/>
        </w:rPr>
      </w:pPr>
      <w:r w:rsidRPr="00E73B81">
        <w:rPr>
          <w:rFonts w:ascii="Times New Roman" w:hAnsi="Times New Roman" w:cs="Times New Roman"/>
          <w:sz w:val="24"/>
          <w:szCs w:val="24"/>
        </w:rPr>
        <w:t xml:space="preserve">34. Сведения составляется по состоянию на дату не ранее 10 календарных дней до представления в аккредитационный орган непосредственно или в форме электронного документа, подписанного электронной подписью, через информационно-телекоммуникационную сеть "Интернет", включая федеральную государственную </w:t>
      </w:r>
      <w:r w:rsidRPr="00E73B81">
        <w:rPr>
          <w:rFonts w:ascii="Times New Roman" w:hAnsi="Times New Roman" w:cs="Times New Roman"/>
          <w:sz w:val="24"/>
          <w:szCs w:val="24"/>
        </w:rPr>
        <w:lastRenderedPageBreak/>
        <w:t>информационную систему "Единый портал государственных и муниципальных услуг (функций)", региональные порталы государственных и муниципальных услуг, либо до представления в почтовое отделение.</w:t>
      </w:r>
    </w:p>
    <w:p w14:paraId="10E9D9E2" w14:textId="77777777" w:rsidR="00E73B81" w:rsidRPr="00E73B81" w:rsidRDefault="00E73B81" w:rsidP="00E73B81">
      <w:pPr>
        <w:jc w:val="both"/>
        <w:rPr>
          <w:rFonts w:ascii="Times New Roman" w:hAnsi="Times New Roman" w:cs="Times New Roman"/>
          <w:sz w:val="24"/>
          <w:szCs w:val="24"/>
        </w:rPr>
      </w:pPr>
    </w:p>
    <w:sectPr w:rsidR="00E73B81" w:rsidRPr="00E73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A8"/>
    <w:rsid w:val="002019C3"/>
    <w:rsid w:val="00482456"/>
    <w:rsid w:val="00A16AA8"/>
    <w:rsid w:val="00E73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399FD-32EE-4076-9BB5-382B17A1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2159</Words>
  <Characters>12312</Characters>
  <Application>Microsoft Office Word</Application>
  <DocSecurity>0</DocSecurity>
  <Lines>102</Lines>
  <Paragraphs>28</Paragraphs>
  <ScaleCrop>false</ScaleCrop>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 Алина Александровна</dc:creator>
  <cp:keywords/>
  <dc:description/>
  <cp:lastModifiedBy>Сидорова Алина Александровна</cp:lastModifiedBy>
  <cp:revision>3</cp:revision>
  <dcterms:created xsi:type="dcterms:W3CDTF">2022-03-02T09:16:00Z</dcterms:created>
  <dcterms:modified xsi:type="dcterms:W3CDTF">2022-03-02T09:21:00Z</dcterms:modified>
</cp:coreProperties>
</file>