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D78D" w14:textId="77777777" w:rsidR="00267E6C" w:rsidRPr="00267E6C" w:rsidRDefault="00267E6C" w:rsidP="00267E6C">
      <w:pPr>
        <w:spacing w:after="0"/>
        <w:jc w:val="right"/>
        <w:rPr>
          <w:rFonts w:ascii="Times New Roman" w:hAnsi="Times New Roman" w:cs="Times New Roman"/>
          <w:sz w:val="24"/>
          <w:szCs w:val="24"/>
        </w:rPr>
      </w:pPr>
      <w:r w:rsidRPr="00267E6C">
        <w:rPr>
          <w:rFonts w:ascii="Times New Roman" w:hAnsi="Times New Roman" w:cs="Times New Roman"/>
          <w:sz w:val="24"/>
          <w:szCs w:val="24"/>
        </w:rPr>
        <w:t>Утверждены</w:t>
      </w:r>
    </w:p>
    <w:p w14:paraId="6F44E701" w14:textId="77777777" w:rsidR="00267E6C" w:rsidRPr="00267E6C" w:rsidRDefault="00267E6C" w:rsidP="00267E6C">
      <w:pPr>
        <w:spacing w:after="0"/>
        <w:jc w:val="right"/>
        <w:rPr>
          <w:rFonts w:ascii="Times New Roman" w:hAnsi="Times New Roman" w:cs="Times New Roman"/>
          <w:sz w:val="24"/>
          <w:szCs w:val="24"/>
        </w:rPr>
      </w:pPr>
      <w:r w:rsidRPr="00267E6C">
        <w:rPr>
          <w:rFonts w:ascii="Times New Roman" w:hAnsi="Times New Roman" w:cs="Times New Roman"/>
          <w:sz w:val="24"/>
          <w:szCs w:val="24"/>
        </w:rPr>
        <w:t>приказом Федеральной службы</w:t>
      </w:r>
    </w:p>
    <w:p w14:paraId="415F06B4" w14:textId="77777777" w:rsidR="00267E6C" w:rsidRPr="00267E6C" w:rsidRDefault="00267E6C" w:rsidP="00267E6C">
      <w:pPr>
        <w:spacing w:after="0"/>
        <w:jc w:val="right"/>
        <w:rPr>
          <w:rFonts w:ascii="Times New Roman" w:hAnsi="Times New Roman" w:cs="Times New Roman"/>
          <w:sz w:val="24"/>
          <w:szCs w:val="24"/>
        </w:rPr>
      </w:pPr>
      <w:r w:rsidRPr="00267E6C">
        <w:rPr>
          <w:rFonts w:ascii="Times New Roman" w:hAnsi="Times New Roman" w:cs="Times New Roman"/>
          <w:sz w:val="24"/>
          <w:szCs w:val="24"/>
        </w:rPr>
        <w:t>по надзору в сфере</w:t>
      </w:r>
    </w:p>
    <w:p w14:paraId="7590EC3F" w14:textId="77777777" w:rsidR="00267E6C" w:rsidRPr="00267E6C" w:rsidRDefault="00267E6C" w:rsidP="00267E6C">
      <w:pPr>
        <w:spacing w:after="0"/>
        <w:jc w:val="right"/>
        <w:rPr>
          <w:rFonts w:ascii="Times New Roman" w:hAnsi="Times New Roman" w:cs="Times New Roman"/>
          <w:sz w:val="24"/>
          <w:szCs w:val="24"/>
        </w:rPr>
      </w:pPr>
      <w:r w:rsidRPr="00267E6C">
        <w:rPr>
          <w:rFonts w:ascii="Times New Roman" w:hAnsi="Times New Roman" w:cs="Times New Roman"/>
          <w:sz w:val="24"/>
          <w:szCs w:val="24"/>
        </w:rPr>
        <w:t>образования и науки</w:t>
      </w:r>
    </w:p>
    <w:p w14:paraId="53C42A51" w14:textId="77777777" w:rsidR="00267E6C" w:rsidRPr="00267E6C" w:rsidRDefault="00267E6C" w:rsidP="00267E6C">
      <w:pPr>
        <w:spacing w:after="0"/>
        <w:jc w:val="right"/>
        <w:rPr>
          <w:rFonts w:ascii="Times New Roman" w:hAnsi="Times New Roman" w:cs="Times New Roman"/>
          <w:sz w:val="24"/>
          <w:szCs w:val="24"/>
        </w:rPr>
      </w:pPr>
      <w:r w:rsidRPr="00267E6C">
        <w:rPr>
          <w:rFonts w:ascii="Times New Roman" w:hAnsi="Times New Roman" w:cs="Times New Roman"/>
          <w:sz w:val="24"/>
          <w:szCs w:val="24"/>
        </w:rPr>
        <w:t>от 24.12.2021 N 1689</w:t>
      </w:r>
    </w:p>
    <w:p w14:paraId="279841F7" w14:textId="77777777" w:rsidR="00267E6C" w:rsidRPr="00267E6C" w:rsidRDefault="00267E6C" w:rsidP="00267E6C">
      <w:pPr>
        <w:jc w:val="both"/>
        <w:rPr>
          <w:rFonts w:ascii="Times New Roman" w:hAnsi="Times New Roman" w:cs="Times New Roman"/>
          <w:sz w:val="24"/>
          <w:szCs w:val="24"/>
        </w:rPr>
      </w:pPr>
    </w:p>
    <w:p w14:paraId="172760B9" w14:textId="77777777" w:rsidR="00267E6C" w:rsidRPr="00267E6C" w:rsidRDefault="00267E6C" w:rsidP="00267E6C">
      <w:pPr>
        <w:jc w:val="center"/>
        <w:rPr>
          <w:rFonts w:ascii="Times New Roman" w:hAnsi="Times New Roman" w:cs="Times New Roman"/>
          <w:sz w:val="24"/>
          <w:szCs w:val="24"/>
        </w:rPr>
      </w:pPr>
      <w:r w:rsidRPr="00267E6C">
        <w:rPr>
          <w:rFonts w:ascii="Times New Roman" w:hAnsi="Times New Roman" w:cs="Times New Roman"/>
          <w:sz w:val="24"/>
          <w:szCs w:val="24"/>
        </w:rPr>
        <w:t>ТРЕБОВАНИЯ</w:t>
      </w:r>
    </w:p>
    <w:p w14:paraId="5CB65154" w14:textId="77777777" w:rsidR="00267E6C" w:rsidRPr="00267E6C" w:rsidRDefault="00267E6C" w:rsidP="00267E6C">
      <w:pPr>
        <w:jc w:val="center"/>
        <w:rPr>
          <w:rFonts w:ascii="Times New Roman" w:hAnsi="Times New Roman" w:cs="Times New Roman"/>
          <w:sz w:val="24"/>
          <w:szCs w:val="24"/>
        </w:rPr>
      </w:pPr>
      <w:r w:rsidRPr="00267E6C">
        <w:rPr>
          <w:rFonts w:ascii="Times New Roman" w:hAnsi="Times New Roman" w:cs="Times New Roman"/>
          <w:sz w:val="24"/>
          <w:szCs w:val="24"/>
        </w:rPr>
        <w:t>К ЗАПОЛНЕНИЮ И ОФОРМЛЕНИЮ ЗАЯВЛЕНИЯ О ГОСУДАРСТВЕННОЙ</w:t>
      </w:r>
    </w:p>
    <w:p w14:paraId="595ADF3A" w14:textId="77777777" w:rsidR="00267E6C" w:rsidRPr="00267E6C" w:rsidRDefault="00267E6C" w:rsidP="00267E6C">
      <w:pPr>
        <w:jc w:val="center"/>
        <w:rPr>
          <w:rFonts w:ascii="Times New Roman" w:hAnsi="Times New Roman" w:cs="Times New Roman"/>
          <w:sz w:val="24"/>
          <w:szCs w:val="24"/>
        </w:rPr>
      </w:pPr>
      <w:r w:rsidRPr="00267E6C">
        <w:rPr>
          <w:rFonts w:ascii="Times New Roman" w:hAnsi="Times New Roman" w:cs="Times New Roman"/>
          <w:sz w:val="24"/>
          <w:szCs w:val="24"/>
        </w:rPr>
        <w:t>АККРЕДИТАЦИИ ОБРАЗОВАТЕЛЬНОЙ ДЕЯТЕЛЬНОСТИ</w:t>
      </w:r>
    </w:p>
    <w:p w14:paraId="0E329A80" w14:textId="77777777" w:rsidR="00267E6C" w:rsidRPr="00267E6C" w:rsidRDefault="00267E6C" w:rsidP="00267E6C">
      <w:pPr>
        <w:jc w:val="both"/>
        <w:rPr>
          <w:rFonts w:ascii="Times New Roman" w:hAnsi="Times New Roman" w:cs="Times New Roman"/>
          <w:sz w:val="24"/>
          <w:szCs w:val="24"/>
        </w:rPr>
      </w:pPr>
    </w:p>
    <w:p w14:paraId="465DDF97"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 Заявление о проведении государственной аккредитации образовательной деятельности (далее - заявление) представляется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в аккредитационный орган &lt;1&gt;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в печатном виде на бумажном носителе.</w:t>
      </w:r>
    </w:p>
    <w:p w14:paraId="1A577B73"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w:t>
      </w:r>
    </w:p>
    <w:p w14:paraId="2927AB38"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&lt;1&gt;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(часть 5 статьи 92 Федерального закона от 29.12.2012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14:paraId="71E03EE9" w14:textId="77777777" w:rsidR="00267E6C" w:rsidRPr="00267E6C" w:rsidRDefault="00267E6C" w:rsidP="00267E6C">
      <w:pPr>
        <w:jc w:val="both"/>
        <w:rPr>
          <w:rFonts w:ascii="Times New Roman" w:hAnsi="Times New Roman" w:cs="Times New Roman"/>
          <w:sz w:val="24"/>
          <w:szCs w:val="24"/>
        </w:rPr>
      </w:pPr>
    </w:p>
    <w:p w14:paraId="42DA59FE"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2. Заявление заполняется на русском языке, за исключением случая, установленного пунктом 4 настоящих требований.</w:t>
      </w:r>
    </w:p>
    <w:p w14:paraId="4DBB4E19"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3. В заявлении заполняются все строки и графы. Недопустимо добавление или исключение из формы заявления строк и граф, за исключением случаев, установленных пунктами 4, 6 - 9, 12 - 14 настоящих требований.</w:t>
      </w:r>
    </w:p>
    <w:p w14:paraId="25AFF358"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4. В заявлении указываются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 Место нахождения организации указывается в соответствии со сведениями, содержащимися в Федеральной информационной адресной системе (далее - ФИАС). Основной государственный регистрационный номер записи, 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ЕГРЮЛ.</w:t>
      </w:r>
    </w:p>
    <w:p w14:paraId="6A173DC6"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lastRenderedPageBreak/>
        <w:t xml:space="preserve">В случае заполнения заявления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w:t>
      </w:r>
      <w:proofErr w:type="gramStart"/>
      <w:r w:rsidRPr="00267E6C">
        <w:rPr>
          <w:rFonts w:ascii="Times New Roman" w:hAnsi="Times New Roman" w:cs="Times New Roman"/>
          <w:sz w:val="24"/>
          <w:szCs w:val="24"/>
        </w:rPr>
        <w:t>наименование органа</w:t>
      </w:r>
      <w:proofErr w:type="gramEnd"/>
      <w:r w:rsidRPr="00267E6C">
        <w:rPr>
          <w:rFonts w:ascii="Times New Roman" w:hAnsi="Times New Roman" w:cs="Times New Roman"/>
          <w:sz w:val="24"/>
          <w:szCs w:val="24"/>
        </w:rPr>
        <w:t xml:space="preserve"> выдавшего документ, удостоверяющий личность). Адрес регистрации индивидуального предпринимателя указывается в соответствии со сведениями, содержащимися в ФИАС. Основной государственный регистрационный номер записи в Едином государственном реестре индивидуальных предпринимателей (далее - ЕГРИП), идентификационный номер налогоплательщика указываются в соответствии со сведениями, содержащимися в ЕГРИП. Страховой номер индивидуального лицевого счета в системе обязательного пенсионного страхования указывается в соответствии с документом, подтверждающим регистрацию в системе индивидуального (персонифицированного) учета. Строка для указания кода причины постановки на учет организации в налоговом органе исключается.</w:t>
      </w:r>
    </w:p>
    <w:p w14:paraId="18A9C7B9"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14:paraId="445FC22C"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w:t>
      </w:r>
    </w:p>
    <w:p w14:paraId="28A8F424"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&lt;2&gt; Статья 10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2021, N 9, ст. 1469).</w:t>
      </w:r>
    </w:p>
    <w:p w14:paraId="74AAE0F7" w14:textId="77777777" w:rsidR="00267E6C" w:rsidRPr="00267E6C" w:rsidRDefault="00267E6C" w:rsidP="00267E6C">
      <w:pPr>
        <w:jc w:val="both"/>
        <w:rPr>
          <w:rFonts w:ascii="Times New Roman" w:hAnsi="Times New Roman" w:cs="Times New Roman"/>
          <w:sz w:val="24"/>
          <w:szCs w:val="24"/>
        </w:rPr>
      </w:pPr>
    </w:p>
    <w:p w14:paraId="5A856667"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5. В строке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основная образовательная программа для государственной аккредитации образовательной деятельности.</w:t>
      </w:r>
    </w:p>
    <w:p w14:paraId="4AB6753A"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6. Табличная часть формы заявления в отношении основных общеобразовательных программ (далее - таблица ОО) заполняется в случае, если заявитель заявляет для государственной аккредитации образовательной деятельности реализуемые им основные общеобразовательные программы. В ином случае данная часть из заявления исключается.</w:t>
      </w:r>
    </w:p>
    <w:p w14:paraId="54BC1CEB"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Графа 2 таблицы ОО заполняется в соответствии с пунктом 1 части 3 статьи 12 Федерального закона N 273-ФЗ &lt;3&gt;.</w:t>
      </w:r>
    </w:p>
    <w:p w14:paraId="4FAE3DF5"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w:t>
      </w:r>
    </w:p>
    <w:p w14:paraId="6A8BD0FE"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&lt;3&gt; Собрание законодательства Российской Федерации, 2012, N 53, ст. 7598.</w:t>
      </w:r>
    </w:p>
    <w:p w14:paraId="10DD9D2F" w14:textId="77777777" w:rsidR="00267E6C" w:rsidRPr="00267E6C" w:rsidRDefault="00267E6C" w:rsidP="00267E6C">
      <w:pPr>
        <w:jc w:val="both"/>
        <w:rPr>
          <w:rFonts w:ascii="Times New Roman" w:hAnsi="Times New Roman" w:cs="Times New Roman"/>
          <w:sz w:val="24"/>
          <w:szCs w:val="24"/>
        </w:rPr>
      </w:pPr>
    </w:p>
    <w:p w14:paraId="20E3BFAF"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В графах 3 - 5 таблицы ОО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общеобразовательной программе на дату подписания заявления.</w:t>
      </w:r>
    </w:p>
    <w:p w14:paraId="5C3D6B79"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lastRenderedPageBreak/>
        <w:t>7. Строка "Заявление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заполняется в случае, если заявитель заявляет для государственной аккредитации образовательной деятельности планируемые к реализации им основные общеобразовательные программы одновременно с заявлением о предоставлении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строка из заявления исключается.</w:t>
      </w:r>
    </w:p>
    <w:p w14:paraId="3B50E510"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В строке "Заявление на государственную аккредитацию подается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указывается значение "да", если заявление на государственную аккредитацию основных общеобразовательных программ подается в соответствии с частью 10 статьи 92 Федерального закона N 273-ФЗ &lt;4&gt;, с указанием даты подачи заявления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в указанной строке указывается значение "нет".</w:t>
      </w:r>
    </w:p>
    <w:p w14:paraId="29706411"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w:t>
      </w:r>
    </w:p>
    <w:p w14:paraId="57BB9E11"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&lt;4&gt; Собрание законодательства Российской Федерации, 2012, N 53, ст. 7598; 2021, N 24, ст. 4188.</w:t>
      </w:r>
    </w:p>
    <w:p w14:paraId="53ABCD5D" w14:textId="77777777" w:rsidR="00267E6C" w:rsidRPr="00267E6C" w:rsidRDefault="00267E6C" w:rsidP="00267E6C">
      <w:pPr>
        <w:jc w:val="both"/>
        <w:rPr>
          <w:rFonts w:ascii="Times New Roman" w:hAnsi="Times New Roman" w:cs="Times New Roman"/>
          <w:sz w:val="24"/>
          <w:szCs w:val="24"/>
        </w:rPr>
      </w:pPr>
    </w:p>
    <w:p w14:paraId="00F244CD"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8.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им основные профессиональные образовательные программы. В ином случае данная часть из заявления исключается.</w:t>
      </w:r>
    </w:p>
    <w:p w14:paraId="6946220B"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В графе 2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Министерства образования и науки Российской Федерации:</w:t>
      </w:r>
    </w:p>
    <w:p w14:paraId="4294FB54"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изменениями, внесенными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от 20 января 2021 г. N 15 (зарегистрирован Министерством юстиции Российской Федерации 19 февраля 2021 г., регистрационный N 62570);</w:t>
      </w:r>
    </w:p>
    <w:p w14:paraId="687AAA11"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lastRenderedPageBreak/>
        <w:t>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и изменениями, внесенными приказом Министерства науки и высшего образования Российской Федерации от 28 сентября 2020 г. N 1240 (зарегистрирован Министерством юстиции Российской Федерации 27 октября 2020 г., регистрационный N 60588);</w:t>
      </w:r>
    </w:p>
    <w:p w14:paraId="44DB453D"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и изменениями, внесенными приказами Министерства науки и высшего образования Российской Федерации от 30 августа 2019 г. N 664 (зарегистрирован Министерством юстиции Российской Федерации 23 сентября 2019 г., регистрационный N 56026), от 15 апреля 2021 г. N 296 (зарегистрирован Министерством юстиции Российской Федерации 27 апреля 2021 г., регистрационный N 63245), для соответствующего уровня профессионального образования.</w:t>
      </w:r>
    </w:p>
    <w:p w14:paraId="2AFC00B1"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Наименование образовательной программы среднего профессионального образования вносится в таблицу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14:paraId="20B33D60"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Графа 3 таблицы ПО заполняется в соответствии с частью 5 статьи 10 Федерального закона N 273-ФЗ &lt;5&gt;.</w:t>
      </w:r>
    </w:p>
    <w:p w14:paraId="174652C3"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w:t>
      </w:r>
    </w:p>
    <w:p w14:paraId="7FE1AFDE"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&lt;5&gt; Собрание законодательства Российской Федерации, 2012, N 53, ст. 7598.</w:t>
      </w:r>
    </w:p>
    <w:p w14:paraId="1024DE39" w14:textId="77777777" w:rsidR="00267E6C" w:rsidRPr="00267E6C" w:rsidRDefault="00267E6C" w:rsidP="00267E6C">
      <w:pPr>
        <w:jc w:val="both"/>
        <w:rPr>
          <w:rFonts w:ascii="Times New Roman" w:hAnsi="Times New Roman" w:cs="Times New Roman"/>
          <w:sz w:val="24"/>
          <w:szCs w:val="24"/>
        </w:rPr>
      </w:pPr>
    </w:p>
    <w:p w14:paraId="716DECDF"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В графах 4 - 6 таблицы ПО указываются сведения о численности обучающихся по всем формам обучения суммарно по всем годам, периодам обучения по каждой реализуемой заявителем основной профессиональной программе на дату подписания заявления.</w:t>
      </w:r>
    </w:p>
    <w:p w14:paraId="212521BF"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Организации, которые реализуют основные профессиональные образовательные программы с использованием сведений, составляющих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графы 4 - 6 не заполняют.</w:t>
      </w:r>
    </w:p>
    <w:p w14:paraId="288C643F"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9. Раздел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основные профессиональные образовательные программы, реализуемые филиалом (филиалами) указанной организации. В ином случае данный раздел из заявления исключается.</w:t>
      </w:r>
    </w:p>
    <w:p w14:paraId="2CEE7FC8"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В случаях, когда организация заявляет для проведения государственной аккредитации основные общеобразовательные и (или) основные профессиональные образовательные программы, реализуемые в нескольких филиалах, раздел "Сведения о филиале" заполняется по каждому филиалу отдельно.</w:t>
      </w:r>
    </w:p>
    <w:p w14:paraId="54A8ECA7"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10. В разделе "Сведения о филиале" заявления указываются полное и сокращенное (при наличии) наименования филиала организации в соответствии со сведениями, содержащимися в ЕГРЮЛ. Место нахождения филиала организации указывается в соответствии со сведениями, содержащимися в ФИАС. Код причины постановки на учет организации в налоговом органе указывается в соответствии со сведениями, содержащимися в ЕГРЮЛ.</w:t>
      </w:r>
    </w:p>
    <w:p w14:paraId="6F8BAA11"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11. В строке "в отношении:" указывается уровень образования или уровень профессионального образования, либо направление подготовки, специальности, профессии, либо укрупненная группа профессий, специальностей и направлений подготовки, либо область образования, область или вид профессиональной деятельности, в отношении которых заявлена для государственной аккредитации образовательной деятельности основная образовательная программа.</w:t>
      </w:r>
    </w:p>
    <w:p w14:paraId="5C08417D"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12. Табличная часть раздела "Сведения о филиале"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14:paraId="43C5473B"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Табличная часть раздела "Сведения о филиале" в отношении основных общеобразовательных программ заполняется в соответствии с пунктом 6 настоящих требований.</w:t>
      </w:r>
    </w:p>
    <w:p w14:paraId="024A6EB7"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 xml:space="preserve">13. Строка "Заявление на государственную аккредитацию подается одновременно с заявлением о предоставлении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w:t>
      </w:r>
      <w:r w:rsidRPr="00267E6C">
        <w:rPr>
          <w:rFonts w:ascii="Times New Roman" w:hAnsi="Times New Roman" w:cs="Times New Roman"/>
          <w:sz w:val="24"/>
          <w:szCs w:val="24"/>
        </w:rPr>
        <w:lastRenderedPageBreak/>
        <w:t>заполняется в случае, если заявитель заявляет для государственной аккредитации образовательной деятельности планируемые к реализации филиалом основные общеобразовательные программы одновременно с заявлением о представлении лицензии на осуществление образовательной деятельности (внесении изменений в реестр лицензий на осуществление образовательной деятельности). В ином случае данная часть из заявления исключается.</w:t>
      </w:r>
    </w:p>
    <w:p w14:paraId="7C861282"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В строке "Заявление на государственную аккредитацию подается одновременно с заявлением о представлении лицензии (внесении изменений в реестр лицензий)" указывается значение "да", если заявление на государственную аккредитацию основных общеобразовательных программ подается в соответствии с частью 10 статьи 92 Федерального закона N 273-ФЗ, с указанием даты подачи заявления о получении лицензии на осуществление образовательной деятельности (внесении изменений в реестр лицензий на осуществление образовательной деятельности).</w:t>
      </w:r>
    </w:p>
    <w:p w14:paraId="3E80EFA1"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14. Табличная часть раздела "Сведения о филиале"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14:paraId="7375BB57"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Табличная часть раздела "Сведения о филиале" в отношении основных профессиональных образовательных программ заполняется в соответствии с пунктом 8 настоящих требований.</w:t>
      </w:r>
    </w:p>
    <w:p w14:paraId="06A1003B"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15. В строке "Сведения о наличии лицензии на проведение работ с использованием сведений, составляющих государственную тайну, соответствующей степени секретности" указываются реквизиты (дата и номер) лицензии на проведение работ с использованием сведений, составляющих государственную тайну, соответствующей степени секретности,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В ином случае в указанной строке указывается значение "нет".</w:t>
      </w:r>
    </w:p>
    <w:p w14:paraId="69928237"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16. В строках "Информация о наличии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на сайте результатов мониторинга в системе образования, независимой оценки качества образования, профессионально-общественной аккредитации, общественной аккредитации указывается значение "нет".</w:t>
      </w:r>
    </w:p>
    <w:p w14:paraId="349A6D52"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17. В строке "Информация о наличии отчета о самообследовании" указывается адрес ссылки на соответствующую информацию, размещенную на официальном сайте организации в информационно-телекоммуникационной сети "Интернет" в форме электронного документа, подписанного электронной подписью руководителя организации (индивидуального предпринимателя). При отсутствии указанной информации на сайте указывается значение "нет".</w:t>
      </w:r>
    </w:p>
    <w:p w14:paraId="2360A780"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 xml:space="preserve">18. В строке "Достоверность информации, содержащейся в документах и материалах, размещенных на официальном сайте в информационно-телекоммуникационной сети </w:t>
      </w:r>
      <w:r w:rsidRPr="00267E6C">
        <w:rPr>
          <w:rFonts w:ascii="Times New Roman" w:hAnsi="Times New Roman" w:cs="Times New Roman"/>
          <w:sz w:val="24"/>
          <w:szCs w:val="24"/>
        </w:rPr>
        <w:lastRenderedPageBreak/>
        <w:t>"Интернет" организации/индивидуального предпринимателя (при наличии), подтверждаю:" проставляется личная подпись, если заявление представляется на бумажном носителе, или электронная подпись руководителя организации (индивидуального предпринимателя) или лица, замещающего руководителя, если заявление представляется в форме электронного документа, и указывается фамилия и инициалы соответственно руководителя организации (индивидуального предпринимателя) или лица, замещающего руководителя.</w:t>
      </w:r>
    </w:p>
    <w:p w14:paraId="4E06A2A1"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19. В строке "Номер контактного телефона организации/индивидуального предпринимателя" указывается номер телефона с кодом страны и города (без пробелов и прочерков).</w:t>
      </w:r>
    </w:p>
    <w:p w14:paraId="6F99DF1D"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20. В строке "Адрес электронной почты организации/индивидуального предпринимателя (при наличии)" указывается адрес электронной почты, который состоит из двух частей, разделенных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7D115990"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21. В строке "Адрес официального сайта в информационно-телекоммуникационной сети "Интернет" организации/индивидуального предпринимателя (при наличии)" указывается адрес официального сайта в информационно-телекоммуникационной сети "Интернет" организации/индивидуального предпринимателя (при наличии), который состоит из протокола (http://) и доменного имени сайта.</w:t>
      </w:r>
    </w:p>
    <w:p w14:paraId="1DA5D73C"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22. В строке "Прошу направлять информацию о ходе процедуры государственной аккредитации образовательной деятельности в электронной форме (да/нет)", указывается "да", если заявитель намерен получать информацию о ходе процедуры государственной аккредитации образовательной деятельности в электронной форме. В ином случае указывается значение "нет".</w:t>
      </w:r>
    </w:p>
    <w:p w14:paraId="7E3EDE40"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23. В строке "Приложение" указываются документы, прилагаемые к заявлению, в соответствии с Перечнем документов, прилагаемых к заявлению о проведении государственной аккредитации образовательной деятельности и к заявлению о переоформлении свидетельства о государственной аккредитации образовательной деятельности и (или) приложения (приложений) к нему в отношении ранее не аккредитованных образовательных программ, реализуемых организацией, осуществляющей образовательную деятельность, утвержденным настоящим приказом.</w:t>
      </w:r>
    </w:p>
    <w:p w14:paraId="4CE14C10"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24. При представлении на бумажном носителе заявление подписывается руководителем организации (индивидуальным предпринимателем), либо лицом, замещающим руководителя.</w:t>
      </w:r>
    </w:p>
    <w:p w14:paraId="7A2FE3BE"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При представлении заявления в форме электронного документа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оно подписывается электронной подписью руководителя организации (индивидуального предпринимателя) либо лица, замещающего руководителя.</w:t>
      </w:r>
    </w:p>
    <w:p w14:paraId="1A40D960"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 xml:space="preserve">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w:t>
      </w:r>
      <w:r w:rsidRPr="00267E6C">
        <w:rPr>
          <w:rFonts w:ascii="Times New Roman" w:hAnsi="Times New Roman" w:cs="Times New Roman"/>
          <w:sz w:val="24"/>
          <w:szCs w:val="24"/>
        </w:rPr>
        <w:lastRenderedPageBreak/>
        <w:t>образовательное подразделение, подписывается его руководителем либо лицом, его замещающим.</w:t>
      </w:r>
    </w:p>
    <w:p w14:paraId="44DFFA56" w14:textId="77777777" w:rsidR="00267E6C" w:rsidRPr="00267E6C" w:rsidRDefault="00267E6C" w:rsidP="00267E6C">
      <w:pPr>
        <w:jc w:val="both"/>
        <w:rPr>
          <w:rFonts w:ascii="Times New Roman" w:hAnsi="Times New Roman" w:cs="Times New Roman"/>
          <w:sz w:val="24"/>
          <w:szCs w:val="24"/>
        </w:rPr>
      </w:pPr>
      <w:r w:rsidRPr="00267E6C">
        <w:rPr>
          <w:rFonts w:ascii="Times New Roman" w:hAnsi="Times New Roman" w:cs="Times New Roman"/>
          <w:sz w:val="24"/>
          <w:szCs w:val="24"/>
        </w:rPr>
        <w:t>25. Заявление составляется по состоянию на дату не ранее 10 календарных дней до представления в аккредитационный орган непосредственно или в форме электронного документа, подписанного электронной подписью, через информационно-телекоммуникационную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 либо до его представления в почтовое отделение.</w:t>
      </w:r>
    </w:p>
    <w:p w14:paraId="3D67BD87" w14:textId="77777777" w:rsidR="002019C3" w:rsidRPr="00267E6C" w:rsidRDefault="002019C3" w:rsidP="00267E6C">
      <w:pPr>
        <w:jc w:val="both"/>
        <w:rPr>
          <w:rFonts w:ascii="Times New Roman" w:hAnsi="Times New Roman" w:cs="Times New Roman"/>
          <w:sz w:val="24"/>
          <w:szCs w:val="24"/>
        </w:rPr>
      </w:pPr>
    </w:p>
    <w:sectPr w:rsidR="002019C3" w:rsidRPr="0026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71"/>
    <w:rsid w:val="002019C3"/>
    <w:rsid w:val="00267E6C"/>
    <w:rsid w:val="00DE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1ED37-CDB6-4A79-852A-37299824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3312</Words>
  <Characters>18885</Characters>
  <Application>Microsoft Office Word</Application>
  <DocSecurity>0</DocSecurity>
  <Lines>157</Lines>
  <Paragraphs>44</Paragraphs>
  <ScaleCrop>false</ScaleCrop>
  <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Алина Александровна</dc:creator>
  <cp:keywords/>
  <dc:description/>
  <cp:lastModifiedBy>Сидорова Алина Александровна</cp:lastModifiedBy>
  <cp:revision>2</cp:revision>
  <dcterms:created xsi:type="dcterms:W3CDTF">2022-03-02T08:42:00Z</dcterms:created>
  <dcterms:modified xsi:type="dcterms:W3CDTF">2022-03-02T08:44:00Z</dcterms:modified>
</cp:coreProperties>
</file>