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AD0D" w14:textId="49C279FE" w:rsidR="004D78DD" w:rsidRPr="00DC7904" w:rsidRDefault="00A1212A" w:rsidP="004D78D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Пояснительная записка </w:t>
      </w:r>
    </w:p>
    <w:p w14:paraId="744B8E1B" w14:textId="72FA53F0" w:rsidR="004D78DD" w:rsidRPr="004D78DD" w:rsidRDefault="004D78DD" w:rsidP="004D78DD">
      <w:pPr>
        <w:rPr>
          <w:b/>
          <w:sz w:val="26"/>
          <w:szCs w:val="26"/>
        </w:rPr>
      </w:pPr>
      <w:proofErr w:type="gramStart"/>
      <w:r w:rsidRPr="004D78DD">
        <w:rPr>
          <w:b/>
          <w:sz w:val="26"/>
          <w:szCs w:val="26"/>
        </w:rPr>
        <w:t>к  проекту</w:t>
      </w:r>
      <w:proofErr w:type="gramEnd"/>
      <w:r w:rsidRPr="004D78DD">
        <w:rPr>
          <w:b/>
          <w:sz w:val="26"/>
          <w:szCs w:val="26"/>
        </w:rPr>
        <w:t xml:space="preserve">  приказу министерства образования и науки Калужской области </w:t>
      </w:r>
    </w:p>
    <w:p w14:paraId="4658D562" w14:textId="66948A3A" w:rsidR="004D78DD" w:rsidRPr="004D78DD" w:rsidRDefault="004D78DD" w:rsidP="004D78DD">
      <w:pPr>
        <w:widowControl w:val="0"/>
        <w:jc w:val="both"/>
        <w:rPr>
          <w:b/>
          <w:sz w:val="26"/>
          <w:szCs w:val="26"/>
        </w:rPr>
      </w:pPr>
      <w:bookmarkStart w:id="0" w:name="_Hlk68597144"/>
      <w:r w:rsidRPr="004D78DD">
        <w:rPr>
          <w:b/>
          <w:bCs/>
          <w:spacing w:val="-2"/>
          <w:sz w:val="26"/>
          <w:szCs w:val="26"/>
        </w:rPr>
        <w:t xml:space="preserve">«Об утверждении </w:t>
      </w:r>
      <w:r w:rsidRPr="004D78DD">
        <w:rPr>
          <w:b/>
          <w:sz w:val="26"/>
          <w:szCs w:val="26"/>
        </w:rPr>
        <w:t xml:space="preserve">Административного </w:t>
      </w:r>
      <w:hyperlink w:anchor="P33" w:history="1">
        <w:r w:rsidRPr="004D78DD">
          <w:rPr>
            <w:b/>
            <w:sz w:val="26"/>
            <w:szCs w:val="26"/>
          </w:rPr>
          <w:t>регламент</w:t>
        </w:r>
      </w:hyperlink>
      <w:r w:rsidRPr="004D78DD">
        <w:rPr>
          <w:b/>
          <w:sz w:val="26"/>
          <w:szCs w:val="26"/>
        </w:rPr>
        <w:t xml:space="preserve">а предоставления государственной услуги </w:t>
      </w:r>
      <w:bookmarkEnd w:id="0"/>
      <w:r w:rsidRPr="004D78DD">
        <w:rPr>
          <w:b/>
          <w:sz w:val="26"/>
          <w:szCs w:val="26"/>
        </w:rPr>
        <w:t>«Запись на обучение по дополнительной общеобразовательной программе»</w:t>
      </w:r>
    </w:p>
    <w:p w14:paraId="73B056F6" w14:textId="171D4D23" w:rsidR="00335DAA" w:rsidRPr="00AE0EA0" w:rsidRDefault="00335DAA" w:rsidP="00335DAA">
      <w:pPr>
        <w:jc w:val="center"/>
        <w:rPr>
          <w:b/>
          <w:sz w:val="24"/>
          <w:szCs w:val="24"/>
          <w:u w:val="single"/>
        </w:rPr>
      </w:pPr>
      <w:r w:rsidRPr="00AE0EA0">
        <w:rPr>
          <w:b/>
          <w:sz w:val="24"/>
          <w:szCs w:val="24"/>
          <w:u w:val="single"/>
        </w:rPr>
        <w:t xml:space="preserve">в целях проведения независимой экспертизы в период с </w:t>
      </w:r>
      <w:r>
        <w:rPr>
          <w:b/>
          <w:sz w:val="24"/>
          <w:szCs w:val="24"/>
          <w:u w:val="single"/>
        </w:rPr>
        <w:t>18.03</w:t>
      </w:r>
      <w:r w:rsidRPr="00AE0EA0">
        <w:rPr>
          <w:b/>
          <w:sz w:val="24"/>
          <w:szCs w:val="24"/>
          <w:u w:val="single"/>
        </w:rPr>
        <w:t>.202</w:t>
      </w:r>
      <w:r>
        <w:rPr>
          <w:b/>
          <w:sz w:val="24"/>
          <w:szCs w:val="24"/>
          <w:u w:val="single"/>
        </w:rPr>
        <w:t xml:space="preserve">2 </w:t>
      </w:r>
      <w:r w:rsidRPr="00AE0EA0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15</w:t>
      </w:r>
      <w:r w:rsidRPr="00AE0EA0">
        <w:rPr>
          <w:b/>
          <w:sz w:val="24"/>
          <w:szCs w:val="24"/>
          <w:u w:val="single"/>
        </w:rPr>
        <w:t>.0</w:t>
      </w:r>
      <w:r>
        <w:rPr>
          <w:b/>
          <w:sz w:val="24"/>
          <w:szCs w:val="24"/>
          <w:u w:val="single"/>
        </w:rPr>
        <w:t>4</w:t>
      </w:r>
      <w:r w:rsidRPr="00AE0EA0">
        <w:rPr>
          <w:b/>
          <w:sz w:val="24"/>
          <w:szCs w:val="24"/>
          <w:u w:val="single"/>
        </w:rPr>
        <w:t>.202</w:t>
      </w:r>
      <w:r>
        <w:rPr>
          <w:b/>
          <w:sz w:val="24"/>
          <w:szCs w:val="24"/>
          <w:u w:val="single"/>
        </w:rPr>
        <w:t>2</w:t>
      </w:r>
    </w:p>
    <w:p w14:paraId="6264C7D1" w14:textId="77777777" w:rsidR="004D78DD" w:rsidRPr="002667D4" w:rsidRDefault="004D78DD" w:rsidP="004D78DD">
      <w:pPr>
        <w:jc w:val="center"/>
        <w:rPr>
          <w:b/>
          <w:sz w:val="26"/>
          <w:szCs w:val="26"/>
        </w:rPr>
      </w:pPr>
    </w:p>
    <w:p w14:paraId="4F5280A8" w14:textId="447C1572" w:rsidR="004D78DD" w:rsidRPr="006E1FC0" w:rsidRDefault="004D78DD" w:rsidP="004D7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1FC0">
        <w:rPr>
          <w:sz w:val="26"/>
          <w:szCs w:val="26"/>
        </w:rPr>
        <w:t xml:space="preserve">Настоящий приказ министерства образования и науки Калужской области разработан в соответствии с Федеральным законом от 27.07.2010 № 210-ФЗ </w:t>
      </w:r>
      <w:hyperlink r:id="rId4" w:history="1">
        <w:r w:rsidRPr="006E1FC0">
          <w:rPr>
            <w:rStyle w:val="a3"/>
            <w:color w:val="auto"/>
            <w:sz w:val="26"/>
            <w:szCs w:val="26"/>
            <w:u w:val="none"/>
          </w:rPr>
          <w:t>«Об организации предоставления государственных и муниципальных услуг</w:t>
        </w:r>
      </w:hyperlink>
      <w:r w:rsidRPr="006E1FC0">
        <w:rPr>
          <w:sz w:val="26"/>
          <w:szCs w:val="26"/>
        </w:rPr>
        <w:t xml:space="preserve">», постановлением Правительства Калужской области от 10.10.2011 № 552 </w:t>
      </w:r>
      <w:hyperlink r:id="rId5" w:history="1">
        <w:r w:rsidRPr="006E1FC0">
          <w:rPr>
            <w:rStyle w:val="a3"/>
            <w:color w:val="auto"/>
            <w:sz w:val="26"/>
            <w:szCs w:val="26"/>
            <w:u w:val="none"/>
          </w:rPr>
          <w:t>«О разработке и утверждении административных регламентов предоставления государственных услуг»</w:t>
        </w:r>
      </w:hyperlink>
      <w:r w:rsidRPr="006E1FC0">
        <w:rPr>
          <w:sz w:val="26"/>
          <w:szCs w:val="26"/>
        </w:rPr>
        <w:t xml:space="preserve"> (в ред. постановлений Правительства Калужской области от 21.05.2012 </w:t>
      </w:r>
      <w:hyperlink r:id="rId6" w:history="1">
        <w:r w:rsidRPr="006E1FC0">
          <w:rPr>
            <w:rStyle w:val="a3"/>
            <w:color w:val="auto"/>
            <w:sz w:val="26"/>
            <w:szCs w:val="26"/>
            <w:u w:val="none"/>
          </w:rPr>
          <w:t>№ 253</w:t>
        </w:r>
      </w:hyperlink>
      <w:r w:rsidRPr="006E1FC0">
        <w:rPr>
          <w:sz w:val="26"/>
          <w:szCs w:val="26"/>
        </w:rPr>
        <w:t xml:space="preserve">, от 13.07.2012 </w:t>
      </w:r>
      <w:hyperlink r:id="rId7" w:history="1">
        <w:r w:rsidRPr="006E1FC0">
          <w:rPr>
            <w:rStyle w:val="a3"/>
            <w:color w:val="auto"/>
            <w:sz w:val="26"/>
            <w:szCs w:val="26"/>
            <w:u w:val="none"/>
          </w:rPr>
          <w:t>№ 354</w:t>
        </w:r>
      </w:hyperlink>
      <w:r w:rsidRPr="006E1FC0">
        <w:rPr>
          <w:sz w:val="26"/>
          <w:szCs w:val="26"/>
        </w:rPr>
        <w:t xml:space="preserve">, от 15.02.2013 </w:t>
      </w:r>
      <w:hyperlink r:id="rId8" w:history="1">
        <w:r w:rsidRPr="006E1FC0">
          <w:rPr>
            <w:rStyle w:val="a3"/>
            <w:color w:val="auto"/>
            <w:sz w:val="26"/>
            <w:szCs w:val="26"/>
            <w:u w:val="none"/>
          </w:rPr>
          <w:t>№ 69</w:t>
        </w:r>
      </w:hyperlink>
      <w:r w:rsidRPr="006E1FC0">
        <w:rPr>
          <w:sz w:val="26"/>
          <w:szCs w:val="26"/>
        </w:rPr>
        <w:t xml:space="preserve">, от 21.05.2014 </w:t>
      </w:r>
      <w:hyperlink r:id="rId9" w:history="1">
        <w:r w:rsidRPr="006E1FC0">
          <w:rPr>
            <w:rStyle w:val="a3"/>
            <w:color w:val="auto"/>
            <w:sz w:val="26"/>
            <w:szCs w:val="26"/>
            <w:u w:val="none"/>
          </w:rPr>
          <w:t>№ 308</w:t>
        </w:r>
      </w:hyperlink>
      <w:r w:rsidRPr="006E1FC0">
        <w:rPr>
          <w:sz w:val="26"/>
          <w:szCs w:val="26"/>
        </w:rPr>
        <w:t xml:space="preserve">, от 14.09.2015 </w:t>
      </w:r>
      <w:hyperlink r:id="rId10" w:history="1">
        <w:r w:rsidRPr="006E1FC0">
          <w:rPr>
            <w:rStyle w:val="a3"/>
            <w:color w:val="auto"/>
            <w:sz w:val="26"/>
            <w:szCs w:val="26"/>
            <w:u w:val="none"/>
          </w:rPr>
          <w:t>№ 522</w:t>
        </w:r>
      </w:hyperlink>
      <w:r w:rsidRPr="006E1FC0">
        <w:rPr>
          <w:sz w:val="26"/>
          <w:szCs w:val="26"/>
        </w:rPr>
        <w:t xml:space="preserve">, от 28.12.2016 </w:t>
      </w:r>
      <w:hyperlink r:id="rId11" w:history="1">
        <w:r w:rsidRPr="006E1FC0">
          <w:rPr>
            <w:rStyle w:val="a3"/>
            <w:color w:val="auto"/>
            <w:sz w:val="26"/>
            <w:szCs w:val="26"/>
            <w:u w:val="none"/>
          </w:rPr>
          <w:t>№ 707</w:t>
        </w:r>
      </w:hyperlink>
      <w:r w:rsidRPr="006E1FC0">
        <w:rPr>
          <w:sz w:val="26"/>
          <w:szCs w:val="26"/>
        </w:rPr>
        <w:t xml:space="preserve">, от 23.11.2018   </w:t>
      </w:r>
      <w:hyperlink r:id="rId12" w:history="1">
        <w:r w:rsidRPr="006E1FC0">
          <w:rPr>
            <w:rStyle w:val="a3"/>
            <w:color w:val="auto"/>
            <w:sz w:val="26"/>
            <w:szCs w:val="26"/>
            <w:u w:val="none"/>
          </w:rPr>
          <w:t>№ 720</w:t>
        </w:r>
      </w:hyperlink>
      <w:r w:rsidRPr="006E1FC0">
        <w:rPr>
          <w:sz w:val="26"/>
          <w:szCs w:val="26"/>
        </w:rPr>
        <w:t>).</w:t>
      </w:r>
    </w:p>
    <w:p w14:paraId="7B01F928" w14:textId="77777777" w:rsidR="006E1FC0" w:rsidRPr="006E1FC0" w:rsidRDefault="006E1FC0" w:rsidP="006E1FC0">
      <w:pPr>
        <w:ind w:firstLine="709"/>
        <w:jc w:val="both"/>
        <w:rPr>
          <w:sz w:val="26"/>
          <w:szCs w:val="26"/>
        </w:rPr>
      </w:pPr>
      <w:r w:rsidRPr="006E1FC0">
        <w:rPr>
          <w:sz w:val="26"/>
          <w:szCs w:val="26"/>
        </w:rPr>
        <w:t>Государственная услуга «Запись на обучение по дополнительной общеобразовательной программе» включена в перечень массовых социально значимых услуг, характеризующих достижение национальной цели «Цифровая трансформация», определенной Указом Президента Российской Федерации от 21 июля 2020 года № 474 «О национальных целях развития Российской Федерации на период до 2030 года».</w:t>
      </w:r>
    </w:p>
    <w:p w14:paraId="15C07E74" w14:textId="77777777" w:rsidR="006E1FC0" w:rsidRPr="006E1FC0" w:rsidRDefault="006E1FC0" w:rsidP="006E1FC0">
      <w:pPr>
        <w:ind w:firstLine="709"/>
        <w:jc w:val="both"/>
        <w:rPr>
          <w:sz w:val="26"/>
          <w:szCs w:val="26"/>
        </w:rPr>
      </w:pPr>
      <w:r w:rsidRPr="006E1FC0">
        <w:rPr>
          <w:sz w:val="26"/>
          <w:szCs w:val="26"/>
        </w:rPr>
        <w:t xml:space="preserve">В проекте приказа об утверждении административного регламента используется наименование государственной услуги в соответствии с </w:t>
      </w:r>
      <w:r w:rsidRPr="006E1FC0">
        <w:rPr>
          <w:rStyle w:val="fontstyle01"/>
          <w:sz w:val="26"/>
          <w:szCs w:val="26"/>
        </w:rPr>
        <w:t>решением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от 10 декабря 2021 года №44).</w:t>
      </w:r>
    </w:p>
    <w:p w14:paraId="550FE7CD" w14:textId="77777777" w:rsidR="006E1FC0" w:rsidRPr="006E1FC0" w:rsidRDefault="006E1FC0" w:rsidP="006E1FC0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r w:rsidRPr="006E1FC0">
        <w:rPr>
          <w:sz w:val="26"/>
          <w:szCs w:val="26"/>
        </w:rPr>
        <w:t>Административный регламент разработан в целях обеспечения открытости порядка предоставления услуги, повышения качества исполнения и доступности услуги «Запись на обучение по дополнительной общеобразовательной программе», создания комфортных условий для заявителей, определения сроков и последовательности действий (административных процедур) при предоставлении государственной услуги.</w:t>
      </w:r>
    </w:p>
    <w:p w14:paraId="5E3C8BD9" w14:textId="7236CD2A" w:rsidR="006E1FC0" w:rsidRPr="006E1FC0" w:rsidRDefault="006E1FC0" w:rsidP="006E1FC0">
      <w:pPr>
        <w:ind w:firstLine="709"/>
        <w:jc w:val="both"/>
        <w:rPr>
          <w:sz w:val="26"/>
          <w:szCs w:val="26"/>
        </w:rPr>
      </w:pPr>
      <w:r w:rsidRPr="006E1FC0">
        <w:rPr>
          <w:sz w:val="26"/>
          <w:szCs w:val="26"/>
        </w:rPr>
        <w:t xml:space="preserve">Государственная услуга предоставляется </w:t>
      </w:r>
      <w:proofErr w:type="gramStart"/>
      <w:r w:rsidRPr="006E1FC0">
        <w:rPr>
          <w:sz w:val="26"/>
          <w:szCs w:val="26"/>
        </w:rPr>
        <w:t>государственными  организациями</w:t>
      </w:r>
      <w:proofErr w:type="gramEnd"/>
      <w:r w:rsidRPr="006E1FC0">
        <w:rPr>
          <w:sz w:val="26"/>
          <w:szCs w:val="26"/>
        </w:rPr>
        <w:t xml:space="preserve"> дополнительного образования, реализующими дополнительные общеобразовательные программы,  функции и полномочия учредителя которых осуществляет  министерство  образования и науки  Калужской области.</w:t>
      </w:r>
    </w:p>
    <w:p w14:paraId="53CDDEA5" w14:textId="5C39121A" w:rsidR="006E1FC0" w:rsidRPr="006E1FC0" w:rsidRDefault="006E1FC0" w:rsidP="006E1FC0">
      <w:pPr>
        <w:ind w:firstLine="709"/>
        <w:jc w:val="both"/>
        <w:rPr>
          <w:sz w:val="26"/>
          <w:szCs w:val="26"/>
        </w:rPr>
      </w:pPr>
      <w:r w:rsidRPr="006E1FC0">
        <w:rPr>
          <w:sz w:val="26"/>
          <w:szCs w:val="26"/>
        </w:rPr>
        <w:t xml:space="preserve">Организация обеспечивает прием и регистрацию запроса (заявления), направленного в электронном виде, </w:t>
      </w:r>
      <w:proofErr w:type="gramStart"/>
      <w:r w:rsidRPr="006E1FC0">
        <w:rPr>
          <w:sz w:val="26"/>
          <w:szCs w:val="26"/>
        </w:rPr>
        <w:t>посредством  ЕПГУ</w:t>
      </w:r>
      <w:proofErr w:type="gramEnd"/>
      <w:r w:rsidRPr="006E1FC0">
        <w:rPr>
          <w:sz w:val="26"/>
          <w:szCs w:val="26"/>
        </w:rPr>
        <w:t>.</w:t>
      </w:r>
    </w:p>
    <w:p w14:paraId="7806F57F" w14:textId="5E1D20C3" w:rsidR="006E1FC0" w:rsidRPr="006E1FC0" w:rsidRDefault="006E1FC0" w:rsidP="006E1FC0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6E1FC0">
        <w:rPr>
          <w:sz w:val="26"/>
          <w:szCs w:val="26"/>
        </w:rPr>
        <w:t xml:space="preserve">Заявителями на предоставление государственной услуги являются физические лица (граждане Российской Федерации), проживающие на территории Калужской  области: родители (законные представители) несовершеннолетних лиц (кандидатов на обучение) в возрасте от 5 до 18 лет; несовершеннолетние лица в возрасте от 14 до 18 лет (кандидаты на обучение). </w:t>
      </w:r>
    </w:p>
    <w:p w14:paraId="61416BFD" w14:textId="77777777" w:rsidR="006E1FC0" w:rsidRPr="006E1FC0" w:rsidRDefault="006E1FC0" w:rsidP="006E1FC0">
      <w:pPr>
        <w:ind w:firstLine="709"/>
        <w:jc w:val="both"/>
        <w:rPr>
          <w:sz w:val="26"/>
          <w:szCs w:val="26"/>
        </w:rPr>
      </w:pPr>
      <w:r w:rsidRPr="006E1FC0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25D8C2E5" w14:textId="77777777" w:rsidR="006E1FC0" w:rsidRPr="006E1FC0" w:rsidRDefault="006E1FC0" w:rsidP="006E1FC0">
      <w:pPr>
        <w:ind w:firstLine="709"/>
        <w:jc w:val="both"/>
        <w:rPr>
          <w:sz w:val="26"/>
          <w:szCs w:val="26"/>
        </w:rPr>
      </w:pPr>
      <w:r w:rsidRPr="006E1FC0">
        <w:rPr>
          <w:sz w:val="26"/>
          <w:szCs w:val="26"/>
        </w:rPr>
        <w:t>регистрация заявления (запроса);</w:t>
      </w:r>
    </w:p>
    <w:p w14:paraId="07B999F2" w14:textId="77777777" w:rsidR="006E1FC0" w:rsidRPr="006E1FC0" w:rsidRDefault="006E1FC0" w:rsidP="006E1FC0">
      <w:pPr>
        <w:ind w:firstLine="709"/>
        <w:jc w:val="both"/>
        <w:rPr>
          <w:sz w:val="26"/>
          <w:szCs w:val="26"/>
        </w:rPr>
      </w:pPr>
      <w:r w:rsidRPr="006E1FC0">
        <w:rPr>
          <w:sz w:val="26"/>
          <w:szCs w:val="26"/>
        </w:rPr>
        <w:t>прием заявления (запроса).</w:t>
      </w:r>
    </w:p>
    <w:p w14:paraId="7DB0D055" w14:textId="62CF04B3" w:rsidR="006E1FC0" w:rsidRPr="00335DAA" w:rsidRDefault="006E1FC0" w:rsidP="006E1FC0">
      <w:pPr>
        <w:ind w:firstLine="709"/>
        <w:jc w:val="both"/>
        <w:rPr>
          <w:sz w:val="26"/>
          <w:szCs w:val="26"/>
        </w:rPr>
      </w:pPr>
      <w:r w:rsidRPr="00335DAA">
        <w:rPr>
          <w:sz w:val="26"/>
          <w:szCs w:val="26"/>
        </w:rPr>
        <w:lastRenderedPageBreak/>
        <w:t>Особенности предоставления государственной услуги в многофункциональных центрах предоставления государственных и муниципальных услуг не устанавливаются, поскольку возможность получения услуги в многофункциональном центре отсутствует.</w:t>
      </w:r>
    </w:p>
    <w:p w14:paraId="4E5A0F0D" w14:textId="77777777" w:rsidR="00335DAA" w:rsidRPr="00335DAA" w:rsidRDefault="00335DAA" w:rsidP="00335DAA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335DAA">
        <w:rPr>
          <w:sz w:val="26"/>
          <w:szCs w:val="26"/>
        </w:rPr>
        <w:t xml:space="preserve">Принятие проекта Административного регламента не потребует изменения, отмены, приостановления действия, признания утратившими силу действующих нормативных правовых актов Российской Федерации и Калужской области, а также дополнительных расходов из областного бюджета в текущем году. </w:t>
      </w:r>
    </w:p>
    <w:p w14:paraId="0E7B1C73" w14:textId="77777777" w:rsidR="004D78DD" w:rsidRPr="00335DAA" w:rsidRDefault="004D78DD" w:rsidP="004D78DD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35DAA">
        <w:rPr>
          <w:sz w:val="26"/>
          <w:szCs w:val="26"/>
        </w:rPr>
        <w:t xml:space="preserve">          Настоящий приказ министерства образования и науки Калужской области соответствует требованиям антимонопольного законодательства.</w:t>
      </w:r>
    </w:p>
    <w:p w14:paraId="23FF0F91" w14:textId="53F16034" w:rsidR="004D78DD" w:rsidRPr="00335DAA" w:rsidRDefault="004D78DD" w:rsidP="004D78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35DAA">
        <w:rPr>
          <w:rFonts w:ascii="Times New Roman" w:hAnsi="Times New Roman" w:cs="Times New Roman"/>
          <w:sz w:val="26"/>
          <w:szCs w:val="26"/>
        </w:rPr>
        <w:t xml:space="preserve">          Во исполнение требований законодательства о проведении антикоррупционной экспертизы  проект настоящего приказа министерства образования и науки Калужской области </w:t>
      </w:r>
      <w:r w:rsidR="006E1FC0" w:rsidRPr="00335DAA">
        <w:rPr>
          <w:rFonts w:ascii="Times New Roman" w:hAnsi="Times New Roman" w:cs="Times New Roman"/>
          <w:sz w:val="26"/>
          <w:szCs w:val="26"/>
        </w:rPr>
        <w:t xml:space="preserve">18.02.2022 года </w:t>
      </w:r>
      <w:r w:rsidRPr="00335DAA">
        <w:rPr>
          <w:rFonts w:ascii="Times New Roman" w:hAnsi="Times New Roman" w:cs="Times New Roman"/>
          <w:sz w:val="26"/>
          <w:szCs w:val="26"/>
        </w:rPr>
        <w:t xml:space="preserve">размещён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hyperlink r:id="rId13" w:history="1">
        <w:r w:rsidRPr="00335DAA">
          <w:rPr>
            <w:rStyle w:val="a3"/>
            <w:rFonts w:ascii="Times New Roman" w:hAnsi="Times New Roman" w:cs="Times New Roman"/>
            <w:sz w:val="26"/>
            <w:szCs w:val="26"/>
          </w:rPr>
          <w:t>pravo-akt@yandex.ru</w:t>
        </w:r>
      </w:hyperlink>
      <w:r w:rsidRPr="00335DA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04F277" w14:textId="77777777" w:rsidR="004D78DD" w:rsidRPr="00335DAA" w:rsidRDefault="004D78DD" w:rsidP="004D78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7D668F7" w14:textId="77777777" w:rsidR="004D78DD" w:rsidRPr="00335DAA" w:rsidRDefault="004D78DD" w:rsidP="004D78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A7239D2" w14:textId="77777777" w:rsidR="00335DAA" w:rsidRPr="00335DAA" w:rsidRDefault="00335DAA" w:rsidP="00335D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B211B36" w14:textId="77777777" w:rsidR="00335DAA" w:rsidRPr="00B25F0C" w:rsidRDefault="00335DAA" w:rsidP="00335DAA">
      <w:pPr>
        <w:jc w:val="both"/>
        <w:rPr>
          <w:b/>
          <w:bCs/>
          <w:sz w:val="26"/>
          <w:szCs w:val="26"/>
        </w:rPr>
      </w:pPr>
      <w:r w:rsidRPr="00B25F0C">
        <w:rPr>
          <w:b/>
          <w:bCs/>
          <w:sz w:val="26"/>
          <w:szCs w:val="26"/>
        </w:rPr>
        <w:t>Министр образования и науки</w:t>
      </w:r>
    </w:p>
    <w:p w14:paraId="001DAC01" w14:textId="081D10E0" w:rsidR="00335DAA" w:rsidRPr="00B25F0C" w:rsidRDefault="00335DAA" w:rsidP="00335DAA">
      <w:pPr>
        <w:jc w:val="both"/>
        <w:rPr>
          <w:b/>
          <w:bCs/>
          <w:sz w:val="26"/>
          <w:szCs w:val="26"/>
        </w:rPr>
      </w:pPr>
      <w:r w:rsidRPr="00B25F0C">
        <w:rPr>
          <w:b/>
          <w:bCs/>
          <w:sz w:val="26"/>
          <w:szCs w:val="26"/>
        </w:rPr>
        <w:t xml:space="preserve">Калужской области                                                                                     А.С. Аникеев </w:t>
      </w:r>
    </w:p>
    <w:p w14:paraId="0D5C5D7C" w14:textId="77777777" w:rsidR="00335DAA" w:rsidRPr="00B25F0C" w:rsidRDefault="00335DAA" w:rsidP="00335DAA">
      <w:pPr>
        <w:rPr>
          <w:sz w:val="26"/>
          <w:szCs w:val="26"/>
        </w:rPr>
      </w:pPr>
    </w:p>
    <w:p w14:paraId="7CF25838" w14:textId="77777777" w:rsidR="00D3640F" w:rsidRPr="00B25F0C" w:rsidRDefault="00EF4FAB">
      <w:pPr>
        <w:rPr>
          <w:sz w:val="26"/>
          <w:szCs w:val="26"/>
        </w:rPr>
      </w:pPr>
    </w:p>
    <w:sectPr w:rsidR="00D3640F" w:rsidRPr="00B2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DD"/>
    <w:rsid w:val="000304A0"/>
    <w:rsid w:val="001D27F0"/>
    <w:rsid w:val="00335DAA"/>
    <w:rsid w:val="004D78DD"/>
    <w:rsid w:val="006E1FC0"/>
    <w:rsid w:val="007679E6"/>
    <w:rsid w:val="00A1212A"/>
    <w:rsid w:val="00A266F6"/>
    <w:rsid w:val="00B25F0C"/>
    <w:rsid w:val="00E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AFD0"/>
  <w15:chartTrackingRefBased/>
  <w15:docId w15:val="{BACF7ECC-FEC4-47FF-8FC0-BCF1250C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8DD"/>
    <w:rPr>
      <w:color w:val="0000FF"/>
      <w:u w:val="single"/>
    </w:rPr>
  </w:style>
  <w:style w:type="paragraph" w:customStyle="1" w:styleId="ConsPlusNormal">
    <w:name w:val="ConsPlusNormal"/>
    <w:rsid w:val="004D78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6E1F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4">
    <w:basedOn w:val="a"/>
    <w:next w:val="a5"/>
    <w:uiPriority w:val="99"/>
    <w:unhideWhenUsed/>
    <w:rsid w:val="006E1FC0"/>
    <w:pPr>
      <w:spacing w:before="100" w:beforeAutospacing="1" w:after="119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E1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8A05190126513BCB3AF1C4144A0A4B0347C9FD5F46B93E355C3A7D51B245A1F0186167AF27C733534CE72E47F76DA6AC3C018E84A1291D5DC25LDC5N" TargetMode="External"/><Relationship Id="rId13" Type="http://schemas.openxmlformats.org/officeDocument/2006/relationships/hyperlink" Target="mailto:pravo-ak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E8A05190126513BCB3AF1C4144A0A4B0347C9FD6F06992EF55C3A7D51B245A1F0186167AF27C733534CE72E47F76DA6AC3C018E84A1291D5DC25LDC5N" TargetMode="External"/><Relationship Id="rId12" Type="http://schemas.openxmlformats.org/officeDocument/2006/relationships/hyperlink" Target="consultantplus://offline/ref=F7E8A05190126513BCB3AF1C4144A0A4B0347C9FD2F56497E25C9EADDD422858180ED9017DBB70723534CE74E92073CF7B9BCD10FE541489C9DE27D7LBC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8A05190126513BCB3AF1C4144A0A4B0347C9FD6F76F9DEF55C3A7D51B245A1F0186167AF27C733534CE72E47F76DA6AC3C018E84A1291D5DC25LDC5N" TargetMode="External"/><Relationship Id="rId11" Type="http://schemas.openxmlformats.org/officeDocument/2006/relationships/hyperlink" Target="consultantplus://offline/ref=F7E8A05190126513BCB3AF1C4144A0A4B0347C9FD2F46D90E45B9EADDD422858180ED9017DBB70723534CE74E92073CF7B9BCD10FE541489C9DE27D7LBCFN" TargetMode="External"/><Relationship Id="rId5" Type="http://schemas.openxmlformats.org/officeDocument/2006/relationships/hyperlink" Target="consultantplus://offline/ref=3A1F6DAA896D119343E297A95600DDDCDA69D5FCE53A7E6BCA0C61FA6DB3CA4BD76484866791CD536A79DFC6864BFFBF0EZ2B4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E8A05190126513BCB3AF1C4144A0A4B0347C9FDBF36A90E255C3A7D51B245A1F0186167AF27C733534CE72E47F76DA6AC3C018E84A1291D5DC25LDC5N" TargetMode="External"/><Relationship Id="rId4" Type="http://schemas.openxmlformats.org/officeDocument/2006/relationships/hyperlink" Target="consultantplus://offline/ref=357C36C6F4BFEBAE2DB034F83EE54F1E234DF26D54BDF5598C3354D9F507B3A0756F265F35BF43FB29146A872BWEb0F" TargetMode="External"/><Relationship Id="rId9" Type="http://schemas.openxmlformats.org/officeDocument/2006/relationships/hyperlink" Target="consultantplus://offline/ref=F7E8A05190126513BCB3AF1C4144A0A4B0347C9FD4F1689CE055C3A7D51B245A1F0186167AF27C733534CE72E47F76DA6AC3C018E84A1291D5DC25LDC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Федранская Наталья Евгеньевна</dc:creator>
  <cp:keywords/>
  <dc:description/>
  <cp:lastModifiedBy>Федранская Наталья Евгеньевна</cp:lastModifiedBy>
  <cp:revision>2</cp:revision>
  <cp:lastPrinted>2022-02-18T08:09:00Z</cp:lastPrinted>
  <dcterms:created xsi:type="dcterms:W3CDTF">2022-02-18T11:25:00Z</dcterms:created>
  <dcterms:modified xsi:type="dcterms:W3CDTF">2022-02-18T11:25:00Z</dcterms:modified>
</cp:coreProperties>
</file>