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19" w:rsidRDefault="00542719" w:rsidP="0001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образования и науки Калужской области сообщает об окончании первого (заочного) этапа признания организаций, осуществляющих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 деятельность, и иных, действующих в сфере образования организаций</w:t>
      </w:r>
      <w:r w:rsidR="001B5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образовательные организации)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B58B8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их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объединений региональными инновационными площадками</w:t>
      </w:r>
      <w:r w:rsidR="001B5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РИП)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2719" w:rsidRDefault="00542719" w:rsidP="0001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году на присвоение статуса </w:t>
      </w:r>
      <w:r w:rsidR="001B58B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РИП претендовали 23 образовательные организации</w:t>
      </w:r>
      <w:r w:rsidR="00082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</w:t>
      </w:r>
      <w:proofErr w:type="spellStart"/>
      <w:r w:rsidR="009D250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Бабынинского</w:t>
      </w:r>
      <w:proofErr w:type="spellEnd"/>
      <w:r w:rsidR="009D2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(6 заявок), Боровского (3 заявки), Дзержинского (2 заявки), </w:t>
      </w:r>
      <w:proofErr w:type="spellStart"/>
      <w:r w:rsidR="009D250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Малоярославецкого</w:t>
      </w:r>
      <w:proofErr w:type="spellEnd"/>
      <w:r w:rsidR="009D2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 заявки), </w:t>
      </w:r>
      <w:proofErr w:type="spellStart"/>
      <w:r w:rsidR="009D250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Перемышльского</w:t>
      </w:r>
      <w:proofErr w:type="spellEnd"/>
      <w:r w:rsidR="009D2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 заявки) </w:t>
      </w:r>
      <w:r w:rsidR="009D25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районов</w:t>
      </w:r>
      <w:r w:rsidR="009D2501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города Калуги (6 заявок)</w:t>
      </w:r>
      <w:r w:rsidR="001B58B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1B58B8" w:rsidRDefault="001B58B8" w:rsidP="0001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- 5 дошкольных образовательных организаций;</w:t>
      </w:r>
    </w:p>
    <w:p w:rsidR="001B58B8" w:rsidRDefault="001B58B8" w:rsidP="0001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- 17 общеобразовательных организаций;</w:t>
      </w:r>
    </w:p>
    <w:p w:rsidR="001B58B8" w:rsidRPr="00542719" w:rsidRDefault="001B58B8" w:rsidP="0001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- 1 профессиональная образовательная организац</w:t>
      </w:r>
      <w:r w:rsidR="000D4EA8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2719" w:rsidRDefault="009D2501" w:rsidP="0001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итогов проведения экспертизы в рамках первого (заочного) этапа </w:t>
      </w:r>
      <w:r w:rsidR="00913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признания образовательных организаций РИП</w:t>
      </w:r>
      <w:r w:rsidR="00413E1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утвержденных протоколом заседания Совета по координации деятельности РИП в сфере образования Калужской области от 23.12.2021 № 1,</w:t>
      </w:r>
      <w:r w:rsidR="00913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 участию во втором (очном) этапе допущены следующие образовательные организации:</w:t>
      </w:r>
    </w:p>
    <w:p w:rsidR="00913225" w:rsidRPr="00542719" w:rsidRDefault="00913225" w:rsidP="0001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225" w:rsidRPr="00913225" w:rsidRDefault="00913225" w:rsidP="0001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22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образовательных организаций,</w:t>
      </w:r>
    </w:p>
    <w:p w:rsidR="00C02A34" w:rsidRDefault="00913225" w:rsidP="0001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132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допущенных</w:t>
      </w:r>
      <w:proofErr w:type="gramEnd"/>
      <w:r w:rsidRPr="00913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участию во втором (очном этапе) признания РИП</w:t>
      </w:r>
    </w:p>
    <w:p w:rsidR="00015073" w:rsidRPr="00913225" w:rsidRDefault="00015073" w:rsidP="0001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4162"/>
        <w:gridCol w:w="5257"/>
      </w:tblGrid>
      <w:tr w:rsidR="002F7E85" w:rsidRPr="00787F02" w:rsidTr="002F7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5" w:rsidRPr="00787F02" w:rsidRDefault="002F7E85" w:rsidP="00787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87F0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787F02">
              <w:rPr>
                <w:bCs/>
                <w:sz w:val="24"/>
                <w:szCs w:val="24"/>
              </w:rPr>
              <w:t>п</w:t>
            </w:r>
            <w:proofErr w:type="gramEnd"/>
            <w:r w:rsidRPr="00787F0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85" w:rsidRPr="00787F02" w:rsidRDefault="002F7E85" w:rsidP="00787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87F02">
              <w:rPr>
                <w:bCs/>
                <w:sz w:val="24"/>
                <w:szCs w:val="24"/>
              </w:rPr>
              <w:t>Направление инновационной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5" w:rsidRPr="00787F02" w:rsidRDefault="002F7E85" w:rsidP="00787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87F02">
              <w:rPr>
                <w:bCs/>
                <w:sz w:val="24"/>
                <w:szCs w:val="24"/>
              </w:rPr>
              <w:t>Образовательная организация</w:t>
            </w:r>
          </w:p>
        </w:tc>
      </w:tr>
      <w:tr w:rsidR="002F7E85" w:rsidRPr="00C02A34" w:rsidTr="002F7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4B1CF6" w:rsidRDefault="002F7E85" w:rsidP="004B1CF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E85" w:rsidRPr="00C02A34" w:rsidRDefault="002F7E85" w:rsidP="00787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4B1C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B1CF6">
              <w:rPr>
                <w:sz w:val="24"/>
                <w:szCs w:val="24"/>
              </w:rPr>
              <w:t>Применение цифровых (в том числе дистанционных) образовательных технологий в</w:t>
            </w:r>
            <w:r>
              <w:rPr>
                <w:sz w:val="24"/>
                <w:szCs w:val="24"/>
              </w:rPr>
              <w:t> </w:t>
            </w:r>
            <w:r w:rsidRPr="004B1CF6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личных социокультурных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C02A34" w:rsidRDefault="002F7E85" w:rsidP="005F4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F47BF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5F47BF">
              <w:rPr>
                <w:sz w:val="24"/>
                <w:szCs w:val="24"/>
              </w:rPr>
              <w:t>Товарковская</w:t>
            </w:r>
            <w:proofErr w:type="spellEnd"/>
            <w:r w:rsidRPr="005F47BF">
              <w:rPr>
                <w:sz w:val="24"/>
                <w:szCs w:val="24"/>
              </w:rPr>
              <w:t xml:space="preserve"> средняя общеобразовательная школа №1</w:t>
            </w:r>
            <w:r>
              <w:rPr>
                <w:sz w:val="24"/>
                <w:szCs w:val="24"/>
              </w:rPr>
              <w:t>»</w:t>
            </w:r>
          </w:p>
        </w:tc>
      </w:tr>
      <w:tr w:rsidR="002F7E85" w:rsidRPr="00C02A34" w:rsidTr="002F7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4B1CF6" w:rsidRDefault="002F7E85" w:rsidP="004B1CF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C02A34" w:rsidRDefault="002F7E85" w:rsidP="00787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C02A34" w:rsidRDefault="002F7E85" w:rsidP="005F4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F47BF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5F47BF">
              <w:rPr>
                <w:sz w:val="24"/>
                <w:szCs w:val="24"/>
              </w:rPr>
              <w:t>Средняя общеобразовательная  школа №14</w:t>
            </w:r>
            <w:r>
              <w:rPr>
                <w:sz w:val="24"/>
                <w:szCs w:val="24"/>
              </w:rPr>
              <w:t>»</w:t>
            </w:r>
            <w:r w:rsidRPr="005F47BF">
              <w:rPr>
                <w:sz w:val="24"/>
                <w:szCs w:val="24"/>
              </w:rPr>
              <w:t xml:space="preserve"> города Калуги</w:t>
            </w:r>
          </w:p>
        </w:tc>
      </w:tr>
      <w:tr w:rsidR="002F7E85" w:rsidRPr="00C02A34" w:rsidTr="002F7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4B1CF6" w:rsidRDefault="002F7E85" w:rsidP="004B1CF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E85" w:rsidRPr="00E47AF4" w:rsidRDefault="002F7E85" w:rsidP="00787F02">
            <w:pPr>
              <w:tabs>
                <w:tab w:val="left" w:pos="4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E47AF4">
              <w:rPr>
                <w:sz w:val="24"/>
                <w:szCs w:val="24"/>
              </w:rPr>
              <w:t>. Персонализированная модель образования как инструмент повышения его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C02A34" w:rsidRDefault="002F7E85" w:rsidP="00787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Калужской области «</w:t>
            </w:r>
            <w:proofErr w:type="spellStart"/>
            <w:r>
              <w:rPr>
                <w:sz w:val="24"/>
                <w:szCs w:val="24"/>
              </w:rPr>
              <w:t>Перемышльский</w:t>
            </w:r>
            <w:proofErr w:type="spellEnd"/>
            <w:r>
              <w:rPr>
                <w:sz w:val="24"/>
                <w:szCs w:val="24"/>
              </w:rPr>
              <w:t xml:space="preserve"> техникум эксплуатации транспорта»</w:t>
            </w:r>
          </w:p>
        </w:tc>
      </w:tr>
      <w:tr w:rsidR="002F7E85" w:rsidRPr="00C02A34" w:rsidTr="002F7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4B1CF6" w:rsidRDefault="002F7E85" w:rsidP="0008503F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E85" w:rsidRPr="00C02A34" w:rsidRDefault="002F7E85" w:rsidP="00787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Default="002F7E85" w:rsidP="005F4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F47BF">
              <w:rPr>
                <w:sz w:val="24"/>
                <w:szCs w:val="24"/>
              </w:rPr>
              <w:t xml:space="preserve">муниципальное общеобразовательное учреждение  </w:t>
            </w:r>
            <w:r>
              <w:rPr>
                <w:sz w:val="24"/>
                <w:szCs w:val="24"/>
              </w:rPr>
              <w:t>«</w:t>
            </w:r>
            <w:r w:rsidRPr="005F47BF">
              <w:rPr>
                <w:sz w:val="24"/>
                <w:szCs w:val="24"/>
              </w:rPr>
              <w:t xml:space="preserve">Средняя общеобразовательная </w:t>
            </w:r>
            <w:proofErr w:type="spellStart"/>
            <w:r w:rsidRPr="005F47BF">
              <w:rPr>
                <w:sz w:val="24"/>
                <w:szCs w:val="24"/>
              </w:rPr>
              <w:t>ноосферная</w:t>
            </w:r>
            <w:proofErr w:type="spellEnd"/>
            <w:r w:rsidRPr="005F47BF">
              <w:rPr>
                <w:sz w:val="24"/>
                <w:szCs w:val="24"/>
              </w:rPr>
              <w:t xml:space="preserve"> школа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2F7E85" w:rsidRPr="00C02A34" w:rsidTr="002F7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4B1CF6" w:rsidRDefault="002F7E85" w:rsidP="0008503F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C02A34" w:rsidRDefault="002F7E85" w:rsidP="00787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Default="002F7E85" w:rsidP="005F4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F47BF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5F47BF">
              <w:rPr>
                <w:sz w:val="24"/>
                <w:szCs w:val="24"/>
              </w:rPr>
              <w:t>Средняя общеобразовательная школа №</w:t>
            </w:r>
            <w:r>
              <w:rPr>
                <w:sz w:val="24"/>
                <w:szCs w:val="24"/>
              </w:rPr>
              <w:t> </w:t>
            </w:r>
            <w:r w:rsidRPr="005F47BF">
              <w:rPr>
                <w:sz w:val="24"/>
                <w:szCs w:val="24"/>
              </w:rPr>
              <w:t xml:space="preserve">2 им. И.С. </w:t>
            </w:r>
            <w:proofErr w:type="spellStart"/>
            <w:r w:rsidRPr="005F47BF">
              <w:rPr>
                <w:sz w:val="24"/>
                <w:szCs w:val="24"/>
              </w:rPr>
              <w:t>Унковского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F47BF">
              <w:rPr>
                <w:sz w:val="24"/>
                <w:szCs w:val="24"/>
              </w:rPr>
              <w:t xml:space="preserve"> п. </w:t>
            </w:r>
            <w:proofErr w:type="spellStart"/>
            <w:r w:rsidRPr="005F47BF">
              <w:rPr>
                <w:sz w:val="24"/>
                <w:szCs w:val="24"/>
              </w:rPr>
              <w:t>Воротынск</w:t>
            </w:r>
            <w:proofErr w:type="spellEnd"/>
            <w:r w:rsidRPr="005F47BF">
              <w:rPr>
                <w:sz w:val="24"/>
                <w:szCs w:val="24"/>
              </w:rPr>
              <w:t xml:space="preserve"> </w:t>
            </w:r>
            <w:proofErr w:type="spellStart"/>
            <w:r w:rsidRPr="005F47BF">
              <w:rPr>
                <w:sz w:val="24"/>
                <w:szCs w:val="24"/>
              </w:rPr>
              <w:t>Бабынинского</w:t>
            </w:r>
            <w:proofErr w:type="spellEnd"/>
            <w:r w:rsidRPr="005F47BF">
              <w:rPr>
                <w:sz w:val="24"/>
                <w:szCs w:val="24"/>
              </w:rPr>
              <w:t xml:space="preserve"> района Калужской области</w:t>
            </w:r>
          </w:p>
        </w:tc>
      </w:tr>
      <w:tr w:rsidR="002F7E85" w:rsidRPr="00C02A34" w:rsidTr="002F7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4B1CF6" w:rsidRDefault="002F7E85" w:rsidP="0008503F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E47AF4" w:rsidRDefault="002F7E85" w:rsidP="00787F02">
            <w:pPr>
              <w:pStyle w:val="a4"/>
              <w:numPr>
                <w:ilvl w:val="0"/>
                <w:numId w:val="5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0"/>
              <w:rPr>
                <w:sz w:val="24"/>
                <w:szCs w:val="24"/>
              </w:rPr>
            </w:pPr>
            <w:r w:rsidRPr="00E47AF4">
              <w:rPr>
                <w:sz w:val="24"/>
                <w:szCs w:val="24"/>
              </w:rPr>
              <w:t>Эффективные практики создания образовательной среды, обеспечивающей непрерывное профессиональное развитие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Default="002F7E85" w:rsidP="005F4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F47BF">
              <w:rPr>
                <w:sz w:val="24"/>
                <w:szCs w:val="24"/>
              </w:rPr>
              <w:t xml:space="preserve">униципальное казенное 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5F47BF">
              <w:rPr>
                <w:sz w:val="24"/>
                <w:szCs w:val="24"/>
              </w:rPr>
              <w:t>Средняя общеобразовательная школа №1</w:t>
            </w:r>
            <w:r>
              <w:rPr>
                <w:sz w:val="24"/>
                <w:szCs w:val="24"/>
              </w:rPr>
              <w:t>»</w:t>
            </w:r>
            <w:r w:rsidRPr="005F47BF">
              <w:rPr>
                <w:sz w:val="24"/>
                <w:szCs w:val="24"/>
              </w:rPr>
              <w:t xml:space="preserve"> п. </w:t>
            </w:r>
            <w:proofErr w:type="spellStart"/>
            <w:r w:rsidRPr="005F47BF">
              <w:rPr>
                <w:sz w:val="24"/>
                <w:szCs w:val="24"/>
              </w:rPr>
              <w:t>Воротынск</w:t>
            </w:r>
            <w:proofErr w:type="spellEnd"/>
            <w:r w:rsidRPr="005F47BF">
              <w:rPr>
                <w:sz w:val="24"/>
                <w:szCs w:val="24"/>
              </w:rPr>
              <w:t xml:space="preserve"> </w:t>
            </w:r>
            <w:proofErr w:type="spellStart"/>
            <w:r w:rsidRPr="005F47BF">
              <w:rPr>
                <w:sz w:val="24"/>
                <w:szCs w:val="24"/>
              </w:rPr>
              <w:t>Бабынинского</w:t>
            </w:r>
            <w:proofErr w:type="spellEnd"/>
            <w:r w:rsidRPr="005F47BF">
              <w:rPr>
                <w:sz w:val="24"/>
                <w:szCs w:val="24"/>
              </w:rPr>
              <w:t xml:space="preserve"> района Калужской области</w:t>
            </w:r>
          </w:p>
        </w:tc>
      </w:tr>
      <w:tr w:rsidR="002F7E85" w:rsidRPr="00C02A34" w:rsidTr="002F7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4B1CF6" w:rsidRDefault="002F7E85" w:rsidP="00E47AF4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E85" w:rsidRPr="008C0E52" w:rsidRDefault="002F7E85" w:rsidP="00787F02">
            <w:pPr>
              <w:pStyle w:val="a4"/>
              <w:numPr>
                <w:ilvl w:val="0"/>
                <w:numId w:val="5"/>
              </w:numPr>
              <w:tabs>
                <w:tab w:val="left" w:pos="289"/>
                <w:tab w:val="left" w:pos="48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4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0"/>
              <w:rPr>
                <w:sz w:val="24"/>
                <w:szCs w:val="24"/>
              </w:rPr>
            </w:pPr>
            <w:r w:rsidRPr="008C0E52">
              <w:rPr>
                <w:sz w:val="24"/>
                <w:szCs w:val="24"/>
              </w:rPr>
              <w:t>Создание условий, обеспечивающих развитие личностного потенциала всех участников образовательных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Default="002F7E85" w:rsidP="005F4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F47BF">
              <w:rPr>
                <w:sz w:val="24"/>
                <w:szCs w:val="24"/>
              </w:rPr>
              <w:t xml:space="preserve">униципальное 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5F47BF">
              <w:rPr>
                <w:sz w:val="24"/>
                <w:szCs w:val="24"/>
              </w:rPr>
              <w:t>Средняя общеобразовательная школа № 5 г.</w:t>
            </w:r>
            <w:r>
              <w:rPr>
                <w:sz w:val="24"/>
                <w:szCs w:val="24"/>
              </w:rPr>
              <w:t> </w:t>
            </w:r>
            <w:r w:rsidRPr="005F47BF">
              <w:rPr>
                <w:sz w:val="24"/>
                <w:szCs w:val="24"/>
              </w:rPr>
              <w:t>Балабаново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2F7E85" w:rsidRPr="00C02A34" w:rsidTr="002F7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4B1CF6" w:rsidRDefault="002F7E85" w:rsidP="00E47AF4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E85" w:rsidRPr="00C02A34" w:rsidRDefault="002F7E85" w:rsidP="00787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Default="002F7E85" w:rsidP="005F4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F47BF">
              <w:rPr>
                <w:sz w:val="24"/>
                <w:szCs w:val="24"/>
              </w:rPr>
              <w:t xml:space="preserve">униципальное казённое 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5F47BF">
              <w:rPr>
                <w:sz w:val="24"/>
                <w:szCs w:val="24"/>
              </w:rPr>
              <w:t xml:space="preserve">Горская средняя </w:t>
            </w:r>
            <w:r w:rsidRPr="005F47BF">
              <w:rPr>
                <w:sz w:val="24"/>
                <w:szCs w:val="24"/>
              </w:rPr>
              <w:lastRenderedPageBreak/>
              <w:t>общеобразовательная школа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2F7E85" w:rsidRPr="00C02A34" w:rsidTr="002F7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4B1CF6" w:rsidRDefault="002F7E85" w:rsidP="00E47AF4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E85" w:rsidRPr="00C02A34" w:rsidRDefault="002F7E85" w:rsidP="00787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Default="002F7E85" w:rsidP="005F4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F47BF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5F47BF">
              <w:rPr>
                <w:sz w:val="24"/>
                <w:szCs w:val="24"/>
              </w:rPr>
              <w:t>Средняя общеобразовательная школа № 4</w:t>
            </w:r>
            <w:r>
              <w:rPr>
                <w:sz w:val="24"/>
                <w:szCs w:val="24"/>
              </w:rPr>
              <w:t>», г. </w:t>
            </w:r>
            <w:r w:rsidRPr="005F47BF">
              <w:rPr>
                <w:sz w:val="24"/>
                <w:szCs w:val="24"/>
              </w:rPr>
              <w:t xml:space="preserve">Малоярославец </w:t>
            </w:r>
            <w:proofErr w:type="spellStart"/>
            <w:r w:rsidRPr="005F47BF">
              <w:rPr>
                <w:sz w:val="24"/>
                <w:szCs w:val="24"/>
              </w:rPr>
              <w:t>Малоярославецкого</w:t>
            </w:r>
            <w:proofErr w:type="spellEnd"/>
            <w:r w:rsidRPr="005F47BF">
              <w:rPr>
                <w:sz w:val="24"/>
                <w:szCs w:val="24"/>
              </w:rPr>
              <w:t xml:space="preserve"> района Калужской области</w:t>
            </w:r>
          </w:p>
        </w:tc>
      </w:tr>
      <w:tr w:rsidR="002F7E85" w:rsidRPr="00C02A34" w:rsidTr="002F7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4B1CF6" w:rsidRDefault="002F7E85" w:rsidP="00E47AF4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C02A34" w:rsidRDefault="002F7E85" w:rsidP="00787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Default="002F7E85" w:rsidP="005F4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F47BF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5F47BF">
              <w:rPr>
                <w:sz w:val="24"/>
                <w:szCs w:val="24"/>
              </w:rPr>
              <w:t>Гимназия №24</w:t>
            </w:r>
            <w:r>
              <w:rPr>
                <w:sz w:val="24"/>
                <w:szCs w:val="24"/>
              </w:rPr>
              <w:t>»</w:t>
            </w:r>
            <w:r w:rsidRPr="005F47BF">
              <w:rPr>
                <w:sz w:val="24"/>
                <w:szCs w:val="24"/>
              </w:rPr>
              <w:t xml:space="preserve"> города Калуги</w:t>
            </w:r>
          </w:p>
        </w:tc>
      </w:tr>
      <w:tr w:rsidR="002F7E85" w:rsidRPr="00C02A34" w:rsidTr="002F7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4B1CF6" w:rsidRDefault="002F7E85" w:rsidP="00E47AF4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E85" w:rsidRPr="00C02A34" w:rsidRDefault="002F7E85" w:rsidP="00787F02">
            <w:pPr>
              <w:pStyle w:val="a4"/>
              <w:numPr>
                <w:ilvl w:val="0"/>
                <w:numId w:val="5"/>
              </w:numPr>
              <w:tabs>
                <w:tab w:val="left" w:pos="291"/>
                <w:tab w:val="left" w:pos="48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0"/>
              <w:rPr>
                <w:sz w:val="24"/>
                <w:szCs w:val="24"/>
              </w:rPr>
            </w:pPr>
            <w:r w:rsidRPr="00F63E29">
              <w:rPr>
                <w:sz w:val="24"/>
                <w:szCs w:val="24"/>
              </w:rPr>
              <w:t>Эффективные практики реализации образовательными организациями рабочих программ 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Default="002F7E85" w:rsidP="00E02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02D7A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E02D7A">
              <w:rPr>
                <w:sz w:val="24"/>
                <w:szCs w:val="24"/>
              </w:rPr>
              <w:t>Средняя общеобразовательная школа № 1 г.</w:t>
            </w:r>
            <w:r>
              <w:rPr>
                <w:sz w:val="24"/>
                <w:szCs w:val="24"/>
              </w:rPr>
              <w:t> </w:t>
            </w:r>
            <w:r w:rsidRPr="00E02D7A">
              <w:rPr>
                <w:sz w:val="24"/>
                <w:szCs w:val="24"/>
              </w:rPr>
              <w:t>Боровск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2F7E85" w:rsidRPr="00C02A34" w:rsidTr="002F7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4B1CF6" w:rsidRDefault="002F7E85" w:rsidP="00E47AF4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E85" w:rsidRPr="00C02A34" w:rsidRDefault="002F7E85" w:rsidP="00787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Default="002F7E85" w:rsidP="00E02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02D7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№ 102 </w:t>
            </w:r>
            <w:r>
              <w:rPr>
                <w:sz w:val="24"/>
                <w:szCs w:val="24"/>
              </w:rPr>
              <w:t>«</w:t>
            </w:r>
            <w:r w:rsidRPr="00E02D7A">
              <w:rPr>
                <w:sz w:val="24"/>
                <w:szCs w:val="24"/>
              </w:rPr>
              <w:t xml:space="preserve">Терем </w:t>
            </w:r>
            <w:r>
              <w:rPr>
                <w:sz w:val="24"/>
                <w:szCs w:val="24"/>
              </w:rPr>
              <w:t>–</w:t>
            </w:r>
            <w:r w:rsidRPr="00E02D7A">
              <w:rPr>
                <w:sz w:val="24"/>
                <w:szCs w:val="24"/>
              </w:rPr>
              <w:t xml:space="preserve"> теремок</w:t>
            </w:r>
            <w:r>
              <w:rPr>
                <w:sz w:val="24"/>
                <w:szCs w:val="24"/>
              </w:rPr>
              <w:t>»</w:t>
            </w:r>
            <w:r w:rsidRPr="00E02D7A">
              <w:rPr>
                <w:sz w:val="24"/>
                <w:szCs w:val="24"/>
              </w:rPr>
              <w:t xml:space="preserve">  города Калуги</w:t>
            </w:r>
          </w:p>
        </w:tc>
      </w:tr>
      <w:tr w:rsidR="002F7E85" w:rsidRPr="00C02A34" w:rsidTr="002F7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4B1CF6" w:rsidRDefault="002F7E85" w:rsidP="00E47AF4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E85" w:rsidRPr="00C02A34" w:rsidRDefault="002F7E85" w:rsidP="00787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Default="002F7E85" w:rsidP="00E02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02D7A">
              <w:rPr>
                <w:sz w:val="24"/>
                <w:szCs w:val="24"/>
              </w:rPr>
              <w:t>муниципальное казенное дошкольное образовательное учреждение</w:t>
            </w:r>
            <w:r>
              <w:rPr>
                <w:sz w:val="24"/>
                <w:szCs w:val="24"/>
              </w:rPr>
              <w:t xml:space="preserve"> «</w:t>
            </w:r>
            <w:r w:rsidRPr="00E02D7A">
              <w:rPr>
                <w:sz w:val="24"/>
                <w:szCs w:val="24"/>
              </w:rPr>
              <w:t xml:space="preserve">Детский сад общеразвивающего вида с приоритетным осуществлением  физического развития </w:t>
            </w:r>
            <w:r>
              <w:rPr>
                <w:sz w:val="24"/>
                <w:szCs w:val="24"/>
              </w:rPr>
              <w:t>«</w:t>
            </w:r>
            <w:r w:rsidRPr="00E02D7A">
              <w:rPr>
                <w:sz w:val="24"/>
                <w:szCs w:val="24"/>
              </w:rPr>
              <w:t>Незабудка</w:t>
            </w:r>
            <w:r>
              <w:rPr>
                <w:sz w:val="24"/>
                <w:szCs w:val="24"/>
              </w:rPr>
              <w:t>»</w:t>
            </w:r>
            <w:r w:rsidRPr="00E02D7A">
              <w:rPr>
                <w:sz w:val="24"/>
                <w:szCs w:val="24"/>
              </w:rPr>
              <w:t xml:space="preserve"> п. </w:t>
            </w:r>
            <w:proofErr w:type="spellStart"/>
            <w:r w:rsidRPr="00E02D7A">
              <w:rPr>
                <w:sz w:val="24"/>
                <w:szCs w:val="24"/>
              </w:rPr>
              <w:t>Воротынск</w:t>
            </w:r>
            <w:proofErr w:type="spellEnd"/>
            <w:r w:rsidRPr="00E02D7A">
              <w:rPr>
                <w:sz w:val="24"/>
                <w:szCs w:val="24"/>
              </w:rPr>
              <w:t xml:space="preserve"> </w:t>
            </w:r>
            <w:proofErr w:type="spellStart"/>
            <w:r w:rsidRPr="00E02D7A">
              <w:rPr>
                <w:sz w:val="24"/>
                <w:szCs w:val="24"/>
              </w:rPr>
              <w:t>Бабынинского</w:t>
            </w:r>
            <w:proofErr w:type="spellEnd"/>
            <w:r w:rsidRPr="00E02D7A">
              <w:rPr>
                <w:sz w:val="24"/>
                <w:szCs w:val="24"/>
              </w:rPr>
              <w:t xml:space="preserve"> района Калужской области</w:t>
            </w:r>
          </w:p>
        </w:tc>
      </w:tr>
      <w:tr w:rsidR="002F7E85" w:rsidRPr="00C02A34" w:rsidTr="002F7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4B1CF6" w:rsidRDefault="002F7E85" w:rsidP="00E47AF4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E85" w:rsidRPr="00C02A34" w:rsidRDefault="002F7E85" w:rsidP="00787F02">
            <w:pPr>
              <w:pStyle w:val="a4"/>
              <w:numPr>
                <w:ilvl w:val="0"/>
                <w:numId w:val="5"/>
              </w:numPr>
              <w:tabs>
                <w:tab w:val="left" w:pos="291"/>
                <w:tab w:val="left" w:pos="48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0"/>
              <w:rPr>
                <w:sz w:val="24"/>
                <w:szCs w:val="24"/>
              </w:rPr>
            </w:pPr>
            <w:r w:rsidRPr="00F63E29">
              <w:rPr>
                <w:sz w:val="24"/>
                <w:szCs w:val="24"/>
              </w:rPr>
              <w:t>Формирование и развитие функциональной грамотности участников образовательных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Default="002F7E85" w:rsidP="00E02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02D7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E02D7A">
              <w:rPr>
                <w:sz w:val="24"/>
                <w:szCs w:val="24"/>
              </w:rPr>
              <w:t>Средняя общеобразовательная школа №15</w:t>
            </w:r>
            <w:r>
              <w:rPr>
                <w:sz w:val="24"/>
                <w:szCs w:val="24"/>
              </w:rPr>
              <w:t>»</w:t>
            </w:r>
            <w:r w:rsidRPr="00E02D7A">
              <w:rPr>
                <w:sz w:val="24"/>
                <w:szCs w:val="24"/>
              </w:rPr>
              <w:t xml:space="preserve"> города Калуги</w:t>
            </w:r>
          </w:p>
        </w:tc>
      </w:tr>
      <w:tr w:rsidR="002F7E85" w:rsidRPr="00C02A34" w:rsidTr="002F7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4B1CF6" w:rsidRDefault="002F7E85" w:rsidP="00E47AF4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E85" w:rsidRPr="00C02A34" w:rsidRDefault="002F7E85" w:rsidP="00787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Default="002F7E85" w:rsidP="00787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02D7A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E02D7A">
              <w:rPr>
                <w:sz w:val="24"/>
                <w:szCs w:val="24"/>
              </w:rPr>
              <w:t>Детчинская</w:t>
            </w:r>
            <w:proofErr w:type="spellEnd"/>
            <w:r w:rsidRPr="00E02D7A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2F7E85" w:rsidRPr="00C02A34" w:rsidTr="002F7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4B1CF6" w:rsidRDefault="002F7E85" w:rsidP="00E47AF4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E85" w:rsidRPr="00C02A34" w:rsidRDefault="002F7E85" w:rsidP="00787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Default="002F7E85" w:rsidP="00787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02D7A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E02D7A">
              <w:rPr>
                <w:sz w:val="24"/>
                <w:szCs w:val="24"/>
              </w:rPr>
              <w:t>Ерденевская</w:t>
            </w:r>
            <w:proofErr w:type="spellEnd"/>
            <w:r w:rsidRPr="00E02D7A">
              <w:rPr>
                <w:sz w:val="24"/>
                <w:szCs w:val="24"/>
              </w:rPr>
              <w:t xml:space="preserve"> средняя общеобразовательная школа, Малоярославецкий район Калужской области</w:t>
            </w:r>
          </w:p>
        </w:tc>
      </w:tr>
      <w:tr w:rsidR="002F7E85" w:rsidRPr="00C02A34" w:rsidTr="002F7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4B1CF6" w:rsidRDefault="002F7E85" w:rsidP="00E47AF4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C02A34" w:rsidRDefault="002F7E85" w:rsidP="00787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Default="002F7E85" w:rsidP="00E02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02D7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E02D7A">
              <w:rPr>
                <w:sz w:val="24"/>
                <w:szCs w:val="24"/>
              </w:rPr>
              <w:t>Средняя общеобразовательная школа №</w:t>
            </w:r>
            <w:r>
              <w:rPr>
                <w:sz w:val="24"/>
                <w:szCs w:val="24"/>
              </w:rPr>
              <w:t> </w:t>
            </w:r>
            <w:r w:rsidR="00413E1B">
              <w:rPr>
                <w:sz w:val="24"/>
                <w:szCs w:val="24"/>
              </w:rPr>
              <w:t>16 имени И.Ф. </w:t>
            </w:r>
            <w:proofErr w:type="spellStart"/>
            <w:r w:rsidRPr="00E02D7A">
              <w:rPr>
                <w:sz w:val="24"/>
                <w:szCs w:val="24"/>
              </w:rPr>
              <w:t>Милёхина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2D7A">
              <w:rPr>
                <w:sz w:val="24"/>
                <w:szCs w:val="24"/>
              </w:rPr>
              <w:t xml:space="preserve">  города Калуги</w:t>
            </w:r>
          </w:p>
        </w:tc>
      </w:tr>
      <w:tr w:rsidR="002F7E85" w:rsidRPr="00C02A34" w:rsidTr="002F7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4B1CF6" w:rsidRDefault="002F7E85" w:rsidP="00E47AF4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Pr="00913225" w:rsidRDefault="00913225" w:rsidP="00913225">
            <w:pPr>
              <w:tabs>
                <w:tab w:val="left" w:pos="291"/>
                <w:tab w:val="left" w:pos="48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 w:rsidRPr="00413E1B">
              <w:rPr>
                <w:sz w:val="24"/>
                <w:szCs w:val="24"/>
              </w:rPr>
              <w:t xml:space="preserve">. </w:t>
            </w:r>
            <w:r w:rsidR="002F7E85" w:rsidRPr="00913225">
              <w:rPr>
                <w:sz w:val="24"/>
                <w:szCs w:val="24"/>
              </w:rPr>
              <w:t xml:space="preserve">Создание условий для социализации и языковой адаптации обучающихся — </w:t>
            </w:r>
            <w:proofErr w:type="spellStart"/>
            <w:r w:rsidR="002F7E85" w:rsidRPr="00913225">
              <w:rPr>
                <w:sz w:val="24"/>
                <w:szCs w:val="24"/>
              </w:rPr>
              <w:t>инофонов</w:t>
            </w:r>
            <w:proofErr w:type="spellEnd"/>
            <w:r w:rsidR="002F7E85" w:rsidRPr="00913225">
              <w:rPr>
                <w:sz w:val="24"/>
                <w:szCs w:val="24"/>
              </w:rPr>
              <w:t xml:space="preserve"> и </w:t>
            </w:r>
            <w:proofErr w:type="spellStart"/>
            <w:r w:rsidR="002F7E85" w:rsidRPr="00913225">
              <w:rPr>
                <w:sz w:val="24"/>
                <w:szCs w:val="24"/>
              </w:rPr>
              <w:t>билингвов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5" w:rsidRDefault="002F7E85" w:rsidP="00E02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02D7A">
              <w:rPr>
                <w:sz w:val="24"/>
                <w:szCs w:val="24"/>
              </w:rPr>
              <w:t xml:space="preserve">Автономная некоммерческая  общеобразовательная организация  </w:t>
            </w:r>
            <w:r>
              <w:rPr>
                <w:sz w:val="24"/>
                <w:szCs w:val="24"/>
              </w:rPr>
              <w:t>«</w:t>
            </w:r>
            <w:r w:rsidRPr="00E02D7A">
              <w:rPr>
                <w:sz w:val="24"/>
                <w:szCs w:val="24"/>
              </w:rPr>
              <w:t>Калужская международная школа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13225" w:rsidRDefault="00913225" w:rsidP="006F1BC2"/>
    <w:p w:rsidR="00413E1B" w:rsidRDefault="00015073" w:rsidP="0001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 проведения экспертизы в рамках первого (заочного) этапа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о</w:t>
      </w:r>
      <w:r w:rsidR="00413E1B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413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413E1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413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экспертизы первого (очного) этапа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42 баллов</w:t>
      </w:r>
      <w:r w:rsidR="00D958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5870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допущены к участию</w:t>
      </w:r>
      <w:r w:rsidRPr="00015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225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втором (очном этапе) признания РИП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5073" w:rsidRDefault="00015073" w:rsidP="0001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225" w:rsidRPr="00913225" w:rsidRDefault="00913225" w:rsidP="0001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22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образовательных организаций,</w:t>
      </w:r>
    </w:p>
    <w:p w:rsidR="00913225" w:rsidRDefault="00913225" w:rsidP="0001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9132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допущенных</w:t>
      </w:r>
      <w:proofErr w:type="gramEnd"/>
      <w:r w:rsidRPr="00913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участию во втором (очном этапе) признания РИП</w:t>
      </w:r>
    </w:p>
    <w:p w:rsidR="00015073" w:rsidRPr="00913225" w:rsidRDefault="00015073" w:rsidP="0001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4412"/>
        <w:gridCol w:w="5003"/>
      </w:tblGrid>
      <w:tr w:rsidR="00913225" w:rsidRPr="00C02A34" w:rsidTr="009132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5" w:rsidRPr="00787F02" w:rsidRDefault="00913225" w:rsidP="003A4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87F0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787F02">
              <w:rPr>
                <w:bCs/>
                <w:sz w:val="24"/>
                <w:szCs w:val="24"/>
              </w:rPr>
              <w:t>п</w:t>
            </w:r>
            <w:proofErr w:type="gramEnd"/>
            <w:r w:rsidRPr="00787F0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5" w:rsidRPr="00787F02" w:rsidRDefault="00913225" w:rsidP="003A4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87F02">
              <w:rPr>
                <w:bCs/>
                <w:sz w:val="24"/>
                <w:szCs w:val="24"/>
              </w:rPr>
              <w:t>Направление инновационной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5" w:rsidRPr="00787F02" w:rsidRDefault="00913225" w:rsidP="003A4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87F02">
              <w:rPr>
                <w:bCs/>
                <w:sz w:val="24"/>
                <w:szCs w:val="24"/>
              </w:rPr>
              <w:t>Образовательная организация</w:t>
            </w:r>
          </w:p>
        </w:tc>
      </w:tr>
      <w:tr w:rsidR="00913225" w:rsidRPr="00C02A34" w:rsidTr="009132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5" w:rsidRPr="00913225" w:rsidRDefault="00913225" w:rsidP="00913225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5" w:rsidRPr="00AF61AE" w:rsidRDefault="00913225" w:rsidP="003A4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4B1C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B1CF6">
              <w:rPr>
                <w:sz w:val="24"/>
                <w:szCs w:val="24"/>
              </w:rPr>
              <w:t xml:space="preserve">Применение цифровых (в том числе </w:t>
            </w:r>
            <w:r w:rsidRPr="004B1CF6">
              <w:rPr>
                <w:sz w:val="24"/>
                <w:szCs w:val="24"/>
              </w:rPr>
              <w:lastRenderedPageBreak/>
              <w:t>дистанционных) образовательных технологий в</w:t>
            </w:r>
            <w:r>
              <w:rPr>
                <w:sz w:val="24"/>
                <w:szCs w:val="24"/>
              </w:rPr>
              <w:t> </w:t>
            </w:r>
            <w:r w:rsidRPr="004B1CF6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личных социокультурных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5" w:rsidRPr="00913225" w:rsidRDefault="00913225" w:rsidP="003A4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13225">
              <w:rPr>
                <w:sz w:val="24"/>
                <w:szCs w:val="24"/>
              </w:rPr>
              <w:lastRenderedPageBreak/>
              <w:t xml:space="preserve">муниципальное дошкольное образовательное </w:t>
            </w:r>
            <w:r w:rsidRPr="00913225">
              <w:rPr>
                <w:sz w:val="24"/>
                <w:szCs w:val="24"/>
              </w:rPr>
              <w:lastRenderedPageBreak/>
              <w:t>учреждение «</w:t>
            </w:r>
            <w:r>
              <w:rPr>
                <w:sz w:val="24"/>
                <w:szCs w:val="24"/>
              </w:rPr>
              <w:t>Детский сад № 18 «Аленушка» (г. </w:t>
            </w:r>
            <w:proofErr w:type="spellStart"/>
            <w:r w:rsidRPr="00913225">
              <w:rPr>
                <w:sz w:val="24"/>
                <w:szCs w:val="24"/>
              </w:rPr>
              <w:t>Ермолино</w:t>
            </w:r>
            <w:proofErr w:type="spellEnd"/>
            <w:r w:rsidRPr="00913225">
              <w:rPr>
                <w:sz w:val="24"/>
                <w:szCs w:val="24"/>
              </w:rPr>
              <w:t>)</w:t>
            </w:r>
          </w:p>
        </w:tc>
      </w:tr>
      <w:tr w:rsidR="00913225" w:rsidTr="009132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5" w:rsidRPr="00913225" w:rsidRDefault="00913225" w:rsidP="00913225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5" w:rsidRPr="00AF61AE" w:rsidRDefault="00913225" w:rsidP="003A4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 w:rsidRPr="00913225">
              <w:rPr>
                <w:sz w:val="24"/>
                <w:szCs w:val="24"/>
              </w:rPr>
              <w:t xml:space="preserve">. </w:t>
            </w:r>
            <w:r w:rsidRPr="008C0E52">
              <w:rPr>
                <w:sz w:val="24"/>
                <w:szCs w:val="24"/>
              </w:rPr>
              <w:t>Создание условий, обеспечивающих развитие личностного потенциала всех участников образовательных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5" w:rsidRPr="00913225" w:rsidRDefault="00913225" w:rsidP="003A4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13225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913225">
              <w:rPr>
                <w:sz w:val="24"/>
                <w:szCs w:val="24"/>
              </w:rPr>
              <w:t>Кондровская</w:t>
            </w:r>
            <w:proofErr w:type="spellEnd"/>
            <w:r w:rsidRPr="00913225">
              <w:rPr>
                <w:sz w:val="24"/>
                <w:szCs w:val="24"/>
              </w:rPr>
              <w:t xml:space="preserve"> средняя общеобразовательная школа №4»</w:t>
            </w:r>
          </w:p>
        </w:tc>
      </w:tr>
      <w:tr w:rsidR="00913225" w:rsidTr="009132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5" w:rsidRPr="00913225" w:rsidRDefault="00913225" w:rsidP="00913225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5" w:rsidRPr="00AF61AE" w:rsidRDefault="00913225" w:rsidP="003A4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 w:rsidRPr="00913225">
              <w:rPr>
                <w:sz w:val="24"/>
                <w:szCs w:val="24"/>
              </w:rPr>
              <w:t xml:space="preserve">. </w:t>
            </w:r>
            <w:r w:rsidRPr="00F63E29">
              <w:rPr>
                <w:sz w:val="24"/>
                <w:szCs w:val="24"/>
              </w:rPr>
              <w:t>Эффективные практики реализации образовательными организациями рабочих программ 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5" w:rsidRPr="00913225" w:rsidRDefault="00913225" w:rsidP="003A4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13225">
              <w:rPr>
                <w:sz w:val="24"/>
                <w:szCs w:val="24"/>
              </w:rPr>
              <w:t xml:space="preserve">муниципальное казенное дошкольное образовательное учреждение «Детский сад комбинированного вида второй категории «Улыбка» п. Бабынино </w:t>
            </w:r>
            <w:proofErr w:type="spellStart"/>
            <w:r w:rsidRPr="00913225">
              <w:rPr>
                <w:sz w:val="24"/>
                <w:szCs w:val="24"/>
              </w:rPr>
              <w:t>Бабынинского</w:t>
            </w:r>
            <w:proofErr w:type="spellEnd"/>
            <w:r w:rsidRPr="00913225">
              <w:rPr>
                <w:sz w:val="24"/>
                <w:szCs w:val="24"/>
              </w:rPr>
              <w:t xml:space="preserve"> района Калужской области</w:t>
            </w:r>
          </w:p>
        </w:tc>
      </w:tr>
      <w:tr w:rsidR="00413E1B" w:rsidTr="009132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B" w:rsidRPr="00913225" w:rsidRDefault="00413E1B" w:rsidP="00913225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B" w:rsidRPr="00C02A34" w:rsidRDefault="00413E1B" w:rsidP="003A4364">
            <w:pPr>
              <w:pStyle w:val="a4"/>
              <w:numPr>
                <w:ilvl w:val="0"/>
                <w:numId w:val="5"/>
              </w:numPr>
              <w:tabs>
                <w:tab w:val="left" w:pos="291"/>
                <w:tab w:val="left" w:pos="48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0"/>
              <w:rPr>
                <w:sz w:val="24"/>
                <w:szCs w:val="24"/>
              </w:rPr>
            </w:pPr>
            <w:r w:rsidRPr="00F63E29">
              <w:rPr>
                <w:sz w:val="24"/>
                <w:szCs w:val="24"/>
              </w:rPr>
              <w:t>Развитие дополнительного образования обучающихся в организациях различных типов – возможность для самореализации и развития талантов у детей 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B" w:rsidRPr="00913225" w:rsidRDefault="00413E1B" w:rsidP="003A4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13225">
              <w:rPr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913225">
              <w:rPr>
                <w:sz w:val="24"/>
                <w:szCs w:val="24"/>
              </w:rPr>
              <w:t>Сильковская</w:t>
            </w:r>
            <w:proofErr w:type="spellEnd"/>
            <w:r w:rsidRPr="00913225">
              <w:rPr>
                <w:sz w:val="24"/>
                <w:szCs w:val="24"/>
              </w:rPr>
              <w:t xml:space="preserve"> </w:t>
            </w:r>
            <w:proofErr w:type="gramStart"/>
            <w:r w:rsidRPr="00913225">
              <w:rPr>
                <w:sz w:val="24"/>
                <w:szCs w:val="24"/>
              </w:rPr>
              <w:t>основная</w:t>
            </w:r>
            <w:proofErr w:type="gramEnd"/>
            <w:r w:rsidRPr="00913225">
              <w:rPr>
                <w:sz w:val="24"/>
                <w:szCs w:val="24"/>
              </w:rPr>
              <w:t xml:space="preserve"> общеобразовательная школа»</w:t>
            </w:r>
          </w:p>
        </w:tc>
      </w:tr>
      <w:tr w:rsidR="00413E1B" w:rsidTr="009132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B" w:rsidRPr="00913225" w:rsidRDefault="00413E1B" w:rsidP="00913225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B" w:rsidRPr="00C02A34" w:rsidRDefault="00413E1B" w:rsidP="003A4364">
            <w:pPr>
              <w:pStyle w:val="a4"/>
              <w:numPr>
                <w:ilvl w:val="0"/>
                <w:numId w:val="5"/>
              </w:numPr>
              <w:tabs>
                <w:tab w:val="left" w:pos="291"/>
                <w:tab w:val="left" w:pos="48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0"/>
              <w:rPr>
                <w:sz w:val="24"/>
                <w:szCs w:val="24"/>
              </w:rPr>
            </w:pPr>
            <w:r w:rsidRPr="00F63E29">
              <w:rPr>
                <w:sz w:val="24"/>
                <w:szCs w:val="24"/>
              </w:rPr>
              <w:t>Создание и поддержка системы оказания психолого-педагогической помощи родителям 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B" w:rsidRPr="00913225" w:rsidRDefault="00413E1B" w:rsidP="003A4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13225">
              <w:rPr>
                <w:sz w:val="24"/>
                <w:szCs w:val="24"/>
              </w:rPr>
              <w:t>Муниципальное дошкольное образовательное учреждение  «Детский сад № 11 «Лесная сказка» (г. Балабаново)</w:t>
            </w:r>
          </w:p>
        </w:tc>
      </w:tr>
    </w:tbl>
    <w:p w:rsidR="00913225" w:rsidRDefault="00913225" w:rsidP="006F1BC2"/>
    <w:p w:rsidR="00015073" w:rsidRPr="00015073" w:rsidRDefault="00015073" w:rsidP="0001507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5073">
        <w:rPr>
          <w:rFonts w:ascii="Times New Roman" w:hAnsi="Times New Roman" w:cs="Times New Roman"/>
          <w:sz w:val="26"/>
          <w:szCs w:val="26"/>
        </w:rPr>
        <w:t xml:space="preserve">Информация </w:t>
      </w:r>
      <w:r>
        <w:rPr>
          <w:rFonts w:ascii="Times New Roman" w:hAnsi="Times New Roman" w:cs="Times New Roman"/>
          <w:sz w:val="26"/>
          <w:szCs w:val="26"/>
        </w:rPr>
        <w:t>о дате, месте и времени проведения второго (очного) этапа признания образовательных организаций РИП будет размещена дополнительно не 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7 дней до дня его проведения.</w:t>
      </w:r>
    </w:p>
    <w:sectPr w:rsidR="00015073" w:rsidRPr="00015073" w:rsidSect="00015073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D94"/>
    <w:multiLevelType w:val="hybridMultilevel"/>
    <w:tmpl w:val="75EA1D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5D8F"/>
    <w:multiLevelType w:val="hybridMultilevel"/>
    <w:tmpl w:val="2E90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26E79"/>
    <w:multiLevelType w:val="hybridMultilevel"/>
    <w:tmpl w:val="0D1C68F0"/>
    <w:lvl w:ilvl="0" w:tplc="C898F29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57822"/>
    <w:multiLevelType w:val="hybridMultilevel"/>
    <w:tmpl w:val="75EA1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44B4EF6"/>
    <w:multiLevelType w:val="hybridMultilevel"/>
    <w:tmpl w:val="2E90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87FCB"/>
    <w:multiLevelType w:val="hybridMultilevel"/>
    <w:tmpl w:val="A55A10E8"/>
    <w:lvl w:ilvl="0" w:tplc="3A16C3C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B3"/>
    <w:rsid w:val="00015073"/>
    <w:rsid w:val="00082B90"/>
    <w:rsid w:val="0008503F"/>
    <w:rsid w:val="000B28E7"/>
    <w:rsid w:val="000D4EA8"/>
    <w:rsid w:val="000F769D"/>
    <w:rsid w:val="00110716"/>
    <w:rsid w:val="00145542"/>
    <w:rsid w:val="001531B8"/>
    <w:rsid w:val="001B58B8"/>
    <w:rsid w:val="001D73B9"/>
    <w:rsid w:val="00204A26"/>
    <w:rsid w:val="00232E08"/>
    <w:rsid w:val="00266228"/>
    <w:rsid w:val="00273017"/>
    <w:rsid w:val="002E7F49"/>
    <w:rsid w:val="002F7E85"/>
    <w:rsid w:val="003275B6"/>
    <w:rsid w:val="0039181D"/>
    <w:rsid w:val="00413E1B"/>
    <w:rsid w:val="00466B89"/>
    <w:rsid w:val="00481CC6"/>
    <w:rsid w:val="004B1CF6"/>
    <w:rsid w:val="004D79E8"/>
    <w:rsid w:val="00542719"/>
    <w:rsid w:val="005F47BF"/>
    <w:rsid w:val="006A4BBA"/>
    <w:rsid w:val="006F1BC2"/>
    <w:rsid w:val="00787F02"/>
    <w:rsid w:val="007A726A"/>
    <w:rsid w:val="007D2C38"/>
    <w:rsid w:val="008565D5"/>
    <w:rsid w:val="00890CFA"/>
    <w:rsid w:val="008C0E52"/>
    <w:rsid w:val="008C68EC"/>
    <w:rsid w:val="00913225"/>
    <w:rsid w:val="0094691A"/>
    <w:rsid w:val="00952450"/>
    <w:rsid w:val="00993621"/>
    <w:rsid w:val="009B01E9"/>
    <w:rsid w:val="009D2501"/>
    <w:rsid w:val="009F12EB"/>
    <w:rsid w:val="00A46DD8"/>
    <w:rsid w:val="00AD541E"/>
    <w:rsid w:val="00B5076C"/>
    <w:rsid w:val="00BF057A"/>
    <w:rsid w:val="00BF0B19"/>
    <w:rsid w:val="00C02A34"/>
    <w:rsid w:val="00C23575"/>
    <w:rsid w:val="00C271E4"/>
    <w:rsid w:val="00C61A2A"/>
    <w:rsid w:val="00C93E5F"/>
    <w:rsid w:val="00CB0A7C"/>
    <w:rsid w:val="00CD1C72"/>
    <w:rsid w:val="00D95870"/>
    <w:rsid w:val="00DB12B3"/>
    <w:rsid w:val="00DE4800"/>
    <w:rsid w:val="00DF292E"/>
    <w:rsid w:val="00E02D7A"/>
    <w:rsid w:val="00E23391"/>
    <w:rsid w:val="00E47AF4"/>
    <w:rsid w:val="00F23A5F"/>
    <w:rsid w:val="00F635C2"/>
    <w:rsid w:val="00F6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Уклечёва Элина Султановна</cp:lastModifiedBy>
  <cp:revision>3</cp:revision>
  <dcterms:created xsi:type="dcterms:W3CDTF">2021-12-28T05:22:00Z</dcterms:created>
  <dcterms:modified xsi:type="dcterms:W3CDTF">2021-12-28T07:44:00Z</dcterms:modified>
</cp:coreProperties>
</file>