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05F5D" w14:textId="4E189932" w:rsidR="00B53A19" w:rsidRDefault="00B53A19">
      <w:pPr>
        <w:pStyle w:val="ConsPlusTitlePage"/>
      </w:pPr>
    </w:p>
    <w:p w14:paraId="5097402F" w14:textId="77777777" w:rsidR="00B53A19" w:rsidRDefault="00B53A19">
      <w:pPr>
        <w:pStyle w:val="ConsPlusNormal"/>
        <w:jc w:val="both"/>
        <w:outlineLvl w:val="0"/>
      </w:pPr>
    </w:p>
    <w:p w14:paraId="55863D44" w14:textId="77777777" w:rsidR="00B53A19" w:rsidRDefault="00B53A19">
      <w:pPr>
        <w:pStyle w:val="ConsPlusTitle"/>
        <w:jc w:val="center"/>
        <w:outlineLvl w:val="0"/>
      </w:pPr>
      <w:r>
        <w:t>ПРАВИТЕЛЬСТВО КАЛУЖСКОЙ ОБЛАСТИ</w:t>
      </w:r>
    </w:p>
    <w:p w14:paraId="19E92CA7" w14:textId="77777777" w:rsidR="00B53A19" w:rsidRDefault="00B53A19">
      <w:pPr>
        <w:pStyle w:val="ConsPlusTitle"/>
        <w:jc w:val="both"/>
      </w:pPr>
    </w:p>
    <w:p w14:paraId="2162B911" w14:textId="77777777" w:rsidR="00B53A19" w:rsidRDefault="00B53A19">
      <w:pPr>
        <w:pStyle w:val="ConsPlusTitle"/>
        <w:jc w:val="center"/>
      </w:pPr>
      <w:r>
        <w:t>ПОСТАНОВЛЕНИЕ</w:t>
      </w:r>
    </w:p>
    <w:p w14:paraId="63629611" w14:textId="77777777" w:rsidR="00B53A19" w:rsidRDefault="00B53A19">
      <w:pPr>
        <w:pStyle w:val="ConsPlusTitle"/>
        <w:jc w:val="center"/>
      </w:pPr>
      <w:r>
        <w:t>от 29 декабря 2020 г. N 1012</w:t>
      </w:r>
    </w:p>
    <w:p w14:paraId="582402A9" w14:textId="77777777" w:rsidR="00B53A19" w:rsidRDefault="00B53A19">
      <w:pPr>
        <w:pStyle w:val="ConsPlusTitle"/>
        <w:jc w:val="both"/>
      </w:pPr>
    </w:p>
    <w:p w14:paraId="7886EA3A" w14:textId="77777777" w:rsidR="00B53A19" w:rsidRDefault="00B53A19">
      <w:pPr>
        <w:pStyle w:val="ConsPlusTitle"/>
        <w:jc w:val="center"/>
      </w:pPr>
      <w:r>
        <w:t>ОБ УТВЕРЖДЕНИИ ГОСУДАРСТВЕННОЙ ПРОГРАММЫ КАЛУЖСКОЙ ОБЛАСТИ</w:t>
      </w:r>
    </w:p>
    <w:p w14:paraId="6AD4B54B" w14:textId="77777777" w:rsidR="00B53A19" w:rsidRDefault="00B53A19">
      <w:pPr>
        <w:pStyle w:val="ConsPlusTitle"/>
        <w:jc w:val="center"/>
      </w:pPr>
      <w:r>
        <w:t>"ПРОФИЛАКТИКА ПРАВОНАРУШЕНИЙ В КАЛУЖСКОЙ ОБЛАСТИ"</w:t>
      </w:r>
    </w:p>
    <w:p w14:paraId="7D3BF2C2" w14:textId="77777777" w:rsidR="00B53A19" w:rsidRDefault="00B53A19">
      <w:pPr>
        <w:pStyle w:val="ConsPlusNormal"/>
        <w:jc w:val="both"/>
      </w:pPr>
    </w:p>
    <w:p w14:paraId="7FDCE7B2" w14:textId="77777777" w:rsidR="00B53A19" w:rsidRDefault="00B53A1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22.07.2013 N 370 "Об утверждении перечня государственных программ Калужской области" (в ред. постановлений Правительства Калужской области от 18.11.2013 N 613, от 07.02.2014 N 81, от 17.10.2014 N 614, от 31.12.2014 N 838, от 24.02.2015 N 103, от 20.04.2015 N 205, от 25.05.2017 N 321, от 10.08.2017 N 446, от 02.02.2018 N 77, от 02.08.2018 N 463, от 27.03.2019 N 186, от 28.03.2019 N 200, от 02.09.2019 N 557, от 24.08.2020 N 645),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574, от 18.11.2019 N 724, от 08.09.2020 N 700) Правительство Калужской области</w:t>
      </w:r>
    </w:p>
    <w:p w14:paraId="58B1952B" w14:textId="77777777" w:rsidR="00B53A19" w:rsidRDefault="00B53A19">
      <w:pPr>
        <w:pStyle w:val="ConsPlusNormal"/>
        <w:spacing w:before="220"/>
        <w:ind w:firstLine="540"/>
        <w:jc w:val="both"/>
      </w:pPr>
      <w:r>
        <w:t>ПОСТАНОВЛЯЕТ:</w:t>
      </w:r>
    </w:p>
    <w:p w14:paraId="2FB4760D" w14:textId="77777777" w:rsidR="00B53A19" w:rsidRDefault="00B53A19">
      <w:pPr>
        <w:pStyle w:val="ConsPlusNormal"/>
        <w:jc w:val="both"/>
      </w:pPr>
    </w:p>
    <w:p w14:paraId="3921ABFC" w14:textId="77777777" w:rsidR="00B53A19" w:rsidRDefault="00B53A19">
      <w:pPr>
        <w:pStyle w:val="ConsPlusNormal"/>
        <w:ind w:firstLine="540"/>
        <w:jc w:val="both"/>
      </w:pPr>
      <w:r>
        <w:t xml:space="preserve">1. Утвердить государственную </w:t>
      </w:r>
      <w:hyperlink w:anchor="P27" w:history="1">
        <w:r>
          <w:rPr>
            <w:color w:val="0000FF"/>
          </w:rPr>
          <w:t>программу</w:t>
        </w:r>
      </w:hyperlink>
      <w:r>
        <w:t xml:space="preserve"> Калужской области "Профилактика правонарушений в Калужской области" (прилагается).</w:t>
      </w:r>
    </w:p>
    <w:p w14:paraId="5BCFC587" w14:textId="77777777" w:rsidR="00B53A19" w:rsidRDefault="00B53A1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 и распространяется на правоотношения, возникшие с 1 января 2021 года.</w:t>
      </w:r>
    </w:p>
    <w:p w14:paraId="4CD9A3DC" w14:textId="77777777" w:rsidR="00B53A19" w:rsidRDefault="00B53A19">
      <w:pPr>
        <w:pStyle w:val="ConsPlusNormal"/>
        <w:jc w:val="both"/>
      </w:pPr>
    </w:p>
    <w:p w14:paraId="54700444" w14:textId="77777777" w:rsidR="00B53A19" w:rsidRDefault="00B53A19">
      <w:pPr>
        <w:pStyle w:val="ConsPlusNormal"/>
        <w:jc w:val="right"/>
      </w:pPr>
      <w:r>
        <w:t>Губернатор Калужской области</w:t>
      </w:r>
    </w:p>
    <w:p w14:paraId="68607A45" w14:textId="77777777" w:rsidR="00B53A19" w:rsidRDefault="00B53A19">
      <w:pPr>
        <w:pStyle w:val="ConsPlusNormal"/>
        <w:jc w:val="right"/>
      </w:pPr>
      <w:proofErr w:type="spellStart"/>
      <w:r>
        <w:t>В.В.Шапша</w:t>
      </w:r>
      <w:proofErr w:type="spellEnd"/>
    </w:p>
    <w:p w14:paraId="583F938A" w14:textId="77777777" w:rsidR="00B53A19" w:rsidRDefault="00B53A19">
      <w:pPr>
        <w:pStyle w:val="ConsPlusNormal"/>
        <w:jc w:val="both"/>
      </w:pPr>
    </w:p>
    <w:p w14:paraId="1A0BF33F" w14:textId="77777777" w:rsidR="00B53A19" w:rsidRDefault="00B53A19">
      <w:pPr>
        <w:pStyle w:val="ConsPlusNormal"/>
        <w:jc w:val="both"/>
      </w:pPr>
    </w:p>
    <w:p w14:paraId="577F70C2" w14:textId="77777777" w:rsidR="00B53A19" w:rsidRDefault="00B53A19">
      <w:pPr>
        <w:pStyle w:val="ConsPlusNormal"/>
        <w:jc w:val="both"/>
      </w:pPr>
    </w:p>
    <w:p w14:paraId="4F159725" w14:textId="77777777" w:rsidR="00B53A19" w:rsidRDefault="00B53A19">
      <w:pPr>
        <w:pStyle w:val="ConsPlusNormal"/>
        <w:jc w:val="both"/>
      </w:pPr>
    </w:p>
    <w:p w14:paraId="0A544A06" w14:textId="77777777" w:rsidR="00B53A19" w:rsidRDefault="00B53A19">
      <w:pPr>
        <w:pStyle w:val="ConsPlusNormal"/>
        <w:jc w:val="both"/>
      </w:pPr>
    </w:p>
    <w:p w14:paraId="5EA88B04" w14:textId="77777777" w:rsidR="00B53A19" w:rsidRDefault="00B53A19">
      <w:pPr>
        <w:pStyle w:val="ConsPlusNormal"/>
        <w:jc w:val="right"/>
        <w:outlineLvl w:val="0"/>
      </w:pPr>
      <w:r>
        <w:t>Приложение</w:t>
      </w:r>
    </w:p>
    <w:p w14:paraId="02E9F332" w14:textId="77777777" w:rsidR="00B53A19" w:rsidRDefault="00B53A19">
      <w:pPr>
        <w:pStyle w:val="ConsPlusNormal"/>
        <w:jc w:val="right"/>
      </w:pPr>
      <w:r>
        <w:t>к Постановлению</w:t>
      </w:r>
    </w:p>
    <w:p w14:paraId="6423775D" w14:textId="77777777" w:rsidR="00B53A19" w:rsidRDefault="00B53A19">
      <w:pPr>
        <w:pStyle w:val="ConsPlusNormal"/>
        <w:jc w:val="right"/>
      </w:pPr>
      <w:r>
        <w:t>Правительства Калужской области</w:t>
      </w:r>
    </w:p>
    <w:p w14:paraId="3FA71F74" w14:textId="77777777" w:rsidR="00B53A19" w:rsidRDefault="00B53A19">
      <w:pPr>
        <w:pStyle w:val="ConsPlusNormal"/>
        <w:jc w:val="right"/>
      </w:pPr>
      <w:r>
        <w:t>от 29 декабря 2020 г. N 1012</w:t>
      </w:r>
    </w:p>
    <w:p w14:paraId="096E6881" w14:textId="77777777" w:rsidR="00B53A19" w:rsidRDefault="00B53A19">
      <w:pPr>
        <w:pStyle w:val="ConsPlusNormal"/>
        <w:jc w:val="both"/>
      </w:pPr>
    </w:p>
    <w:p w14:paraId="6BABDBA7" w14:textId="77777777" w:rsidR="00B53A19" w:rsidRDefault="00B53A19">
      <w:pPr>
        <w:pStyle w:val="ConsPlusTitle"/>
        <w:jc w:val="center"/>
      </w:pPr>
      <w:bookmarkStart w:id="0" w:name="P27"/>
      <w:bookmarkEnd w:id="0"/>
      <w:r>
        <w:t>ГОСУДАРСТВЕННАЯ ПРОГРАММА</w:t>
      </w:r>
    </w:p>
    <w:p w14:paraId="3B1677C0" w14:textId="77777777" w:rsidR="00B53A19" w:rsidRDefault="00B53A19">
      <w:pPr>
        <w:pStyle w:val="ConsPlusTitle"/>
        <w:jc w:val="center"/>
      </w:pPr>
      <w:r>
        <w:t>КАЛУЖСКОЙ ОБЛАСТИ "ПРОФИЛАКТИКА ПРАВОНАРУШЕНИЙ В КАЛУЖСКОЙ</w:t>
      </w:r>
    </w:p>
    <w:p w14:paraId="67FCD1BF" w14:textId="77777777" w:rsidR="00B53A19" w:rsidRDefault="00B53A19">
      <w:pPr>
        <w:pStyle w:val="ConsPlusTitle"/>
        <w:jc w:val="center"/>
      </w:pPr>
      <w:r>
        <w:t>ОБЛАСТИ"</w:t>
      </w:r>
    </w:p>
    <w:p w14:paraId="690773C9" w14:textId="77777777" w:rsidR="00B53A19" w:rsidRDefault="00B53A19">
      <w:pPr>
        <w:pStyle w:val="ConsPlusNormal"/>
        <w:jc w:val="both"/>
      </w:pPr>
    </w:p>
    <w:p w14:paraId="5DF1D955" w14:textId="77777777" w:rsidR="00B53A19" w:rsidRDefault="00B53A19">
      <w:pPr>
        <w:pStyle w:val="ConsPlusTitle"/>
        <w:jc w:val="center"/>
        <w:outlineLvl w:val="1"/>
      </w:pPr>
      <w:r>
        <w:t>ПАСПОРТ</w:t>
      </w:r>
    </w:p>
    <w:p w14:paraId="222B80A0" w14:textId="77777777" w:rsidR="00B53A19" w:rsidRDefault="00B53A19">
      <w:pPr>
        <w:pStyle w:val="ConsPlusTitle"/>
        <w:jc w:val="center"/>
      </w:pPr>
      <w:r>
        <w:t>государственной программы Калужской области "Профилактика</w:t>
      </w:r>
    </w:p>
    <w:p w14:paraId="79F23F6E" w14:textId="77777777" w:rsidR="00B53A19" w:rsidRDefault="00B53A19">
      <w:pPr>
        <w:pStyle w:val="ConsPlusTitle"/>
        <w:jc w:val="center"/>
      </w:pPr>
      <w:r>
        <w:t>правонарушений в Калужской области" (далее - государственная</w:t>
      </w:r>
    </w:p>
    <w:p w14:paraId="5D785FD6" w14:textId="77777777" w:rsidR="00B53A19" w:rsidRDefault="00B53A19">
      <w:pPr>
        <w:pStyle w:val="ConsPlusTitle"/>
        <w:jc w:val="center"/>
      </w:pPr>
      <w:r>
        <w:t>программа)</w:t>
      </w:r>
    </w:p>
    <w:p w14:paraId="6E017EC3" w14:textId="77777777" w:rsidR="00B53A19" w:rsidRDefault="00B53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008"/>
        <w:gridCol w:w="784"/>
        <w:gridCol w:w="664"/>
        <w:gridCol w:w="664"/>
        <w:gridCol w:w="664"/>
        <w:gridCol w:w="664"/>
        <w:gridCol w:w="664"/>
        <w:gridCol w:w="664"/>
      </w:tblGrid>
      <w:tr w:rsidR="00B53A19" w14:paraId="03D1380E" w14:textId="77777777">
        <w:tc>
          <w:tcPr>
            <w:tcW w:w="2268" w:type="dxa"/>
          </w:tcPr>
          <w:p w14:paraId="4A68FFDE" w14:textId="77777777" w:rsidR="00B53A19" w:rsidRDefault="00B53A19">
            <w:pPr>
              <w:pStyle w:val="ConsPlusNormal"/>
            </w:pPr>
            <w:r>
              <w:t xml:space="preserve">1. Ответственный </w:t>
            </w:r>
            <w:r>
              <w:lastRenderedPageBreak/>
              <w:t>исполнитель государственной программы</w:t>
            </w:r>
          </w:p>
        </w:tc>
        <w:tc>
          <w:tcPr>
            <w:tcW w:w="6776" w:type="dxa"/>
            <w:gridSpan w:val="8"/>
          </w:tcPr>
          <w:p w14:paraId="392CB965" w14:textId="77777777" w:rsidR="00B53A19" w:rsidRDefault="00B53A19">
            <w:pPr>
              <w:pStyle w:val="ConsPlusNormal"/>
            </w:pPr>
            <w:r>
              <w:lastRenderedPageBreak/>
              <w:t>Министерство образования и науки Калужской области</w:t>
            </w:r>
          </w:p>
        </w:tc>
      </w:tr>
      <w:tr w:rsidR="00B53A19" w14:paraId="53976CC5" w14:textId="77777777">
        <w:tc>
          <w:tcPr>
            <w:tcW w:w="2268" w:type="dxa"/>
          </w:tcPr>
          <w:p w14:paraId="0C6014D5" w14:textId="77777777" w:rsidR="00B53A19" w:rsidRDefault="00B53A19">
            <w:pPr>
              <w:pStyle w:val="ConsPlusNormal"/>
            </w:pPr>
            <w:r>
              <w:t>2. Участники государственной программы</w:t>
            </w:r>
          </w:p>
        </w:tc>
        <w:tc>
          <w:tcPr>
            <w:tcW w:w="6776" w:type="dxa"/>
            <w:gridSpan w:val="8"/>
          </w:tcPr>
          <w:p w14:paraId="5D0BD524" w14:textId="77777777" w:rsidR="00B53A19" w:rsidRDefault="00B53A19">
            <w:pPr>
              <w:pStyle w:val="ConsPlusNormal"/>
            </w:pPr>
            <w:r>
              <w:t>Министерство образования и науки Калужской области;</w:t>
            </w:r>
          </w:p>
          <w:p w14:paraId="29FCB4E6" w14:textId="77777777" w:rsidR="00B53A19" w:rsidRDefault="00B53A19">
            <w:pPr>
              <w:pStyle w:val="ConsPlusNormal"/>
            </w:pPr>
            <w:r>
              <w:t>министерство труда и социальной защиты Калужской области;</w:t>
            </w:r>
          </w:p>
          <w:p w14:paraId="5EB4A7D5" w14:textId="77777777" w:rsidR="00B53A19" w:rsidRDefault="00B53A19">
            <w:pPr>
              <w:pStyle w:val="ConsPlusNormal"/>
            </w:pPr>
            <w:r>
              <w:t>Управление Министерства внутренних дел Российской Федерации по Калужской области (далее - УМВД) (по согласованию)</w:t>
            </w:r>
          </w:p>
        </w:tc>
      </w:tr>
      <w:tr w:rsidR="00B53A19" w14:paraId="4E3FC371" w14:textId="77777777">
        <w:tc>
          <w:tcPr>
            <w:tcW w:w="2268" w:type="dxa"/>
          </w:tcPr>
          <w:p w14:paraId="7334ABF6" w14:textId="77777777" w:rsidR="00B53A19" w:rsidRDefault="00B53A19">
            <w:pPr>
              <w:pStyle w:val="ConsPlusNormal"/>
            </w:pPr>
            <w:r>
              <w:t>3. Цель государственной программы</w:t>
            </w:r>
          </w:p>
        </w:tc>
        <w:tc>
          <w:tcPr>
            <w:tcW w:w="6776" w:type="dxa"/>
            <w:gridSpan w:val="8"/>
          </w:tcPr>
          <w:p w14:paraId="46B5F9DF" w14:textId="77777777" w:rsidR="00B53A19" w:rsidRDefault="00B53A19">
            <w:pPr>
              <w:pStyle w:val="ConsPlusNormal"/>
            </w:pPr>
            <w:r>
              <w:t>Повышение эффективности системы профилактики правонарушений на территории Калужской области</w:t>
            </w:r>
          </w:p>
        </w:tc>
      </w:tr>
      <w:tr w:rsidR="00B53A19" w14:paraId="0ED04EC8" w14:textId="77777777">
        <w:tc>
          <w:tcPr>
            <w:tcW w:w="2268" w:type="dxa"/>
          </w:tcPr>
          <w:p w14:paraId="7F39A14F" w14:textId="77777777" w:rsidR="00B53A19" w:rsidRDefault="00B53A19">
            <w:pPr>
              <w:pStyle w:val="ConsPlusNormal"/>
            </w:pPr>
            <w:r>
              <w:t>4. Задачи государственной программы</w:t>
            </w:r>
          </w:p>
        </w:tc>
        <w:tc>
          <w:tcPr>
            <w:tcW w:w="6776" w:type="dxa"/>
            <w:gridSpan w:val="8"/>
          </w:tcPr>
          <w:p w14:paraId="60EE5D0B" w14:textId="77777777" w:rsidR="00B53A19" w:rsidRDefault="00B53A19">
            <w:pPr>
              <w:pStyle w:val="ConsPlusNormal"/>
            </w:pPr>
            <w:r>
              <w:t>1. Снижение количества преступлений, совершаемых несовершеннолетними и при их соучастии.</w:t>
            </w:r>
          </w:p>
          <w:p w14:paraId="337446E3" w14:textId="77777777" w:rsidR="00B53A19" w:rsidRDefault="00B53A19">
            <w:pPr>
              <w:pStyle w:val="ConsPlusNormal"/>
            </w:pPr>
            <w:r>
              <w:t>2. Снижение уровня преступности среди населения Калужской области</w:t>
            </w:r>
          </w:p>
        </w:tc>
      </w:tr>
      <w:tr w:rsidR="00B53A19" w14:paraId="6291BFA1" w14:textId="77777777">
        <w:tc>
          <w:tcPr>
            <w:tcW w:w="2268" w:type="dxa"/>
          </w:tcPr>
          <w:p w14:paraId="686AF9BD" w14:textId="77777777" w:rsidR="00B53A19" w:rsidRDefault="00B53A19">
            <w:pPr>
              <w:pStyle w:val="ConsPlusNormal"/>
            </w:pPr>
            <w:r>
              <w:t>5. Основные мероприятия государственной программы</w:t>
            </w:r>
          </w:p>
        </w:tc>
        <w:tc>
          <w:tcPr>
            <w:tcW w:w="6776" w:type="dxa"/>
            <w:gridSpan w:val="8"/>
          </w:tcPr>
          <w:p w14:paraId="6AFBB281" w14:textId="77777777" w:rsidR="00B53A19" w:rsidRDefault="00B53A19">
            <w:pPr>
              <w:pStyle w:val="ConsPlusNormal"/>
            </w:pPr>
            <w:r>
              <w:t>1. Профилактика правонарушений среди несовершеннолетних.</w:t>
            </w:r>
          </w:p>
          <w:p w14:paraId="54FBFFD0" w14:textId="77777777" w:rsidR="00B53A19" w:rsidRDefault="00B53A19">
            <w:pPr>
              <w:pStyle w:val="ConsPlusNormal"/>
            </w:pPr>
            <w:r>
              <w:t>2. Профилактика правонарушений среди населения Калужской области</w:t>
            </w:r>
          </w:p>
        </w:tc>
      </w:tr>
      <w:tr w:rsidR="00B53A19" w14:paraId="2DE41C79" w14:textId="77777777">
        <w:tc>
          <w:tcPr>
            <w:tcW w:w="2268" w:type="dxa"/>
          </w:tcPr>
          <w:p w14:paraId="0C716101" w14:textId="77777777" w:rsidR="00B53A19" w:rsidRDefault="00B53A19">
            <w:pPr>
              <w:pStyle w:val="ConsPlusNormal"/>
            </w:pPr>
            <w:r>
              <w:t>6. Индикаторы государственной программы</w:t>
            </w:r>
          </w:p>
        </w:tc>
        <w:tc>
          <w:tcPr>
            <w:tcW w:w="6776" w:type="dxa"/>
            <w:gridSpan w:val="8"/>
          </w:tcPr>
          <w:p w14:paraId="74A30AD9" w14:textId="77777777" w:rsidR="00B53A19" w:rsidRDefault="00B53A19">
            <w:pPr>
              <w:pStyle w:val="ConsPlusNormal"/>
            </w:pPr>
            <w:r>
              <w:t xml:space="preserve">Сведения об индикаторах государственной программы по годам представлены в </w:t>
            </w:r>
            <w:hyperlink w:anchor="P155" w:history="1">
              <w:r>
                <w:rPr>
                  <w:color w:val="0000FF"/>
                </w:rPr>
                <w:t>разделе 2</w:t>
              </w:r>
            </w:hyperlink>
            <w:r>
              <w:t xml:space="preserve"> "Индикаторы достижения целей и решения задач государственной программы"</w:t>
            </w:r>
          </w:p>
        </w:tc>
      </w:tr>
      <w:tr w:rsidR="00B53A19" w14:paraId="1E10ADF8" w14:textId="77777777">
        <w:tc>
          <w:tcPr>
            <w:tcW w:w="2268" w:type="dxa"/>
          </w:tcPr>
          <w:p w14:paraId="23250854" w14:textId="77777777" w:rsidR="00B53A19" w:rsidRDefault="00B53A19">
            <w:pPr>
              <w:pStyle w:val="ConsPlusNormal"/>
            </w:pPr>
            <w:r>
              <w:t>7. Сроки и этапы реализации государственной программы</w:t>
            </w:r>
          </w:p>
        </w:tc>
        <w:tc>
          <w:tcPr>
            <w:tcW w:w="6776" w:type="dxa"/>
            <w:gridSpan w:val="8"/>
          </w:tcPr>
          <w:p w14:paraId="5EBD4519" w14:textId="77777777" w:rsidR="00B53A19" w:rsidRDefault="00B53A19">
            <w:pPr>
              <w:pStyle w:val="ConsPlusNormal"/>
            </w:pPr>
            <w:r>
              <w:t>2021 - 2026 годы, в один этап</w:t>
            </w:r>
          </w:p>
        </w:tc>
      </w:tr>
      <w:tr w:rsidR="00B53A19" w14:paraId="21447DA7" w14:textId="77777777">
        <w:tc>
          <w:tcPr>
            <w:tcW w:w="2268" w:type="dxa"/>
            <w:vMerge w:val="restart"/>
          </w:tcPr>
          <w:p w14:paraId="00EECD6D" w14:textId="77777777" w:rsidR="00B53A19" w:rsidRDefault="00B53A19">
            <w:pPr>
              <w:pStyle w:val="ConsPlusNormal"/>
            </w:pPr>
            <w:r>
              <w:t>8. Объемы финансирования государственной программы за счет бюджетных ассигнований</w:t>
            </w:r>
          </w:p>
        </w:tc>
        <w:tc>
          <w:tcPr>
            <w:tcW w:w="2008" w:type="dxa"/>
            <w:vMerge w:val="restart"/>
          </w:tcPr>
          <w:p w14:paraId="644B8944" w14:textId="77777777" w:rsidR="00B53A19" w:rsidRDefault="00B53A1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84" w:type="dxa"/>
            <w:vMerge w:val="restart"/>
          </w:tcPr>
          <w:p w14:paraId="40DDD829" w14:textId="77777777" w:rsidR="00B53A19" w:rsidRDefault="00B53A19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3984" w:type="dxa"/>
            <w:gridSpan w:val="6"/>
          </w:tcPr>
          <w:p w14:paraId="19BA75C3" w14:textId="77777777" w:rsidR="00B53A19" w:rsidRDefault="00B53A19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B53A19" w14:paraId="29961F9A" w14:textId="77777777">
        <w:tc>
          <w:tcPr>
            <w:tcW w:w="2268" w:type="dxa"/>
            <w:vMerge/>
          </w:tcPr>
          <w:p w14:paraId="5B9531E7" w14:textId="77777777" w:rsidR="00B53A19" w:rsidRDefault="00B53A19"/>
        </w:tc>
        <w:tc>
          <w:tcPr>
            <w:tcW w:w="2008" w:type="dxa"/>
            <w:vMerge/>
          </w:tcPr>
          <w:p w14:paraId="05A85AA4" w14:textId="77777777" w:rsidR="00B53A19" w:rsidRDefault="00B53A19"/>
        </w:tc>
        <w:tc>
          <w:tcPr>
            <w:tcW w:w="784" w:type="dxa"/>
            <w:vMerge/>
          </w:tcPr>
          <w:p w14:paraId="26A9F263" w14:textId="77777777" w:rsidR="00B53A19" w:rsidRDefault="00B53A19"/>
        </w:tc>
        <w:tc>
          <w:tcPr>
            <w:tcW w:w="664" w:type="dxa"/>
          </w:tcPr>
          <w:p w14:paraId="60C48B44" w14:textId="77777777" w:rsidR="00B53A19" w:rsidRDefault="00B53A1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64" w:type="dxa"/>
          </w:tcPr>
          <w:p w14:paraId="6F1F9E98" w14:textId="77777777" w:rsidR="00B53A19" w:rsidRDefault="00B53A1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64" w:type="dxa"/>
          </w:tcPr>
          <w:p w14:paraId="2B1426D4" w14:textId="77777777" w:rsidR="00B53A19" w:rsidRDefault="00B53A1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64" w:type="dxa"/>
          </w:tcPr>
          <w:p w14:paraId="3F22655D" w14:textId="77777777" w:rsidR="00B53A19" w:rsidRDefault="00B53A1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64" w:type="dxa"/>
          </w:tcPr>
          <w:p w14:paraId="25976C2A" w14:textId="77777777" w:rsidR="00B53A19" w:rsidRDefault="00B53A19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664" w:type="dxa"/>
          </w:tcPr>
          <w:p w14:paraId="3D1D56C2" w14:textId="77777777" w:rsidR="00B53A19" w:rsidRDefault="00B53A19">
            <w:pPr>
              <w:pStyle w:val="ConsPlusNormal"/>
              <w:jc w:val="center"/>
            </w:pPr>
            <w:r>
              <w:t>2026</w:t>
            </w:r>
          </w:p>
        </w:tc>
      </w:tr>
      <w:tr w:rsidR="00B53A19" w14:paraId="2CEE2B07" w14:textId="77777777">
        <w:tc>
          <w:tcPr>
            <w:tcW w:w="2268" w:type="dxa"/>
            <w:vMerge/>
          </w:tcPr>
          <w:p w14:paraId="7F472996" w14:textId="77777777" w:rsidR="00B53A19" w:rsidRDefault="00B53A19"/>
        </w:tc>
        <w:tc>
          <w:tcPr>
            <w:tcW w:w="2008" w:type="dxa"/>
          </w:tcPr>
          <w:p w14:paraId="68136D1B" w14:textId="77777777" w:rsidR="00B53A19" w:rsidRDefault="00B53A19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14:paraId="4C4D8A56" w14:textId="77777777" w:rsidR="00B53A19" w:rsidRDefault="00B53A19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664" w:type="dxa"/>
          </w:tcPr>
          <w:p w14:paraId="55C0E3CD" w14:textId="77777777" w:rsidR="00B53A19" w:rsidRDefault="00B53A1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664" w:type="dxa"/>
          </w:tcPr>
          <w:p w14:paraId="63F01227" w14:textId="77777777" w:rsidR="00B53A19" w:rsidRDefault="00B53A1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664" w:type="dxa"/>
          </w:tcPr>
          <w:p w14:paraId="0BF5447A" w14:textId="77777777" w:rsidR="00B53A19" w:rsidRDefault="00B53A1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664" w:type="dxa"/>
          </w:tcPr>
          <w:p w14:paraId="5B50BBC9" w14:textId="77777777" w:rsidR="00B53A19" w:rsidRDefault="00B53A1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664" w:type="dxa"/>
          </w:tcPr>
          <w:p w14:paraId="4340E217" w14:textId="77777777" w:rsidR="00B53A19" w:rsidRDefault="00B53A1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664" w:type="dxa"/>
          </w:tcPr>
          <w:p w14:paraId="2B2E5E8E" w14:textId="77777777" w:rsidR="00B53A19" w:rsidRDefault="00B53A19">
            <w:pPr>
              <w:pStyle w:val="ConsPlusNormal"/>
              <w:jc w:val="right"/>
            </w:pPr>
            <w:r>
              <w:t>300,0</w:t>
            </w:r>
          </w:p>
        </w:tc>
      </w:tr>
      <w:tr w:rsidR="00B53A19" w14:paraId="4976E89F" w14:textId="77777777">
        <w:tc>
          <w:tcPr>
            <w:tcW w:w="2268" w:type="dxa"/>
            <w:vMerge/>
          </w:tcPr>
          <w:p w14:paraId="47F58349" w14:textId="77777777" w:rsidR="00B53A19" w:rsidRDefault="00B53A19"/>
        </w:tc>
        <w:tc>
          <w:tcPr>
            <w:tcW w:w="2008" w:type="dxa"/>
          </w:tcPr>
          <w:p w14:paraId="30BA55E5" w14:textId="77777777" w:rsidR="00B53A19" w:rsidRDefault="00B53A19">
            <w:pPr>
              <w:pStyle w:val="ConsPlusNormal"/>
            </w:pPr>
            <w:r>
              <w:t>В том числе:</w:t>
            </w:r>
          </w:p>
        </w:tc>
        <w:tc>
          <w:tcPr>
            <w:tcW w:w="784" w:type="dxa"/>
          </w:tcPr>
          <w:p w14:paraId="777E0BE1" w14:textId="77777777" w:rsidR="00B53A19" w:rsidRDefault="00B53A19">
            <w:pPr>
              <w:pStyle w:val="ConsPlusNormal"/>
            </w:pPr>
          </w:p>
        </w:tc>
        <w:tc>
          <w:tcPr>
            <w:tcW w:w="664" w:type="dxa"/>
          </w:tcPr>
          <w:p w14:paraId="399AA0D6" w14:textId="77777777" w:rsidR="00B53A19" w:rsidRDefault="00B53A19">
            <w:pPr>
              <w:pStyle w:val="ConsPlusNormal"/>
            </w:pPr>
          </w:p>
        </w:tc>
        <w:tc>
          <w:tcPr>
            <w:tcW w:w="664" w:type="dxa"/>
          </w:tcPr>
          <w:p w14:paraId="7C19135F" w14:textId="77777777" w:rsidR="00B53A19" w:rsidRDefault="00B53A19">
            <w:pPr>
              <w:pStyle w:val="ConsPlusNormal"/>
            </w:pPr>
          </w:p>
        </w:tc>
        <w:tc>
          <w:tcPr>
            <w:tcW w:w="664" w:type="dxa"/>
          </w:tcPr>
          <w:p w14:paraId="69091759" w14:textId="77777777" w:rsidR="00B53A19" w:rsidRDefault="00B53A19">
            <w:pPr>
              <w:pStyle w:val="ConsPlusNormal"/>
            </w:pPr>
          </w:p>
        </w:tc>
        <w:tc>
          <w:tcPr>
            <w:tcW w:w="664" w:type="dxa"/>
          </w:tcPr>
          <w:p w14:paraId="1CD1AAA5" w14:textId="77777777" w:rsidR="00B53A19" w:rsidRDefault="00B53A19">
            <w:pPr>
              <w:pStyle w:val="ConsPlusNormal"/>
            </w:pPr>
          </w:p>
        </w:tc>
        <w:tc>
          <w:tcPr>
            <w:tcW w:w="664" w:type="dxa"/>
          </w:tcPr>
          <w:p w14:paraId="328C3257" w14:textId="77777777" w:rsidR="00B53A19" w:rsidRDefault="00B53A19">
            <w:pPr>
              <w:pStyle w:val="ConsPlusNormal"/>
            </w:pPr>
          </w:p>
        </w:tc>
        <w:tc>
          <w:tcPr>
            <w:tcW w:w="664" w:type="dxa"/>
          </w:tcPr>
          <w:p w14:paraId="47740880" w14:textId="77777777" w:rsidR="00B53A19" w:rsidRDefault="00B53A19">
            <w:pPr>
              <w:pStyle w:val="ConsPlusNormal"/>
            </w:pPr>
          </w:p>
        </w:tc>
      </w:tr>
      <w:tr w:rsidR="00B53A19" w14:paraId="14C1BDE4" w14:textId="77777777">
        <w:tc>
          <w:tcPr>
            <w:tcW w:w="2268" w:type="dxa"/>
            <w:vMerge/>
          </w:tcPr>
          <w:p w14:paraId="71C6F898" w14:textId="77777777" w:rsidR="00B53A19" w:rsidRDefault="00B53A19"/>
        </w:tc>
        <w:tc>
          <w:tcPr>
            <w:tcW w:w="2008" w:type="dxa"/>
          </w:tcPr>
          <w:p w14:paraId="793BE171" w14:textId="77777777" w:rsidR="00B53A19" w:rsidRDefault="00B53A19">
            <w:pPr>
              <w:pStyle w:val="ConsPlusNormal"/>
            </w:pPr>
            <w:r>
              <w:t>по источникам финансирования:</w:t>
            </w:r>
          </w:p>
        </w:tc>
        <w:tc>
          <w:tcPr>
            <w:tcW w:w="784" w:type="dxa"/>
          </w:tcPr>
          <w:p w14:paraId="0944A091" w14:textId="77777777" w:rsidR="00B53A19" w:rsidRDefault="00B53A19">
            <w:pPr>
              <w:pStyle w:val="ConsPlusNormal"/>
            </w:pPr>
          </w:p>
        </w:tc>
        <w:tc>
          <w:tcPr>
            <w:tcW w:w="664" w:type="dxa"/>
          </w:tcPr>
          <w:p w14:paraId="28D09F89" w14:textId="77777777" w:rsidR="00B53A19" w:rsidRDefault="00B53A19">
            <w:pPr>
              <w:pStyle w:val="ConsPlusNormal"/>
            </w:pPr>
          </w:p>
        </w:tc>
        <w:tc>
          <w:tcPr>
            <w:tcW w:w="664" w:type="dxa"/>
          </w:tcPr>
          <w:p w14:paraId="668521D6" w14:textId="77777777" w:rsidR="00B53A19" w:rsidRDefault="00B53A19">
            <w:pPr>
              <w:pStyle w:val="ConsPlusNormal"/>
            </w:pPr>
          </w:p>
        </w:tc>
        <w:tc>
          <w:tcPr>
            <w:tcW w:w="664" w:type="dxa"/>
          </w:tcPr>
          <w:p w14:paraId="1C6FEB22" w14:textId="77777777" w:rsidR="00B53A19" w:rsidRDefault="00B53A19">
            <w:pPr>
              <w:pStyle w:val="ConsPlusNormal"/>
            </w:pPr>
          </w:p>
        </w:tc>
        <w:tc>
          <w:tcPr>
            <w:tcW w:w="664" w:type="dxa"/>
          </w:tcPr>
          <w:p w14:paraId="0C9C2968" w14:textId="77777777" w:rsidR="00B53A19" w:rsidRDefault="00B53A19">
            <w:pPr>
              <w:pStyle w:val="ConsPlusNormal"/>
            </w:pPr>
          </w:p>
        </w:tc>
        <w:tc>
          <w:tcPr>
            <w:tcW w:w="664" w:type="dxa"/>
          </w:tcPr>
          <w:p w14:paraId="5DED3B25" w14:textId="77777777" w:rsidR="00B53A19" w:rsidRDefault="00B53A19">
            <w:pPr>
              <w:pStyle w:val="ConsPlusNormal"/>
            </w:pPr>
          </w:p>
        </w:tc>
        <w:tc>
          <w:tcPr>
            <w:tcW w:w="664" w:type="dxa"/>
          </w:tcPr>
          <w:p w14:paraId="7102D567" w14:textId="77777777" w:rsidR="00B53A19" w:rsidRDefault="00B53A19">
            <w:pPr>
              <w:pStyle w:val="ConsPlusNormal"/>
            </w:pPr>
          </w:p>
        </w:tc>
      </w:tr>
      <w:tr w:rsidR="00B53A19" w14:paraId="3C47A9FE" w14:textId="77777777">
        <w:tc>
          <w:tcPr>
            <w:tcW w:w="2268" w:type="dxa"/>
            <w:vMerge/>
          </w:tcPr>
          <w:p w14:paraId="679E95D6" w14:textId="77777777" w:rsidR="00B53A19" w:rsidRDefault="00B53A19"/>
        </w:tc>
        <w:tc>
          <w:tcPr>
            <w:tcW w:w="2008" w:type="dxa"/>
          </w:tcPr>
          <w:p w14:paraId="49E733EB" w14:textId="77777777" w:rsidR="00B53A19" w:rsidRDefault="00B53A19">
            <w:pPr>
              <w:pStyle w:val="ConsPlusNormal"/>
            </w:pPr>
            <w:r>
              <w:t xml:space="preserve">средства областного бюджета </w:t>
            </w:r>
            <w:hyperlink w:anchor="P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84" w:type="dxa"/>
          </w:tcPr>
          <w:p w14:paraId="45BF9DE8" w14:textId="77777777" w:rsidR="00B53A19" w:rsidRDefault="00B53A19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664" w:type="dxa"/>
          </w:tcPr>
          <w:p w14:paraId="63199775" w14:textId="77777777" w:rsidR="00B53A19" w:rsidRDefault="00B53A1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664" w:type="dxa"/>
          </w:tcPr>
          <w:p w14:paraId="67D45CF6" w14:textId="77777777" w:rsidR="00B53A19" w:rsidRDefault="00B53A1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664" w:type="dxa"/>
          </w:tcPr>
          <w:p w14:paraId="58FF3410" w14:textId="77777777" w:rsidR="00B53A19" w:rsidRDefault="00B53A1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664" w:type="dxa"/>
          </w:tcPr>
          <w:p w14:paraId="517D3CD4" w14:textId="77777777" w:rsidR="00B53A19" w:rsidRDefault="00B53A1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664" w:type="dxa"/>
          </w:tcPr>
          <w:p w14:paraId="4C9363E3" w14:textId="77777777" w:rsidR="00B53A19" w:rsidRDefault="00B53A1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664" w:type="dxa"/>
          </w:tcPr>
          <w:p w14:paraId="4D6BD142" w14:textId="77777777" w:rsidR="00B53A19" w:rsidRDefault="00B53A19">
            <w:pPr>
              <w:pStyle w:val="ConsPlusNormal"/>
              <w:jc w:val="right"/>
            </w:pPr>
            <w:r>
              <w:t>300,0</w:t>
            </w:r>
          </w:p>
        </w:tc>
      </w:tr>
      <w:tr w:rsidR="00B53A19" w14:paraId="410FEA91" w14:textId="77777777">
        <w:tc>
          <w:tcPr>
            <w:tcW w:w="2268" w:type="dxa"/>
            <w:vMerge/>
          </w:tcPr>
          <w:p w14:paraId="24514706" w14:textId="77777777" w:rsidR="00B53A19" w:rsidRDefault="00B53A19"/>
        </w:tc>
        <w:tc>
          <w:tcPr>
            <w:tcW w:w="2008" w:type="dxa"/>
          </w:tcPr>
          <w:p w14:paraId="5D1E6B2C" w14:textId="77777777" w:rsidR="00B53A19" w:rsidRDefault="00B53A19">
            <w:pPr>
              <w:pStyle w:val="ConsPlusNormal"/>
            </w:pPr>
            <w:r>
              <w:t>по участникам и источникам финансирования государственной программы:</w:t>
            </w:r>
          </w:p>
        </w:tc>
        <w:tc>
          <w:tcPr>
            <w:tcW w:w="784" w:type="dxa"/>
          </w:tcPr>
          <w:p w14:paraId="73026773" w14:textId="77777777" w:rsidR="00B53A19" w:rsidRDefault="00B53A19">
            <w:pPr>
              <w:pStyle w:val="ConsPlusNormal"/>
            </w:pPr>
          </w:p>
        </w:tc>
        <w:tc>
          <w:tcPr>
            <w:tcW w:w="664" w:type="dxa"/>
          </w:tcPr>
          <w:p w14:paraId="3E479945" w14:textId="77777777" w:rsidR="00B53A19" w:rsidRDefault="00B53A19">
            <w:pPr>
              <w:pStyle w:val="ConsPlusNormal"/>
            </w:pPr>
          </w:p>
        </w:tc>
        <w:tc>
          <w:tcPr>
            <w:tcW w:w="664" w:type="dxa"/>
          </w:tcPr>
          <w:p w14:paraId="5BCFB485" w14:textId="77777777" w:rsidR="00B53A19" w:rsidRDefault="00B53A19">
            <w:pPr>
              <w:pStyle w:val="ConsPlusNormal"/>
            </w:pPr>
          </w:p>
        </w:tc>
        <w:tc>
          <w:tcPr>
            <w:tcW w:w="664" w:type="dxa"/>
          </w:tcPr>
          <w:p w14:paraId="4A4D44F5" w14:textId="77777777" w:rsidR="00B53A19" w:rsidRDefault="00B53A19">
            <w:pPr>
              <w:pStyle w:val="ConsPlusNormal"/>
            </w:pPr>
          </w:p>
        </w:tc>
        <w:tc>
          <w:tcPr>
            <w:tcW w:w="664" w:type="dxa"/>
          </w:tcPr>
          <w:p w14:paraId="115B4166" w14:textId="77777777" w:rsidR="00B53A19" w:rsidRDefault="00B53A19">
            <w:pPr>
              <w:pStyle w:val="ConsPlusNormal"/>
            </w:pPr>
          </w:p>
        </w:tc>
        <w:tc>
          <w:tcPr>
            <w:tcW w:w="664" w:type="dxa"/>
          </w:tcPr>
          <w:p w14:paraId="74E8AA16" w14:textId="77777777" w:rsidR="00B53A19" w:rsidRDefault="00B53A19">
            <w:pPr>
              <w:pStyle w:val="ConsPlusNormal"/>
            </w:pPr>
          </w:p>
        </w:tc>
        <w:tc>
          <w:tcPr>
            <w:tcW w:w="664" w:type="dxa"/>
          </w:tcPr>
          <w:p w14:paraId="1CD20B80" w14:textId="77777777" w:rsidR="00B53A19" w:rsidRDefault="00B53A19">
            <w:pPr>
              <w:pStyle w:val="ConsPlusNormal"/>
            </w:pPr>
          </w:p>
        </w:tc>
      </w:tr>
      <w:tr w:rsidR="00B53A19" w14:paraId="10120EE7" w14:textId="77777777">
        <w:tc>
          <w:tcPr>
            <w:tcW w:w="2268" w:type="dxa"/>
            <w:vMerge/>
          </w:tcPr>
          <w:p w14:paraId="1AA697F1" w14:textId="77777777" w:rsidR="00B53A19" w:rsidRDefault="00B53A19"/>
        </w:tc>
        <w:tc>
          <w:tcPr>
            <w:tcW w:w="2008" w:type="dxa"/>
          </w:tcPr>
          <w:p w14:paraId="041FB52C" w14:textId="77777777" w:rsidR="00B53A19" w:rsidRDefault="00B53A19">
            <w:pPr>
              <w:pStyle w:val="ConsPlusNormal"/>
            </w:pPr>
            <w:r>
              <w:t xml:space="preserve">1. Министерство образования и науки Калужской </w:t>
            </w:r>
            <w:r>
              <w:lastRenderedPageBreak/>
              <w:t>области</w:t>
            </w:r>
          </w:p>
        </w:tc>
        <w:tc>
          <w:tcPr>
            <w:tcW w:w="784" w:type="dxa"/>
          </w:tcPr>
          <w:p w14:paraId="4F760A70" w14:textId="77777777" w:rsidR="00B53A19" w:rsidRDefault="00B53A19">
            <w:pPr>
              <w:pStyle w:val="ConsPlusNormal"/>
              <w:jc w:val="right"/>
            </w:pPr>
            <w:r>
              <w:lastRenderedPageBreak/>
              <w:t>1500,0</w:t>
            </w:r>
          </w:p>
        </w:tc>
        <w:tc>
          <w:tcPr>
            <w:tcW w:w="664" w:type="dxa"/>
          </w:tcPr>
          <w:p w14:paraId="7E7B4007" w14:textId="77777777" w:rsidR="00B53A19" w:rsidRDefault="00B53A19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664" w:type="dxa"/>
          </w:tcPr>
          <w:p w14:paraId="59544879" w14:textId="77777777" w:rsidR="00B53A19" w:rsidRDefault="00B53A19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664" w:type="dxa"/>
          </w:tcPr>
          <w:p w14:paraId="116D3495" w14:textId="77777777" w:rsidR="00B53A19" w:rsidRDefault="00B53A19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664" w:type="dxa"/>
          </w:tcPr>
          <w:p w14:paraId="2586FDD0" w14:textId="77777777" w:rsidR="00B53A19" w:rsidRDefault="00B53A19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664" w:type="dxa"/>
          </w:tcPr>
          <w:p w14:paraId="46C3EB8E" w14:textId="77777777" w:rsidR="00B53A19" w:rsidRDefault="00B53A19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664" w:type="dxa"/>
          </w:tcPr>
          <w:p w14:paraId="65307C01" w14:textId="77777777" w:rsidR="00B53A19" w:rsidRDefault="00B53A19">
            <w:pPr>
              <w:pStyle w:val="ConsPlusNormal"/>
              <w:jc w:val="right"/>
            </w:pPr>
            <w:r>
              <w:t>250,0</w:t>
            </w:r>
          </w:p>
        </w:tc>
      </w:tr>
      <w:tr w:rsidR="00B53A19" w14:paraId="6D86AEE7" w14:textId="77777777">
        <w:tc>
          <w:tcPr>
            <w:tcW w:w="2268" w:type="dxa"/>
            <w:vMerge/>
          </w:tcPr>
          <w:p w14:paraId="1FD273E9" w14:textId="77777777" w:rsidR="00B53A19" w:rsidRDefault="00B53A19"/>
        </w:tc>
        <w:tc>
          <w:tcPr>
            <w:tcW w:w="2008" w:type="dxa"/>
          </w:tcPr>
          <w:p w14:paraId="67B569C4" w14:textId="77777777" w:rsidR="00B53A19" w:rsidRDefault="00B53A19">
            <w:pPr>
              <w:pStyle w:val="ConsPlusNormal"/>
            </w:pPr>
            <w:r>
              <w:t xml:space="preserve">средства областного бюджета </w:t>
            </w:r>
            <w:hyperlink w:anchor="P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84" w:type="dxa"/>
          </w:tcPr>
          <w:p w14:paraId="35A75FEB" w14:textId="77777777" w:rsidR="00B53A19" w:rsidRDefault="00B53A19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664" w:type="dxa"/>
          </w:tcPr>
          <w:p w14:paraId="71177A6F" w14:textId="77777777" w:rsidR="00B53A19" w:rsidRDefault="00B53A19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664" w:type="dxa"/>
          </w:tcPr>
          <w:p w14:paraId="2CC0D9C7" w14:textId="77777777" w:rsidR="00B53A19" w:rsidRDefault="00B53A19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664" w:type="dxa"/>
          </w:tcPr>
          <w:p w14:paraId="7D6F7F08" w14:textId="77777777" w:rsidR="00B53A19" w:rsidRDefault="00B53A19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664" w:type="dxa"/>
          </w:tcPr>
          <w:p w14:paraId="39694AA5" w14:textId="77777777" w:rsidR="00B53A19" w:rsidRDefault="00B53A19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664" w:type="dxa"/>
          </w:tcPr>
          <w:p w14:paraId="176175C9" w14:textId="77777777" w:rsidR="00B53A19" w:rsidRDefault="00B53A19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664" w:type="dxa"/>
          </w:tcPr>
          <w:p w14:paraId="10F04B55" w14:textId="77777777" w:rsidR="00B53A19" w:rsidRDefault="00B53A19">
            <w:pPr>
              <w:pStyle w:val="ConsPlusNormal"/>
              <w:jc w:val="right"/>
            </w:pPr>
            <w:r>
              <w:t>250,0</w:t>
            </w:r>
          </w:p>
        </w:tc>
      </w:tr>
      <w:tr w:rsidR="00B53A19" w14:paraId="298EC508" w14:textId="77777777">
        <w:tc>
          <w:tcPr>
            <w:tcW w:w="2268" w:type="dxa"/>
            <w:vMerge/>
          </w:tcPr>
          <w:p w14:paraId="62F0C881" w14:textId="77777777" w:rsidR="00B53A19" w:rsidRDefault="00B53A19"/>
        </w:tc>
        <w:tc>
          <w:tcPr>
            <w:tcW w:w="2008" w:type="dxa"/>
          </w:tcPr>
          <w:p w14:paraId="4A48EEFB" w14:textId="77777777" w:rsidR="00B53A19" w:rsidRDefault="00B53A19">
            <w:pPr>
              <w:pStyle w:val="ConsPlusNormal"/>
            </w:pPr>
            <w:r>
              <w:t>2. Министерство труда и социальной защиты Калужской области</w:t>
            </w:r>
          </w:p>
        </w:tc>
        <w:tc>
          <w:tcPr>
            <w:tcW w:w="784" w:type="dxa"/>
          </w:tcPr>
          <w:p w14:paraId="6B04DF29" w14:textId="77777777" w:rsidR="00B53A19" w:rsidRDefault="00B53A1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664" w:type="dxa"/>
          </w:tcPr>
          <w:p w14:paraId="34F208C7" w14:textId="77777777" w:rsidR="00B53A19" w:rsidRDefault="00B53A1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664" w:type="dxa"/>
          </w:tcPr>
          <w:p w14:paraId="44478EE3" w14:textId="77777777" w:rsidR="00B53A19" w:rsidRDefault="00B53A1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664" w:type="dxa"/>
          </w:tcPr>
          <w:p w14:paraId="08417714" w14:textId="77777777" w:rsidR="00B53A19" w:rsidRDefault="00B53A1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664" w:type="dxa"/>
          </w:tcPr>
          <w:p w14:paraId="52820139" w14:textId="77777777" w:rsidR="00B53A19" w:rsidRDefault="00B53A1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664" w:type="dxa"/>
          </w:tcPr>
          <w:p w14:paraId="6075C212" w14:textId="77777777" w:rsidR="00B53A19" w:rsidRDefault="00B53A1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664" w:type="dxa"/>
          </w:tcPr>
          <w:p w14:paraId="20A308A1" w14:textId="77777777" w:rsidR="00B53A19" w:rsidRDefault="00B53A19">
            <w:pPr>
              <w:pStyle w:val="ConsPlusNormal"/>
              <w:jc w:val="right"/>
            </w:pPr>
            <w:r>
              <w:t>50,0</w:t>
            </w:r>
          </w:p>
        </w:tc>
      </w:tr>
      <w:tr w:rsidR="00B53A19" w14:paraId="1786E9E4" w14:textId="77777777">
        <w:tc>
          <w:tcPr>
            <w:tcW w:w="2268" w:type="dxa"/>
            <w:vMerge/>
          </w:tcPr>
          <w:p w14:paraId="652994C0" w14:textId="77777777" w:rsidR="00B53A19" w:rsidRDefault="00B53A19"/>
        </w:tc>
        <w:tc>
          <w:tcPr>
            <w:tcW w:w="2008" w:type="dxa"/>
          </w:tcPr>
          <w:p w14:paraId="073C8995" w14:textId="77777777" w:rsidR="00B53A19" w:rsidRDefault="00B53A19">
            <w:pPr>
              <w:pStyle w:val="ConsPlusNormal"/>
            </w:pPr>
            <w:r>
              <w:t xml:space="preserve">средства областного бюджета </w:t>
            </w:r>
            <w:hyperlink w:anchor="P13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84" w:type="dxa"/>
          </w:tcPr>
          <w:p w14:paraId="3876C7F6" w14:textId="77777777" w:rsidR="00B53A19" w:rsidRDefault="00B53A19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664" w:type="dxa"/>
          </w:tcPr>
          <w:p w14:paraId="3FE1F000" w14:textId="77777777" w:rsidR="00B53A19" w:rsidRDefault="00B53A1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664" w:type="dxa"/>
          </w:tcPr>
          <w:p w14:paraId="59C0FC5A" w14:textId="77777777" w:rsidR="00B53A19" w:rsidRDefault="00B53A1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664" w:type="dxa"/>
          </w:tcPr>
          <w:p w14:paraId="5B9DE60E" w14:textId="77777777" w:rsidR="00B53A19" w:rsidRDefault="00B53A1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664" w:type="dxa"/>
          </w:tcPr>
          <w:p w14:paraId="538F8D5D" w14:textId="77777777" w:rsidR="00B53A19" w:rsidRDefault="00B53A1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664" w:type="dxa"/>
          </w:tcPr>
          <w:p w14:paraId="452F004D" w14:textId="77777777" w:rsidR="00B53A19" w:rsidRDefault="00B53A19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664" w:type="dxa"/>
          </w:tcPr>
          <w:p w14:paraId="372B69CF" w14:textId="77777777" w:rsidR="00B53A19" w:rsidRDefault="00B53A19">
            <w:pPr>
              <w:pStyle w:val="ConsPlusNormal"/>
              <w:jc w:val="right"/>
            </w:pPr>
            <w:r>
              <w:t>50,0</w:t>
            </w:r>
          </w:p>
        </w:tc>
      </w:tr>
      <w:tr w:rsidR="00B53A19" w14:paraId="142CC908" w14:textId="77777777">
        <w:tc>
          <w:tcPr>
            <w:tcW w:w="2268" w:type="dxa"/>
          </w:tcPr>
          <w:p w14:paraId="2DC79271" w14:textId="77777777" w:rsidR="00B53A19" w:rsidRDefault="00B53A19">
            <w:pPr>
              <w:pStyle w:val="ConsPlusNormal"/>
            </w:pPr>
            <w:r>
              <w:t>9. Объемы финансирования государственной программы за счет иных источников</w:t>
            </w:r>
          </w:p>
        </w:tc>
        <w:tc>
          <w:tcPr>
            <w:tcW w:w="6776" w:type="dxa"/>
            <w:gridSpan w:val="8"/>
          </w:tcPr>
          <w:p w14:paraId="5C49BEE2" w14:textId="77777777" w:rsidR="00B53A19" w:rsidRDefault="00B53A19">
            <w:pPr>
              <w:pStyle w:val="ConsPlusNormal"/>
            </w:pPr>
            <w:r>
              <w:t>Собственные средства УМВД</w:t>
            </w:r>
          </w:p>
        </w:tc>
      </w:tr>
      <w:tr w:rsidR="00B53A19" w14:paraId="61B4D3EA" w14:textId="77777777">
        <w:tc>
          <w:tcPr>
            <w:tcW w:w="9044" w:type="dxa"/>
            <w:gridSpan w:val="9"/>
          </w:tcPr>
          <w:p w14:paraId="15290516" w14:textId="77777777" w:rsidR="00B53A19" w:rsidRDefault="00B53A19">
            <w:pPr>
              <w:pStyle w:val="ConsPlusNormal"/>
            </w:pPr>
            <w:bookmarkStart w:id="1" w:name="P138"/>
            <w:bookmarkEnd w:id="1"/>
            <w:r>
              <w:t>&lt;*&gt; Финансирование программных мероприятий из областного бюджета будет осуществляться в пределах средств, предусмотренных законом Калужской области об областном бюджете на очередной финансовый год и на плановый период</w:t>
            </w:r>
          </w:p>
        </w:tc>
      </w:tr>
    </w:tbl>
    <w:p w14:paraId="71329750" w14:textId="77777777" w:rsidR="00B53A19" w:rsidRDefault="00B53A19">
      <w:pPr>
        <w:pStyle w:val="ConsPlusNormal"/>
        <w:jc w:val="both"/>
      </w:pPr>
    </w:p>
    <w:p w14:paraId="3CE3DA10" w14:textId="77777777" w:rsidR="00B53A19" w:rsidRDefault="00B53A19">
      <w:pPr>
        <w:pStyle w:val="ConsPlusTitle"/>
        <w:jc w:val="center"/>
        <w:outlineLvl w:val="1"/>
      </w:pPr>
      <w:r>
        <w:t>1. Приоритеты региональной политики в сфере реализации</w:t>
      </w:r>
    </w:p>
    <w:p w14:paraId="0C317759" w14:textId="77777777" w:rsidR="00B53A19" w:rsidRDefault="00B53A19">
      <w:pPr>
        <w:pStyle w:val="ConsPlusTitle"/>
        <w:jc w:val="center"/>
      </w:pPr>
      <w:r>
        <w:t>государственной программы</w:t>
      </w:r>
    </w:p>
    <w:p w14:paraId="60BC5B82" w14:textId="77777777" w:rsidR="00B53A19" w:rsidRDefault="00B53A19">
      <w:pPr>
        <w:pStyle w:val="ConsPlusNormal"/>
        <w:jc w:val="both"/>
      </w:pPr>
    </w:p>
    <w:p w14:paraId="350F83B0" w14:textId="77777777" w:rsidR="00B53A19" w:rsidRDefault="00B53A19">
      <w:pPr>
        <w:pStyle w:val="ConsPlusNormal"/>
        <w:ind w:firstLine="540"/>
        <w:jc w:val="both"/>
      </w:pPr>
      <w:r>
        <w:t>1. Приоритеты региональной политики в сфере профилактики правонарушений основаны на приоритетах государственной политики в обеспечении общественного порядка и противодействия преступности, определенных в:</w:t>
      </w:r>
    </w:p>
    <w:p w14:paraId="2F3BBB46" w14:textId="77777777" w:rsidR="00B53A19" w:rsidRDefault="00B53A19">
      <w:pPr>
        <w:pStyle w:val="ConsPlusNormal"/>
        <w:spacing w:before="220"/>
        <w:ind w:firstLine="540"/>
        <w:jc w:val="both"/>
      </w:pPr>
      <w:r>
        <w:t xml:space="preserve">1.1. </w:t>
      </w:r>
      <w:hyperlink r:id="rId6" w:history="1">
        <w:r>
          <w:rPr>
            <w:color w:val="0000FF"/>
          </w:rPr>
          <w:t>Стратегии</w:t>
        </w:r>
      </w:hyperlink>
      <w:r>
        <w:t xml:space="preserve"> национальной безопасности Российской Федерации, утвержденной Указом Президента Российской Федерации от 31.12.2015 N 683 "О Стратегии национальной безопасности Российской Федерации".</w:t>
      </w:r>
    </w:p>
    <w:p w14:paraId="218C3915" w14:textId="77777777" w:rsidR="00B53A19" w:rsidRDefault="00B53A19">
      <w:pPr>
        <w:pStyle w:val="ConsPlusNormal"/>
        <w:spacing w:before="220"/>
        <w:ind w:firstLine="540"/>
        <w:jc w:val="both"/>
      </w:pPr>
      <w:r>
        <w:t xml:space="preserve">1.2. </w:t>
      </w:r>
      <w:hyperlink r:id="rId7" w:history="1">
        <w:r>
          <w:rPr>
            <w:color w:val="0000FF"/>
          </w:rPr>
          <w:t>Концепции</w:t>
        </w:r>
      </w:hyperlink>
      <w:r>
        <w:t xml:space="preserve"> общественной безопасности в Российской Федерации, утвержденной Президентом Российской Федерации 14.11.2013 N Пр-2685.</w:t>
      </w:r>
    </w:p>
    <w:p w14:paraId="1B76AD81" w14:textId="77777777" w:rsidR="00B53A19" w:rsidRDefault="00B53A19">
      <w:pPr>
        <w:pStyle w:val="ConsPlusNormal"/>
        <w:spacing w:before="220"/>
        <w:ind w:firstLine="540"/>
        <w:jc w:val="both"/>
      </w:pPr>
      <w:r>
        <w:t xml:space="preserve">1.3. Государственной </w:t>
      </w:r>
      <w:hyperlink r:id="rId8" w:history="1">
        <w:r>
          <w:rPr>
            <w:color w:val="0000FF"/>
          </w:rPr>
          <w:t>программе</w:t>
        </w:r>
      </w:hyperlink>
      <w:r>
        <w:t xml:space="preserve"> Российской Федерации "Обеспечение общественного порядка и противодействие преступности", утвержденной постановлением Правительства Российской Федерации от 15.04.2014 N 345 "Об утверждении государственной программы Российской Федерации "Обеспечение общественного порядка и противодействие преступности" (в ред. постановлений Правительства Российской Федерации от 31.03.2017 N 385, от 20.03.2018 N 305, от 30.03.2018 N 366-13, от 06.02.2019 N 83, от 28.03.2019 N 337-18, от 28.11.2019 N 1524, от 27.12.2019 N 1900-79, от 08.10.2020 N 1636).</w:t>
      </w:r>
    </w:p>
    <w:p w14:paraId="32EADD4B" w14:textId="77777777" w:rsidR="00B53A19" w:rsidRDefault="00B53A19">
      <w:pPr>
        <w:pStyle w:val="ConsPlusNormal"/>
        <w:spacing w:before="220"/>
        <w:ind w:firstLine="540"/>
        <w:jc w:val="both"/>
      </w:pPr>
      <w:r>
        <w:t>2. Основными приоритетами в области профилактики правонарушений в Калужской области являются:</w:t>
      </w:r>
    </w:p>
    <w:p w14:paraId="77385F42" w14:textId="77777777" w:rsidR="00B53A19" w:rsidRDefault="00B53A19">
      <w:pPr>
        <w:pStyle w:val="ConsPlusNormal"/>
        <w:spacing w:before="220"/>
        <w:ind w:firstLine="540"/>
        <w:jc w:val="both"/>
      </w:pPr>
      <w:r>
        <w:t>2.1. Снижение количества правонарушений, совершенных несовершеннолетними, в том числе повторных.</w:t>
      </w:r>
    </w:p>
    <w:p w14:paraId="48AB5F16" w14:textId="77777777" w:rsidR="00B53A19" w:rsidRDefault="00B53A19">
      <w:pPr>
        <w:pStyle w:val="ConsPlusNormal"/>
        <w:spacing w:before="220"/>
        <w:ind w:firstLine="540"/>
        <w:jc w:val="both"/>
      </w:pPr>
      <w:r>
        <w:t>2.2. Обеспечение защиты прав несовершеннолетних, создание условий для формирования достойной жизненной перспективы.</w:t>
      </w:r>
    </w:p>
    <w:p w14:paraId="716BAF6C" w14:textId="77777777" w:rsidR="00B53A19" w:rsidRDefault="00B53A19">
      <w:pPr>
        <w:pStyle w:val="ConsPlusNormal"/>
        <w:spacing w:before="220"/>
        <w:ind w:firstLine="540"/>
        <w:jc w:val="both"/>
      </w:pPr>
      <w:r>
        <w:lastRenderedPageBreak/>
        <w:t>2.3. Совершенствование механизмов управления органами и учреждениями системы профилактики безнадзорности и правонарушений несовершеннолетних, включая повышение эффективности межведомственного взаимодействия.</w:t>
      </w:r>
    </w:p>
    <w:p w14:paraId="4B35B9AB" w14:textId="77777777" w:rsidR="00B53A19" w:rsidRDefault="00B53A19">
      <w:pPr>
        <w:pStyle w:val="ConsPlusNormal"/>
        <w:spacing w:before="220"/>
        <w:ind w:firstLine="540"/>
        <w:jc w:val="both"/>
      </w:pPr>
      <w:r>
        <w:t>2.4. Совершенствование имеющихся и внедрение новых технологий и методов профилактической работы с несовершеннолетними.</w:t>
      </w:r>
    </w:p>
    <w:p w14:paraId="6720C3A3" w14:textId="77777777" w:rsidR="00B53A19" w:rsidRDefault="00B53A19">
      <w:pPr>
        <w:pStyle w:val="ConsPlusNormal"/>
        <w:spacing w:before="220"/>
        <w:ind w:firstLine="540"/>
        <w:jc w:val="both"/>
      </w:pPr>
      <w:r>
        <w:t>2.5. Повышение уровня профессиональной компетентности специалистов органов и учреждений системы профилактики безнадзорности и правонарушений несовершеннолетних.</w:t>
      </w:r>
    </w:p>
    <w:p w14:paraId="6EFE4158" w14:textId="77777777" w:rsidR="00B53A19" w:rsidRDefault="00B53A19">
      <w:pPr>
        <w:pStyle w:val="ConsPlusNormal"/>
        <w:spacing w:before="220"/>
        <w:ind w:firstLine="540"/>
        <w:jc w:val="both"/>
      </w:pPr>
      <w:r>
        <w:t>2.6. Снижение уровня преступности на территории Калужской области.</w:t>
      </w:r>
    </w:p>
    <w:p w14:paraId="2B1DB3D9" w14:textId="77777777" w:rsidR="00B53A19" w:rsidRDefault="00B53A19">
      <w:pPr>
        <w:pStyle w:val="ConsPlusNormal"/>
        <w:jc w:val="both"/>
      </w:pPr>
    </w:p>
    <w:p w14:paraId="2D894E72" w14:textId="77777777" w:rsidR="00B53A19" w:rsidRDefault="00B53A19">
      <w:pPr>
        <w:pStyle w:val="ConsPlusTitle"/>
        <w:jc w:val="center"/>
        <w:outlineLvl w:val="1"/>
      </w:pPr>
      <w:bookmarkStart w:id="2" w:name="P155"/>
      <w:bookmarkEnd w:id="2"/>
      <w:r>
        <w:t>2. Индикаторы достижения целей и решения задач</w:t>
      </w:r>
    </w:p>
    <w:p w14:paraId="07933140" w14:textId="77777777" w:rsidR="00B53A19" w:rsidRDefault="00B53A19">
      <w:pPr>
        <w:pStyle w:val="ConsPlusTitle"/>
        <w:jc w:val="center"/>
      </w:pPr>
      <w:r>
        <w:t>государственной программы</w:t>
      </w:r>
    </w:p>
    <w:p w14:paraId="34D522D1" w14:textId="77777777" w:rsidR="00B53A19" w:rsidRDefault="00B53A19">
      <w:pPr>
        <w:pStyle w:val="ConsPlusNormal"/>
        <w:jc w:val="both"/>
      </w:pPr>
    </w:p>
    <w:p w14:paraId="6FA57919" w14:textId="77777777" w:rsidR="00B53A19" w:rsidRDefault="00B53A19">
      <w:pPr>
        <w:pStyle w:val="ConsPlusTitle"/>
        <w:jc w:val="center"/>
        <w:outlineLvl w:val="2"/>
      </w:pPr>
      <w:r>
        <w:t>СВЕДЕНИЯ</w:t>
      </w:r>
    </w:p>
    <w:p w14:paraId="3A23B7BB" w14:textId="77777777" w:rsidR="00B53A19" w:rsidRDefault="00B53A19">
      <w:pPr>
        <w:pStyle w:val="ConsPlusTitle"/>
        <w:jc w:val="center"/>
      </w:pPr>
      <w:r>
        <w:t>об индикаторах государственной программы и их значениях</w:t>
      </w:r>
    </w:p>
    <w:p w14:paraId="074C6052" w14:textId="77777777" w:rsidR="00B53A19" w:rsidRDefault="00B53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476"/>
        <w:gridCol w:w="568"/>
        <w:gridCol w:w="604"/>
        <w:gridCol w:w="604"/>
        <w:gridCol w:w="664"/>
        <w:gridCol w:w="664"/>
        <w:gridCol w:w="664"/>
        <w:gridCol w:w="664"/>
        <w:gridCol w:w="664"/>
        <w:gridCol w:w="664"/>
      </w:tblGrid>
      <w:tr w:rsidR="00B53A19" w14:paraId="17D8BD64" w14:textId="77777777">
        <w:tc>
          <w:tcPr>
            <w:tcW w:w="460" w:type="dxa"/>
            <w:vMerge w:val="restart"/>
          </w:tcPr>
          <w:p w14:paraId="1817E609" w14:textId="77777777" w:rsidR="00B53A19" w:rsidRDefault="00B53A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76" w:type="dxa"/>
            <w:vMerge w:val="restart"/>
          </w:tcPr>
          <w:p w14:paraId="67E09C3E" w14:textId="77777777" w:rsidR="00B53A19" w:rsidRDefault="00B53A19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568" w:type="dxa"/>
            <w:vMerge w:val="restart"/>
          </w:tcPr>
          <w:p w14:paraId="2ED6E079" w14:textId="77777777" w:rsidR="00B53A19" w:rsidRDefault="00B53A1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192" w:type="dxa"/>
            <w:gridSpan w:val="8"/>
          </w:tcPr>
          <w:p w14:paraId="046E55A8" w14:textId="77777777" w:rsidR="00B53A19" w:rsidRDefault="00B53A19">
            <w:pPr>
              <w:pStyle w:val="ConsPlusNormal"/>
              <w:jc w:val="center"/>
            </w:pPr>
            <w:r>
              <w:t>Значение по годам</w:t>
            </w:r>
          </w:p>
        </w:tc>
      </w:tr>
      <w:tr w:rsidR="00B53A19" w14:paraId="3252CA1E" w14:textId="77777777">
        <w:tc>
          <w:tcPr>
            <w:tcW w:w="460" w:type="dxa"/>
            <w:vMerge/>
          </w:tcPr>
          <w:p w14:paraId="70E65102" w14:textId="77777777" w:rsidR="00B53A19" w:rsidRDefault="00B53A19"/>
        </w:tc>
        <w:tc>
          <w:tcPr>
            <w:tcW w:w="2476" w:type="dxa"/>
            <w:vMerge/>
          </w:tcPr>
          <w:p w14:paraId="4EBEB5F5" w14:textId="77777777" w:rsidR="00B53A19" w:rsidRDefault="00B53A19"/>
        </w:tc>
        <w:tc>
          <w:tcPr>
            <w:tcW w:w="568" w:type="dxa"/>
            <w:vMerge/>
          </w:tcPr>
          <w:p w14:paraId="05575824" w14:textId="77777777" w:rsidR="00B53A19" w:rsidRDefault="00B53A19"/>
        </w:tc>
        <w:tc>
          <w:tcPr>
            <w:tcW w:w="604" w:type="dxa"/>
            <w:vMerge w:val="restart"/>
          </w:tcPr>
          <w:p w14:paraId="02DD1248" w14:textId="77777777" w:rsidR="00B53A19" w:rsidRDefault="00B53A1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04" w:type="dxa"/>
            <w:vMerge w:val="restart"/>
          </w:tcPr>
          <w:p w14:paraId="76130648" w14:textId="77777777" w:rsidR="00B53A19" w:rsidRDefault="00B53A1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984" w:type="dxa"/>
            <w:gridSpan w:val="6"/>
          </w:tcPr>
          <w:p w14:paraId="52E4E5DA" w14:textId="77777777" w:rsidR="00B53A19" w:rsidRDefault="00B53A19">
            <w:pPr>
              <w:pStyle w:val="ConsPlusNormal"/>
              <w:jc w:val="center"/>
            </w:pPr>
            <w:r>
              <w:t>Годы реализации государственной программы</w:t>
            </w:r>
          </w:p>
        </w:tc>
      </w:tr>
      <w:tr w:rsidR="00B53A19" w14:paraId="4CEE52F5" w14:textId="77777777">
        <w:tc>
          <w:tcPr>
            <w:tcW w:w="460" w:type="dxa"/>
            <w:vMerge/>
          </w:tcPr>
          <w:p w14:paraId="2D20A649" w14:textId="77777777" w:rsidR="00B53A19" w:rsidRDefault="00B53A19"/>
        </w:tc>
        <w:tc>
          <w:tcPr>
            <w:tcW w:w="2476" w:type="dxa"/>
            <w:vMerge/>
          </w:tcPr>
          <w:p w14:paraId="5897F9A3" w14:textId="77777777" w:rsidR="00B53A19" w:rsidRDefault="00B53A19"/>
        </w:tc>
        <w:tc>
          <w:tcPr>
            <w:tcW w:w="568" w:type="dxa"/>
            <w:vMerge/>
          </w:tcPr>
          <w:p w14:paraId="5950C81E" w14:textId="77777777" w:rsidR="00B53A19" w:rsidRDefault="00B53A19"/>
        </w:tc>
        <w:tc>
          <w:tcPr>
            <w:tcW w:w="604" w:type="dxa"/>
            <w:vMerge/>
          </w:tcPr>
          <w:p w14:paraId="0B1A01F1" w14:textId="77777777" w:rsidR="00B53A19" w:rsidRDefault="00B53A19"/>
        </w:tc>
        <w:tc>
          <w:tcPr>
            <w:tcW w:w="604" w:type="dxa"/>
            <w:vMerge/>
          </w:tcPr>
          <w:p w14:paraId="7FC92242" w14:textId="77777777" w:rsidR="00B53A19" w:rsidRDefault="00B53A19"/>
        </w:tc>
        <w:tc>
          <w:tcPr>
            <w:tcW w:w="664" w:type="dxa"/>
          </w:tcPr>
          <w:p w14:paraId="62344884" w14:textId="77777777" w:rsidR="00B53A19" w:rsidRDefault="00B53A1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64" w:type="dxa"/>
          </w:tcPr>
          <w:p w14:paraId="0ACEEA9D" w14:textId="77777777" w:rsidR="00B53A19" w:rsidRDefault="00B53A1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64" w:type="dxa"/>
          </w:tcPr>
          <w:p w14:paraId="3F0B49C6" w14:textId="77777777" w:rsidR="00B53A19" w:rsidRDefault="00B53A1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64" w:type="dxa"/>
          </w:tcPr>
          <w:p w14:paraId="2F1A085F" w14:textId="77777777" w:rsidR="00B53A19" w:rsidRDefault="00B53A1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64" w:type="dxa"/>
          </w:tcPr>
          <w:p w14:paraId="14BFFD61" w14:textId="77777777" w:rsidR="00B53A19" w:rsidRDefault="00B53A19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664" w:type="dxa"/>
          </w:tcPr>
          <w:p w14:paraId="2468360D" w14:textId="77777777" w:rsidR="00B53A19" w:rsidRDefault="00B53A19">
            <w:pPr>
              <w:pStyle w:val="ConsPlusNormal"/>
              <w:jc w:val="center"/>
            </w:pPr>
            <w:r>
              <w:t>2026</w:t>
            </w:r>
          </w:p>
        </w:tc>
      </w:tr>
      <w:tr w:rsidR="00B53A19" w14:paraId="627E3C60" w14:textId="77777777">
        <w:tc>
          <w:tcPr>
            <w:tcW w:w="8696" w:type="dxa"/>
            <w:gridSpan w:val="11"/>
          </w:tcPr>
          <w:p w14:paraId="6DF170B8" w14:textId="77777777" w:rsidR="00B53A19" w:rsidRDefault="00B53A19">
            <w:pPr>
              <w:pStyle w:val="ConsPlusNormal"/>
              <w:jc w:val="center"/>
              <w:outlineLvl w:val="3"/>
            </w:pPr>
            <w:r>
              <w:t>Государственная программа Калужской области "Профилактика правонарушений в Калужской области"</w:t>
            </w:r>
          </w:p>
        </w:tc>
      </w:tr>
      <w:tr w:rsidR="00B53A19" w14:paraId="4604E053" w14:textId="77777777">
        <w:tc>
          <w:tcPr>
            <w:tcW w:w="460" w:type="dxa"/>
          </w:tcPr>
          <w:p w14:paraId="1FDF20B2" w14:textId="77777777" w:rsidR="00B53A19" w:rsidRDefault="00B53A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6" w:type="dxa"/>
          </w:tcPr>
          <w:p w14:paraId="4DF5FCC4" w14:textId="77777777" w:rsidR="00B53A19" w:rsidRDefault="00B53A19">
            <w:pPr>
              <w:pStyle w:val="ConsPlusNormal"/>
            </w:pPr>
            <w:r>
              <w:t xml:space="preserve">Снижение количества преступлений, совершенных несовершеннолетними и с их участием </w:t>
            </w:r>
            <w:hyperlink w:anchor="P2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8" w:type="dxa"/>
          </w:tcPr>
          <w:p w14:paraId="70EEDC91" w14:textId="77777777" w:rsidR="00B53A19" w:rsidRDefault="00B53A19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14:paraId="1690A010" w14:textId="77777777" w:rsidR="00B53A19" w:rsidRDefault="00B53A19">
            <w:pPr>
              <w:pStyle w:val="ConsPlusNormal"/>
              <w:jc w:val="right"/>
            </w:pPr>
            <w:r>
              <w:t>7,0</w:t>
            </w:r>
          </w:p>
        </w:tc>
        <w:tc>
          <w:tcPr>
            <w:tcW w:w="604" w:type="dxa"/>
          </w:tcPr>
          <w:p w14:paraId="4559432E" w14:textId="77777777" w:rsidR="00B53A19" w:rsidRDefault="00B53A19">
            <w:pPr>
              <w:pStyle w:val="ConsPlusNormal"/>
              <w:jc w:val="right"/>
            </w:pPr>
            <w:r>
              <w:t>8,6</w:t>
            </w:r>
          </w:p>
        </w:tc>
        <w:tc>
          <w:tcPr>
            <w:tcW w:w="664" w:type="dxa"/>
          </w:tcPr>
          <w:p w14:paraId="0C730C7D" w14:textId="77777777" w:rsidR="00B53A19" w:rsidRDefault="00B53A19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664" w:type="dxa"/>
          </w:tcPr>
          <w:p w14:paraId="34B2C38B" w14:textId="77777777" w:rsidR="00B53A19" w:rsidRDefault="00B53A19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664" w:type="dxa"/>
          </w:tcPr>
          <w:p w14:paraId="490484CF" w14:textId="77777777" w:rsidR="00B53A19" w:rsidRDefault="00B53A19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664" w:type="dxa"/>
          </w:tcPr>
          <w:p w14:paraId="4D67E6D2" w14:textId="77777777" w:rsidR="00B53A19" w:rsidRDefault="00B53A19">
            <w:pPr>
              <w:pStyle w:val="ConsPlusNormal"/>
              <w:jc w:val="right"/>
            </w:pPr>
            <w:r>
              <w:t>3,5</w:t>
            </w:r>
          </w:p>
        </w:tc>
        <w:tc>
          <w:tcPr>
            <w:tcW w:w="664" w:type="dxa"/>
          </w:tcPr>
          <w:p w14:paraId="260ED62A" w14:textId="77777777" w:rsidR="00B53A19" w:rsidRDefault="00B53A19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664" w:type="dxa"/>
          </w:tcPr>
          <w:p w14:paraId="223AD4DD" w14:textId="77777777" w:rsidR="00B53A19" w:rsidRDefault="00B53A19">
            <w:pPr>
              <w:pStyle w:val="ConsPlusNormal"/>
              <w:jc w:val="right"/>
            </w:pPr>
            <w:r>
              <w:t>4,5</w:t>
            </w:r>
          </w:p>
        </w:tc>
      </w:tr>
      <w:tr w:rsidR="00B53A19" w14:paraId="1B132BC9" w14:textId="77777777">
        <w:tc>
          <w:tcPr>
            <w:tcW w:w="460" w:type="dxa"/>
          </w:tcPr>
          <w:p w14:paraId="441EB947" w14:textId="77777777" w:rsidR="00B53A19" w:rsidRDefault="00B53A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6" w:type="dxa"/>
          </w:tcPr>
          <w:p w14:paraId="69B6AC90" w14:textId="77777777" w:rsidR="00B53A19" w:rsidRDefault="00B53A19">
            <w:pPr>
              <w:pStyle w:val="ConsPlusNormal"/>
            </w:pPr>
            <w:r>
              <w:t xml:space="preserve">Доля несовершеннолетних, совершивших преступления или принявших в них участие, в общей численности несовершеннолетних в возрасте от 14 до 17 лет (включительно) </w:t>
            </w:r>
            <w:hyperlink w:anchor="P2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8" w:type="dxa"/>
          </w:tcPr>
          <w:p w14:paraId="2006ED00" w14:textId="77777777" w:rsidR="00B53A19" w:rsidRDefault="00B53A19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14:paraId="44BEE6ED" w14:textId="77777777" w:rsidR="00B53A19" w:rsidRDefault="00B53A19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604" w:type="dxa"/>
          </w:tcPr>
          <w:p w14:paraId="6AADE856" w14:textId="77777777" w:rsidR="00B53A19" w:rsidRDefault="00B53A19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664" w:type="dxa"/>
          </w:tcPr>
          <w:p w14:paraId="2CB72E12" w14:textId="77777777" w:rsidR="00B53A19" w:rsidRDefault="00B53A19">
            <w:pPr>
              <w:pStyle w:val="ConsPlusNormal"/>
              <w:jc w:val="right"/>
            </w:pPr>
            <w:r>
              <w:t>0,990</w:t>
            </w:r>
          </w:p>
        </w:tc>
        <w:tc>
          <w:tcPr>
            <w:tcW w:w="664" w:type="dxa"/>
          </w:tcPr>
          <w:p w14:paraId="0A6F2190" w14:textId="77777777" w:rsidR="00B53A19" w:rsidRDefault="00B53A19">
            <w:pPr>
              <w:pStyle w:val="ConsPlusNormal"/>
              <w:jc w:val="right"/>
            </w:pPr>
            <w:r>
              <w:t>0,985</w:t>
            </w:r>
          </w:p>
        </w:tc>
        <w:tc>
          <w:tcPr>
            <w:tcW w:w="664" w:type="dxa"/>
          </w:tcPr>
          <w:p w14:paraId="64674D8E" w14:textId="77777777" w:rsidR="00B53A19" w:rsidRDefault="00B53A19">
            <w:pPr>
              <w:pStyle w:val="ConsPlusNormal"/>
              <w:jc w:val="right"/>
            </w:pPr>
            <w:r>
              <w:t>0,980</w:t>
            </w:r>
          </w:p>
        </w:tc>
        <w:tc>
          <w:tcPr>
            <w:tcW w:w="664" w:type="dxa"/>
          </w:tcPr>
          <w:p w14:paraId="6A171BEC" w14:textId="77777777" w:rsidR="00B53A19" w:rsidRDefault="00B53A19">
            <w:pPr>
              <w:pStyle w:val="ConsPlusNormal"/>
              <w:jc w:val="right"/>
            </w:pPr>
            <w:r>
              <w:t>0,975</w:t>
            </w:r>
          </w:p>
        </w:tc>
        <w:tc>
          <w:tcPr>
            <w:tcW w:w="664" w:type="dxa"/>
          </w:tcPr>
          <w:p w14:paraId="139716B0" w14:textId="77777777" w:rsidR="00B53A19" w:rsidRDefault="00B53A19">
            <w:pPr>
              <w:pStyle w:val="ConsPlusNormal"/>
              <w:jc w:val="right"/>
            </w:pPr>
            <w:r>
              <w:t>0,970</w:t>
            </w:r>
          </w:p>
        </w:tc>
        <w:tc>
          <w:tcPr>
            <w:tcW w:w="664" w:type="dxa"/>
          </w:tcPr>
          <w:p w14:paraId="264E0B45" w14:textId="77777777" w:rsidR="00B53A19" w:rsidRDefault="00B53A19">
            <w:pPr>
              <w:pStyle w:val="ConsPlusNormal"/>
              <w:jc w:val="right"/>
            </w:pPr>
            <w:r>
              <w:t>0,965</w:t>
            </w:r>
          </w:p>
        </w:tc>
      </w:tr>
      <w:tr w:rsidR="00B53A19" w14:paraId="1185037B" w14:textId="77777777">
        <w:tc>
          <w:tcPr>
            <w:tcW w:w="460" w:type="dxa"/>
          </w:tcPr>
          <w:p w14:paraId="49839011" w14:textId="77777777" w:rsidR="00B53A19" w:rsidRDefault="00B53A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6" w:type="dxa"/>
          </w:tcPr>
          <w:p w14:paraId="573AB20B" w14:textId="77777777" w:rsidR="00B53A19" w:rsidRDefault="00B53A19">
            <w:pPr>
              <w:pStyle w:val="ConsPlusNormal"/>
            </w:pPr>
            <w:r>
              <w:t xml:space="preserve">Сокращение количества зарегистрированных преступлений </w:t>
            </w:r>
            <w:hyperlink w:anchor="P2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68" w:type="dxa"/>
          </w:tcPr>
          <w:p w14:paraId="01CD2FFC" w14:textId="77777777" w:rsidR="00B53A19" w:rsidRDefault="00B53A19">
            <w:pPr>
              <w:pStyle w:val="ConsPlusNormal"/>
            </w:pPr>
            <w:r>
              <w:t>%</w:t>
            </w:r>
          </w:p>
        </w:tc>
        <w:tc>
          <w:tcPr>
            <w:tcW w:w="604" w:type="dxa"/>
          </w:tcPr>
          <w:p w14:paraId="37B67DCF" w14:textId="77777777" w:rsidR="00B53A19" w:rsidRDefault="00B53A19">
            <w:pPr>
              <w:pStyle w:val="ConsPlusNormal"/>
              <w:jc w:val="right"/>
            </w:pPr>
            <w:r>
              <w:t>8,1</w:t>
            </w:r>
          </w:p>
        </w:tc>
        <w:tc>
          <w:tcPr>
            <w:tcW w:w="604" w:type="dxa"/>
          </w:tcPr>
          <w:p w14:paraId="6F054EEE" w14:textId="77777777" w:rsidR="00B53A19" w:rsidRDefault="00B53A19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664" w:type="dxa"/>
          </w:tcPr>
          <w:p w14:paraId="39B20469" w14:textId="77777777" w:rsidR="00B53A19" w:rsidRDefault="00B53A19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664" w:type="dxa"/>
          </w:tcPr>
          <w:p w14:paraId="7D600509" w14:textId="77777777" w:rsidR="00B53A19" w:rsidRDefault="00B53A19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664" w:type="dxa"/>
          </w:tcPr>
          <w:p w14:paraId="67AE22C1" w14:textId="77777777" w:rsidR="00B53A19" w:rsidRDefault="00B53A19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664" w:type="dxa"/>
          </w:tcPr>
          <w:p w14:paraId="1E7822F4" w14:textId="77777777" w:rsidR="00B53A19" w:rsidRDefault="00B53A19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664" w:type="dxa"/>
          </w:tcPr>
          <w:p w14:paraId="01E1A025" w14:textId="77777777" w:rsidR="00B53A19" w:rsidRDefault="00B53A19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664" w:type="dxa"/>
          </w:tcPr>
          <w:p w14:paraId="47C95314" w14:textId="77777777" w:rsidR="00B53A19" w:rsidRDefault="00B53A19">
            <w:pPr>
              <w:pStyle w:val="ConsPlusNormal"/>
              <w:jc w:val="right"/>
            </w:pPr>
            <w:r>
              <w:t>2,5</w:t>
            </w:r>
          </w:p>
        </w:tc>
      </w:tr>
    </w:tbl>
    <w:p w14:paraId="36E34EAA" w14:textId="77777777" w:rsidR="00B53A19" w:rsidRDefault="00B53A19">
      <w:pPr>
        <w:pStyle w:val="ConsPlusNormal"/>
        <w:jc w:val="both"/>
      </w:pPr>
    </w:p>
    <w:p w14:paraId="494DA673" w14:textId="77777777" w:rsidR="00B53A19" w:rsidRDefault="00B53A19">
      <w:pPr>
        <w:pStyle w:val="ConsPlusNormal"/>
        <w:ind w:firstLine="540"/>
        <w:jc w:val="both"/>
      </w:pPr>
      <w:r>
        <w:t>--------------------------------</w:t>
      </w:r>
    </w:p>
    <w:p w14:paraId="42F769B0" w14:textId="77777777" w:rsidR="00B53A19" w:rsidRDefault="00B53A19">
      <w:pPr>
        <w:pStyle w:val="ConsPlusNormal"/>
        <w:spacing w:before="220"/>
        <w:ind w:firstLine="540"/>
        <w:jc w:val="both"/>
      </w:pPr>
      <w:bookmarkStart w:id="3" w:name="P210"/>
      <w:bookmarkEnd w:id="3"/>
      <w:r>
        <w:t>&lt;*&gt; Методика расчета индикаторов утверждена приказом министерства образования и науки Калужской области от 09.09.2020 N 1071 "Об утверждении методики расчета индикаторов государственной программы Калужской области "Профилактика правонарушений в Калужской области".</w:t>
      </w:r>
    </w:p>
    <w:p w14:paraId="289E4B99" w14:textId="77777777" w:rsidR="00B53A19" w:rsidRDefault="00B53A19">
      <w:pPr>
        <w:pStyle w:val="ConsPlusNormal"/>
        <w:jc w:val="both"/>
      </w:pPr>
    </w:p>
    <w:p w14:paraId="5BC6EB12" w14:textId="77777777" w:rsidR="00B53A19" w:rsidRDefault="00B53A19">
      <w:pPr>
        <w:pStyle w:val="ConsPlusTitle"/>
        <w:jc w:val="center"/>
        <w:outlineLvl w:val="1"/>
      </w:pPr>
      <w:r>
        <w:t>3. Обобщенная характеристика основных мероприятий</w:t>
      </w:r>
    </w:p>
    <w:p w14:paraId="7934FE1B" w14:textId="77777777" w:rsidR="00B53A19" w:rsidRDefault="00B53A19">
      <w:pPr>
        <w:pStyle w:val="ConsPlusTitle"/>
        <w:jc w:val="center"/>
      </w:pPr>
      <w:r>
        <w:t>государственной программы</w:t>
      </w:r>
    </w:p>
    <w:p w14:paraId="01055995" w14:textId="77777777" w:rsidR="00B53A19" w:rsidRDefault="00B53A19">
      <w:pPr>
        <w:pStyle w:val="ConsPlusNormal"/>
        <w:jc w:val="both"/>
      </w:pPr>
    </w:p>
    <w:p w14:paraId="454A61B3" w14:textId="77777777" w:rsidR="00B53A19" w:rsidRDefault="00B53A19">
      <w:pPr>
        <w:pStyle w:val="ConsPlusNormal"/>
        <w:ind w:firstLine="540"/>
        <w:jc w:val="both"/>
      </w:pPr>
      <w:r>
        <w:t>Достижение заявленной цели и решение поставленных задач государственной программы будут осуществляться посредством реализации следующих приоритетных основных мероприятий:</w:t>
      </w:r>
    </w:p>
    <w:p w14:paraId="5192EF30" w14:textId="77777777" w:rsidR="00B53A19" w:rsidRDefault="00B53A19">
      <w:pPr>
        <w:pStyle w:val="ConsPlusNormal"/>
        <w:spacing w:before="220"/>
        <w:ind w:firstLine="540"/>
        <w:jc w:val="both"/>
      </w:pPr>
      <w:r>
        <w:t>3.1. Профилактика правонарушений среди несовершеннолетних.</w:t>
      </w:r>
    </w:p>
    <w:p w14:paraId="0CEEDD9B" w14:textId="77777777" w:rsidR="00B53A19" w:rsidRDefault="00B53A19">
      <w:pPr>
        <w:pStyle w:val="ConsPlusNormal"/>
        <w:spacing w:before="220"/>
        <w:ind w:firstLine="540"/>
        <w:jc w:val="both"/>
      </w:pPr>
      <w:r>
        <w:t>3.1.1. Краткая характеристика основного мероприятия:</w:t>
      </w:r>
    </w:p>
    <w:p w14:paraId="42B83CA1" w14:textId="77777777" w:rsidR="00B53A19" w:rsidRDefault="00B53A19">
      <w:pPr>
        <w:pStyle w:val="ConsPlusNormal"/>
        <w:spacing w:before="220"/>
        <w:ind w:firstLine="540"/>
        <w:jc w:val="both"/>
      </w:pPr>
      <w:r>
        <w:t>3.1.1.1. Решает задачу по снижению количества преступлений, совершаемых несовершеннолетними и при их соучастии.</w:t>
      </w:r>
    </w:p>
    <w:p w14:paraId="30FAC49B" w14:textId="77777777" w:rsidR="00B53A19" w:rsidRDefault="00B53A19">
      <w:pPr>
        <w:pStyle w:val="ConsPlusNormal"/>
        <w:spacing w:before="220"/>
        <w:ind w:firstLine="540"/>
        <w:jc w:val="both"/>
      </w:pPr>
      <w:r>
        <w:t>3.1.1.2. Влияет на создание условий для развития и социализации несовершеннолетних.</w:t>
      </w:r>
    </w:p>
    <w:p w14:paraId="1F55392A" w14:textId="77777777" w:rsidR="00B53A19" w:rsidRDefault="00B53A19">
      <w:pPr>
        <w:pStyle w:val="ConsPlusNormal"/>
        <w:spacing w:before="220"/>
        <w:ind w:firstLine="540"/>
        <w:jc w:val="both"/>
      </w:pPr>
      <w:r>
        <w:t>3.1.1.3. Обеспечит проведение организационных мероприятий профилактического характера среди несовершеннолетних.</w:t>
      </w:r>
    </w:p>
    <w:p w14:paraId="237EC558" w14:textId="77777777" w:rsidR="00B53A19" w:rsidRDefault="00B53A19">
      <w:pPr>
        <w:pStyle w:val="ConsPlusNormal"/>
        <w:spacing w:before="220"/>
        <w:ind w:firstLine="540"/>
        <w:jc w:val="both"/>
      </w:pPr>
      <w:r>
        <w:t>3.1.1.4. Способствует достижению индикаторов:</w:t>
      </w:r>
    </w:p>
    <w:p w14:paraId="51658694" w14:textId="77777777" w:rsidR="00B53A19" w:rsidRDefault="00B53A19">
      <w:pPr>
        <w:pStyle w:val="ConsPlusNormal"/>
        <w:spacing w:before="220"/>
        <w:ind w:firstLine="540"/>
        <w:jc w:val="both"/>
      </w:pPr>
      <w:r>
        <w:t>3.1.1.4.1. "Снижение количества преступлений, совершенных несовершеннолетними и с их участием".</w:t>
      </w:r>
    </w:p>
    <w:p w14:paraId="3EE8ABCA" w14:textId="77777777" w:rsidR="00B53A19" w:rsidRDefault="00B53A19">
      <w:pPr>
        <w:pStyle w:val="ConsPlusNormal"/>
        <w:spacing w:before="220"/>
        <w:ind w:firstLine="540"/>
        <w:jc w:val="both"/>
      </w:pPr>
      <w:r>
        <w:t>3.1.1.4.2. "Доля несовершеннолетних, совершивших преступления или принявших в них участие, в общей численности несовершеннолетних в возрасте от 14 до 17 лет (включительно)".</w:t>
      </w:r>
    </w:p>
    <w:p w14:paraId="7F133DEB" w14:textId="77777777" w:rsidR="00B53A19" w:rsidRDefault="00B53A19">
      <w:pPr>
        <w:pStyle w:val="ConsPlusNormal"/>
        <w:spacing w:before="220"/>
        <w:ind w:firstLine="540"/>
        <w:jc w:val="both"/>
      </w:pPr>
      <w:r>
        <w:t>3.2. Профилактика правонарушений среди населения Калужской области.</w:t>
      </w:r>
    </w:p>
    <w:p w14:paraId="203B62E6" w14:textId="77777777" w:rsidR="00B53A19" w:rsidRDefault="00B53A19">
      <w:pPr>
        <w:pStyle w:val="ConsPlusNormal"/>
        <w:spacing w:before="220"/>
        <w:ind w:firstLine="540"/>
        <w:jc w:val="both"/>
      </w:pPr>
      <w:r>
        <w:t>3.2.1. Краткая характеристика основного мероприятия:</w:t>
      </w:r>
    </w:p>
    <w:p w14:paraId="214DD538" w14:textId="77777777" w:rsidR="00B53A19" w:rsidRDefault="00B53A19">
      <w:pPr>
        <w:pStyle w:val="ConsPlusNormal"/>
        <w:spacing w:before="220"/>
        <w:ind w:firstLine="540"/>
        <w:jc w:val="both"/>
      </w:pPr>
      <w:r>
        <w:t>3.2.1.1. Решает задачу по снижению уровня преступности среди населения Калужской области.</w:t>
      </w:r>
    </w:p>
    <w:p w14:paraId="41F979A5" w14:textId="77777777" w:rsidR="00B53A19" w:rsidRDefault="00B53A19">
      <w:pPr>
        <w:pStyle w:val="ConsPlusNormal"/>
        <w:spacing w:before="220"/>
        <w:ind w:firstLine="540"/>
        <w:jc w:val="both"/>
      </w:pPr>
      <w:r>
        <w:t>3.2.1.2. Обеспечит проведение организационных мероприятий профилактического характера, развитие института социальной профилактики и привлечение общественности к деятельности по предупреждению правонарушений.</w:t>
      </w:r>
    </w:p>
    <w:p w14:paraId="1ABC808A" w14:textId="77777777" w:rsidR="00B53A19" w:rsidRDefault="00B53A19">
      <w:pPr>
        <w:pStyle w:val="ConsPlusNormal"/>
        <w:spacing w:before="220"/>
        <w:ind w:firstLine="540"/>
        <w:jc w:val="both"/>
      </w:pPr>
      <w:r>
        <w:t>3.2.1.3. Способствует достижению индикатора:</w:t>
      </w:r>
    </w:p>
    <w:p w14:paraId="4C9C008E" w14:textId="77777777" w:rsidR="00B53A19" w:rsidRDefault="00B53A19">
      <w:pPr>
        <w:pStyle w:val="ConsPlusNormal"/>
        <w:spacing w:before="220"/>
        <w:ind w:firstLine="540"/>
        <w:jc w:val="both"/>
      </w:pPr>
      <w:r>
        <w:t>3.2.1.3.1. "Сокращение количества зарегистрированных преступлений".</w:t>
      </w:r>
    </w:p>
    <w:p w14:paraId="17CE19EF" w14:textId="77777777" w:rsidR="00B53A19" w:rsidRDefault="00B53A19">
      <w:pPr>
        <w:pStyle w:val="ConsPlusNormal"/>
        <w:jc w:val="both"/>
      </w:pPr>
    </w:p>
    <w:p w14:paraId="58C5B133" w14:textId="77777777" w:rsidR="00B53A19" w:rsidRDefault="00B53A19">
      <w:pPr>
        <w:pStyle w:val="ConsPlusTitle"/>
        <w:jc w:val="center"/>
        <w:outlineLvl w:val="1"/>
      </w:pPr>
      <w:r>
        <w:t>4. Характеристика мер государственного регулирования</w:t>
      </w:r>
    </w:p>
    <w:p w14:paraId="332BE764" w14:textId="77777777" w:rsidR="00B53A19" w:rsidRDefault="00B53A19">
      <w:pPr>
        <w:pStyle w:val="ConsPlusNormal"/>
        <w:jc w:val="both"/>
      </w:pPr>
    </w:p>
    <w:p w14:paraId="3658B674" w14:textId="77777777" w:rsidR="00B53A19" w:rsidRDefault="00B53A19">
      <w:pPr>
        <w:pStyle w:val="ConsPlusNormal"/>
        <w:ind w:firstLine="540"/>
        <w:jc w:val="both"/>
      </w:pPr>
      <w:r>
        <w:t>4.1. Сведения об основных мерах правового регулирования в сфере реализации государственной программы в рамках полномочий Калужской области (далее - правовое регулирование) с обозначением индикатора государственной программы, на который повлияет правовое регулирование, размещены на официальном портале органов власти Калужской области в сети Интернет по адресу: http://admoblkaluga.ru/sub/education/Gosprogrammy/.</w:t>
      </w:r>
    </w:p>
    <w:p w14:paraId="045C52CA" w14:textId="77777777" w:rsidR="00B53A19" w:rsidRDefault="00B53A19">
      <w:pPr>
        <w:pStyle w:val="ConsPlusNormal"/>
        <w:spacing w:before="220"/>
        <w:ind w:firstLine="540"/>
        <w:jc w:val="both"/>
      </w:pPr>
      <w:r>
        <w:t>4.2. Сведения размещаются в течение десяти рабочих дней с даты вступления в силу соответствующих нормативных правовых актов или изменений в них.</w:t>
      </w:r>
    </w:p>
    <w:p w14:paraId="64E0D045" w14:textId="77777777" w:rsidR="00B53A19" w:rsidRDefault="00B53A19">
      <w:pPr>
        <w:pStyle w:val="ConsPlusNormal"/>
        <w:spacing w:before="220"/>
        <w:ind w:firstLine="540"/>
        <w:jc w:val="both"/>
      </w:pPr>
      <w:r>
        <w:t>4.3. Ответственность за актуализацию сведений несет ответственный исполнитель государственной программы.</w:t>
      </w:r>
    </w:p>
    <w:p w14:paraId="1FA2CC72" w14:textId="77777777" w:rsidR="00B53A19" w:rsidRDefault="00B53A19">
      <w:pPr>
        <w:pStyle w:val="ConsPlusNormal"/>
        <w:jc w:val="both"/>
      </w:pPr>
    </w:p>
    <w:p w14:paraId="438A0209" w14:textId="77777777" w:rsidR="00B53A19" w:rsidRDefault="00B53A19">
      <w:pPr>
        <w:pStyle w:val="ConsPlusTitle"/>
        <w:jc w:val="center"/>
        <w:outlineLvl w:val="1"/>
      </w:pPr>
      <w:r>
        <w:t>5. Механизм реализации государственной программы</w:t>
      </w:r>
    </w:p>
    <w:p w14:paraId="207CFE32" w14:textId="77777777" w:rsidR="00B53A19" w:rsidRDefault="00B53A19">
      <w:pPr>
        <w:pStyle w:val="ConsPlusNormal"/>
        <w:jc w:val="both"/>
      </w:pPr>
    </w:p>
    <w:p w14:paraId="76307F5B" w14:textId="77777777" w:rsidR="00B53A19" w:rsidRDefault="00B53A19">
      <w:pPr>
        <w:pStyle w:val="ConsPlusNormal"/>
        <w:ind w:firstLine="540"/>
        <w:jc w:val="both"/>
      </w:pPr>
      <w:r>
        <w:t>5.1. Выполнение основного мероприятия "Профилактика правонарушений среди несовершеннолетних" осуществляется:</w:t>
      </w:r>
    </w:p>
    <w:p w14:paraId="3D92B2EE" w14:textId="77777777" w:rsidR="00B53A19" w:rsidRDefault="00B53A19">
      <w:pPr>
        <w:pStyle w:val="ConsPlusNormal"/>
        <w:spacing w:before="220"/>
        <w:ind w:firstLine="540"/>
        <w:jc w:val="both"/>
      </w:pPr>
      <w:r>
        <w:t xml:space="preserve">5.1.1. Путем предоставления субсидий на иные цели государственным бюджетным учреждениям Калужской области, подведомственным министерству образования и науки Калужской области,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22.04.2011 N 234 "Об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министерство образования и науки Калужской области осуществляет функции и полномочия учредителя" (в ред. постановлений Правительства Калужской области от 13.01.2014 N 5, от 21.01.2015 N 35, от 29.04.2016 N 272, от 14.04.2017 N 211) (</w:t>
      </w:r>
      <w:hyperlink w:anchor="P264" w:history="1">
        <w:r>
          <w:rPr>
            <w:color w:val="0000FF"/>
          </w:rPr>
          <w:t>подпункт 1.1 раздела 6</w:t>
        </w:r>
      </w:hyperlink>
      <w:r>
        <w:t>).</w:t>
      </w:r>
    </w:p>
    <w:p w14:paraId="3FE72B74" w14:textId="77777777" w:rsidR="00B53A19" w:rsidRDefault="00B53A19">
      <w:pPr>
        <w:pStyle w:val="ConsPlusNormal"/>
        <w:spacing w:before="220"/>
        <w:ind w:firstLine="540"/>
        <w:jc w:val="both"/>
      </w:pPr>
      <w:r>
        <w:t>5.1.2. Путем взаимодействия министерства образования и науки Калужской области с Управлением Министерства внутренних дел Российской Федерации по Калужской области (</w:t>
      </w:r>
      <w:hyperlink w:anchor="P270" w:history="1">
        <w:r>
          <w:rPr>
            <w:color w:val="0000FF"/>
          </w:rPr>
          <w:t>подпункты 1.2</w:t>
        </w:r>
      </w:hyperlink>
      <w:r>
        <w:t xml:space="preserve">, </w:t>
      </w:r>
      <w:hyperlink w:anchor="P276" w:history="1">
        <w:r>
          <w:rPr>
            <w:color w:val="0000FF"/>
          </w:rPr>
          <w:t>1.3</w:t>
        </w:r>
      </w:hyperlink>
      <w:r>
        <w:t xml:space="preserve">, </w:t>
      </w:r>
      <w:hyperlink w:anchor="P282" w:history="1">
        <w:r>
          <w:rPr>
            <w:color w:val="0000FF"/>
          </w:rPr>
          <w:t>1.4</w:t>
        </w:r>
      </w:hyperlink>
      <w:r>
        <w:t xml:space="preserve">, </w:t>
      </w:r>
      <w:hyperlink w:anchor="P288" w:history="1">
        <w:r>
          <w:rPr>
            <w:color w:val="0000FF"/>
          </w:rPr>
          <w:t>1.5 раздела 6</w:t>
        </w:r>
      </w:hyperlink>
      <w:r>
        <w:t>).</w:t>
      </w:r>
    </w:p>
    <w:p w14:paraId="227AD690" w14:textId="77777777" w:rsidR="00B53A19" w:rsidRDefault="00B53A19">
      <w:pPr>
        <w:pStyle w:val="ConsPlusNormal"/>
        <w:spacing w:before="220"/>
        <w:ind w:firstLine="540"/>
        <w:jc w:val="both"/>
      </w:pPr>
      <w:r>
        <w:t>5.2. Выполнение основного мероприятия "Профилактика правонарушений среди населения Калужской области" осуществляется:</w:t>
      </w:r>
    </w:p>
    <w:p w14:paraId="5D86087C" w14:textId="77777777" w:rsidR="00B53A19" w:rsidRDefault="00B53A19">
      <w:pPr>
        <w:pStyle w:val="ConsPlusNormal"/>
        <w:spacing w:before="220"/>
        <w:ind w:firstLine="540"/>
        <w:jc w:val="both"/>
      </w:pPr>
      <w:r>
        <w:t xml:space="preserve">5.2.1. Путем предоставления субсидий на иные цели государственным бюджетным учреждениям Калужской области, подведомственным министерству образования и науки Калужской области,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22.04.2011 N 234 "Об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министерство образования и науки Калужской области осуществляет функции и полномочия учредителя" (в ред. постановлений Правительства Калужской области от 13.01.2014 N 5, от 21.01.2015 N 35, от 29.04.2016 N 272, от 14.04.2017 N 211) (</w:t>
      </w:r>
      <w:hyperlink w:anchor="P300" w:history="1">
        <w:r>
          <w:rPr>
            <w:color w:val="0000FF"/>
          </w:rPr>
          <w:t>подпункт 2.1 раздела 6</w:t>
        </w:r>
      </w:hyperlink>
      <w:r>
        <w:t>).</w:t>
      </w:r>
    </w:p>
    <w:p w14:paraId="7A006365" w14:textId="77777777" w:rsidR="00B53A19" w:rsidRDefault="00B53A19">
      <w:pPr>
        <w:pStyle w:val="ConsPlusNormal"/>
        <w:spacing w:before="220"/>
        <w:ind w:firstLine="540"/>
        <w:jc w:val="both"/>
      </w:pPr>
      <w:r>
        <w:t xml:space="preserve">5.2.2. Путем предоставления субсидий на иные цели государственным бюджетным учреждениям Калужской области, подведомственным министерству труда и социальной защиты Калужской области,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22.04.2011 N 228 "Об утверждении Порядка определения объема и условий предоставления из областного бюджета субсидий на иные цели государственным бюджетным и государственным автономным учреждениям, в отношении которых министерство труда и социальной защиты Калужской области осуществляет функции и полномочия учредителя" (в ред. постановлений Правительства Калужской области от 20.02.2012 N 79, от 20.02.2013 N 84, от 11.02.2014 N 89, от 08.05.2015 N 254, от 18.02.2016 N 106, от 10.04.2017 N 199, от 26.03.2018 N 181, от 06.03.2019 N 142, от 21.02.2020 N 122) (</w:t>
      </w:r>
      <w:hyperlink w:anchor="P306" w:history="1">
        <w:r>
          <w:rPr>
            <w:color w:val="0000FF"/>
          </w:rPr>
          <w:t>подпункт 2.2 раздела 6</w:t>
        </w:r>
      </w:hyperlink>
      <w:r>
        <w:t>).</w:t>
      </w:r>
    </w:p>
    <w:p w14:paraId="7BF21E89" w14:textId="77777777" w:rsidR="00B53A19" w:rsidRDefault="00B53A19">
      <w:pPr>
        <w:pStyle w:val="ConsPlusNormal"/>
        <w:spacing w:before="220"/>
        <w:ind w:firstLine="540"/>
        <w:jc w:val="both"/>
      </w:pPr>
      <w:r>
        <w:t>5.2.3. Путем взаимодействия министерства образования и науки Калужской области с Управлением Министерства внутренних дел Российской Федерации по Калужской области (</w:t>
      </w:r>
      <w:hyperlink w:anchor="P312" w:history="1">
        <w:r>
          <w:rPr>
            <w:color w:val="0000FF"/>
          </w:rPr>
          <w:t>подпункты 2.3</w:t>
        </w:r>
      </w:hyperlink>
      <w:r>
        <w:t xml:space="preserve">, </w:t>
      </w:r>
      <w:hyperlink w:anchor="P318" w:history="1">
        <w:r>
          <w:rPr>
            <w:color w:val="0000FF"/>
          </w:rPr>
          <w:t>2.4</w:t>
        </w:r>
      </w:hyperlink>
      <w:r>
        <w:t xml:space="preserve">, </w:t>
      </w:r>
      <w:hyperlink w:anchor="P324" w:history="1">
        <w:r>
          <w:rPr>
            <w:color w:val="0000FF"/>
          </w:rPr>
          <w:t>2.5 раздела 6</w:t>
        </w:r>
      </w:hyperlink>
      <w:r>
        <w:t>).</w:t>
      </w:r>
    </w:p>
    <w:p w14:paraId="128A6FEC" w14:textId="77777777" w:rsidR="00B53A19" w:rsidRDefault="00B53A19">
      <w:pPr>
        <w:pStyle w:val="ConsPlusNormal"/>
        <w:spacing w:before="220"/>
        <w:ind w:firstLine="540"/>
        <w:jc w:val="both"/>
      </w:pPr>
      <w:r>
        <w:t xml:space="preserve">5.3. В целях реализации на территории Калужской области государственной политики в сфере профилактики правонарушений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25.05.2010 N 193 "О межведомственной комиссии по профилактике правонарушений при Правительстве Калужской области" (в ред. постановлений Правительства Калужской области от 14.12.2010 N 501, от 16.09.2011 N 502, от 04.06.2012 N 276, от 28.09.2012 N 490, от 30.04.2013 N 237, от 15.04.2014 N 245, от 14.05.2015 N 262, от 29.03.2016 N 204, от 05.04.2017 N 187, от 31.10.2017 N 622, от 26.11.2018 N 721, от 22.08.2019 N 531, от 10.07.2020 N 529) создана межведомственная комиссии по профилактике правонарушений при Правительстве Калужской области (далее - Комиссия). В состав Комиссии входят представители органов исполнительной власти Калужской области, </w:t>
      </w:r>
      <w:r>
        <w:lastRenderedPageBreak/>
        <w:t>территориальных органов федеральных органов исполнительной власти, представители общественных и религиозных объединений.</w:t>
      </w:r>
    </w:p>
    <w:p w14:paraId="63F477D7" w14:textId="77777777" w:rsidR="00B53A19" w:rsidRDefault="00B53A19">
      <w:pPr>
        <w:pStyle w:val="ConsPlusNormal"/>
        <w:spacing w:before="220"/>
        <w:ind w:firstLine="540"/>
        <w:jc w:val="both"/>
      </w:pPr>
      <w:r>
        <w:t>5.4. Ответственность за реализацию мероприятий государственной программы несет начальник управления молодежной политики министерства образования и науки Калужской области.</w:t>
      </w:r>
    </w:p>
    <w:p w14:paraId="34A65B68" w14:textId="77777777" w:rsidR="00B53A19" w:rsidRDefault="00B53A19">
      <w:pPr>
        <w:pStyle w:val="ConsPlusNormal"/>
        <w:spacing w:before="220"/>
        <w:ind w:firstLine="540"/>
        <w:jc w:val="both"/>
      </w:pPr>
      <w:r>
        <w:t xml:space="preserve">5.5. Управление государственной программой и мониторинг ее реализации осуществляет ответственный исполнитель в соответствии с полномочиями, указанными в </w:t>
      </w:r>
      <w:hyperlink r:id="rId13" w:history="1">
        <w:r>
          <w:rPr>
            <w:color w:val="0000FF"/>
          </w:rPr>
          <w:t>пункте 1 раздела VI</w:t>
        </w:r>
      </w:hyperlink>
      <w:r>
        <w:t xml:space="preserve"> "Полномочия ответственного исполнителя, соисполнителей и участников программы при разработке и реализации государственных программ" Порядка принятия решения о разработке государственных программ Калужской области, их формирования и реализации, утвержденного постановлением Правительства Калужской области от 17.07.2013 N 366 "Об утверждении Порядка принятия решения о разработке государственных программ Калужской области, их формирования и реализации и Порядка проведения оценки эффективности реализации государственных программ Калужской области" (в ред. постановлений Правительства Калужской области от 01.09.2014 N 521, от 15.12.2014 N 743, от 20.04.2015 N 209, от 27.07.2015 N 414, от 31.03.2016 N 208, от 23.09.2016 N 515, от 17.03.2017 N 128, от 31.07.2018 N 456, от 21.02.2019 N 117, от 12.09.2019 N 574, от 18.11.2019 N 724, от 08.09.2020 N 700).</w:t>
      </w:r>
    </w:p>
    <w:p w14:paraId="6D0D78A0" w14:textId="77777777" w:rsidR="00B53A19" w:rsidRDefault="00B53A19">
      <w:pPr>
        <w:pStyle w:val="ConsPlusNormal"/>
        <w:jc w:val="both"/>
      </w:pPr>
    </w:p>
    <w:p w14:paraId="38D975C8" w14:textId="77777777" w:rsidR="00B53A19" w:rsidRDefault="00B53A19">
      <w:pPr>
        <w:pStyle w:val="ConsPlusTitle"/>
        <w:jc w:val="center"/>
        <w:outlineLvl w:val="1"/>
      </w:pPr>
      <w:r>
        <w:t>6. Перечень мероприятий государственной программы</w:t>
      </w:r>
    </w:p>
    <w:p w14:paraId="0988439D" w14:textId="77777777" w:rsidR="00B53A19" w:rsidRDefault="00B53A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891"/>
        <w:gridCol w:w="1134"/>
        <w:gridCol w:w="1985"/>
        <w:gridCol w:w="1275"/>
        <w:gridCol w:w="1275"/>
      </w:tblGrid>
      <w:tr w:rsidR="00B53A19" w14:paraId="21680421" w14:textId="77777777">
        <w:tc>
          <w:tcPr>
            <w:tcW w:w="460" w:type="dxa"/>
          </w:tcPr>
          <w:p w14:paraId="4B969C3A" w14:textId="77777777" w:rsidR="00B53A19" w:rsidRDefault="00B53A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14:paraId="6BF42DC4" w14:textId="77777777" w:rsidR="00B53A19" w:rsidRDefault="00B53A19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134" w:type="dxa"/>
          </w:tcPr>
          <w:p w14:paraId="118CAA19" w14:textId="77777777" w:rsidR="00B53A19" w:rsidRDefault="00B53A19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985" w:type="dxa"/>
          </w:tcPr>
          <w:p w14:paraId="5C663827" w14:textId="77777777" w:rsidR="00B53A19" w:rsidRDefault="00B53A19">
            <w:pPr>
              <w:pStyle w:val="ConsPlusNormal"/>
              <w:jc w:val="center"/>
            </w:pPr>
            <w:r>
              <w:t>Участник государственной программы</w:t>
            </w:r>
          </w:p>
        </w:tc>
        <w:tc>
          <w:tcPr>
            <w:tcW w:w="1275" w:type="dxa"/>
          </w:tcPr>
          <w:p w14:paraId="58851D6A" w14:textId="77777777" w:rsidR="00B53A19" w:rsidRDefault="00B53A19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275" w:type="dxa"/>
          </w:tcPr>
          <w:p w14:paraId="05C63EE8" w14:textId="77777777" w:rsidR="00B53A19" w:rsidRDefault="00B53A19">
            <w:pPr>
              <w:pStyle w:val="ConsPlusNormal"/>
              <w:jc w:val="center"/>
            </w:pPr>
            <w:r>
              <w:t>Принадлежность мероприятия к проекту (наименование проекта)</w:t>
            </w:r>
          </w:p>
        </w:tc>
      </w:tr>
      <w:tr w:rsidR="00B53A19" w14:paraId="0DFB46F0" w14:textId="77777777">
        <w:tc>
          <w:tcPr>
            <w:tcW w:w="460" w:type="dxa"/>
          </w:tcPr>
          <w:p w14:paraId="2E732228" w14:textId="77777777" w:rsidR="00B53A19" w:rsidRDefault="00B53A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14:paraId="11F22CE7" w14:textId="77777777" w:rsidR="00B53A19" w:rsidRDefault="00B53A19">
            <w:pPr>
              <w:pStyle w:val="ConsPlusNormal"/>
            </w:pPr>
            <w:r>
              <w:t>Профилактика правонарушений среди несовершеннолетних</w:t>
            </w:r>
          </w:p>
        </w:tc>
        <w:tc>
          <w:tcPr>
            <w:tcW w:w="1134" w:type="dxa"/>
          </w:tcPr>
          <w:p w14:paraId="12B161A1" w14:textId="77777777" w:rsidR="00B53A19" w:rsidRDefault="00B53A19">
            <w:pPr>
              <w:pStyle w:val="ConsPlusNormal"/>
            </w:pPr>
            <w:r>
              <w:t>2021 - 2026</w:t>
            </w:r>
          </w:p>
        </w:tc>
        <w:tc>
          <w:tcPr>
            <w:tcW w:w="1985" w:type="dxa"/>
          </w:tcPr>
          <w:p w14:paraId="39FB0A72" w14:textId="77777777" w:rsidR="00B53A19" w:rsidRDefault="00B53A19">
            <w:pPr>
              <w:pStyle w:val="ConsPlusNormal"/>
            </w:pPr>
            <w:r>
              <w:t>Министерство образования и науки Калужской области (далее - МОН КО)</w:t>
            </w:r>
          </w:p>
        </w:tc>
        <w:tc>
          <w:tcPr>
            <w:tcW w:w="1275" w:type="dxa"/>
          </w:tcPr>
          <w:p w14:paraId="6ECC90A7" w14:textId="77777777" w:rsidR="00B53A19" w:rsidRDefault="00B53A19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14:paraId="38D63D52" w14:textId="77777777" w:rsidR="00B53A19" w:rsidRDefault="00B53A19">
            <w:pPr>
              <w:pStyle w:val="ConsPlusNormal"/>
            </w:pPr>
            <w:r>
              <w:t>Нет</w:t>
            </w:r>
          </w:p>
        </w:tc>
      </w:tr>
      <w:tr w:rsidR="00B53A19" w14:paraId="66F8F707" w14:textId="77777777">
        <w:tc>
          <w:tcPr>
            <w:tcW w:w="460" w:type="dxa"/>
          </w:tcPr>
          <w:p w14:paraId="7BDD17FC" w14:textId="77777777" w:rsidR="00B53A19" w:rsidRDefault="00B53A19">
            <w:pPr>
              <w:pStyle w:val="ConsPlusNormal"/>
              <w:jc w:val="center"/>
            </w:pPr>
            <w:bookmarkStart w:id="4" w:name="P264"/>
            <w:bookmarkEnd w:id="4"/>
            <w:r>
              <w:t>1.1</w:t>
            </w:r>
          </w:p>
        </w:tc>
        <w:tc>
          <w:tcPr>
            <w:tcW w:w="2891" w:type="dxa"/>
          </w:tcPr>
          <w:p w14:paraId="6BEE2497" w14:textId="77777777" w:rsidR="00B53A19" w:rsidRDefault="00B53A19">
            <w:pPr>
              <w:pStyle w:val="ConsPlusNormal"/>
            </w:pPr>
            <w:r>
              <w:t>Предоставление субсидий на иные цели государственным бюджетным учреждениям Калужской области, в отношении которых министерство образования и науки Калужской области осуществляет функции и полномочия учредителя</w:t>
            </w:r>
          </w:p>
        </w:tc>
        <w:tc>
          <w:tcPr>
            <w:tcW w:w="1134" w:type="dxa"/>
          </w:tcPr>
          <w:p w14:paraId="29FEB369" w14:textId="77777777" w:rsidR="00B53A19" w:rsidRDefault="00B53A19">
            <w:pPr>
              <w:pStyle w:val="ConsPlusNormal"/>
            </w:pPr>
            <w:r>
              <w:t>2021 - 2026</w:t>
            </w:r>
          </w:p>
        </w:tc>
        <w:tc>
          <w:tcPr>
            <w:tcW w:w="1985" w:type="dxa"/>
          </w:tcPr>
          <w:p w14:paraId="2B35950B" w14:textId="77777777" w:rsidR="00B53A19" w:rsidRDefault="00B53A19">
            <w:pPr>
              <w:pStyle w:val="ConsPlusNormal"/>
            </w:pPr>
            <w:r>
              <w:t>МОН КО</w:t>
            </w:r>
          </w:p>
        </w:tc>
        <w:tc>
          <w:tcPr>
            <w:tcW w:w="1275" w:type="dxa"/>
          </w:tcPr>
          <w:p w14:paraId="41A38EED" w14:textId="77777777" w:rsidR="00B53A19" w:rsidRDefault="00B53A19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14:paraId="3AAF0253" w14:textId="77777777" w:rsidR="00B53A19" w:rsidRDefault="00B53A19">
            <w:pPr>
              <w:pStyle w:val="ConsPlusNormal"/>
            </w:pPr>
            <w:r>
              <w:t>Нет</w:t>
            </w:r>
          </w:p>
        </w:tc>
      </w:tr>
      <w:tr w:rsidR="00B53A19" w14:paraId="1B4D57C0" w14:textId="77777777">
        <w:tc>
          <w:tcPr>
            <w:tcW w:w="460" w:type="dxa"/>
          </w:tcPr>
          <w:p w14:paraId="7829AF51" w14:textId="77777777" w:rsidR="00B53A19" w:rsidRDefault="00B53A19">
            <w:pPr>
              <w:pStyle w:val="ConsPlusNormal"/>
              <w:jc w:val="center"/>
            </w:pPr>
            <w:bookmarkStart w:id="5" w:name="P270"/>
            <w:bookmarkEnd w:id="5"/>
            <w:r>
              <w:t>1.2</w:t>
            </w:r>
          </w:p>
        </w:tc>
        <w:tc>
          <w:tcPr>
            <w:tcW w:w="2891" w:type="dxa"/>
          </w:tcPr>
          <w:p w14:paraId="7237A637" w14:textId="77777777" w:rsidR="00B53A19" w:rsidRDefault="00B53A19">
            <w:pPr>
              <w:pStyle w:val="ConsPlusNormal"/>
            </w:pPr>
            <w:r>
              <w:t>Проведение комплексного профилактического мероприятия по предупреждению распространения алкоголизма и наркомании среди несовершеннолетних</w:t>
            </w:r>
          </w:p>
        </w:tc>
        <w:tc>
          <w:tcPr>
            <w:tcW w:w="1134" w:type="dxa"/>
          </w:tcPr>
          <w:p w14:paraId="5BF08C7B" w14:textId="77777777" w:rsidR="00B53A19" w:rsidRDefault="00B53A19">
            <w:pPr>
              <w:pStyle w:val="ConsPlusNormal"/>
            </w:pPr>
            <w:r>
              <w:t>2021 - 2026</w:t>
            </w:r>
          </w:p>
        </w:tc>
        <w:tc>
          <w:tcPr>
            <w:tcW w:w="1985" w:type="dxa"/>
          </w:tcPr>
          <w:p w14:paraId="364A384E" w14:textId="77777777" w:rsidR="00B53A19" w:rsidRDefault="00B53A19">
            <w:pPr>
              <w:pStyle w:val="ConsPlusNormal"/>
            </w:pPr>
            <w:r>
              <w:t>Управление Министерства внутренних дел Российской Федерации по Калужской области (далее - УМВД) (по согласованию)</w:t>
            </w:r>
          </w:p>
        </w:tc>
        <w:tc>
          <w:tcPr>
            <w:tcW w:w="1275" w:type="dxa"/>
          </w:tcPr>
          <w:p w14:paraId="585ED835" w14:textId="77777777" w:rsidR="00B53A19" w:rsidRDefault="00B53A19">
            <w:pPr>
              <w:pStyle w:val="ConsPlusNormal"/>
            </w:pPr>
            <w:r>
              <w:t>Собственные средства УМВД</w:t>
            </w:r>
          </w:p>
        </w:tc>
        <w:tc>
          <w:tcPr>
            <w:tcW w:w="1275" w:type="dxa"/>
          </w:tcPr>
          <w:p w14:paraId="49995B38" w14:textId="77777777" w:rsidR="00B53A19" w:rsidRDefault="00B53A19">
            <w:pPr>
              <w:pStyle w:val="ConsPlusNormal"/>
            </w:pPr>
            <w:r>
              <w:t>Нет</w:t>
            </w:r>
          </w:p>
        </w:tc>
      </w:tr>
      <w:tr w:rsidR="00B53A19" w14:paraId="6B5A2399" w14:textId="77777777">
        <w:tc>
          <w:tcPr>
            <w:tcW w:w="460" w:type="dxa"/>
          </w:tcPr>
          <w:p w14:paraId="012C2384" w14:textId="77777777" w:rsidR="00B53A19" w:rsidRDefault="00B53A19">
            <w:pPr>
              <w:pStyle w:val="ConsPlusNormal"/>
              <w:jc w:val="center"/>
            </w:pPr>
            <w:bookmarkStart w:id="6" w:name="P276"/>
            <w:bookmarkEnd w:id="6"/>
            <w:r>
              <w:lastRenderedPageBreak/>
              <w:t>1.3</w:t>
            </w:r>
          </w:p>
        </w:tc>
        <w:tc>
          <w:tcPr>
            <w:tcW w:w="2891" w:type="dxa"/>
          </w:tcPr>
          <w:p w14:paraId="155B2C5D" w14:textId="77777777" w:rsidR="00B53A19" w:rsidRDefault="00B53A19">
            <w:pPr>
              <w:pStyle w:val="ConsPlusNormal"/>
            </w:pPr>
            <w:r>
              <w:t>Проведение акции в целях формирования позитивного правосознания у подростков, профилактики правонарушений и преступлений, совершаемых несовершеннолетними и в отношении них, противодействия распространения пьянства и наркомании среди несовершеннолетних, выявления родителей, злостно уклоняющихся от воспитания детей, допускающих жестокое обращение с ними</w:t>
            </w:r>
          </w:p>
        </w:tc>
        <w:tc>
          <w:tcPr>
            <w:tcW w:w="1134" w:type="dxa"/>
          </w:tcPr>
          <w:p w14:paraId="65C1A21B" w14:textId="77777777" w:rsidR="00B53A19" w:rsidRDefault="00B53A19">
            <w:pPr>
              <w:pStyle w:val="ConsPlusNormal"/>
            </w:pPr>
            <w:r>
              <w:t>2021 - 2026</w:t>
            </w:r>
          </w:p>
        </w:tc>
        <w:tc>
          <w:tcPr>
            <w:tcW w:w="1985" w:type="dxa"/>
          </w:tcPr>
          <w:p w14:paraId="5074E599" w14:textId="77777777" w:rsidR="00B53A19" w:rsidRDefault="00B53A19">
            <w:pPr>
              <w:pStyle w:val="ConsPlusNormal"/>
            </w:pPr>
            <w:r>
              <w:t>УМВД (по согласованию)</w:t>
            </w:r>
          </w:p>
        </w:tc>
        <w:tc>
          <w:tcPr>
            <w:tcW w:w="1275" w:type="dxa"/>
          </w:tcPr>
          <w:p w14:paraId="2F990370" w14:textId="77777777" w:rsidR="00B53A19" w:rsidRDefault="00B53A19">
            <w:pPr>
              <w:pStyle w:val="ConsPlusNormal"/>
            </w:pPr>
            <w:r>
              <w:t>Собственные средства УМВД</w:t>
            </w:r>
          </w:p>
        </w:tc>
        <w:tc>
          <w:tcPr>
            <w:tcW w:w="1275" w:type="dxa"/>
          </w:tcPr>
          <w:p w14:paraId="1C25A5E6" w14:textId="77777777" w:rsidR="00B53A19" w:rsidRDefault="00B53A19">
            <w:pPr>
              <w:pStyle w:val="ConsPlusNormal"/>
            </w:pPr>
            <w:r>
              <w:t>Нет</w:t>
            </w:r>
          </w:p>
        </w:tc>
      </w:tr>
      <w:tr w:rsidR="00B53A19" w14:paraId="2F314593" w14:textId="77777777">
        <w:tc>
          <w:tcPr>
            <w:tcW w:w="460" w:type="dxa"/>
          </w:tcPr>
          <w:p w14:paraId="7C148383" w14:textId="77777777" w:rsidR="00B53A19" w:rsidRDefault="00B53A19">
            <w:pPr>
              <w:pStyle w:val="ConsPlusNormal"/>
              <w:jc w:val="center"/>
            </w:pPr>
            <w:bookmarkStart w:id="7" w:name="P282"/>
            <w:bookmarkEnd w:id="7"/>
            <w:r>
              <w:t>1.4</w:t>
            </w:r>
          </w:p>
        </w:tc>
        <w:tc>
          <w:tcPr>
            <w:tcW w:w="2891" w:type="dxa"/>
          </w:tcPr>
          <w:p w14:paraId="3A063E30" w14:textId="77777777" w:rsidR="00B53A19" w:rsidRDefault="00B53A19">
            <w:pPr>
              <w:pStyle w:val="ConsPlusNormal"/>
            </w:pPr>
            <w:r>
              <w:t>Проведение комплексного профилактического мероприятия в целях предупреждения групповой преступности несовершеннолетних, вовлечения их в деструктивную деятельность, проникновения в подростковую среду экстремистской идеологии</w:t>
            </w:r>
          </w:p>
        </w:tc>
        <w:tc>
          <w:tcPr>
            <w:tcW w:w="1134" w:type="dxa"/>
          </w:tcPr>
          <w:p w14:paraId="1C8C8C2F" w14:textId="77777777" w:rsidR="00B53A19" w:rsidRDefault="00B53A19">
            <w:pPr>
              <w:pStyle w:val="ConsPlusNormal"/>
            </w:pPr>
            <w:r>
              <w:t>2021 - 2026</w:t>
            </w:r>
          </w:p>
        </w:tc>
        <w:tc>
          <w:tcPr>
            <w:tcW w:w="1985" w:type="dxa"/>
          </w:tcPr>
          <w:p w14:paraId="56EAAB42" w14:textId="77777777" w:rsidR="00B53A19" w:rsidRDefault="00B53A19">
            <w:pPr>
              <w:pStyle w:val="ConsPlusNormal"/>
            </w:pPr>
            <w:r>
              <w:t>УМВД (по согласованию)</w:t>
            </w:r>
          </w:p>
        </w:tc>
        <w:tc>
          <w:tcPr>
            <w:tcW w:w="1275" w:type="dxa"/>
          </w:tcPr>
          <w:p w14:paraId="03B8E80F" w14:textId="77777777" w:rsidR="00B53A19" w:rsidRDefault="00B53A19">
            <w:pPr>
              <w:pStyle w:val="ConsPlusNormal"/>
            </w:pPr>
            <w:r>
              <w:t>Собственные средства УМВД</w:t>
            </w:r>
          </w:p>
        </w:tc>
        <w:tc>
          <w:tcPr>
            <w:tcW w:w="1275" w:type="dxa"/>
          </w:tcPr>
          <w:p w14:paraId="67AB3C32" w14:textId="77777777" w:rsidR="00B53A19" w:rsidRDefault="00B53A19">
            <w:pPr>
              <w:pStyle w:val="ConsPlusNormal"/>
            </w:pPr>
            <w:r>
              <w:t>Нет</w:t>
            </w:r>
          </w:p>
        </w:tc>
      </w:tr>
      <w:tr w:rsidR="00B53A19" w14:paraId="68030E09" w14:textId="77777777">
        <w:tc>
          <w:tcPr>
            <w:tcW w:w="460" w:type="dxa"/>
          </w:tcPr>
          <w:p w14:paraId="1046D21A" w14:textId="77777777" w:rsidR="00B53A19" w:rsidRDefault="00B53A19">
            <w:pPr>
              <w:pStyle w:val="ConsPlusNormal"/>
              <w:jc w:val="center"/>
            </w:pPr>
            <w:bookmarkStart w:id="8" w:name="P288"/>
            <w:bookmarkEnd w:id="8"/>
            <w:r>
              <w:t>1.5</w:t>
            </w:r>
          </w:p>
        </w:tc>
        <w:tc>
          <w:tcPr>
            <w:tcW w:w="2891" w:type="dxa"/>
          </w:tcPr>
          <w:p w14:paraId="07F6DDAE" w14:textId="77777777" w:rsidR="00B53A19" w:rsidRDefault="00B53A19">
            <w:pPr>
              <w:pStyle w:val="ConsPlusNormal"/>
            </w:pPr>
            <w:r>
              <w:t>Проведение комплексного профилактического мероприятия в целях профилактики и предупреждения безнадзорности несовершеннолетних, профилактики и пресечения правонарушений со стороны несовершеннолетних, совершаемых в отношении несовершеннолетних, защиты их прав и законных интересов, профилактики семейного неблагополучия</w:t>
            </w:r>
          </w:p>
        </w:tc>
        <w:tc>
          <w:tcPr>
            <w:tcW w:w="1134" w:type="dxa"/>
          </w:tcPr>
          <w:p w14:paraId="24A31276" w14:textId="77777777" w:rsidR="00B53A19" w:rsidRDefault="00B53A19">
            <w:pPr>
              <w:pStyle w:val="ConsPlusNormal"/>
            </w:pPr>
            <w:r>
              <w:t>2021 - 2026</w:t>
            </w:r>
          </w:p>
        </w:tc>
        <w:tc>
          <w:tcPr>
            <w:tcW w:w="1985" w:type="dxa"/>
          </w:tcPr>
          <w:p w14:paraId="1F07FFD4" w14:textId="77777777" w:rsidR="00B53A19" w:rsidRDefault="00B53A19">
            <w:pPr>
              <w:pStyle w:val="ConsPlusNormal"/>
            </w:pPr>
            <w:r>
              <w:t>УМВД (по согласованию)</w:t>
            </w:r>
          </w:p>
        </w:tc>
        <w:tc>
          <w:tcPr>
            <w:tcW w:w="1275" w:type="dxa"/>
          </w:tcPr>
          <w:p w14:paraId="10EE1C05" w14:textId="77777777" w:rsidR="00B53A19" w:rsidRDefault="00B53A19">
            <w:pPr>
              <w:pStyle w:val="ConsPlusNormal"/>
            </w:pPr>
            <w:r>
              <w:t>Собственные средства УМВД</w:t>
            </w:r>
          </w:p>
        </w:tc>
        <w:tc>
          <w:tcPr>
            <w:tcW w:w="1275" w:type="dxa"/>
          </w:tcPr>
          <w:p w14:paraId="19B5A18B" w14:textId="77777777" w:rsidR="00B53A19" w:rsidRDefault="00B53A19">
            <w:pPr>
              <w:pStyle w:val="ConsPlusNormal"/>
            </w:pPr>
            <w:r>
              <w:t>Нет</w:t>
            </w:r>
          </w:p>
        </w:tc>
      </w:tr>
      <w:tr w:rsidR="00B53A19" w14:paraId="2BED78BB" w14:textId="77777777">
        <w:tc>
          <w:tcPr>
            <w:tcW w:w="460" w:type="dxa"/>
          </w:tcPr>
          <w:p w14:paraId="583E667B" w14:textId="77777777" w:rsidR="00B53A19" w:rsidRDefault="00B53A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14:paraId="6CEE5625" w14:textId="77777777" w:rsidR="00B53A19" w:rsidRDefault="00B53A19">
            <w:pPr>
              <w:pStyle w:val="ConsPlusNormal"/>
            </w:pPr>
            <w:r>
              <w:t>Профилактика правонарушений среди населения Калужской области</w:t>
            </w:r>
          </w:p>
        </w:tc>
        <w:tc>
          <w:tcPr>
            <w:tcW w:w="1134" w:type="dxa"/>
          </w:tcPr>
          <w:p w14:paraId="0E6BC500" w14:textId="77777777" w:rsidR="00B53A19" w:rsidRDefault="00B53A19">
            <w:pPr>
              <w:pStyle w:val="ConsPlusNormal"/>
            </w:pPr>
            <w:r>
              <w:t>2021 - 2026</w:t>
            </w:r>
          </w:p>
        </w:tc>
        <w:tc>
          <w:tcPr>
            <w:tcW w:w="1985" w:type="dxa"/>
          </w:tcPr>
          <w:p w14:paraId="577158B5" w14:textId="77777777" w:rsidR="00B53A19" w:rsidRDefault="00B53A19">
            <w:pPr>
              <w:pStyle w:val="ConsPlusNormal"/>
            </w:pPr>
            <w:r>
              <w:t>МОН КО</w:t>
            </w:r>
          </w:p>
        </w:tc>
        <w:tc>
          <w:tcPr>
            <w:tcW w:w="1275" w:type="dxa"/>
          </w:tcPr>
          <w:p w14:paraId="3264EB13" w14:textId="77777777" w:rsidR="00B53A19" w:rsidRDefault="00B53A19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14:paraId="649B1124" w14:textId="77777777" w:rsidR="00B53A19" w:rsidRDefault="00B53A19">
            <w:pPr>
              <w:pStyle w:val="ConsPlusNormal"/>
            </w:pPr>
            <w:r>
              <w:t>Нет</w:t>
            </w:r>
          </w:p>
        </w:tc>
      </w:tr>
      <w:tr w:rsidR="00B53A19" w14:paraId="74B2EE67" w14:textId="77777777">
        <w:tc>
          <w:tcPr>
            <w:tcW w:w="460" w:type="dxa"/>
          </w:tcPr>
          <w:p w14:paraId="503D71ED" w14:textId="77777777" w:rsidR="00B53A19" w:rsidRDefault="00B53A19">
            <w:pPr>
              <w:pStyle w:val="ConsPlusNormal"/>
              <w:jc w:val="center"/>
            </w:pPr>
            <w:bookmarkStart w:id="9" w:name="P300"/>
            <w:bookmarkEnd w:id="9"/>
            <w:r>
              <w:t>2.1</w:t>
            </w:r>
          </w:p>
        </w:tc>
        <w:tc>
          <w:tcPr>
            <w:tcW w:w="2891" w:type="dxa"/>
          </w:tcPr>
          <w:p w14:paraId="604882B0" w14:textId="77777777" w:rsidR="00B53A19" w:rsidRDefault="00B53A19">
            <w:pPr>
              <w:pStyle w:val="ConsPlusNormal"/>
            </w:pPr>
            <w:r>
              <w:t xml:space="preserve">Предоставление субсидий на иные цели государственным </w:t>
            </w:r>
            <w:r>
              <w:lastRenderedPageBreak/>
              <w:t>бюджетным учреждениям Калужской области, в отношении которых министерство образования и науки Калужской области осуществляет функции и полномочия учредителя</w:t>
            </w:r>
          </w:p>
        </w:tc>
        <w:tc>
          <w:tcPr>
            <w:tcW w:w="1134" w:type="dxa"/>
          </w:tcPr>
          <w:p w14:paraId="58CA81DD" w14:textId="77777777" w:rsidR="00B53A19" w:rsidRDefault="00B53A19">
            <w:pPr>
              <w:pStyle w:val="ConsPlusNormal"/>
            </w:pPr>
            <w:r>
              <w:lastRenderedPageBreak/>
              <w:t>2021 - 2026</w:t>
            </w:r>
          </w:p>
        </w:tc>
        <w:tc>
          <w:tcPr>
            <w:tcW w:w="1985" w:type="dxa"/>
          </w:tcPr>
          <w:p w14:paraId="6BE4D2A6" w14:textId="77777777" w:rsidR="00B53A19" w:rsidRDefault="00B53A19">
            <w:pPr>
              <w:pStyle w:val="ConsPlusNormal"/>
            </w:pPr>
            <w:r>
              <w:t>МОН КО</w:t>
            </w:r>
          </w:p>
        </w:tc>
        <w:tc>
          <w:tcPr>
            <w:tcW w:w="1275" w:type="dxa"/>
          </w:tcPr>
          <w:p w14:paraId="44722291" w14:textId="77777777" w:rsidR="00B53A19" w:rsidRDefault="00B53A19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14:paraId="69A4DCAE" w14:textId="77777777" w:rsidR="00B53A19" w:rsidRDefault="00B53A19">
            <w:pPr>
              <w:pStyle w:val="ConsPlusNormal"/>
            </w:pPr>
            <w:r>
              <w:t>Нет</w:t>
            </w:r>
          </w:p>
        </w:tc>
      </w:tr>
      <w:tr w:rsidR="00B53A19" w14:paraId="188964DF" w14:textId="77777777">
        <w:tc>
          <w:tcPr>
            <w:tcW w:w="460" w:type="dxa"/>
          </w:tcPr>
          <w:p w14:paraId="0F70D48A" w14:textId="77777777" w:rsidR="00B53A19" w:rsidRDefault="00B53A19">
            <w:pPr>
              <w:pStyle w:val="ConsPlusNormal"/>
              <w:jc w:val="center"/>
            </w:pPr>
            <w:bookmarkStart w:id="10" w:name="P306"/>
            <w:bookmarkEnd w:id="10"/>
            <w:r>
              <w:t>2.2</w:t>
            </w:r>
          </w:p>
        </w:tc>
        <w:tc>
          <w:tcPr>
            <w:tcW w:w="2891" w:type="dxa"/>
          </w:tcPr>
          <w:p w14:paraId="769673FE" w14:textId="77777777" w:rsidR="00B53A19" w:rsidRDefault="00B53A19">
            <w:pPr>
              <w:pStyle w:val="ConsPlusNormal"/>
            </w:pPr>
            <w:r>
              <w:t>Предоставление субсидий на иные цели государственным бюджетным учреждениям Калужской области, в отношении которых министерство труда и социальной защиты Калужской области осуществляет функции и полномочия учредителя</w:t>
            </w:r>
          </w:p>
        </w:tc>
        <w:tc>
          <w:tcPr>
            <w:tcW w:w="1134" w:type="dxa"/>
          </w:tcPr>
          <w:p w14:paraId="04ECCA84" w14:textId="77777777" w:rsidR="00B53A19" w:rsidRDefault="00B53A19">
            <w:pPr>
              <w:pStyle w:val="ConsPlusNormal"/>
            </w:pPr>
            <w:r>
              <w:t>2021 - 2026</w:t>
            </w:r>
          </w:p>
        </w:tc>
        <w:tc>
          <w:tcPr>
            <w:tcW w:w="1985" w:type="dxa"/>
          </w:tcPr>
          <w:p w14:paraId="0B21EB85" w14:textId="77777777" w:rsidR="00B53A19" w:rsidRDefault="00B53A19">
            <w:pPr>
              <w:pStyle w:val="ConsPlusNormal"/>
            </w:pPr>
            <w:r>
              <w:t>Министерство труда и социальной защиты Калужской области</w:t>
            </w:r>
          </w:p>
        </w:tc>
        <w:tc>
          <w:tcPr>
            <w:tcW w:w="1275" w:type="dxa"/>
          </w:tcPr>
          <w:p w14:paraId="2F54FE52" w14:textId="77777777" w:rsidR="00B53A19" w:rsidRDefault="00B53A19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5" w:type="dxa"/>
          </w:tcPr>
          <w:p w14:paraId="6AAD61AF" w14:textId="77777777" w:rsidR="00B53A19" w:rsidRDefault="00B53A19">
            <w:pPr>
              <w:pStyle w:val="ConsPlusNormal"/>
            </w:pPr>
            <w:r>
              <w:t>Нет</w:t>
            </w:r>
          </w:p>
        </w:tc>
      </w:tr>
      <w:tr w:rsidR="00B53A19" w14:paraId="77BBE41B" w14:textId="77777777">
        <w:tc>
          <w:tcPr>
            <w:tcW w:w="460" w:type="dxa"/>
          </w:tcPr>
          <w:p w14:paraId="69EF80DF" w14:textId="77777777" w:rsidR="00B53A19" w:rsidRDefault="00B53A19">
            <w:pPr>
              <w:pStyle w:val="ConsPlusNormal"/>
              <w:jc w:val="center"/>
            </w:pPr>
            <w:bookmarkStart w:id="11" w:name="P312"/>
            <w:bookmarkEnd w:id="11"/>
            <w:r>
              <w:t>2.3</w:t>
            </w:r>
          </w:p>
        </w:tc>
        <w:tc>
          <w:tcPr>
            <w:tcW w:w="2891" w:type="dxa"/>
          </w:tcPr>
          <w:p w14:paraId="242FDE41" w14:textId="77777777" w:rsidR="00B53A19" w:rsidRDefault="00B53A19">
            <w:pPr>
              <w:pStyle w:val="ConsPlusNormal"/>
            </w:pPr>
            <w:r>
              <w:t>Размещение в средствах массовой информации материалов о методах защиты от наиболее распространенных способов совершения различных видов хищений, особенно в сфере информационно-телекоммуникационных технологий</w:t>
            </w:r>
          </w:p>
        </w:tc>
        <w:tc>
          <w:tcPr>
            <w:tcW w:w="1134" w:type="dxa"/>
          </w:tcPr>
          <w:p w14:paraId="5B6E2506" w14:textId="77777777" w:rsidR="00B53A19" w:rsidRDefault="00B53A19">
            <w:pPr>
              <w:pStyle w:val="ConsPlusNormal"/>
            </w:pPr>
            <w:r>
              <w:t>2021 - 2026</w:t>
            </w:r>
          </w:p>
        </w:tc>
        <w:tc>
          <w:tcPr>
            <w:tcW w:w="1985" w:type="dxa"/>
          </w:tcPr>
          <w:p w14:paraId="2B8F46F9" w14:textId="77777777" w:rsidR="00B53A19" w:rsidRDefault="00B53A19">
            <w:pPr>
              <w:pStyle w:val="ConsPlusNormal"/>
            </w:pPr>
            <w:r>
              <w:t>УМВД (по согласованию)</w:t>
            </w:r>
          </w:p>
        </w:tc>
        <w:tc>
          <w:tcPr>
            <w:tcW w:w="1275" w:type="dxa"/>
          </w:tcPr>
          <w:p w14:paraId="32A29899" w14:textId="77777777" w:rsidR="00B53A19" w:rsidRDefault="00B53A19">
            <w:pPr>
              <w:pStyle w:val="ConsPlusNormal"/>
            </w:pPr>
            <w:r>
              <w:t>Собственные средства УМВД</w:t>
            </w:r>
          </w:p>
        </w:tc>
        <w:tc>
          <w:tcPr>
            <w:tcW w:w="1275" w:type="dxa"/>
          </w:tcPr>
          <w:p w14:paraId="22C4ECC4" w14:textId="77777777" w:rsidR="00B53A19" w:rsidRDefault="00B53A19">
            <w:pPr>
              <w:pStyle w:val="ConsPlusNormal"/>
            </w:pPr>
            <w:r>
              <w:t>Нет</w:t>
            </w:r>
          </w:p>
        </w:tc>
      </w:tr>
      <w:tr w:rsidR="00B53A19" w14:paraId="3843DB0E" w14:textId="77777777">
        <w:tc>
          <w:tcPr>
            <w:tcW w:w="460" w:type="dxa"/>
          </w:tcPr>
          <w:p w14:paraId="7E2AD5E4" w14:textId="77777777" w:rsidR="00B53A19" w:rsidRDefault="00B53A19">
            <w:pPr>
              <w:pStyle w:val="ConsPlusNormal"/>
              <w:jc w:val="center"/>
            </w:pPr>
            <w:bookmarkStart w:id="12" w:name="P318"/>
            <w:bookmarkEnd w:id="12"/>
            <w:r>
              <w:t>2.4</w:t>
            </w:r>
          </w:p>
        </w:tc>
        <w:tc>
          <w:tcPr>
            <w:tcW w:w="2891" w:type="dxa"/>
          </w:tcPr>
          <w:p w14:paraId="4C5C9638" w14:textId="77777777" w:rsidR="00B53A19" w:rsidRDefault="00B53A19">
            <w:pPr>
              <w:pStyle w:val="ConsPlusNormal"/>
            </w:pPr>
            <w:r>
              <w:t>Проведение оперативно-профилактического мероприятия по предупреждению, выявлению и раскрытию преступлений, пресечению административных правонарушений, обеспечению личной безопасности граждан, профилактике бытовой и рецидивной преступности</w:t>
            </w:r>
          </w:p>
        </w:tc>
        <w:tc>
          <w:tcPr>
            <w:tcW w:w="1134" w:type="dxa"/>
          </w:tcPr>
          <w:p w14:paraId="16FBCF11" w14:textId="77777777" w:rsidR="00B53A19" w:rsidRDefault="00B53A19">
            <w:pPr>
              <w:pStyle w:val="ConsPlusNormal"/>
            </w:pPr>
            <w:r>
              <w:t>2021 - 2026</w:t>
            </w:r>
          </w:p>
        </w:tc>
        <w:tc>
          <w:tcPr>
            <w:tcW w:w="1985" w:type="dxa"/>
          </w:tcPr>
          <w:p w14:paraId="55438828" w14:textId="77777777" w:rsidR="00B53A19" w:rsidRDefault="00B53A19">
            <w:pPr>
              <w:pStyle w:val="ConsPlusNormal"/>
            </w:pPr>
            <w:r>
              <w:t>УМВД (по согласованию)</w:t>
            </w:r>
          </w:p>
        </w:tc>
        <w:tc>
          <w:tcPr>
            <w:tcW w:w="1275" w:type="dxa"/>
          </w:tcPr>
          <w:p w14:paraId="1ACB3D3A" w14:textId="77777777" w:rsidR="00B53A19" w:rsidRDefault="00B53A19">
            <w:pPr>
              <w:pStyle w:val="ConsPlusNormal"/>
            </w:pPr>
            <w:r>
              <w:t>Собственные средства УМВД</w:t>
            </w:r>
          </w:p>
        </w:tc>
        <w:tc>
          <w:tcPr>
            <w:tcW w:w="1275" w:type="dxa"/>
          </w:tcPr>
          <w:p w14:paraId="01F8939F" w14:textId="77777777" w:rsidR="00B53A19" w:rsidRDefault="00B53A19">
            <w:pPr>
              <w:pStyle w:val="ConsPlusNormal"/>
            </w:pPr>
            <w:r>
              <w:t>Нет</w:t>
            </w:r>
          </w:p>
        </w:tc>
      </w:tr>
      <w:tr w:rsidR="00B53A19" w14:paraId="7109AF27" w14:textId="77777777">
        <w:tc>
          <w:tcPr>
            <w:tcW w:w="460" w:type="dxa"/>
          </w:tcPr>
          <w:p w14:paraId="1E378CF2" w14:textId="77777777" w:rsidR="00B53A19" w:rsidRDefault="00B53A19">
            <w:pPr>
              <w:pStyle w:val="ConsPlusNormal"/>
              <w:jc w:val="center"/>
            </w:pPr>
            <w:bookmarkStart w:id="13" w:name="P324"/>
            <w:bookmarkEnd w:id="13"/>
            <w:r>
              <w:t>2.5</w:t>
            </w:r>
          </w:p>
        </w:tc>
        <w:tc>
          <w:tcPr>
            <w:tcW w:w="2891" w:type="dxa"/>
          </w:tcPr>
          <w:p w14:paraId="5426D6C3" w14:textId="77777777" w:rsidR="00B53A19" w:rsidRDefault="00B53A19">
            <w:pPr>
              <w:pStyle w:val="ConsPlusNormal"/>
            </w:pPr>
            <w:r>
              <w:t xml:space="preserve">Проведение комплексного профилактического мероприятия по предупреждению, пресечению и раскрытию преступлений, совершенных ранее судимыми лицами, профилактике рецидивной преступности, предупреждению правонарушений со стороны </w:t>
            </w:r>
            <w:r>
              <w:lastRenderedPageBreak/>
              <w:t xml:space="preserve">лиц, подпадающих под действие Федерального </w:t>
            </w:r>
            <w:hyperlink r:id="rId14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"Об административном надзоре за лицами, освобожденными из мест лишения свободы"</w:t>
            </w:r>
          </w:p>
        </w:tc>
        <w:tc>
          <w:tcPr>
            <w:tcW w:w="1134" w:type="dxa"/>
          </w:tcPr>
          <w:p w14:paraId="7109CF2D" w14:textId="77777777" w:rsidR="00B53A19" w:rsidRDefault="00B53A19">
            <w:pPr>
              <w:pStyle w:val="ConsPlusNormal"/>
            </w:pPr>
            <w:r>
              <w:lastRenderedPageBreak/>
              <w:t>2021 - 2026</w:t>
            </w:r>
          </w:p>
        </w:tc>
        <w:tc>
          <w:tcPr>
            <w:tcW w:w="1985" w:type="dxa"/>
          </w:tcPr>
          <w:p w14:paraId="205DF779" w14:textId="77777777" w:rsidR="00B53A19" w:rsidRDefault="00B53A19">
            <w:pPr>
              <w:pStyle w:val="ConsPlusNormal"/>
            </w:pPr>
            <w:r>
              <w:t>УМВД (по согласованию)</w:t>
            </w:r>
          </w:p>
        </w:tc>
        <w:tc>
          <w:tcPr>
            <w:tcW w:w="1275" w:type="dxa"/>
          </w:tcPr>
          <w:p w14:paraId="4FEB95D4" w14:textId="77777777" w:rsidR="00B53A19" w:rsidRDefault="00B53A19">
            <w:pPr>
              <w:pStyle w:val="ConsPlusNormal"/>
            </w:pPr>
            <w:r>
              <w:t>Собственные средства УМВД</w:t>
            </w:r>
          </w:p>
        </w:tc>
        <w:tc>
          <w:tcPr>
            <w:tcW w:w="1275" w:type="dxa"/>
          </w:tcPr>
          <w:p w14:paraId="1BDFBAB0" w14:textId="77777777" w:rsidR="00B53A19" w:rsidRDefault="00B53A19">
            <w:pPr>
              <w:pStyle w:val="ConsPlusNormal"/>
            </w:pPr>
            <w:r>
              <w:t>Нет</w:t>
            </w:r>
          </w:p>
        </w:tc>
      </w:tr>
    </w:tbl>
    <w:p w14:paraId="1B91545F" w14:textId="77777777" w:rsidR="00B53A19" w:rsidRDefault="00B53A19">
      <w:pPr>
        <w:pStyle w:val="ConsPlusNormal"/>
        <w:jc w:val="both"/>
      </w:pPr>
    </w:p>
    <w:p w14:paraId="315E74E3" w14:textId="77777777" w:rsidR="00B53A19" w:rsidRDefault="00B53A19">
      <w:pPr>
        <w:pStyle w:val="ConsPlusNormal"/>
        <w:jc w:val="both"/>
      </w:pPr>
    </w:p>
    <w:p w14:paraId="0FB70109" w14:textId="77777777" w:rsidR="00B53A19" w:rsidRDefault="00B53A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418FFA9" w14:textId="77777777" w:rsidR="00F4677E" w:rsidRDefault="00F4677E"/>
    <w:sectPr w:rsidR="00F4677E" w:rsidSect="00FC6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19"/>
    <w:rsid w:val="00B53A19"/>
    <w:rsid w:val="00F4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C41B"/>
  <w15:chartTrackingRefBased/>
  <w15:docId w15:val="{E15296A1-4F14-4238-A36E-8E5F8745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3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3A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849C19891547A4F8AD16BC9B7F3B3C0FE2CB8B66626A73446DCA1D308C29EECE290EF1098BD69E144BD6E85C86EC9CE65039726CB872D1C8r2J" TargetMode="External"/><Relationship Id="rId13" Type="http://schemas.openxmlformats.org/officeDocument/2006/relationships/hyperlink" Target="consultantplus://offline/ref=89849C19891547A4F8AD08B18D1365320BEE938E64636221193DCC4A6FDC2FBB8E6908A44ECED899174083B01FD8B5CCAB1B35727BA473D29D3A77EFCBr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849C19891547A4F8AD16BC9B7F3B3C0DE0C98565656A73446DCA1D308C29EEDC2956FD0C83CB99165E80B91ACDr2J" TargetMode="External"/><Relationship Id="rId12" Type="http://schemas.openxmlformats.org/officeDocument/2006/relationships/hyperlink" Target="consultantplus://offline/ref=89849C19891547A4F8AD08B18D1365320BEE938E646361261C3ECC4A6FDC2FBB8E6908A45CCE809516499CB819CDE39DEDC4rF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849C19891547A4F8AD16BC9B7F3B3C0DECCC85636E6A73446DCA1D308C29EECE290EF10D8AD599124BD6E85C86EC9CE65039726CB872D1C8r2J" TargetMode="External"/><Relationship Id="rId11" Type="http://schemas.openxmlformats.org/officeDocument/2006/relationships/hyperlink" Target="consultantplus://offline/ref=89849C19891547A4F8AD08B18D1365320BEE938E646466221138CC4A6FDC2FBB8E6908A45CCE809516499CB819CDE39DEDC4rFJ" TargetMode="External"/><Relationship Id="rId5" Type="http://schemas.openxmlformats.org/officeDocument/2006/relationships/hyperlink" Target="consultantplus://offline/ref=89849C19891547A4F8AD08B18D1365320BEE938E64636221193DCC4A6FDC2FBB8E6908A44ECED899174082BB19D8B5CCAB1B35727BA473D29D3A77EFCBrA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9849C19891547A4F8AD08B18D1365320BEE938E64636222113BCC4A6FDC2FBB8E6908A45CCE809516499CB819CDE39DEDC4rFJ" TargetMode="External"/><Relationship Id="rId4" Type="http://schemas.openxmlformats.org/officeDocument/2006/relationships/hyperlink" Target="consultantplus://offline/ref=89849C19891547A4F8AD08B18D1365320BEE938E646462231E38CC4A6FDC2FBB8E6908A44ECED899174083BB1BD8B5CCAB1B35727BA473D29D3A77EFCBrAJ" TargetMode="External"/><Relationship Id="rId9" Type="http://schemas.openxmlformats.org/officeDocument/2006/relationships/hyperlink" Target="consultantplus://offline/ref=89849C19891547A4F8AD08B18D1365320BEE938E64636222113BCC4A6FDC2FBB8E6908A45CCE809516499CB819CDE39DEDC4rFJ" TargetMode="External"/><Relationship Id="rId14" Type="http://schemas.openxmlformats.org/officeDocument/2006/relationships/hyperlink" Target="consultantplus://offline/ref=89849C19891547A4F8AD16BC9B7F3B3C0FE6C98666676A73446DCA1D308C29EEDC2956FD0C83CB99165E80B91ACDr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3074</Words>
  <Characters>17524</Characters>
  <Application>Microsoft Office Word</Application>
  <DocSecurity>0</DocSecurity>
  <Lines>146</Lines>
  <Paragraphs>41</Paragraphs>
  <ScaleCrop>false</ScaleCrop>
  <Company/>
  <LinksUpToDate>false</LinksUpToDate>
  <CharactersWithSpaces>20557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Битаров Алан Робертович</dc:creator>
  <cp:keywords/>
  <dc:description/>
  <cp:lastModifiedBy>Битаров Алан Робертович</cp:lastModifiedBy>
  <cp:revision>1</cp:revision>
  <dcterms:created xsi:type="dcterms:W3CDTF">2021-11-19T09:43:00Z</dcterms:created>
  <dcterms:modified xsi:type="dcterms:W3CDTF">2021-11-19T09:43:00Z</dcterms:modified>
</cp:coreProperties>
</file>