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1" w:rsidRPr="00A62555" w:rsidRDefault="004A74A3" w:rsidP="004A74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555">
        <w:rPr>
          <w:rFonts w:ascii="Times New Roman" w:hAnsi="Times New Roman" w:cs="Times New Roman"/>
          <w:b/>
          <w:sz w:val="26"/>
          <w:szCs w:val="26"/>
        </w:rPr>
        <w:t xml:space="preserve">План мероприятий, запланированных в Калужской области, посвященных празднованию </w:t>
      </w:r>
      <w:r w:rsidRPr="00A62555">
        <w:rPr>
          <w:rFonts w:ascii="Times New Roman" w:hAnsi="Times New Roman" w:cs="Times New Roman"/>
          <w:b/>
          <w:sz w:val="26"/>
          <w:szCs w:val="26"/>
        </w:rPr>
        <w:br/>
        <w:t>150-летия со дня рождения С.В. Рахманинова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4056"/>
        <w:gridCol w:w="3261"/>
      </w:tblGrid>
      <w:tr w:rsidR="00A62555" w:rsidTr="00A62555">
        <w:tc>
          <w:tcPr>
            <w:tcW w:w="817" w:type="dxa"/>
          </w:tcPr>
          <w:p w:rsidR="00A62555" w:rsidRDefault="00A62555" w:rsidP="004A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2555" w:rsidRDefault="00A62555" w:rsidP="004A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62555" w:rsidRDefault="00A62555" w:rsidP="004A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A62555" w:rsidRDefault="00A62555" w:rsidP="004A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56" w:type="dxa"/>
          </w:tcPr>
          <w:p w:rsidR="00A62555" w:rsidRDefault="00A62555" w:rsidP="004A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</w:tcPr>
          <w:p w:rsidR="00A62555" w:rsidRDefault="00A62555" w:rsidP="004A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62555" w:rsidTr="00A62555">
        <w:tc>
          <w:tcPr>
            <w:tcW w:w="817" w:type="dxa"/>
          </w:tcPr>
          <w:p w:rsidR="00A62555" w:rsidRPr="00F72733" w:rsidRDefault="00BF27D2" w:rsidP="00B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62555" w:rsidRDefault="00A62555" w:rsidP="00742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фортепианной и вокальной музыки, посвященный 150-летию со дня рождения С.В. Рахманинова</w:t>
            </w:r>
          </w:p>
        </w:tc>
        <w:tc>
          <w:tcPr>
            <w:tcW w:w="2464" w:type="dxa"/>
          </w:tcPr>
          <w:p w:rsidR="00A62555" w:rsidRDefault="00A62555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г.</w:t>
            </w:r>
          </w:p>
        </w:tc>
        <w:tc>
          <w:tcPr>
            <w:tcW w:w="4056" w:type="dxa"/>
          </w:tcPr>
          <w:p w:rsidR="00A62555" w:rsidRPr="00275EAC" w:rsidRDefault="00A62555" w:rsidP="00A6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  <w:r w:rsidRPr="00A62555">
              <w:rPr>
                <w:rFonts w:ascii="Times New Roman" w:hAnsi="Times New Roman" w:cs="Times New Roman"/>
                <w:sz w:val="26"/>
                <w:szCs w:val="26"/>
              </w:rPr>
              <w:t>ГБПОУ КО "Калужский областной музыкальный колледж им. С.И. Танеева"</w:t>
            </w:r>
            <w:bookmarkEnd w:id="0"/>
          </w:p>
        </w:tc>
        <w:tc>
          <w:tcPr>
            <w:tcW w:w="3261" w:type="dxa"/>
          </w:tcPr>
          <w:p w:rsidR="00A62555" w:rsidRPr="00A62555" w:rsidRDefault="00A62555" w:rsidP="00A6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55">
              <w:rPr>
                <w:rFonts w:ascii="Times New Roman" w:hAnsi="Times New Roman" w:cs="Times New Roman"/>
                <w:sz w:val="26"/>
                <w:szCs w:val="26"/>
              </w:rPr>
              <w:t>ГБПОУ КО "Калужский областной музыкальный колледж им. С.И. Танеева"</w:t>
            </w:r>
          </w:p>
          <w:p w:rsidR="00A62555" w:rsidRDefault="00A62555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27D2" w:rsidRPr="00275EAC" w:rsidRDefault="00BF27D2" w:rsidP="00634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  <w:r w:rsidRPr="00275EAC">
              <w:rPr>
                <w:rFonts w:ascii="Times New Roman" w:hAnsi="Times New Roman" w:cs="Times New Roman"/>
                <w:sz w:val="26"/>
                <w:szCs w:val="26"/>
              </w:rPr>
              <w:t xml:space="preserve">«Навстречу юбилею. К 150-летию С.В. Рахманинова» </w:t>
            </w:r>
          </w:p>
        </w:tc>
        <w:tc>
          <w:tcPr>
            <w:tcW w:w="2464" w:type="dxa"/>
          </w:tcPr>
          <w:p w:rsidR="00BF27D2" w:rsidRPr="00275EAC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5EAC">
              <w:rPr>
                <w:rFonts w:ascii="Times New Roman" w:hAnsi="Times New Roman" w:cs="Times New Roman"/>
                <w:sz w:val="26"/>
                <w:szCs w:val="26"/>
              </w:rPr>
              <w:t>прель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056" w:type="dxa"/>
          </w:tcPr>
          <w:p w:rsidR="00BF27D2" w:rsidRPr="00275EAC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AC">
              <w:rPr>
                <w:rFonts w:ascii="Times New Roman" w:hAnsi="Times New Roman" w:cs="Times New Roman"/>
                <w:sz w:val="26"/>
                <w:szCs w:val="26"/>
              </w:rPr>
              <w:t>Концертный зал Калужской областной филармонии</w:t>
            </w:r>
          </w:p>
        </w:tc>
        <w:tc>
          <w:tcPr>
            <w:tcW w:w="3261" w:type="dxa"/>
          </w:tcPr>
          <w:p w:rsidR="00BF27D2" w:rsidRPr="00275EAC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ГАУК КО «Калужская областная филармония»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F27D2" w:rsidRPr="00965EE5" w:rsidRDefault="00BF27D2" w:rsidP="006514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Концертное исполнение оперы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 xml:space="preserve">С. Рахманинова «Алеко» </w:t>
            </w:r>
          </w:p>
        </w:tc>
        <w:tc>
          <w:tcPr>
            <w:tcW w:w="2464" w:type="dxa"/>
          </w:tcPr>
          <w:p w:rsidR="00BF27D2" w:rsidRPr="00965EE5" w:rsidRDefault="00BF27D2" w:rsidP="00022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Ноябрь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6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AC">
              <w:rPr>
                <w:rFonts w:ascii="Times New Roman" w:hAnsi="Times New Roman" w:cs="Times New Roman"/>
                <w:sz w:val="26"/>
                <w:szCs w:val="26"/>
              </w:rPr>
              <w:t>Концертный зал Калужской областной филармонии</w:t>
            </w:r>
          </w:p>
        </w:tc>
        <w:tc>
          <w:tcPr>
            <w:tcW w:w="3261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ГАУК КО «Калужская областная филармония»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F27D2" w:rsidRDefault="00BF27D2" w:rsidP="00634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фортепианной и вокальной музыки, посвященный 150-летию со дня рождения С.В. Рахманинова</w:t>
            </w:r>
          </w:p>
        </w:tc>
        <w:tc>
          <w:tcPr>
            <w:tcW w:w="2464" w:type="dxa"/>
          </w:tcPr>
          <w:p w:rsidR="00BF27D2" w:rsidRDefault="00BF27D2" w:rsidP="00022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 г.</w:t>
            </w:r>
          </w:p>
        </w:tc>
        <w:tc>
          <w:tcPr>
            <w:tcW w:w="4056" w:type="dxa"/>
          </w:tcPr>
          <w:p w:rsidR="00BF27D2" w:rsidRPr="00275EAC" w:rsidRDefault="00BF27D2" w:rsidP="00634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  <w:r w:rsidRPr="00A62555">
              <w:rPr>
                <w:rFonts w:ascii="Times New Roman" w:hAnsi="Times New Roman" w:cs="Times New Roman"/>
                <w:sz w:val="26"/>
                <w:szCs w:val="26"/>
              </w:rPr>
              <w:t>ГБПОУ КО "Калужский областной музыкальный колледж им. С.И. Танеева"</w:t>
            </w:r>
          </w:p>
        </w:tc>
        <w:tc>
          <w:tcPr>
            <w:tcW w:w="3261" w:type="dxa"/>
          </w:tcPr>
          <w:p w:rsidR="00BF27D2" w:rsidRPr="00A62555" w:rsidRDefault="00BF27D2" w:rsidP="00634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55">
              <w:rPr>
                <w:rFonts w:ascii="Times New Roman" w:hAnsi="Times New Roman" w:cs="Times New Roman"/>
                <w:sz w:val="26"/>
                <w:szCs w:val="26"/>
              </w:rPr>
              <w:t>ГБПОУ КО "Калужский областной музыкальный колледж им. С.И. Танеева"</w:t>
            </w:r>
          </w:p>
          <w:p w:rsidR="00BF27D2" w:rsidRDefault="00BF27D2" w:rsidP="00634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F27D2" w:rsidRPr="00965EE5" w:rsidRDefault="00BF27D2" w:rsidP="00F77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Рахманинов «Всенощное бдение» </w:t>
            </w: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прель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6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AC">
              <w:rPr>
                <w:rFonts w:ascii="Times New Roman" w:hAnsi="Times New Roman" w:cs="Times New Roman"/>
                <w:sz w:val="26"/>
                <w:szCs w:val="26"/>
              </w:rPr>
              <w:t>Концертный зал Калужской областной филармонии</w:t>
            </w:r>
          </w:p>
        </w:tc>
        <w:tc>
          <w:tcPr>
            <w:tcW w:w="3261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ГАУК КО «Калужская областная филармония»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F27D2" w:rsidRPr="00C161AC" w:rsidRDefault="00BF27D2" w:rsidP="00874608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 «Моя любимая Ивановка»</w:t>
            </w:r>
          </w:p>
          <w:p w:rsidR="00BF27D2" w:rsidRPr="00B66300" w:rsidRDefault="00BF27D2" w:rsidP="00874608">
            <w:pPr>
              <w:pStyle w:val="1"/>
              <w:spacing w:before="0" w:beforeAutospacing="0" w:after="0" w:afterAutospacing="0"/>
              <w:ind w:left="-108" w:firstLine="99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</w:tcPr>
          <w:p w:rsidR="00BF27D2" w:rsidRPr="00965EE5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Январь-июнь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2023 г.</w:t>
            </w:r>
          </w:p>
        </w:tc>
        <w:tc>
          <w:tcPr>
            <w:tcW w:w="4056" w:type="dxa"/>
          </w:tcPr>
          <w:p w:rsidR="00BF27D2" w:rsidRPr="00B66300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сайте учреждения</w:t>
            </w:r>
          </w:p>
        </w:tc>
        <w:tc>
          <w:tcPr>
            <w:tcW w:w="3261" w:type="dxa"/>
          </w:tcPr>
          <w:p w:rsidR="00BF27D2" w:rsidRPr="00B66300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F27D2" w:rsidRPr="00965EE5" w:rsidRDefault="00BF27D2" w:rsidP="004C0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 xml:space="preserve">С. Рахманинов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симфоническая поэма «Колокола»</w:t>
            </w: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Март 2023 г.</w:t>
            </w:r>
          </w:p>
        </w:tc>
        <w:tc>
          <w:tcPr>
            <w:tcW w:w="4056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AC">
              <w:rPr>
                <w:rFonts w:ascii="Times New Roman" w:hAnsi="Times New Roman" w:cs="Times New Roman"/>
                <w:sz w:val="26"/>
                <w:szCs w:val="26"/>
              </w:rPr>
              <w:t>Концертный зал Калужской областной филармонии</w:t>
            </w:r>
          </w:p>
        </w:tc>
        <w:tc>
          <w:tcPr>
            <w:tcW w:w="3261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ГАУК КО «Калужская областная филармония»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F27D2" w:rsidRDefault="00BF27D2" w:rsidP="00634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фортепианной и вокальной музыки, посвященный 150-летию со дня рождения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С.В. Рахманинова</w:t>
            </w:r>
          </w:p>
        </w:tc>
        <w:tc>
          <w:tcPr>
            <w:tcW w:w="2464" w:type="dxa"/>
          </w:tcPr>
          <w:p w:rsidR="00BF27D2" w:rsidRDefault="00BF27D2" w:rsidP="00022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2023 г.</w:t>
            </w:r>
          </w:p>
        </w:tc>
        <w:tc>
          <w:tcPr>
            <w:tcW w:w="4056" w:type="dxa"/>
          </w:tcPr>
          <w:p w:rsidR="00BF27D2" w:rsidRPr="00275EAC" w:rsidRDefault="00BF27D2" w:rsidP="00634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  <w:r w:rsidRPr="00A62555">
              <w:rPr>
                <w:rFonts w:ascii="Times New Roman" w:hAnsi="Times New Roman" w:cs="Times New Roman"/>
                <w:sz w:val="26"/>
                <w:szCs w:val="26"/>
              </w:rPr>
              <w:t>ГБПОУ КО "Калужский областной музыкальный колледж им. С.И. Танеева"</w:t>
            </w:r>
          </w:p>
        </w:tc>
        <w:tc>
          <w:tcPr>
            <w:tcW w:w="3261" w:type="dxa"/>
          </w:tcPr>
          <w:p w:rsidR="00BF27D2" w:rsidRPr="00A62555" w:rsidRDefault="00BF27D2" w:rsidP="00634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55">
              <w:rPr>
                <w:rFonts w:ascii="Times New Roman" w:hAnsi="Times New Roman" w:cs="Times New Roman"/>
                <w:sz w:val="26"/>
                <w:szCs w:val="26"/>
              </w:rPr>
              <w:t>ГБПОУ КО "Калужский областной музыкальный колледж им. С.И. Танеева"</w:t>
            </w:r>
          </w:p>
          <w:p w:rsidR="00BF27D2" w:rsidRDefault="00BF27D2" w:rsidP="00634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F27D2" w:rsidRPr="00C161AC" w:rsidRDefault="00BF27D2" w:rsidP="00874608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 xml:space="preserve">ечер-концерт «…До встречи! 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Ваш Сергей Рахманинов»</w:t>
            </w:r>
          </w:p>
          <w:p w:rsidR="00BF27D2" w:rsidRPr="00B66300" w:rsidRDefault="00BF27D2" w:rsidP="00874608">
            <w:pPr>
              <w:pStyle w:val="1"/>
              <w:spacing w:before="0" w:beforeAutospacing="0" w:after="0" w:afterAutospacing="0"/>
              <w:ind w:left="-108" w:firstLine="99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</w:tcPr>
          <w:p w:rsidR="00BF27D2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BF27D2" w:rsidRPr="00965EE5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г.</w:t>
            </w:r>
          </w:p>
        </w:tc>
        <w:tc>
          <w:tcPr>
            <w:tcW w:w="4056" w:type="dxa"/>
          </w:tcPr>
          <w:p w:rsidR="00BF27D2" w:rsidRPr="00B66300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Музыкальная гостиная 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 xml:space="preserve">ГБУК КО 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«Калужская областная научная библиотека им. В.Г. Белинского</w:t>
            </w:r>
          </w:p>
        </w:tc>
        <w:tc>
          <w:tcPr>
            <w:tcW w:w="3261" w:type="dxa"/>
          </w:tcPr>
          <w:p w:rsidR="00BF27D2" w:rsidRPr="00B66300" w:rsidRDefault="00BF27D2" w:rsidP="0087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ГБУК КО «Калужская 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областная научная библиотека им. В.Г. Белинского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BF27D2" w:rsidRPr="00965EE5" w:rsidRDefault="00BF27D2" w:rsidP="00634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Передвижная выставка к 150-летию С.В. Рахманинова «С.И. Танеев и С.В. Рахманинов» </w:t>
            </w: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3261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ГБУК КО «Калужский объединенный музей-заповедник»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F27D2" w:rsidRPr="00965EE5" w:rsidRDefault="00BF27D2" w:rsidP="00B66300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6"/>
                <w:szCs w:val="26"/>
              </w:rPr>
            </w:pPr>
            <w:r w:rsidRPr="00B66300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Литературно-музыкальная композиция «Большая</w:t>
            </w: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 xml:space="preserve"> судьба одной небольшой пьесы», посвященная </w:t>
            </w:r>
            <w:r w:rsidRPr="00B66300">
              <w:rPr>
                <w:b w:val="0"/>
                <w:sz w:val="26"/>
                <w:szCs w:val="26"/>
              </w:rPr>
              <w:t>150-летию со дня рождения С.В. Рахманинова</w:t>
            </w: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300">
              <w:rPr>
                <w:rFonts w:ascii="Times New Roman" w:hAnsi="Times New Roman" w:cs="Times New Roman"/>
                <w:sz w:val="26"/>
                <w:szCs w:val="26"/>
              </w:rPr>
              <w:t>ГКУК КО «Калужска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областная детская библиотека»</w:t>
            </w:r>
          </w:p>
        </w:tc>
        <w:tc>
          <w:tcPr>
            <w:tcW w:w="3261" w:type="dxa"/>
          </w:tcPr>
          <w:p w:rsidR="00BF27D2" w:rsidRPr="00965EE5" w:rsidRDefault="00BF27D2" w:rsidP="00B66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300">
              <w:rPr>
                <w:rFonts w:ascii="Times New Roman" w:hAnsi="Times New Roman" w:cs="Times New Roman"/>
                <w:sz w:val="26"/>
                <w:szCs w:val="26"/>
              </w:rPr>
              <w:t>ГКУК КО «Калужская областная детская библиотека»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F27D2" w:rsidRPr="00B66300" w:rsidRDefault="00BF27D2" w:rsidP="00B6630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B66300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Виртуальная выставка «Рахманинов С.В. Преодоление»</w:t>
            </w:r>
          </w:p>
          <w:p w:rsidR="00BF27D2" w:rsidRPr="00B66300" w:rsidRDefault="00BF27D2" w:rsidP="00B6630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</w:tcPr>
          <w:p w:rsidR="00BF27D2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300">
              <w:rPr>
                <w:rFonts w:ascii="Times New Roman" w:hAnsi="Times New Roman" w:cs="Times New Roman"/>
                <w:sz w:val="26"/>
                <w:szCs w:val="26"/>
              </w:rPr>
              <w:t>ГКУК КО «Калужска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областная детская библиотека»</w:t>
            </w:r>
          </w:p>
        </w:tc>
        <w:tc>
          <w:tcPr>
            <w:tcW w:w="3261" w:type="dxa"/>
          </w:tcPr>
          <w:p w:rsidR="00BF27D2" w:rsidRPr="00965EE5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300">
              <w:rPr>
                <w:rFonts w:ascii="Times New Roman" w:hAnsi="Times New Roman" w:cs="Times New Roman"/>
                <w:sz w:val="26"/>
                <w:szCs w:val="26"/>
              </w:rPr>
              <w:t>ГКУК КО «Калужска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областная детская библиотека»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F27D2" w:rsidRPr="00C161AC" w:rsidRDefault="00BF27D2" w:rsidP="00B66300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Книжная выставка «Периодические издания о С. Рахманинове».</w:t>
            </w:r>
          </w:p>
          <w:p w:rsidR="00BF27D2" w:rsidRPr="00C161AC" w:rsidRDefault="00BF27D2" w:rsidP="00B66300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7D2" w:rsidRPr="00B66300" w:rsidRDefault="00BF27D2" w:rsidP="00B66300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  <w:tc>
          <w:tcPr>
            <w:tcW w:w="3261" w:type="dxa"/>
          </w:tcPr>
          <w:p w:rsidR="00BF27D2" w:rsidRPr="00C161AC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F27D2" w:rsidRPr="00C161AC" w:rsidRDefault="00BF27D2" w:rsidP="00B66300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Выставка-просмотр на площадке 2-го этажа «Невозможно жить без музыки»</w:t>
            </w:r>
          </w:p>
          <w:p w:rsidR="00BF27D2" w:rsidRPr="00C161AC" w:rsidRDefault="00BF27D2" w:rsidP="00B66300">
            <w:pPr>
              <w:ind w:left="-108" w:firstLine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7D2" w:rsidRPr="00B66300" w:rsidRDefault="00BF27D2" w:rsidP="00B66300">
            <w:pPr>
              <w:pStyle w:val="1"/>
              <w:spacing w:before="0" w:beforeAutospacing="0" w:after="0" w:afterAutospacing="0"/>
              <w:ind w:left="-108" w:firstLine="99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  <w:tc>
          <w:tcPr>
            <w:tcW w:w="3261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F27D2" w:rsidRPr="00C161AC" w:rsidRDefault="00BF27D2" w:rsidP="00B66300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 xml:space="preserve"> «С.В. Рахманинов. Жизнь и творчество» </w:t>
            </w:r>
          </w:p>
          <w:p w:rsidR="00BF27D2" w:rsidRPr="00C161AC" w:rsidRDefault="00BF27D2" w:rsidP="00B66300">
            <w:pPr>
              <w:pStyle w:val="a4"/>
              <w:ind w:left="-108" w:firstLine="9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7D2" w:rsidRPr="00B66300" w:rsidRDefault="00BF27D2" w:rsidP="00B66300">
            <w:pPr>
              <w:pStyle w:val="1"/>
              <w:spacing w:before="0" w:beforeAutospacing="0" w:after="0" w:afterAutospacing="0"/>
              <w:ind w:left="-108" w:firstLine="99"/>
              <w:jc w:val="both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</w:tcPr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и учреждения города Калуги и Калужской области</w:t>
            </w:r>
          </w:p>
        </w:tc>
        <w:tc>
          <w:tcPr>
            <w:tcW w:w="3261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F27D2" w:rsidRPr="00B66300" w:rsidRDefault="00BF27D2" w:rsidP="00C161AC">
            <w:pPr>
              <w:pStyle w:val="a4"/>
              <w:ind w:left="-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иртуальн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творчеству композитора «С.В. Рахманинов: от века минувшего к веку нынешнему»</w:t>
            </w:r>
          </w:p>
        </w:tc>
        <w:tc>
          <w:tcPr>
            <w:tcW w:w="2464" w:type="dxa"/>
          </w:tcPr>
          <w:p w:rsidR="00BF27D2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Июль-декабрь</w:t>
            </w:r>
          </w:p>
          <w:p w:rsidR="00BF27D2" w:rsidRPr="00965EE5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056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сайте учреждения</w:t>
            </w:r>
          </w:p>
        </w:tc>
        <w:tc>
          <w:tcPr>
            <w:tcW w:w="3261" w:type="dxa"/>
          </w:tcPr>
          <w:p w:rsidR="00BF27D2" w:rsidRPr="00B66300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1AC">
              <w:rPr>
                <w:rFonts w:ascii="Times New Roman" w:hAnsi="Times New Roman" w:cs="Times New Roman"/>
                <w:sz w:val="26"/>
                <w:szCs w:val="26"/>
              </w:rPr>
              <w:t>ГБУК КО «Калужская областная научная библиотека им. В.Г. Белинского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F27D2" w:rsidRDefault="00BF27D2" w:rsidP="00C161AC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концертов,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посвященных </w:t>
            </w:r>
            <w:r w:rsidRPr="00965EE5">
              <w:rPr>
                <w:rFonts w:ascii="Times New Roman" w:hAnsi="Times New Roman" w:cs="Times New Roman"/>
                <w:sz w:val="26"/>
                <w:szCs w:val="26"/>
              </w:rPr>
              <w:t>к 150-летию С.В. Рахманинова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детских школах искусств Калужской области</w:t>
            </w:r>
          </w:p>
        </w:tc>
        <w:tc>
          <w:tcPr>
            <w:tcW w:w="2464" w:type="dxa"/>
          </w:tcPr>
          <w:p w:rsidR="00BF27D2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г.</w:t>
            </w:r>
          </w:p>
        </w:tc>
        <w:tc>
          <w:tcPr>
            <w:tcW w:w="4056" w:type="dxa"/>
          </w:tcPr>
          <w:p w:rsidR="00BF27D2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3261" w:type="dxa"/>
          </w:tcPr>
          <w:p w:rsidR="00BF27D2" w:rsidRPr="00C161AC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Детские школы искусств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Калужской области</w:t>
            </w:r>
          </w:p>
        </w:tc>
      </w:tr>
      <w:tr w:rsidR="00BF27D2" w:rsidTr="00A62555">
        <w:tc>
          <w:tcPr>
            <w:tcW w:w="817" w:type="dxa"/>
          </w:tcPr>
          <w:p w:rsidR="00BF27D2" w:rsidRPr="00F72733" w:rsidRDefault="00BF27D2" w:rsidP="00A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BF27D2" w:rsidRDefault="00BF27D2" w:rsidP="00C161AC">
            <w:pPr>
              <w:pStyle w:val="a4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Трансляции концертов, посвященных творчеству С.В. Рахманинова, в виртуальных концертных залах</w:t>
            </w:r>
          </w:p>
        </w:tc>
        <w:tc>
          <w:tcPr>
            <w:tcW w:w="2464" w:type="dxa"/>
          </w:tcPr>
          <w:p w:rsidR="00BF27D2" w:rsidRDefault="00BF27D2" w:rsidP="00F72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2021-2023г.</w:t>
            </w:r>
          </w:p>
        </w:tc>
        <w:tc>
          <w:tcPr>
            <w:tcW w:w="4056" w:type="dxa"/>
          </w:tcPr>
          <w:p w:rsidR="00BF27D2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3261" w:type="dxa"/>
          </w:tcPr>
          <w:p w:rsidR="00BF27D2" w:rsidRDefault="00BF27D2" w:rsidP="0075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Виртуальные концертные залы Калужской области</w:t>
            </w:r>
          </w:p>
        </w:tc>
      </w:tr>
    </w:tbl>
    <w:p w:rsidR="00C161AC" w:rsidRDefault="00C161AC" w:rsidP="00C161A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</w:p>
    <w:p w:rsidR="00C161AC" w:rsidRPr="00C161AC" w:rsidRDefault="00C161AC" w:rsidP="00C161A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C161AC">
        <w:rPr>
          <w:color w:val="000000"/>
          <w:sz w:val="26"/>
          <w:szCs w:val="26"/>
        </w:rPr>
        <w:t xml:space="preserve">*В период с 2021 по 2023 гг. в исполнении Калужского молодежного симфонического оркестра им. </w:t>
      </w:r>
      <w:proofErr w:type="spellStart"/>
      <w:r w:rsidRPr="00C161AC">
        <w:rPr>
          <w:color w:val="000000"/>
          <w:sz w:val="26"/>
          <w:szCs w:val="26"/>
        </w:rPr>
        <w:t>С.Рихтера</w:t>
      </w:r>
      <w:proofErr w:type="spellEnd"/>
      <w:r w:rsidRPr="00C161AC">
        <w:rPr>
          <w:color w:val="000000"/>
          <w:sz w:val="26"/>
          <w:szCs w:val="26"/>
        </w:rPr>
        <w:t xml:space="preserve"> прозвучат все симфонии, инструментальные концерты, вокальные циклы и произведение написанные </w:t>
      </w:r>
      <w:proofErr w:type="spellStart"/>
      <w:r w:rsidRPr="00C161AC">
        <w:rPr>
          <w:color w:val="000000"/>
          <w:sz w:val="26"/>
          <w:szCs w:val="26"/>
        </w:rPr>
        <w:t>С.Рахманиновым</w:t>
      </w:r>
      <w:proofErr w:type="spellEnd"/>
      <w:r w:rsidRPr="00C161AC">
        <w:rPr>
          <w:color w:val="000000"/>
          <w:sz w:val="26"/>
          <w:szCs w:val="26"/>
        </w:rPr>
        <w:t xml:space="preserve"> для солистов, хора и симфонического оркестра.</w:t>
      </w:r>
      <w:proofErr w:type="gramEnd"/>
    </w:p>
    <w:p w:rsidR="00B66300" w:rsidRPr="00C161AC" w:rsidRDefault="00B66300" w:rsidP="00C161A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A74A3" w:rsidRPr="00C161AC" w:rsidRDefault="004A74A3" w:rsidP="00A62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74A3" w:rsidRPr="00C161AC" w:rsidSect="00CF52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899"/>
    <w:multiLevelType w:val="hybridMultilevel"/>
    <w:tmpl w:val="C84CC93C"/>
    <w:lvl w:ilvl="0" w:tplc="F8547952">
      <w:start w:val="202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47B90"/>
    <w:multiLevelType w:val="hybridMultilevel"/>
    <w:tmpl w:val="D3865B74"/>
    <w:lvl w:ilvl="0" w:tplc="44B4354A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C519F0"/>
    <w:multiLevelType w:val="hybridMultilevel"/>
    <w:tmpl w:val="BC00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F064C"/>
    <w:multiLevelType w:val="hybridMultilevel"/>
    <w:tmpl w:val="C73603AA"/>
    <w:lvl w:ilvl="0" w:tplc="E82462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3"/>
    <w:rsid w:val="00022178"/>
    <w:rsid w:val="00111D1C"/>
    <w:rsid w:val="00132680"/>
    <w:rsid w:val="00346235"/>
    <w:rsid w:val="0045565E"/>
    <w:rsid w:val="004A74A3"/>
    <w:rsid w:val="00780311"/>
    <w:rsid w:val="00961A5A"/>
    <w:rsid w:val="00965EE5"/>
    <w:rsid w:val="00A62555"/>
    <w:rsid w:val="00B66300"/>
    <w:rsid w:val="00BF27D2"/>
    <w:rsid w:val="00C161AC"/>
    <w:rsid w:val="00CF5245"/>
    <w:rsid w:val="00DF7A0D"/>
    <w:rsid w:val="00E95EFA"/>
    <w:rsid w:val="00F151E6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6630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6630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Трандина Элина Ивановна</dc:creator>
  <cp:lastModifiedBy>Трандина Элина Ивановна</cp:lastModifiedBy>
  <cp:revision>10</cp:revision>
  <cp:lastPrinted>2020-08-21T11:09:00Z</cp:lastPrinted>
  <dcterms:created xsi:type="dcterms:W3CDTF">2020-08-18T13:48:00Z</dcterms:created>
  <dcterms:modified xsi:type="dcterms:W3CDTF">2021-03-31T14:30:00Z</dcterms:modified>
</cp:coreProperties>
</file>