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7E" w:rsidRPr="00BB46A4" w:rsidRDefault="008E337E" w:rsidP="008E337E">
      <w:pPr>
        <w:pStyle w:val="a3"/>
        <w:ind w:firstLine="0"/>
        <w:jc w:val="center"/>
        <w:rPr>
          <w:b/>
          <w:bCs/>
          <w:szCs w:val="26"/>
        </w:rPr>
      </w:pPr>
      <w:r w:rsidRPr="00BB46A4">
        <w:rPr>
          <w:b/>
          <w:bCs/>
          <w:szCs w:val="26"/>
        </w:rPr>
        <w:t>ДОКЛАД</w:t>
      </w:r>
    </w:p>
    <w:p w:rsidR="008E337E" w:rsidRPr="00BB46A4" w:rsidRDefault="008E337E" w:rsidP="008E337E">
      <w:pPr>
        <w:pStyle w:val="a3"/>
        <w:ind w:firstLine="0"/>
        <w:jc w:val="center"/>
        <w:rPr>
          <w:b/>
          <w:szCs w:val="26"/>
        </w:rPr>
      </w:pPr>
      <w:r w:rsidRPr="00BB46A4">
        <w:rPr>
          <w:b/>
          <w:bCs/>
          <w:szCs w:val="26"/>
        </w:rPr>
        <w:t>о ходе выполнения в 201</w:t>
      </w:r>
      <w:r w:rsidR="00CC12C6">
        <w:rPr>
          <w:b/>
          <w:bCs/>
          <w:szCs w:val="26"/>
        </w:rPr>
        <w:t>9</w:t>
      </w:r>
      <w:r w:rsidRPr="00BB46A4">
        <w:rPr>
          <w:b/>
          <w:bCs/>
          <w:szCs w:val="26"/>
        </w:rPr>
        <w:t xml:space="preserve"> год</w:t>
      </w:r>
      <w:r w:rsidR="00550F3C">
        <w:rPr>
          <w:b/>
          <w:bCs/>
          <w:szCs w:val="26"/>
        </w:rPr>
        <w:t>у</w:t>
      </w:r>
      <w:r w:rsidRPr="00BB46A4">
        <w:rPr>
          <w:b/>
          <w:bCs/>
          <w:szCs w:val="26"/>
        </w:rPr>
        <w:t xml:space="preserve"> постановления </w:t>
      </w:r>
      <w:r w:rsidRPr="00BB46A4">
        <w:rPr>
          <w:b/>
          <w:bCs/>
          <w:szCs w:val="26"/>
        </w:rPr>
        <w:br/>
        <w:t>Правительства Калужской области от 21 февраля 2017 г. № 83</w:t>
      </w:r>
      <w:r w:rsidRPr="00BB46A4">
        <w:rPr>
          <w:b/>
          <w:bCs/>
          <w:szCs w:val="26"/>
        </w:rPr>
        <w:br/>
        <w:t xml:space="preserve">«О комплексном плане мероприятий по </w:t>
      </w:r>
      <w:r w:rsidRPr="00BB46A4">
        <w:rPr>
          <w:b/>
          <w:szCs w:val="26"/>
        </w:rPr>
        <w:t>реализации, обеспечению</w:t>
      </w:r>
    </w:p>
    <w:p w:rsidR="008E337E" w:rsidRPr="00BB46A4" w:rsidRDefault="008E337E" w:rsidP="008E337E">
      <w:pPr>
        <w:pStyle w:val="a3"/>
        <w:ind w:firstLine="0"/>
        <w:jc w:val="center"/>
        <w:rPr>
          <w:b/>
          <w:bCs/>
          <w:szCs w:val="26"/>
        </w:rPr>
      </w:pPr>
      <w:r w:rsidRPr="00BB46A4">
        <w:rPr>
          <w:b/>
          <w:szCs w:val="26"/>
        </w:rPr>
        <w:t>и защите прав потребителей в Калужской области</w:t>
      </w:r>
      <w:r w:rsidRPr="00BB46A4">
        <w:rPr>
          <w:b/>
          <w:bCs/>
          <w:szCs w:val="26"/>
        </w:rPr>
        <w:t>»</w:t>
      </w:r>
    </w:p>
    <w:p w:rsidR="008E337E" w:rsidRPr="00BB46A4" w:rsidRDefault="008E337E" w:rsidP="008E337E">
      <w:pPr>
        <w:pStyle w:val="a3"/>
        <w:ind w:firstLine="0"/>
        <w:jc w:val="center"/>
        <w:rPr>
          <w:szCs w:val="26"/>
        </w:rPr>
      </w:pPr>
    </w:p>
    <w:p w:rsidR="008E337E" w:rsidRPr="0045692B" w:rsidRDefault="008E337E" w:rsidP="0045692B">
      <w:pPr>
        <w:ind w:left="-284" w:firstLine="851"/>
        <w:jc w:val="both"/>
        <w:rPr>
          <w:sz w:val="26"/>
          <w:szCs w:val="26"/>
        </w:rPr>
      </w:pPr>
      <w:proofErr w:type="gramStart"/>
      <w:r w:rsidRPr="0045692B">
        <w:rPr>
          <w:sz w:val="26"/>
          <w:szCs w:val="26"/>
        </w:rPr>
        <w:t xml:space="preserve">В целях осуществления контроля за ходом выполнения комплексного плана мероприятий </w:t>
      </w:r>
      <w:r w:rsidRPr="0045692B">
        <w:rPr>
          <w:bCs/>
          <w:sz w:val="26"/>
          <w:szCs w:val="26"/>
        </w:rPr>
        <w:t xml:space="preserve">по </w:t>
      </w:r>
      <w:r w:rsidRPr="0045692B">
        <w:rPr>
          <w:sz w:val="26"/>
          <w:szCs w:val="26"/>
        </w:rPr>
        <w:t>реализации, обеспечению и защите прав потребителей в Калужской области (далее – Комплексный план мероприятий) управлением потребительского рынка и лицензирования министерства конкурентной политики Калужской области (далее - министерство) был проведен анализ информации, представленной участниками Комплексного плана мероприятий о п</w:t>
      </w:r>
      <w:r w:rsidR="00B66528" w:rsidRPr="0045692B">
        <w:rPr>
          <w:sz w:val="26"/>
          <w:szCs w:val="26"/>
        </w:rPr>
        <w:t>роделанной работе по итогам</w:t>
      </w:r>
      <w:r w:rsidR="00CC12C6" w:rsidRPr="0045692B">
        <w:rPr>
          <w:sz w:val="26"/>
          <w:szCs w:val="26"/>
        </w:rPr>
        <w:t xml:space="preserve"> 2019</w:t>
      </w:r>
      <w:r w:rsidRPr="0045692B">
        <w:rPr>
          <w:sz w:val="26"/>
          <w:szCs w:val="26"/>
        </w:rPr>
        <w:t xml:space="preserve"> года.</w:t>
      </w:r>
      <w:proofErr w:type="gramEnd"/>
    </w:p>
    <w:p w:rsidR="008E337E" w:rsidRPr="0045692B" w:rsidRDefault="008E337E" w:rsidP="0045692B">
      <w:pPr>
        <w:autoSpaceDE w:val="0"/>
        <w:autoSpaceDN w:val="0"/>
        <w:adjustRightInd w:val="0"/>
        <w:ind w:left="-284" w:firstLine="851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Взаимодействие органов исполнительной власти области, территориальных органов федеральных органов исполнительной власти, осуществляющих надзор и контроль в сфере защиты прав потребителей, органов местного самоуправления и общественных организаций по вопросу защиты прав потребителей, осуществляется в рамках заседаний межведомственного координационного совета п</w:t>
      </w:r>
      <w:r w:rsidRPr="0045692B">
        <w:rPr>
          <w:color w:val="000000"/>
          <w:spacing w:val="-2"/>
          <w:sz w:val="26"/>
          <w:szCs w:val="26"/>
        </w:rPr>
        <w:t xml:space="preserve">ри Правительстве Калужской области </w:t>
      </w:r>
      <w:r w:rsidRPr="0045692B">
        <w:rPr>
          <w:sz w:val="26"/>
          <w:szCs w:val="26"/>
        </w:rPr>
        <w:t>по защите прав потребителей.</w:t>
      </w:r>
    </w:p>
    <w:p w:rsidR="001F0A9B" w:rsidRPr="0045692B" w:rsidRDefault="001F0A9B" w:rsidP="0045692B">
      <w:pPr>
        <w:ind w:left="-284" w:firstLine="851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Министерством совместно с </w:t>
      </w:r>
      <w:r w:rsidRPr="0045692B">
        <w:rPr>
          <w:bCs/>
          <w:sz w:val="26"/>
          <w:szCs w:val="26"/>
        </w:rPr>
        <w:t xml:space="preserve">Управлением федеральной службы по надзору в сфере защиты прав потребителей и благополучия человека по Калужской области </w:t>
      </w:r>
      <w:r w:rsidRPr="0045692B">
        <w:rPr>
          <w:sz w:val="26"/>
          <w:szCs w:val="26"/>
        </w:rPr>
        <w:t>(далее - УФС Роспотребнадзора)</w:t>
      </w:r>
      <w:r w:rsidR="00CC12C6" w:rsidRPr="0045692B">
        <w:rPr>
          <w:sz w:val="26"/>
          <w:szCs w:val="26"/>
        </w:rPr>
        <w:t>, а также с Государственной жилищной инспекцией по Калужской области</w:t>
      </w:r>
      <w:r w:rsidR="00046014" w:rsidRPr="0045692B">
        <w:rPr>
          <w:sz w:val="26"/>
          <w:szCs w:val="26"/>
        </w:rPr>
        <w:t xml:space="preserve"> (далее – ГЖИ)</w:t>
      </w:r>
      <w:r w:rsidRPr="0045692B">
        <w:rPr>
          <w:sz w:val="26"/>
          <w:szCs w:val="26"/>
        </w:rPr>
        <w:t xml:space="preserve"> организованы и проведены с участием СМИ следующие мероприятия:</w:t>
      </w:r>
    </w:p>
    <w:p w:rsidR="001F0A9B" w:rsidRPr="0045692B" w:rsidRDefault="001F0A9B" w:rsidP="0045692B">
      <w:pPr>
        <w:numPr>
          <w:ilvl w:val="0"/>
          <w:numId w:val="2"/>
        </w:numPr>
        <w:tabs>
          <w:tab w:val="clear" w:pos="1080"/>
          <w:tab w:val="num" w:pos="709"/>
        </w:tabs>
        <w:ind w:left="-284" w:firstLine="851"/>
        <w:jc w:val="both"/>
        <w:rPr>
          <w:iCs/>
          <w:sz w:val="26"/>
          <w:szCs w:val="26"/>
        </w:rPr>
      </w:pPr>
      <w:r w:rsidRPr="0045692B">
        <w:rPr>
          <w:sz w:val="26"/>
          <w:szCs w:val="26"/>
        </w:rPr>
        <w:t xml:space="preserve">работа общественных приемных по вопросам защиты прав потребителей в </w:t>
      </w:r>
      <w:r w:rsidR="00CC12C6" w:rsidRPr="0045692B">
        <w:rPr>
          <w:sz w:val="26"/>
          <w:szCs w:val="26"/>
        </w:rPr>
        <w:t>пяти</w:t>
      </w:r>
      <w:r w:rsidRPr="0045692B">
        <w:rPr>
          <w:sz w:val="26"/>
          <w:szCs w:val="26"/>
        </w:rPr>
        <w:t xml:space="preserve"> муниципальных </w:t>
      </w:r>
      <w:r w:rsidR="00D65831">
        <w:rPr>
          <w:sz w:val="26"/>
          <w:szCs w:val="26"/>
        </w:rPr>
        <w:t>образованиях</w:t>
      </w:r>
      <w:r w:rsidRPr="0045692B">
        <w:rPr>
          <w:sz w:val="26"/>
          <w:szCs w:val="26"/>
        </w:rPr>
        <w:t xml:space="preserve"> области: «</w:t>
      </w:r>
      <w:proofErr w:type="spellStart"/>
      <w:r w:rsidR="00CC12C6" w:rsidRPr="0045692B">
        <w:rPr>
          <w:sz w:val="26"/>
          <w:szCs w:val="26"/>
        </w:rPr>
        <w:t>Сухинический</w:t>
      </w:r>
      <w:proofErr w:type="spellEnd"/>
      <w:r w:rsidR="00CC12C6" w:rsidRPr="0045692B">
        <w:rPr>
          <w:sz w:val="26"/>
          <w:szCs w:val="26"/>
        </w:rPr>
        <w:t xml:space="preserve"> </w:t>
      </w:r>
      <w:r w:rsidRPr="0045692B">
        <w:rPr>
          <w:sz w:val="26"/>
          <w:szCs w:val="26"/>
        </w:rPr>
        <w:t>район», «</w:t>
      </w:r>
      <w:r w:rsidR="00CC12C6" w:rsidRPr="0045692B">
        <w:rPr>
          <w:sz w:val="26"/>
          <w:szCs w:val="26"/>
        </w:rPr>
        <w:t>Жуковский</w:t>
      </w:r>
      <w:r w:rsidRPr="0045692B">
        <w:rPr>
          <w:sz w:val="26"/>
          <w:szCs w:val="26"/>
        </w:rPr>
        <w:t xml:space="preserve"> район», «</w:t>
      </w:r>
      <w:proofErr w:type="spellStart"/>
      <w:r w:rsidR="00CC12C6" w:rsidRPr="0045692B">
        <w:rPr>
          <w:sz w:val="26"/>
          <w:szCs w:val="26"/>
        </w:rPr>
        <w:t>Малоярославецкий</w:t>
      </w:r>
      <w:proofErr w:type="spellEnd"/>
      <w:r w:rsidRPr="0045692B">
        <w:rPr>
          <w:sz w:val="26"/>
          <w:szCs w:val="26"/>
        </w:rPr>
        <w:t xml:space="preserve"> район», </w:t>
      </w:r>
      <w:r w:rsidR="00D65831" w:rsidRPr="0045692B">
        <w:rPr>
          <w:sz w:val="26"/>
          <w:szCs w:val="26"/>
        </w:rPr>
        <w:t>«</w:t>
      </w:r>
      <w:r w:rsidR="00D65831">
        <w:rPr>
          <w:sz w:val="26"/>
          <w:szCs w:val="26"/>
        </w:rPr>
        <w:t>Г</w:t>
      </w:r>
      <w:r w:rsidR="00CC12C6" w:rsidRPr="0045692B">
        <w:rPr>
          <w:sz w:val="26"/>
          <w:szCs w:val="26"/>
        </w:rPr>
        <w:t>ород Киров Кировский</w:t>
      </w:r>
      <w:r w:rsidRPr="0045692B">
        <w:rPr>
          <w:sz w:val="26"/>
          <w:szCs w:val="26"/>
        </w:rPr>
        <w:t xml:space="preserve"> район», «</w:t>
      </w:r>
      <w:r w:rsidR="00CC12C6" w:rsidRPr="0045692B">
        <w:rPr>
          <w:sz w:val="26"/>
          <w:szCs w:val="26"/>
        </w:rPr>
        <w:t>Жиздринский район»</w:t>
      </w:r>
      <w:r w:rsidR="008F1227" w:rsidRPr="0045692B">
        <w:rPr>
          <w:sz w:val="26"/>
          <w:szCs w:val="26"/>
        </w:rPr>
        <w:t xml:space="preserve">, «Износковский район», «Перемышльский район», город Обнинск, </w:t>
      </w:r>
      <w:r w:rsidR="00D65831" w:rsidRPr="0045692B">
        <w:rPr>
          <w:sz w:val="26"/>
          <w:szCs w:val="26"/>
        </w:rPr>
        <w:t>«</w:t>
      </w:r>
      <w:r w:rsidR="00D65831">
        <w:rPr>
          <w:sz w:val="26"/>
          <w:szCs w:val="26"/>
        </w:rPr>
        <w:t>Г</w:t>
      </w:r>
      <w:r w:rsidR="008F1227" w:rsidRPr="0045692B">
        <w:rPr>
          <w:sz w:val="26"/>
          <w:szCs w:val="26"/>
        </w:rPr>
        <w:t>ород Людиново Людиновский район» и город Калуга</w:t>
      </w:r>
      <w:r w:rsidR="00CC12C6" w:rsidRPr="0045692B">
        <w:rPr>
          <w:sz w:val="26"/>
          <w:szCs w:val="26"/>
        </w:rPr>
        <w:t xml:space="preserve">. </w:t>
      </w:r>
      <w:r w:rsidRPr="0045692B">
        <w:rPr>
          <w:iCs/>
          <w:sz w:val="26"/>
          <w:szCs w:val="26"/>
        </w:rPr>
        <w:t xml:space="preserve">Работа общественных приемных </w:t>
      </w:r>
      <w:r w:rsidRPr="0045692B">
        <w:rPr>
          <w:sz w:val="26"/>
          <w:szCs w:val="26"/>
        </w:rPr>
        <w:t xml:space="preserve">в сочетании с просветительской работой Центров правовой информации, расположенных в библиотеках городов Калужской области, и информационной поддержкой ГК «Земля-СЕРВИС» </w:t>
      </w:r>
      <w:r w:rsidRPr="0045692B">
        <w:rPr>
          <w:iCs/>
          <w:sz w:val="26"/>
          <w:szCs w:val="26"/>
        </w:rPr>
        <w:t xml:space="preserve">предоставляет </w:t>
      </w:r>
      <w:r w:rsidRPr="0045692B">
        <w:rPr>
          <w:sz w:val="26"/>
          <w:szCs w:val="26"/>
        </w:rPr>
        <w:t>реальную возможность населению получить практическую помощь;</w:t>
      </w:r>
    </w:p>
    <w:p w:rsidR="008F1227" w:rsidRPr="0045692B" w:rsidRDefault="008F1227" w:rsidP="0045692B">
      <w:pPr>
        <w:pStyle w:val="a5"/>
        <w:numPr>
          <w:ilvl w:val="0"/>
          <w:numId w:val="2"/>
        </w:numPr>
        <w:tabs>
          <w:tab w:val="clear" w:pos="1080"/>
          <w:tab w:val="num" w:pos="284"/>
        </w:tabs>
        <w:ind w:left="-284" w:firstLine="851"/>
        <w:jc w:val="both"/>
        <w:rPr>
          <w:rFonts w:eastAsiaTheme="minorHAnsi"/>
          <w:b/>
          <w:sz w:val="26"/>
          <w:szCs w:val="26"/>
          <w:lang w:eastAsia="en-US"/>
        </w:rPr>
      </w:pPr>
      <w:r w:rsidRPr="0045692B">
        <w:rPr>
          <w:sz w:val="26"/>
          <w:szCs w:val="26"/>
        </w:rPr>
        <w:t xml:space="preserve">на </w:t>
      </w:r>
      <w:r w:rsidR="005F2C9F" w:rsidRPr="0045692B">
        <w:rPr>
          <w:sz w:val="26"/>
          <w:szCs w:val="26"/>
        </w:rPr>
        <w:t>з</w:t>
      </w:r>
      <w:r w:rsidR="001F0A9B" w:rsidRPr="0045692B">
        <w:rPr>
          <w:sz w:val="26"/>
          <w:szCs w:val="26"/>
        </w:rPr>
        <w:t>аседани</w:t>
      </w:r>
      <w:r w:rsidRPr="0045692B">
        <w:rPr>
          <w:sz w:val="26"/>
          <w:szCs w:val="26"/>
        </w:rPr>
        <w:t>ях</w:t>
      </w:r>
      <w:r w:rsidR="001F0A9B" w:rsidRPr="0045692B">
        <w:rPr>
          <w:sz w:val="26"/>
          <w:szCs w:val="26"/>
        </w:rPr>
        <w:t xml:space="preserve"> межведомственного координационного совета при Правительстве Калужской области</w:t>
      </w:r>
      <w:r w:rsidRPr="0045692B">
        <w:rPr>
          <w:sz w:val="26"/>
          <w:szCs w:val="26"/>
        </w:rPr>
        <w:t xml:space="preserve"> по защите прав потребителей:</w:t>
      </w:r>
    </w:p>
    <w:p w:rsidR="00C56E41" w:rsidRPr="0045692B" w:rsidRDefault="008F1227" w:rsidP="0045692B">
      <w:pPr>
        <w:pStyle w:val="a5"/>
        <w:ind w:left="-284" w:firstLine="851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- 14 марта 2019 года</w:t>
      </w:r>
      <w:r w:rsidR="001B7D06" w:rsidRPr="0045692B">
        <w:rPr>
          <w:sz w:val="26"/>
          <w:szCs w:val="26"/>
        </w:rPr>
        <w:t xml:space="preserve"> </w:t>
      </w:r>
      <w:r w:rsidRPr="0045692B">
        <w:rPr>
          <w:sz w:val="26"/>
          <w:szCs w:val="26"/>
        </w:rPr>
        <w:t xml:space="preserve">были рассмотрены вопросы о </w:t>
      </w:r>
      <w:r w:rsidR="001B7D06" w:rsidRPr="0045692B">
        <w:rPr>
          <w:sz w:val="26"/>
          <w:szCs w:val="26"/>
        </w:rPr>
        <w:t xml:space="preserve">проводимой работе по обеспечению защиты прав потребителей в сфере предоставления жилищно-коммунальных услуг и об актуализации материалов для информирования потребителей </w:t>
      </w:r>
      <w:proofErr w:type="gramStart"/>
      <w:r w:rsidR="001B7D06" w:rsidRPr="0045692B">
        <w:rPr>
          <w:rFonts w:eastAsiaTheme="minorHAnsi"/>
          <w:sz w:val="26"/>
          <w:szCs w:val="26"/>
          <w:lang w:eastAsia="en-US"/>
        </w:rPr>
        <w:t>по вопросам защиты прав потребителей официальных сайтов органов местного самоуправления Калужской области в сети Интернет</w:t>
      </w:r>
      <w:r w:rsidR="001B7D06" w:rsidRPr="0045692B">
        <w:rPr>
          <w:sz w:val="26"/>
          <w:szCs w:val="26"/>
        </w:rPr>
        <w:t>, по которым были приняты решения</w:t>
      </w:r>
      <w:r w:rsidR="008363B5" w:rsidRPr="0045692B">
        <w:rPr>
          <w:sz w:val="26"/>
          <w:szCs w:val="26"/>
        </w:rPr>
        <w:t xml:space="preserve"> </w:t>
      </w:r>
      <w:r w:rsidR="00046014" w:rsidRPr="0045692B">
        <w:rPr>
          <w:sz w:val="26"/>
          <w:szCs w:val="26"/>
        </w:rPr>
        <w:t xml:space="preserve">о необходимости ГЖИ внести предложения по изменению законодательства в части упрощения механизма отзыва лицензии у недобросовестных управляющих компаний, а также упростить процедуру подаваемых гражданами жалоб на управляющие компании (например, через портал </w:t>
      </w:r>
      <w:proofErr w:type="spellStart"/>
      <w:r w:rsidR="00046014" w:rsidRPr="0045692B">
        <w:rPr>
          <w:sz w:val="26"/>
          <w:szCs w:val="26"/>
        </w:rPr>
        <w:t>Госуслуг</w:t>
      </w:r>
      <w:proofErr w:type="spellEnd"/>
      <w:r w:rsidR="00046014" w:rsidRPr="0045692B">
        <w:rPr>
          <w:sz w:val="26"/>
          <w:szCs w:val="26"/>
        </w:rPr>
        <w:t>).</w:t>
      </w:r>
      <w:proofErr w:type="gramEnd"/>
      <w:r w:rsidR="00046014" w:rsidRPr="0045692B">
        <w:rPr>
          <w:sz w:val="26"/>
          <w:szCs w:val="26"/>
        </w:rPr>
        <w:t xml:space="preserve"> В части вопроса об актуализации материалов размещаемых на сайтах всем органам местного самоуправления КО были направлены подробные рекомендации с информацией </w:t>
      </w:r>
      <w:proofErr w:type="gramStart"/>
      <w:r w:rsidR="00BD3D81" w:rsidRPr="0045692B">
        <w:rPr>
          <w:sz w:val="26"/>
          <w:szCs w:val="26"/>
        </w:rPr>
        <w:t>необходимая</w:t>
      </w:r>
      <w:proofErr w:type="gramEnd"/>
      <w:r w:rsidR="00BD3D81" w:rsidRPr="0045692B">
        <w:rPr>
          <w:sz w:val="26"/>
          <w:szCs w:val="26"/>
        </w:rPr>
        <w:t xml:space="preserve"> для размещения на странице по вопросам защиты прав</w:t>
      </w:r>
      <w:r w:rsidR="00800524" w:rsidRPr="0045692B">
        <w:rPr>
          <w:sz w:val="26"/>
          <w:szCs w:val="26"/>
        </w:rPr>
        <w:t xml:space="preserve"> потребителей.</w:t>
      </w:r>
    </w:p>
    <w:p w:rsidR="008F1227" w:rsidRPr="0045692B" w:rsidRDefault="008F1227" w:rsidP="0045692B">
      <w:pPr>
        <w:pStyle w:val="a5"/>
        <w:ind w:left="-284" w:firstLine="851"/>
        <w:jc w:val="both"/>
        <w:rPr>
          <w:sz w:val="26"/>
          <w:szCs w:val="26"/>
        </w:rPr>
      </w:pPr>
      <w:proofErr w:type="gramStart"/>
      <w:r w:rsidRPr="0045692B">
        <w:rPr>
          <w:sz w:val="26"/>
          <w:szCs w:val="26"/>
        </w:rPr>
        <w:t xml:space="preserve">- 17 ноября 2019 года были рассмотрены результаты проведённого в 2018 году Объединением потребителей России рейтинга субъектов Российской Федерации по </w:t>
      </w:r>
      <w:r w:rsidRPr="0045692B">
        <w:rPr>
          <w:sz w:val="26"/>
          <w:szCs w:val="26"/>
        </w:rPr>
        <w:lastRenderedPageBreak/>
        <w:t>уровню защищенности интересов потребителей, по которым было принято решение об устранении имевшихся ранее замечаний, также рассмотрены результаты работы по защите прав потребителей в Калужской области по итогам I полугодия 2019 года и советом был утверждён  план деятельности совета на 2020 год.</w:t>
      </w:r>
      <w:proofErr w:type="gramEnd"/>
    </w:p>
    <w:p w:rsidR="00D65831" w:rsidRPr="00D65831" w:rsidRDefault="004E5E79" w:rsidP="0045692B">
      <w:pPr>
        <w:pStyle w:val="a5"/>
        <w:ind w:left="-284" w:firstLine="851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Как показывает практика, работа Совета повышает уровень защищённости потребителей от действий недобросовестных продавцов, производителей товаров, исполнителей работ, услуг; </w:t>
      </w:r>
      <w:proofErr w:type="gramStart"/>
      <w:r w:rsidRPr="0045692B">
        <w:rPr>
          <w:sz w:val="26"/>
          <w:szCs w:val="26"/>
        </w:rPr>
        <w:t xml:space="preserve">увеличивает активность и эффективности деятельности </w:t>
      </w:r>
      <w:r w:rsidRPr="00D65831">
        <w:rPr>
          <w:sz w:val="26"/>
          <w:szCs w:val="26"/>
        </w:rPr>
        <w:t>общественных объединений потребителей по защите прав потребителей за счет</w:t>
      </w:r>
      <w:r w:rsidR="00D65831" w:rsidRPr="00D65831">
        <w:rPr>
          <w:sz w:val="26"/>
          <w:szCs w:val="26"/>
        </w:rPr>
        <w:t xml:space="preserve"> взаимодействия всех ветвей системы защиты прав потребителей в лице органов государственной власти, местного самоуправления и общественных объединений потребителей осуществляется в рамках утвержденных соглашений и положений о взаимодействии, заключенных с администрациями  муниципальных образований и общественными организациями,  через заседания Межведомственного координационного совета, Консультативн</w:t>
      </w:r>
      <w:r w:rsidR="00D65831">
        <w:rPr>
          <w:sz w:val="26"/>
          <w:szCs w:val="26"/>
        </w:rPr>
        <w:t>ого Совета, совещания и семинары.</w:t>
      </w:r>
      <w:proofErr w:type="gramEnd"/>
    </w:p>
    <w:p w:rsidR="004E5E79" w:rsidRPr="0045692B" w:rsidRDefault="004E5E79" w:rsidP="0045692B">
      <w:pPr>
        <w:pStyle w:val="a5"/>
        <w:ind w:left="-284" w:firstLine="851"/>
        <w:jc w:val="both"/>
        <w:rPr>
          <w:sz w:val="26"/>
          <w:szCs w:val="26"/>
        </w:rPr>
      </w:pPr>
      <w:proofErr w:type="gramStart"/>
      <w:r w:rsidRPr="0045692B">
        <w:rPr>
          <w:sz w:val="26"/>
          <w:szCs w:val="26"/>
        </w:rPr>
        <w:t xml:space="preserve">Для достижения прозрачности и доступности информации для граждан о деятельности Совета, на официальном портале органов власти области на странице министерства конкурентной политики, в разделе потребительского рынка, во вкладке защита прав потребителей, существует актуальная информация о Совете, а также  состав и положение, дополнительно размещается актуальная ссылка на </w:t>
      </w:r>
      <w:r w:rsidR="00D65831">
        <w:rPr>
          <w:sz w:val="26"/>
          <w:szCs w:val="26"/>
        </w:rPr>
        <w:t xml:space="preserve">протокол с последнего заседания  </w:t>
      </w:r>
      <w:r w:rsidRPr="0045692B">
        <w:rPr>
          <w:sz w:val="26"/>
          <w:szCs w:val="26"/>
        </w:rPr>
        <w:t>совета (</w:t>
      </w:r>
      <w:hyperlink r:id="rId9" w:history="1">
        <w:r w:rsidRPr="0045692B">
          <w:rPr>
            <w:rStyle w:val="ac"/>
            <w:sz w:val="26"/>
            <w:szCs w:val="26"/>
          </w:rPr>
          <w:t>http://admoblkaluga.ru/sub/competitive/departments_mkpt/market_mkpt</w:t>
        </w:r>
        <w:proofErr w:type="gramEnd"/>
        <w:r w:rsidRPr="0045692B">
          <w:rPr>
            <w:rStyle w:val="ac"/>
            <w:sz w:val="26"/>
            <w:szCs w:val="26"/>
          </w:rPr>
          <w:t>/</w:t>
        </w:r>
        <w:proofErr w:type="gramStart"/>
        <w:r w:rsidRPr="0045692B">
          <w:rPr>
            <w:rStyle w:val="ac"/>
            <w:sz w:val="26"/>
            <w:szCs w:val="26"/>
          </w:rPr>
          <w:t>consumer_rights_protection/mezhvedomstvennyy-koordinatsionnyy-sovet.php</w:t>
        </w:r>
      </w:hyperlink>
      <w:r w:rsidRPr="0045692B">
        <w:rPr>
          <w:sz w:val="26"/>
          <w:szCs w:val="26"/>
        </w:rPr>
        <w:t>).</w:t>
      </w:r>
      <w:proofErr w:type="gramEnd"/>
    </w:p>
    <w:p w:rsidR="004E5E79" w:rsidRPr="0045692B" w:rsidRDefault="004E5E79" w:rsidP="0045692B">
      <w:pPr>
        <w:pStyle w:val="a5"/>
        <w:ind w:left="-284" w:firstLine="851"/>
        <w:jc w:val="both"/>
        <w:rPr>
          <w:sz w:val="26"/>
          <w:szCs w:val="26"/>
        </w:rPr>
      </w:pPr>
    </w:p>
    <w:p w:rsidR="002135AA" w:rsidRPr="0045692B" w:rsidRDefault="00EC3A08" w:rsidP="0045692B">
      <w:pPr>
        <w:pStyle w:val="a5"/>
        <w:ind w:left="-284" w:firstLine="851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В министерстве организована телефонная «горячая» линия, на которую поступают жалобы граждан на повышение цен и неудовлетворительное качество продукции, реализуемое в розничной торговой сети, а также на качество топлива и другие нарушения в работе АЗС. Поступающие обращения оперативно рассматриваются.</w:t>
      </w:r>
    </w:p>
    <w:p w:rsidR="00950C69" w:rsidRPr="0045692B" w:rsidRDefault="00950C69" w:rsidP="0045692B">
      <w:pPr>
        <w:ind w:firstLine="851"/>
        <w:jc w:val="both"/>
        <w:rPr>
          <w:sz w:val="26"/>
          <w:szCs w:val="26"/>
        </w:rPr>
      </w:pPr>
    </w:p>
    <w:p w:rsidR="00297C07" w:rsidRPr="0045692B" w:rsidRDefault="00950C69" w:rsidP="00D4431C">
      <w:pPr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Всего </w:t>
      </w:r>
      <w:r w:rsidR="00297C07" w:rsidRPr="0045692B">
        <w:rPr>
          <w:sz w:val="26"/>
          <w:szCs w:val="26"/>
        </w:rPr>
        <w:t>в 2019 г</w:t>
      </w:r>
      <w:r w:rsidR="004E5E79" w:rsidRPr="0045692B">
        <w:rPr>
          <w:sz w:val="26"/>
          <w:szCs w:val="26"/>
        </w:rPr>
        <w:t>оду</w:t>
      </w:r>
      <w:r w:rsidR="00297C07" w:rsidRPr="0045692B">
        <w:rPr>
          <w:sz w:val="26"/>
          <w:szCs w:val="26"/>
        </w:rPr>
        <w:t xml:space="preserve"> в территориальный отдел (инспекци</w:t>
      </w:r>
      <w:r w:rsidR="00A8341A" w:rsidRPr="0045692B">
        <w:rPr>
          <w:sz w:val="26"/>
          <w:szCs w:val="26"/>
        </w:rPr>
        <w:t>я</w:t>
      </w:r>
      <w:r w:rsidR="00297C07" w:rsidRPr="0045692B">
        <w:rPr>
          <w:sz w:val="26"/>
          <w:szCs w:val="26"/>
        </w:rPr>
        <w:t xml:space="preserve">) по Калужской области </w:t>
      </w:r>
      <w:r w:rsidRPr="0045692B">
        <w:rPr>
          <w:sz w:val="26"/>
          <w:szCs w:val="26"/>
        </w:rPr>
        <w:t xml:space="preserve">Центральное межрегиональное территориальное управление Федерального агентства по техническому регулированию и метрологии </w:t>
      </w:r>
      <w:r w:rsidR="00297C07" w:rsidRPr="0045692B">
        <w:rPr>
          <w:sz w:val="26"/>
          <w:szCs w:val="26"/>
        </w:rPr>
        <w:t xml:space="preserve">ЦМТУ </w:t>
      </w:r>
      <w:proofErr w:type="spellStart"/>
      <w:r w:rsidR="00297C07" w:rsidRPr="0045692B">
        <w:rPr>
          <w:sz w:val="26"/>
          <w:szCs w:val="26"/>
        </w:rPr>
        <w:t>Росстандарта</w:t>
      </w:r>
      <w:proofErr w:type="spellEnd"/>
      <w:r w:rsidR="00297C07" w:rsidRPr="0045692B">
        <w:rPr>
          <w:sz w:val="26"/>
          <w:szCs w:val="26"/>
        </w:rPr>
        <w:t xml:space="preserve"> поступило </w:t>
      </w:r>
      <w:r w:rsidR="00A8341A" w:rsidRPr="0045692B">
        <w:rPr>
          <w:sz w:val="26"/>
          <w:szCs w:val="26"/>
        </w:rPr>
        <w:t>9</w:t>
      </w:r>
      <w:r w:rsidR="00297C07" w:rsidRPr="0045692B">
        <w:rPr>
          <w:sz w:val="26"/>
          <w:szCs w:val="26"/>
        </w:rPr>
        <w:t xml:space="preserve"> жалоб на качество нефтепродуктов.</w:t>
      </w:r>
    </w:p>
    <w:p w:rsidR="00A8341A" w:rsidRPr="0045692B" w:rsidRDefault="00A8341A" w:rsidP="00D4431C">
      <w:pPr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Результаты рассмотрения материалов жалоб следующие:</w:t>
      </w:r>
    </w:p>
    <w:p w:rsidR="00A8341A" w:rsidRPr="0045692B" w:rsidRDefault="00A8341A" w:rsidP="00D4431C">
      <w:pPr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- 6 жалоб из-за отсутствия наименования субъекта хозяйственной деятельности и необходимой информации  сняты с контроля;</w:t>
      </w:r>
    </w:p>
    <w:p w:rsidR="00A8341A" w:rsidRPr="0045692B" w:rsidRDefault="00A8341A" w:rsidP="00D4431C">
      <w:pPr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- 1 жалоба из-за отсутствия субъекта хозяйственной деятельности по указанному адресу снята с контроля;</w:t>
      </w:r>
    </w:p>
    <w:p w:rsidR="00A8341A" w:rsidRPr="0045692B" w:rsidRDefault="00A8341A" w:rsidP="00D4431C">
      <w:pPr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по 1 жалобе Прокуратура Калужской области не согласовала проведение проверки из-за отсутствия оснований в проведении внеплановой проверки;</w:t>
      </w:r>
    </w:p>
    <w:p w:rsidR="00A8341A" w:rsidRPr="0045692B" w:rsidRDefault="00A8341A" w:rsidP="00D4431C">
      <w:pPr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- по 1 жалобе были проведена внеплановая проверка, согласованные в установленном порядке с Прокуратурой Калужской области</w:t>
      </w:r>
    </w:p>
    <w:p w:rsidR="00A8341A" w:rsidRPr="0045692B" w:rsidRDefault="00A8341A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 Также в 2019 г. поступили 10 обращений граждан на недолив топлива на АЗС.</w:t>
      </w:r>
    </w:p>
    <w:p w:rsidR="00A8341A" w:rsidRPr="0045692B" w:rsidRDefault="00A8341A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 Результаты рассмотрения материалов жалоб следующие: </w:t>
      </w:r>
    </w:p>
    <w:p w:rsidR="00A8341A" w:rsidRPr="0045692B" w:rsidRDefault="00A8341A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-1 жалоба отозвана заявителем по причине удовлетворения его требований владельцем АЗС;</w:t>
      </w:r>
    </w:p>
    <w:p w:rsidR="00A8341A" w:rsidRDefault="00A8341A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692B">
        <w:rPr>
          <w:sz w:val="26"/>
          <w:szCs w:val="26"/>
        </w:rPr>
        <w:lastRenderedPageBreak/>
        <w:t xml:space="preserve"> -1 обращение снято с контроля из-за отсутствия наименования субъекта хозяйственной деятельности в жалобе.</w:t>
      </w:r>
    </w:p>
    <w:p w:rsidR="00DE0464" w:rsidRPr="00DE0464" w:rsidRDefault="00DE0464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464">
        <w:rPr>
          <w:sz w:val="26"/>
          <w:szCs w:val="26"/>
        </w:rPr>
        <w:t xml:space="preserve">Исходя, из того, что органы Прокуратуры Калужской области не согласовывают внеплановые проверки по обращениям по недоливу топлива на АЗС, то по 6 обращениям были выданы предостережения владельцам АЗС о недопустимости нарушения обязательных требований с предложением </w:t>
      </w:r>
      <w:proofErr w:type="gramStart"/>
      <w:r w:rsidRPr="00DE0464">
        <w:rPr>
          <w:sz w:val="26"/>
          <w:szCs w:val="26"/>
        </w:rPr>
        <w:t>уведомить</w:t>
      </w:r>
      <w:proofErr w:type="gramEnd"/>
      <w:r w:rsidRPr="00DE0464">
        <w:rPr>
          <w:sz w:val="26"/>
          <w:szCs w:val="26"/>
        </w:rPr>
        <w:t xml:space="preserve"> административный орган об исполнении предостережения в установленные сроки. Ответы об устранении нарушений получены в установленные сроки</w:t>
      </w:r>
    </w:p>
    <w:p w:rsidR="00DE0464" w:rsidRPr="00DE0464" w:rsidRDefault="00DE0464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464">
        <w:rPr>
          <w:sz w:val="26"/>
          <w:szCs w:val="26"/>
        </w:rPr>
        <w:t xml:space="preserve"> - 1 жалоба из-за отсутствия субъекта хозяйственной деятельности по указанному адресу снята с контроля;</w:t>
      </w:r>
    </w:p>
    <w:p w:rsidR="00DE0464" w:rsidRPr="0045692B" w:rsidRDefault="00DE0464" w:rsidP="00D44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464">
        <w:rPr>
          <w:sz w:val="26"/>
          <w:szCs w:val="26"/>
        </w:rPr>
        <w:t>- 1 жалоба из-за отсутствия  необходимой информации  снята с контроля</w:t>
      </w:r>
      <w:r>
        <w:rPr>
          <w:sz w:val="26"/>
          <w:szCs w:val="26"/>
        </w:rPr>
        <w:t>.</w:t>
      </w:r>
    </w:p>
    <w:p w:rsidR="00297C07" w:rsidRPr="0045692B" w:rsidRDefault="00297C07" w:rsidP="0045692B">
      <w:pPr>
        <w:ind w:left="-284" w:firstLine="851"/>
        <w:jc w:val="both"/>
        <w:rPr>
          <w:color w:val="FF0000"/>
          <w:sz w:val="26"/>
          <w:szCs w:val="26"/>
        </w:rPr>
      </w:pPr>
    </w:p>
    <w:p w:rsidR="00A210B6" w:rsidRPr="0045692B" w:rsidRDefault="00997C6A" w:rsidP="00D4431C">
      <w:pPr>
        <w:ind w:firstLine="851"/>
        <w:jc w:val="both"/>
        <w:rPr>
          <w:sz w:val="26"/>
          <w:szCs w:val="26"/>
        </w:rPr>
      </w:pPr>
      <w:proofErr w:type="gramStart"/>
      <w:r w:rsidRPr="0045692B">
        <w:rPr>
          <w:sz w:val="26"/>
          <w:szCs w:val="26"/>
        </w:rPr>
        <w:t>Управлением Министерства Внутренних дел Российской Ф</w:t>
      </w:r>
      <w:r w:rsidR="00E5740B" w:rsidRPr="0045692B">
        <w:rPr>
          <w:sz w:val="26"/>
          <w:szCs w:val="26"/>
        </w:rPr>
        <w:t>едерации по Калужской области (</w:t>
      </w:r>
      <w:r w:rsidRPr="0045692B">
        <w:rPr>
          <w:sz w:val="26"/>
          <w:szCs w:val="26"/>
        </w:rPr>
        <w:t>далее – УМВД России по Калужской области) за</w:t>
      </w:r>
      <w:r w:rsidR="00F44A34" w:rsidRPr="0045692B">
        <w:rPr>
          <w:sz w:val="26"/>
          <w:szCs w:val="26"/>
        </w:rPr>
        <w:t xml:space="preserve"> 2019</w:t>
      </w:r>
      <w:r w:rsidRPr="0045692B">
        <w:rPr>
          <w:sz w:val="26"/>
          <w:szCs w:val="26"/>
        </w:rPr>
        <w:t xml:space="preserve"> год</w:t>
      </w:r>
      <w:r w:rsidR="00F44A34" w:rsidRPr="0045692B">
        <w:rPr>
          <w:sz w:val="26"/>
          <w:szCs w:val="26"/>
        </w:rPr>
        <w:t xml:space="preserve"> по  заявлениям  и  соо</w:t>
      </w:r>
      <w:r w:rsidR="00A210B6" w:rsidRPr="0045692B">
        <w:rPr>
          <w:sz w:val="26"/>
          <w:szCs w:val="26"/>
        </w:rPr>
        <w:t>бщениям  граждан пресечено  177</w:t>
      </w:r>
      <w:r w:rsidR="00F44A34" w:rsidRPr="0045692B">
        <w:rPr>
          <w:sz w:val="26"/>
          <w:szCs w:val="26"/>
        </w:rPr>
        <w:t xml:space="preserve"> правонарушений, связанных с реализацией алкогольной  продукции,  ответственность  за  которые  предусмотрена различными статьями КоАП РФ, в  том числе пресечено  4</w:t>
      </w:r>
      <w:r w:rsidR="00A210B6" w:rsidRPr="0045692B">
        <w:rPr>
          <w:sz w:val="26"/>
          <w:szCs w:val="26"/>
        </w:rPr>
        <w:t>2</w:t>
      </w:r>
      <w:r w:rsidR="00F44A34" w:rsidRPr="0045692B">
        <w:rPr>
          <w:sz w:val="26"/>
          <w:szCs w:val="26"/>
        </w:rPr>
        <w:t xml:space="preserve">  факт</w:t>
      </w:r>
      <w:r w:rsidR="00A210B6" w:rsidRPr="0045692B">
        <w:rPr>
          <w:sz w:val="26"/>
          <w:szCs w:val="26"/>
        </w:rPr>
        <w:t>а</w:t>
      </w:r>
      <w:r w:rsidR="00F44A34" w:rsidRPr="0045692B">
        <w:rPr>
          <w:sz w:val="26"/>
          <w:szCs w:val="26"/>
        </w:rPr>
        <w:t xml:space="preserve"> реализации алкогольной продукции несовершеннолетним, </w:t>
      </w:r>
      <w:r w:rsidR="00A210B6" w:rsidRPr="0045692B">
        <w:rPr>
          <w:sz w:val="26"/>
          <w:szCs w:val="26"/>
        </w:rPr>
        <w:t>56</w:t>
      </w:r>
      <w:r w:rsidR="00F44A34" w:rsidRPr="0045692B">
        <w:rPr>
          <w:sz w:val="26"/>
          <w:szCs w:val="26"/>
        </w:rPr>
        <w:t xml:space="preserve">  факт</w:t>
      </w:r>
      <w:r w:rsidR="00A210B6" w:rsidRPr="0045692B">
        <w:rPr>
          <w:sz w:val="26"/>
          <w:szCs w:val="26"/>
        </w:rPr>
        <w:t>ов</w:t>
      </w:r>
      <w:r w:rsidR="00F44A34" w:rsidRPr="0045692B">
        <w:rPr>
          <w:sz w:val="26"/>
          <w:szCs w:val="26"/>
        </w:rPr>
        <w:t xml:space="preserve">  реализации алкогольной продукции с ненадлежащим  образом  заполненными  товарно-сопроводительными документами</w:t>
      </w:r>
      <w:proofErr w:type="gramEnd"/>
      <w:r w:rsidR="00F44A34" w:rsidRPr="0045692B">
        <w:rPr>
          <w:sz w:val="26"/>
          <w:szCs w:val="26"/>
        </w:rPr>
        <w:t xml:space="preserve">, а также </w:t>
      </w:r>
      <w:r w:rsidR="00A210B6" w:rsidRPr="0045692B">
        <w:rPr>
          <w:sz w:val="26"/>
          <w:szCs w:val="26"/>
        </w:rPr>
        <w:t>53</w:t>
      </w:r>
      <w:r w:rsidR="00F44A34" w:rsidRPr="0045692B">
        <w:rPr>
          <w:sz w:val="26"/>
          <w:szCs w:val="26"/>
        </w:rPr>
        <w:t xml:space="preserve">  фактов реализации алкогольной продукции домашней выработки  (самогон).  Виновные  лица  привлечены  к  административной ответственности  в  виде  административных  штрафов.  В  ходе  мероприятий изъято </w:t>
      </w:r>
      <w:r w:rsidR="00A210B6" w:rsidRPr="0045692B">
        <w:rPr>
          <w:sz w:val="26"/>
          <w:szCs w:val="26"/>
        </w:rPr>
        <w:t xml:space="preserve">       14 150</w:t>
      </w:r>
      <w:r w:rsidR="00F44A34" w:rsidRPr="0045692B">
        <w:rPr>
          <w:sz w:val="26"/>
          <w:szCs w:val="26"/>
        </w:rPr>
        <w:t xml:space="preserve"> литров алкогольной продукции. </w:t>
      </w:r>
    </w:p>
    <w:p w:rsidR="00F44A34" w:rsidRPr="0045692B" w:rsidRDefault="00A210B6" w:rsidP="00D4431C">
      <w:pPr>
        <w:ind w:firstLine="851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Также особое внимание</w:t>
      </w:r>
      <w:r w:rsidR="00F44A34" w:rsidRPr="0045692B">
        <w:rPr>
          <w:sz w:val="26"/>
          <w:szCs w:val="26"/>
        </w:rPr>
        <w:t xml:space="preserve">  уделялось    пресечению  распространения  контрафактной  и  поддельной  продукции  в  организациях розничной торговли. По заявлениям (сообщениям) граждан  и правоо</w:t>
      </w:r>
      <w:r w:rsidRPr="0045692B">
        <w:rPr>
          <w:sz w:val="26"/>
          <w:szCs w:val="26"/>
        </w:rPr>
        <w:t>бладателей осуществлена 101</w:t>
      </w:r>
      <w:r w:rsidR="00F44A34" w:rsidRPr="0045692B">
        <w:rPr>
          <w:sz w:val="26"/>
          <w:szCs w:val="26"/>
        </w:rPr>
        <w:t xml:space="preserve">  провер</w:t>
      </w:r>
      <w:r w:rsidRPr="0045692B">
        <w:rPr>
          <w:sz w:val="26"/>
          <w:szCs w:val="26"/>
        </w:rPr>
        <w:t>ка</w:t>
      </w:r>
      <w:r w:rsidR="00F44A34" w:rsidRPr="0045692B">
        <w:rPr>
          <w:sz w:val="26"/>
          <w:szCs w:val="26"/>
        </w:rPr>
        <w:t xml:space="preserve">  в  сфере  оборота контрафактной  про</w:t>
      </w:r>
      <w:r w:rsidR="00797F51" w:rsidRPr="0045692B">
        <w:rPr>
          <w:sz w:val="26"/>
          <w:szCs w:val="26"/>
        </w:rPr>
        <w:t xml:space="preserve">дукции,  изъято  </w:t>
      </w:r>
      <w:r w:rsidRPr="0045692B">
        <w:rPr>
          <w:sz w:val="26"/>
          <w:szCs w:val="26"/>
        </w:rPr>
        <w:t>373 672</w:t>
      </w:r>
      <w:r w:rsidR="00797F51" w:rsidRPr="0045692B">
        <w:rPr>
          <w:sz w:val="26"/>
          <w:szCs w:val="26"/>
        </w:rPr>
        <w:t xml:space="preserve">  единиц</w:t>
      </w:r>
      <w:r w:rsidRPr="0045692B">
        <w:rPr>
          <w:sz w:val="26"/>
          <w:szCs w:val="26"/>
        </w:rPr>
        <w:t>ы</w:t>
      </w:r>
      <w:r w:rsidR="00797F51" w:rsidRPr="0045692B">
        <w:rPr>
          <w:sz w:val="26"/>
          <w:szCs w:val="26"/>
        </w:rPr>
        <w:t xml:space="preserve"> </w:t>
      </w:r>
      <w:r w:rsidR="00F44A34" w:rsidRPr="0045692B">
        <w:rPr>
          <w:sz w:val="26"/>
          <w:szCs w:val="26"/>
        </w:rPr>
        <w:t xml:space="preserve">продукции  с  незаконно  использованными </w:t>
      </w:r>
      <w:r w:rsidR="00797F51" w:rsidRPr="0045692B">
        <w:rPr>
          <w:sz w:val="26"/>
          <w:szCs w:val="26"/>
        </w:rPr>
        <w:t xml:space="preserve"> товарными  знаками  «</w:t>
      </w:r>
      <w:proofErr w:type="spellStart"/>
      <w:r w:rsidR="00797F51" w:rsidRPr="0045692B">
        <w:rPr>
          <w:sz w:val="26"/>
          <w:szCs w:val="26"/>
        </w:rPr>
        <w:t>Adidas</w:t>
      </w:r>
      <w:proofErr w:type="spellEnd"/>
      <w:r w:rsidR="00797F51" w:rsidRPr="0045692B">
        <w:rPr>
          <w:sz w:val="26"/>
          <w:szCs w:val="26"/>
        </w:rPr>
        <w:t xml:space="preserve">», </w:t>
      </w:r>
      <w:r w:rsidRPr="0045692B">
        <w:rPr>
          <w:sz w:val="26"/>
          <w:szCs w:val="26"/>
        </w:rPr>
        <w:t>«</w:t>
      </w:r>
      <w:proofErr w:type="spellStart"/>
      <w:r w:rsidRPr="0045692B">
        <w:rPr>
          <w:sz w:val="26"/>
          <w:szCs w:val="26"/>
        </w:rPr>
        <w:t>Reebok</w:t>
      </w:r>
      <w:proofErr w:type="spellEnd"/>
      <w:r w:rsidRPr="0045692B">
        <w:rPr>
          <w:sz w:val="26"/>
          <w:szCs w:val="26"/>
        </w:rPr>
        <w:t>» и «</w:t>
      </w:r>
      <w:proofErr w:type="spellStart"/>
      <w:r w:rsidRPr="0045692B">
        <w:rPr>
          <w:sz w:val="26"/>
          <w:szCs w:val="26"/>
        </w:rPr>
        <w:t>Nike</w:t>
      </w:r>
      <w:proofErr w:type="spellEnd"/>
      <w:r w:rsidRPr="0045692B">
        <w:rPr>
          <w:sz w:val="26"/>
          <w:szCs w:val="26"/>
        </w:rPr>
        <w:t xml:space="preserve">». </w:t>
      </w:r>
      <w:r w:rsidR="00F44A34" w:rsidRPr="0045692B">
        <w:rPr>
          <w:sz w:val="26"/>
          <w:szCs w:val="26"/>
        </w:rPr>
        <w:t xml:space="preserve">Пресечено  </w:t>
      </w:r>
      <w:r w:rsidR="002151CD" w:rsidRPr="0045692B">
        <w:rPr>
          <w:sz w:val="26"/>
          <w:szCs w:val="26"/>
        </w:rPr>
        <w:t>78</w:t>
      </w:r>
      <w:r w:rsidR="00F44A34" w:rsidRPr="0045692B">
        <w:rPr>
          <w:sz w:val="26"/>
          <w:szCs w:val="26"/>
        </w:rPr>
        <w:t xml:space="preserve">   факт</w:t>
      </w:r>
      <w:r w:rsidR="002151CD" w:rsidRPr="0045692B">
        <w:rPr>
          <w:sz w:val="26"/>
          <w:szCs w:val="26"/>
        </w:rPr>
        <w:t>ов</w:t>
      </w:r>
      <w:r w:rsidR="00F44A34" w:rsidRPr="0045692B">
        <w:rPr>
          <w:sz w:val="26"/>
          <w:szCs w:val="26"/>
        </w:rPr>
        <w:t xml:space="preserve">  реализации</w:t>
      </w:r>
      <w:r w:rsidR="00797F51" w:rsidRPr="0045692B">
        <w:rPr>
          <w:sz w:val="26"/>
          <w:szCs w:val="26"/>
        </w:rPr>
        <w:t xml:space="preserve">  контрафактной  незамерзающей </w:t>
      </w:r>
      <w:proofErr w:type="spellStart"/>
      <w:r w:rsidR="00F44A34" w:rsidRPr="0045692B">
        <w:rPr>
          <w:sz w:val="26"/>
          <w:szCs w:val="26"/>
        </w:rPr>
        <w:t>стеклоомывающей</w:t>
      </w:r>
      <w:proofErr w:type="spellEnd"/>
      <w:r w:rsidR="00F44A34" w:rsidRPr="0045692B">
        <w:rPr>
          <w:sz w:val="26"/>
          <w:szCs w:val="26"/>
        </w:rPr>
        <w:t xml:space="preserve"> жидкости, содержащей в своем составе мета</w:t>
      </w:r>
      <w:r w:rsidR="00797F51" w:rsidRPr="0045692B">
        <w:rPr>
          <w:sz w:val="26"/>
          <w:szCs w:val="26"/>
        </w:rPr>
        <w:t xml:space="preserve">нол, изъяты </w:t>
      </w:r>
      <w:r w:rsidR="002151CD" w:rsidRPr="0045692B">
        <w:rPr>
          <w:sz w:val="26"/>
          <w:szCs w:val="26"/>
        </w:rPr>
        <w:t>18 726</w:t>
      </w:r>
      <w:r w:rsidR="00797F51" w:rsidRPr="0045692B">
        <w:rPr>
          <w:sz w:val="26"/>
          <w:szCs w:val="26"/>
        </w:rPr>
        <w:t xml:space="preserve"> литров. </w:t>
      </w:r>
      <w:r w:rsidR="00F44A34" w:rsidRPr="0045692B">
        <w:rPr>
          <w:sz w:val="26"/>
          <w:szCs w:val="26"/>
        </w:rPr>
        <w:t xml:space="preserve">По  материалам  проверок  возбуждено  </w:t>
      </w:r>
      <w:r w:rsidR="002151CD" w:rsidRPr="0045692B">
        <w:rPr>
          <w:sz w:val="26"/>
          <w:szCs w:val="26"/>
        </w:rPr>
        <w:t>8</w:t>
      </w:r>
      <w:r w:rsidR="00F44A34" w:rsidRPr="0045692B">
        <w:rPr>
          <w:sz w:val="26"/>
          <w:szCs w:val="26"/>
        </w:rPr>
        <w:t xml:space="preserve">  </w:t>
      </w:r>
      <w:r w:rsidR="00797F51" w:rsidRPr="0045692B">
        <w:rPr>
          <w:sz w:val="26"/>
          <w:szCs w:val="26"/>
        </w:rPr>
        <w:t xml:space="preserve">уголовное  дело  по  признакам </w:t>
      </w:r>
      <w:r w:rsidR="00F44A34" w:rsidRPr="0045692B">
        <w:rPr>
          <w:sz w:val="26"/>
          <w:szCs w:val="26"/>
        </w:rPr>
        <w:t xml:space="preserve">состава  преступления,  предусмотренного </w:t>
      </w:r>
      <w:r w:rsidR="00797F51" w:rsidRPr="0045692B">
        <w:rPr>
          <w:sz w:val="26"/>
          <w:szCs w:val="26"/>
        </w:rPr>
        <w:t xml:space="preserve"> ст.  180  УК  РФ  «Незаконное </w:t>
      </w:r>
      <w:r w:rsidR="00F44A34" w:rsidRPr="0045692B">
        <w:rPr>
          <w:sz w:val="26"/>
          <w:szCs w:val="26"/>
        </w:rPr>
        <w:t>использование средств индивидуализации товаров (работ, услуг)»</w:t>
      </w:r>
      <w:r w:rsidR="00797F51" w:rsidRPr="0045692B">
        <w:rPr>
          <w:sz w:val="26"/>
          <w:szCs w:val="26"/>
        </w:rPr>
        <w:t>.</w:t>
      </w:r>
    </w:p>
    <w:p w:rsidR="00797F51" w:rsidRPr="0045692B" w:rsidRDefault="00797F51" w:rsidP="00D4431C">
      <w:pPr>
        <w:ind w:firstLine="851"/>
        <w:jc w:val="both"/>
        <w:rPr>
          <w:color w:val="FF0000"/>
          <w:sz w:val="26"/>
          <w:szCs w:val="26"/>
        </w:rPr>
      </w:pPr>
    </w:p>
    <w:p w:rsidR="00742124" w:rsidRPr="0045692B" w:rsidRDefault="00BB7E27" w:rsidP="00D4431C">
      <w:pPr>
        <w:ind w:firstLine="851"/>
        <w:jc w:val="both"/>
        <w:rPr>
          <w:color w:val="FF0000"/>
          <w:sz w:val="26"/>
          <w:szCs w:val="26"/>
          <w:lang w:bidi="ru-RU"/>
        </w:rPr>
      </w:pPr>
      <w:r w:rsidRPr="0045692B">
        <w:rPr>
          <w:sz w:val="26"/>
          <w:szCs w:val="26"/>
        </w:rPr>
        <w:t>В Упра</w:t>
      </w:r>
      <w:r w:rsidR="00742124" w:rsidRPr="0045692B">
        <w:rPr>
          <w:sz w:val="26"/>
          <w:szCs w:val="26"/>
        </w:rPr>
        <w:t xml:space="preserve">вление </w:t>
      </w:r>
      <w:proofErr w:type="spellStart"/>
      <w:r w:rsidR="00742124" w:rsidRPr="0045692B">
        <w:rPr>
          <w:sz w:val="26"/>
          <w:szCs w:val="26"/>
        </w:rPr>
        <w:t>Госавтодорнадзора</w:t>
      </w:r>
      <w:proofErr w:type="spellEnd"/>
      <w:r w:rsidR="00742124" w:rsidRPr="0045692B">
        <w:rPr>
          <w:sz w:val="26"/>
          <w:szCs w:val="26"/>
        </w:rPr>
        <w:t xml:space="preserve"> за 2019</w:t>
      </w:r>
      <w:r w:rsidRPr="0045692B">
        <w:rPr>
          <w:sz w:val="26"/>
          <w:szCs w:val="26"/>
        </w:rPr>
        <w:t xml:space="preserve"> год в ходе контроля и надзора за соблюдением транспортного законодательства </w:t>
      </w:r>
      <w:r w:rsidR="00742124" w:rsidRPr="0045692B">
        <w:rPr>
          <w:sz w:val="26"/>
          <w:szCs w:val="26"/>
        </w:rPr>
        <w:t xml:space="preserve">поступило </w:t>
      </w:r>
      <w:r w:rsidR="00795C17" w:rsidRPr="0045692B">
        <w:rPr>
          <w:sz w:val="26"/>
          <w:szCs w:val="26"/>
        </w:rPr>
        <w:t>7</w:t>
      </w:r>
      <w:r w:rsidR="00742124" w:rsidRPr="0045692B">
        <w:rPr>
          <w:sz w:val="26"/>
          <w:szCs w:val="26"/>
        </w:rPr>
        <w:t xml:space="preserve"> обращени</w:t>
      </w:r>
      <w:r w:rsidR="00795C17" w:rsidRPr="0045692B">
        <w:rPr>
          <w:sz w:val="26"/>
          <w:szCs w:val="26"/>
        </w:rPr>
        <w:t>й</w:t>
      </w:r>
      <w:r w:rsidR="00742124" w:rsidRPr="0045692B">
        <w:rPr>
          <w:sz w:val="26"/>
          <w:szCs w:val="26"/>
        </w:rPr>
        <w:t xml:space="preserve"> граждан по вопросам некачественного </w:t>
      </w:r>
      <w:r w:rsidR="00742124" w:rsidRPr="0045692B">
        <w:rPr>
          <w:sz w:val="26"/>
          <w:szCs w:val="26"/>
          <w:lang w:bidi="ru-RU"/>
        </w:rPr>
        <w:t xml:space="preserve">представления транспортных услуг, все обращения рассмотрены. Вместе с этим принято </w:t>
      </w:r>
      <w:r w:rsidR="00795C17" w:rsidRPr="0045692B">
        <w:rPr>
          <w:sz w:val="26"/>
          <w:szCs w:val="26"/>
          <w:lang w:bidi="en-US"/>
        </w:rPr>
        <w:t>89</w:t>
      </w:r>
      <w:r w:rsidR="00742124" w:rsidRPr="0045692B">
        <w:rPr>
          <w:sz w:val="26"/>
          <w:szCs w:val="26"/>
          <w:lang w:bidi="en-US"/>
        </w:rPr>
        <w:t xml:space="preserve"> </w:t>
      </w:r>
      <w:r w:rsidR="00742124" w:rsidRPr="0045692B">
        <w:rPr>
          <w:sz w:val="26"/>
          <w:szCs w:val="26"/>
          <w:lang w:bidi="ru-RU"/>
        </w:rPr>
        <w:t>граждан руководством отдела по различным вопросам в части касающейся службы.</w:t>
      </w:r>
    </w:p>
    <w:p w:rsidR="00415E8C" w:rsidRPr="0045692B" w:rsidRDefault="00795C17" w:rsidP="00D4431C">
      <w:pPr>
        <w:pStyle w:val="20"/>
        <w:shd w:val="clear" w:color="auto" w:fill="auto"/>
        <w:spacing w:line="240" w:lineRule="auto"/>
        <w:ind w:firstLine="851"/>
        <w:rPr>
          <w:lang w:eastAsia="ru-RU" w:bidi="ru-RU"/>
        </w:rPr>
      </w:pPr>
      <w:r w:rsidRPr="0045692B">
        <w:rPr>
          <w:lang w:eastAsia="ru-RU" w:bidi="ru-RU"/>
        </w:rPr>
        <w:t>В 2019 году проведена 591</w:t>
      </w:r>
      <w:r w:rsidR="00415E8C" w:rsidRPr="0045692B">
        <w:rPr>
          <w:lang w:eastAsia="ru-RU" w:bidi="ru-RU"/>
        </w:rPr>
        <w:t xml:space="preserve"> проверк</w:t>
      </w:r>
      <w:r w:rsidRPr="0045692B">
        <w:rPr>
          <w:lang w:eastAsia="ru-RU" w:bidi="ru-RU"/>
        </w:rPr>
        <w:t xml:space="preserve">а юридических лиц и индивидуальных предпринимателей (94 плановых, 497 внеплановых и </w:t>
      </w:r>
      <w:proofErr w:type="spellStart"/>
      <w:r w:rsidRPr="0045692B">
        <w:rPr>
          <w:lang w:eastAsia="ru-RU" w:bidi="ru-RU"/>
        </w:rPr>
        <w:t>предлицензионных</w:t>
      </w:r>
      <w:proofErr w:type="spellEnd"/>
      <w:r w:rsidRPr="0045692B">
        <w:rPr>
          <w:lang w:eastAsia="ru-RU" w:bidi="ru-RU"/>
        </w:rPr>
        <w:t>), 104 проверки на</w:t>
      </w:r>
      <w:r w:rsidR="0045692B">
        <w:rPr>
          <w:lang w:eastAsia="ru-RU" w:bidi="ru-RU"/>
        </w:rPr>
        <w:t xml:space="preserve"> </w:t>
      </w:r>
      <w:proofErr w:type="spellStart"/>
      <w:r w:rsidR="00415E8C" w:rsidRPr="0045692B">
        <w:rPr>
          <w:lang w:eastAsia="ru-RU" w:bidi="ru-RU"/>
        </w:rPr>
        <w:t>пассажирообразующих</w:t>
      </w:r>
      <w:proofErr w:type="spellEnd"/>
      <w:r w:rsidR="00415E8C" w:rsidRPr="0045692B">
        <w:rPr>
          <w:lang w:eastAsia="ru-RU" w:bidi="ru-RU"/>
        </w:rPr>
        <w:t xml:space="preserve"> пунктах и маршрутах, при этом проверено </w:t>
      </w:r>
      <w:r w:rsidRPr="0045692B">
        <w:rPr>
          <w:lang w:eastAsia="ru-RU" w:bidi="ru-RU"/>
        </w:rPr>
        <w:t>680</w:t>
      </w:r>
      <w:r w:rsidR="00415E8C" w:rsidRPr="0045692B">
        <w:rPr>
          <w:lang w:eastAsia="ru-RU" w:bidi="ru-RU"/>
        </w:rPr>
        <w:t xml:space="preserve"> транспортн</w:t>
      </w:r>
      <w:r w:rsidRPr="0045692B">
        <w:rPr>
          <w:lang w:eastAsia="ru-RU" w:bidi="ru-RU"/>
        </w:rPr>
        <w:t>ых средств</w:t>
      </w:r>
      <w:r w:rsidR="00415E8C" w:rsidRPr="0045692B">
        <w:rPr>
          <w:lang w:eastAsia="ru-RU" w:bidi="ru-RU"/>
        </w:rPr>
        <w:t>, выявлено 3</w:t>
      </w:r>
      <w:r w:rsidRPr="0045692B">
        <w:rPr>
          <w:lang w:eastAsia="ru-RU" w:bidi="ru-RU"/>
        </w:rPr>
        <w:t>33</w:t>
      </w:r>
      <w:r w:rsidR="00415E8C" w:rsidRPr="0045692B">
        <w:rPr>
          <w:lang w:eastAsia="ru-RU" w:bidi="ru-RU"/>
        </w:rPr>
        <w:t xml:space="preserve"> нарушени</w:t>
      </w:r>
      <w:r w:rsidRPr="0045692B">
        <w:rPr>
          <w:lang w:eastAsia="ru-RU" w:bidi="ru-RU"/>
        </w:rPr>
        <w:t>я</w:t>
      </w:r>
      <w:r w:rsidR="00415E8C" w:rsidRPr="0045692B">
        <w:rPr>
          <w:lang w:eastAsia="ru-RU" w:bidi="ru-RU"/>
        </w:rPr>
        <w:t xml:space="preserve"> транспортного законодательства. Пресечено 9 случаев нарушений требований Федерального зако</w:t>
      </w:r>
      <w:r w:rsidRPr="0045692B">
        <w:rPr>
          <w:lang w:eastAsia="ru-RU" w:bidi="ru-RU"/>
        </w:rPr>
        <w:t>на от 13.07.2015 года №220-ФЗ «</w:t>
      </w:r>
      <w:r w:rsidR="00415E8C" w:rsidRPr="0045692B">
        <w:rPr>
          <w:lang w:eastAsia="ru-RU" w:bidi="ru-RU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="00415E8C" w:rsidRPr="0045692B">
        <w:rPr>
          <w:lang w:eastAsia="ru-RU" w:bidi="ru-RU"/>
        </w:rPr>
        <w:lastRenderedPageBreak/>
        <w:t>Российской Федерации и о внесении изменений в отдельные законодательные акты Российской Федерации», допущенных субъектами транспортной деятельности, заключавшихся в осуществлении перевозок без карты маршрута. Нарушители привлечены к административной ответственности.</w:t>
      </w:r>
      <w:r w:rsidR="00950C69" w:rsidRPr="0045692B">
        <w:rPr>
          <w:lang w:eastAsia="ru-RU" w:bidi="ru-RU"/>
        </w:rPr>
        <w:t xml:space="preserve"> </w:t>
      </w:r>
      <w:r w:rsidR="00415E8C" w:rsidRPr="0045692B">
        <w:rPr>
          <w:lang w:eastAsia="ru-RU" w:bidi="ru-RU"/>
        </w:rPr>
        <w:t>Пр</w:t>
      </w:r>
      <w:r w:rsidRPr="0045692B">
        <w:rPr>
          <w:lang w:eastAsia="ru-RU" w:bidi="ru-RU"/>
        </w:rPr>
        <w:t>оконтролировано</w:t>
      </w:r>
      <w:r w:rsidR="00415E8C" w:rsidRPr="0045692B">
        <w:rPr>
          <w:lang w:eastAsia="ru-RU" w:bidi="ru-RU"/>
        </w:rPr>
        <w:t xml:space="preserve"> соблюдение необходимых условий допуска транспортных средств к осуществлению коммерческих перевозок пассажиров, проведено тестирование оборудования спутниковой навигации ГЛОНАСС или ГЛОНАСС</w:t>
      </w:r>
      <w:r w:rsidR="00415E8C" w:rsidRPr="0045692B">
        <w:rPr>
          <w:lang w:bidi="en-US"/>
        </w:rPr>
        <w:t>/</w:t>
      </w:r>
      <w:r w:rsidR="00415E8C" w:rsidRPr="0045692B">
        <w:rPr>
          <w:lang w:val="en-US" w:bidi="en-US"/>
        </w:rPr>
        <w:t>GPS</w:t>
      </w:r>
      <w:r w:rsidR="00415E8C" w:rsidRPr="0045692B">
        <w:rPr>
          <w:lang w:bidi="en-US"/>
        </w:rPr>
        <w:t xml:space="preserve">, </w:t>
      </w:r>
      <w:r w:rsidR="00415E8C" w:rsidRPr="0045692B">
        <w:rPr>
          <w:lang w:eastAsia="ru-RU" w:bidi="ru-RU"/>
        </w:rPr>
        <w:t>наличие приборов учета скорости, режима труда и отдыха водителей. Проводится работа с субъектами транспортной деятельности по организации замены устаревшего подвижного состава на более новые, комфортабельные модели и отвечающие современным требованиям безопасности. По состоянию на отчетный период 2</w:t>
      </w:r>
      <w:r w:rsidRPr="0045692B">
        <w:rPr>
          <w:lang w:eastAsia="ru-RU" w:bidi="ru-RU"/>
        </w:rPr>
        <w:t>468</w:t>
      </w:r>
      <w:r w:rsidR="00415E8C" w:rsidRPr="0045692B">
        <w:rPr>
          <w:lang w:eastAsia="ru-RU" w:bidi="ru-RU"/>
        </w:rPr>
        <w:t xml:space="preserve"> транспортных средств категорий М</w:t>
      </w:r>
      <w:proofErr w:type="gramStart"/>
      <w:r w:rsidR="00415E8C" w:rsidRPr="0045692B">
        <w:rPr>
          <w:lang w:eastAsia="ru-RU" w:bidi="ru-RU"/>
        </w:rPr>
        <w:t>2</w:t>
      </w:r>
      <w:proofErr w:type="gramEnd"/>
      <w:r w:rsidR="00415E8C" w:rsidRPr="0045692B">
        <w:rPr>
          <w:lang w:eastAsia="ru-RU" w:bidi="ru-RU"/>
        </w:rPr>
        <w:t xml:space="preserve"> и М3 (пассажирских автобусов), осуществляющих коммерческие перевозки пассажиров, оснащены модулями спутниковой навигации, работающие на междугородних и пригородных маршрутах и осуществляющие заказные перевозки вместе с этим они оснащены </w:t>
      </w:r>
      <w:proofErr w:type="spellStart"/>
      <w:r w:rsidR="00415E8C" w:rsidRPr="0045692B">
        <w:rPr>
          <w:lang w:eastAsia="ru-RU" w:bidi="ru-RU"/>
        </w:rPr>
        <w:t>тахографами</w:t>
      </w:r>
      <w:proofErr w:type="spellEnd"/>
      <w:r w:rsidR="00415E8C" w:rsidRPr="0045692B">
        <w:rPr>
          <w:lang w:eastAsia="ru-RU" w:bidi="ru-RU"/>
        </w:rPr>
        <w:t xml:space="preserve"> - приборами позволяющими контролировать скорость, режим труда и отдыха водителей.</w:t>
      </w:r>
    </w:p>
    <w:p w:rsidR="00795C17" w:rsidRPr="0045692B" w:rsidRDefault="00795C17" w:rsidP="00D4431C">
      <w:pPr>
        <w:pStyle w:val="20"/>
        <w:shd w:val="clear" w:color="auto" w:fill="auto"/>
        <w:spacing w:line="240" w:lineRule="auto"/>
        <w:ind w:right="260" w:firstLine="709"/>
      </w:pPr>
      <w:r w:rsidRPr="0045692B">
        <w:rPr>
          <w:color w:val="000000"/>
          <w:lang w:eastAsia="ru-RU" w:bidi="ru-RU"/>
        </w:rPr>
        <w:t xml:space="preserve">На достижение положительных результатов в части обеспечения безопасности, комфортабельности перевозок эффективно влияет контрольно-надзорная деятельность в рамках межведомственного взаимодействия сотрудников </w:t>
      </w:r>
      <w:proofErr w:type="spellStart"/>
      <w:r w:rsidRPr="0045692B">
        <w:rPr>
          <w:color w:val="000000"/>
          <w:lang w:eastAsia="ru-RU" w:bidi="ru-RU"/>
        </w:rPr>
        <w:t>Госавтодорнадзора</w:t>
      </w:r>
      <w:proofErr w:type="spellEnd"/>
      <w:r w:rsidRPr="0045692B">
        <w:rPr>
          <w:color w:val="000000"/>
          <w:lang w:eastAsia="ru-RU" w:bidi="ru-RU"/>
        </w:rPr>
        <w:t>, органов исполнительной власти субъекта, силовых структур, Роспотребнадзора и средств массовой информации. Проведение контрольных (надзорных) мероприятий с учетом риск ориентированного подхода запланировано на 2020 год как самостоятельно, так и силами межведомственных групп.</w:t>
      </w:r>
    </w:p>
    <w:p w:rsidR="00742124" w:rsidRPr="0045692B" w:rsidRDefault="00742124" w:rsidP="00D4431C">
      <w:pPr>
        <w:ind w:firstLine="709"/>
        <w:jc w:val="both"/>
        <w:rPr>
          <w:color w:val="FF0000"/>
          <w:sz w:val="26"/>
          <w:szCs w:val="26"/>
        </w:rPr>
      </w:pPr>
    </w:p>
    <w:p w:rsidR="00821EDF" w:rsidRPr="0045692B" w:rsidRDefault="00821EDF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С целью </w:t>
      </w:r>
      <w:proofErr w:type="gramStart"/>
      <w:r w:rsidRPr="0045692B">
        <w:rPr>
          <w:sz w:val="26"/>
          <w:szCs w:val="26"/>
        </w:rPr>
        <w:t>пропаганды основ защиты прав населения</w:t>
      </w:r>
      <w:proofErr w:type="gramEnd"/>
      <w:r w:rsidRPr="0045692B">
        <w:rPr>
          <w:sz w:val="26"/>
          <w:szCs w:val="26"/>
        </w:rPr>
        <w:t xml:space="preserve"> ФБУ «Государственный региона</w:t>
      </w:r>
      <w:r w:rsidR="000400E8" w:rsidRPr="0045692B">
        <w:rPr>
          <w:sz w:val="26"/>
          <w:szCs w:val="26"/>
        </w:rPr>
        <w:t>льный центр стандартизации, мет</w:t>
      </w:r>
      <w:r w:rsidRPr="0045692B">
        <w:rPr>
          <w:sz w:val="26"/>
          <w:szCs w:val="26"/>
        </w:rPr>
        <w:t>рологии и испытаний в Калужской области» за</w:t>
      </w:r>
      <w:r w:rsidR="000400E8" w:rsidRPr="0045692B">
        <w:rPr>
          <w:sz w:val="26"/>
          <w:szCs w:val="26"/>
        </w:rPr>
        <w:t xml:space="preserve"> 2019</w:t>
      </w:r>
      <w:r w:rsidRPr="0045692B">
        <w:rPr>
          <w:sz w:val="26"/>
          <w:szCs w:val="26"/>
        </w:rPr>
        <w:t xml:space="preserve"> год:</w:t>
      </w:r>
    </w:p>
    <w:p w:rsidR="000400E8" w:rsidRPr="0045692B" w:rsidRDefault="000400E8" w:rsidP="00D4431C">
      <w:pPr>
        <w:ind w:firstLine="709"/>
        <w:jc w:val="both"/>
        <w:rPr>
          <w:sz w:val="26"/>
          <w:szCs w:val="26"/>
          <w:lang w:bidi="ru-RU"/>
        </w:rPr>
      </w:pPr>
      <w:proofErr w:type="gramStart"/>
      <w:r w:rsidRPr="0045692B">
        <w:rPr>
          <w:sz w:val="26"/>
          <w:szCs w:val="26"/>
          <w:lang w:bidi="ru-RU"/>
        </w:rPr>
        <w:t xml:space="preserve">- </w:t>
      </w:r>
      <w:r w:rsidRPr="0045692B">
        <w:rPr>
          <w:rStyle w:val="212pt"/>
          <w:color w:val="auto"/>
          <w:sz w:val="26"/>
          <w:szCs w:val="26"/>
        </w:rPr>
        <w:t>специалисты Калужского ЦСМ произвели поверку бытовых тонометров для населения г. Калуге в рамках акции «Будь здоров», проводимой Госстандартом;</w:t>
      </w:r>
      <w:proofErr w:type="gramEnd"/>
    </w:p>
    <w:p w:rsidR="000400E8" w:rsidRPr="0045692B" w:rsidRDefault="000400E8" w:rsidP="00D4431C">
      <w:pPr>
        <w:ind w:firstLine="709"/>
        <w:jc w:val="both"/>
        <w:rPr>
          <w:sz w:val="26"/>
          <w:szCs w:val="26"/>
          <w:lang w:bidi="ru-RU"/>
        </w:rPr>
      </w:pPr>
      <w:r w:rsidRPr="0045692B">
        <w:rPr>
          <w:sz w:val="26"/>
          <w:szCs w:val="26"/>
          <w:lang w:bidi="ru-RU"/>
        </w:rPr>
        <w:t>- были привлечены представители средств массовой информации к участию в мероприятиях, направленных на защиту прав потребителей (в проведении проверок и рейдов, в работе межведомственного координационного совета при Правительстве Калужской области по защите прав потребителей, в проведении семинаров, конференций;</w:t>
      </w:r>
    </w:p>
    <w:p w:rsidR="002135AA" w:rsidRPr="0045692B" w:rsidRDefault="000400E8" w:rsidP="00D4431C">
      <w:pPr>
        <w:ind w:firstLine="709"/>
        <w:jc w:val="both"/>
        <w:rPr>
          <w:sz w:val="26"/>
          <w:szCs w:val="26"/>
          <w:lang w:bidi="ru-RU"/>
        </w:rPr>
      </w:pPr>
      <w:r w:rsidRPr="0045692B">
        <w:rPr>
          <w:sz w:val="26"/>
          <w:szCs w:val="26"/>
          <w:lang w:bidi="ru-RU"/>
        </w:rPr>
        <w:t>- подготовлены информационные сообщения для средств массовой информации;</w:t>
      </w:r>
    </w:p>
    <w:p w:rsidR="000400E8" w:rsidRPr="0045692B" w:rsidRDefault="000400E8" w:rsidP="00D4431C">
      <w:pPr>
        <w:ind w:firstLine="709"/>
        <w:jc w:val="both"/>
        <w:rPr>
          <w:color w:val="FF0000"/>
          <w:sz w:val="26"/>
          <w:szCs w:val="26"/>
          <w:lang w:bidi="ru-RU"/>
        </w:rPr>
      </w:pPr>
      <w:r w:rsidRPr="0045692B">
        <w:rPr>
          <w:sz w:val="26"/>
          <w:szCs w:val="26"/>
          <w:lang w:bidi="ru-RU"/>
        </w:rPr>
        <w:t>- подведены итоги регионального этапа конкурса «100 лучших товаров России».</w:t>
      </w:r>
    </w:p>
    <w:p w:rsidR="000400E8" w:rsidRPr="0045692B" w:rsidRDefault="000400E8" w:rsidP="00D4431C">
      <w:pPr>
        <w:ind w:firstLine="709"/>
        <w:jc w:val="both"/>
        <w:rPr>
          <w:color w:val="FF0000"/>
          <w:sz w:val="26"/>
          <w:szCs w:val="26"/>
          <w:lang w:bidi="ru-RU"/>
        </w:rPr>
      </w:pPr>
    </w:p>
    <w:p w:rsidR="009A1F08" w:rsidRPr="0045692B" w:rsidRDefault="009A1F08" w:rsidP="00D4431C">
      <w:pPr>
        <w:pStyle w:val="a5"/>
        <w:tabs>
          <w:tab w:val="left" w:pos="284"/>
          <w:tab w:val="left" w:pos="4140"/>
        </w:tabs>
        <w:ind w:left="0" w:firstLine="709"/>
        <w:jc w:val="both"/>
        <w:rPr>
          <w:sz w:val="26"/>
          <w:szCs w:val="26"/>
        </w:rPr>
      </w:pPr>
      <w:r w:rsidRPr="0045692B">
        <w:rPr>
          <w:bCs/>
          <w:sz w:val="26"/>
          <w:szCs w:val="26"/>
        </w:rPr>
        <w:t>Министерством экономического развития Калужской области</w:t>
      </w:r>
      <w:r w:rsidRPr="0045692B">
        <w:rPr>
          <w:sz w:val="26"/>
          <w:szCs w:val="26"/>
        </w:rPr>
        <w:t xml:space="preserve"> реализуется единая политика в сфере организации пассажирских перевозок транспортом общего пользования. Для улучшения транспортного обслуживания населения устанавливаются межмуниципальные маршруты регулярных перевозок по регулируемым и нерегулируемым тарифам, с внесением изменений в соответствующие реестры.</w:t>
      </w:r>
    </w:p>
    <w:p w:rsidR="009A1F08" w:rsidRPr="0045692B" w:rsidRDefault="009A1F08" w:rsidP="00D4431C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lastRenderedPageBreak/>
        <w:t xml:space="preserve">Министерством </w:t>
      </w:r>
      <w:r w:rsidR="00475D9E" w:rsidRPr="0045692B">
        <w:rPr>
          <w:sz w:val="26"/>
          <w:szCs w:val="26"/>
        </w:rPr>
        <w:t>за 2019 год</w:t>
      </w:r>
      <w:r w:rsidRPr="0045692B">
        <w:rPr>
          <w:sz w:val="26"/>
          <w:szCs w:val="26"/>
        </w:rPr>
        <w:t xml:space="preserve"> </w:t>
      </w:r>
      <w:r w:rsidR="00475D9E" w:rsidRPr="0045692B">
        <w:rPr>
          <w:sz w:val="26"/>
          <w:szCs w:val="26"/>
        </w:rPr>
        <w:t xml:space="preserve">по обращениям заявителей </w:t>
      </w:r>
      <w:r w:rsidR="00E3175C" w:rsidRPr="0045692B">
        <w:rPr>
          <w:sz w:val="26"/>
          <w:szCs w:val="26"/>
        </w:rPr>
        <w:t xml:space="preserve">положительно </w:t>
      </w:r>
      <w:r w:rsidRPr="0045692B">
        <w:rPr>
          <w:sz w:val="26"/>
          <w:szCs w:val="26"/>
        </w:rPr>
        <w:t>решены следующие вопросы:</w:t>
      </w:r>
    </w:p>
    <w:p w:rsidR="00475D9E" w:rsidRPr="0045692B" w:rsidRDefault="00475D9E" w:rsidP="00D4431C">
      <w:pPr>
        <w:pStyle w:val="a5"/>
        <w:tabs>
          <w:tab w:val="left" w:pos="284"/>
        </w:tabs>
        <w:ind w:left="0" w:firstLine="709"/>
        <w:jc w:val="both"/>
        <w:rPr>
          <w:color w:val="000000"/>
          <w:sz w:val="26"/>
          <w:szCs w:val="26"/>
        </w:rPr>
      </w:pPr>
      <w:r w:rsidRPr="0045692B">
        <w:rPr>
          <w:sz w:val="26"/>
          <w:szCs w:val="26"/>
        </w:rPr>
        <w:t xml:space="preserve">- изменены межмуниципальные  маршруты  регулярных  перевозок по регулируемым </w:t>
      </w:r>
      <w:r w:rsidR="00DE0464">
        <w:rPr>
          <w:sz w:val="26"/>
          <w:szCs w:val="26"/>
        </w:rPr>
        <w:t xml:space="preserve"> и нерегулируемым </w:t>
      </w:r>
      <w:r w:rsidRPr="0045692B">
        <w:rPr>
          <w:sz w:val="26"/>
          <w:szCs w:val="26"/>
        </w:rPr>
        <w:t>тарифам</w:t>
      </w:r>
      <w:r w:rsidR="00DE0464">
        <w:rPr>
          <w:color w:val="000000"/>
          <w:sz w:val="26"/>
          <w:szCs w:val="26"/>
        </w:rPr>
        <w:t>.</w:t>
      </w:r>
    </w:p>
    <w:p w:rsidR="00475D9E" w:rsidRPr="0045692B" w:rsidRDefault="00475D9E" w:rsidP="00D4431C">
      <w:pPr>
        <w:ind w:firstLine="709"/>
        <w:jc w:val="both"/>
        <w:rPr>
          <w:sz w:val="26"/>
          <w:szCs w:val="26"/>
        </w:rPr>
      </w:pPr>
      <w:r w:rsidRPr="0045692B">
        <w:rPr>
          <w:bCs/>
          <w:sz w:val="26"/>
          <w:szCs w:val="26"/>
        </w:rPr>
        <w:t xml:space="preserve">- открыты новые регулярные авиамаршруты: </w:t>
      </w:r>
      <w:proofErr w:type="gramStart"/>
      <w:r w:rsidRPr="0045692B">
        <w:rPr>
          <w:sz w:val="26"/>
          <w:szCs w:val="26"/>
        </w:rPr>
        <w:t>«Калуга – Екатеринбург», «Калуга – Анапа», «Калуга – Казань», «Калуга – Калининград», дополнительная частота на Санкт-Петербург, международные рейсы в Турцию, Францию, Ереван;</w:t>
      </w:r>
      <w:proofErr w:type="gramEnd"/>
    </w:p>
    <w:p w:rsidR="00475D9E" w:rsidRPr="0045692B" w:rsidRDefault="00475D9E" w:rsidP="00D4431C">
      <w:pPr>
        <w:ind w:firstLine="709"/>
        <w:jc w:val="both"/>
        <w:rPr>
          <w:bCs/>
          <w:sz w:val="26"/>
          <w:szCs w:val="26"/>
        </w:rPr>
      </w:pPr>
      <w:r w:rsidRPr="0045692B">
        <w:rPr>
          <w:sz w:val="26"/>
          <w:szCs w:val="26"/>
        </w:rPr>
        <w:t>- с целью улучшения качества обслуживания пассажиров железнодорожным транспортом 2 пригородных поезда повышенной комфортности «Экспресс» сообщением «Малоярославец – Москва» продлены до станции Калуга-1.</w:t>
      </w:r>
    </w:p>
    <w:p w:rsidR="002135AA" w:rsidRPr="0045692B" w:rsidRDefault="002135AA" w:rsidP="00D4431C">
      <w:pPr>
        <w:ind w:firstLine="709"/>
        <w:jc w:val="both"/>
        <w:rPr>
          <w:color w:val="FF0000"/>
          <w:sz w:val="26"/>
          <w:szCs w:val="26"/>
        </w:rPr>
      </w:pPr>
    </w:p>
    <w:p w:rsidR="006256F0" w:rsidRPr="006256F0" w:rsidRDefault="006256F0" w:rsidP="00D4431C">
      <w:pPr>
        <w:ind w:firstLine="709"/>
        <w:jc w:val="both"/>
        <w:rPr>
          <w:sz w:val="26"/>
          <w:szCs w:val="26"/>
        </w:rPr>
      </w:pPr>
      <w:r w:rsidRPr="00D4431C">
        <w:rPr>
          <w:sz w:val="26"/>
          <w:szCs w:val="26"/>
        </w:rPr>
        <w:t>За 2019 год сотрудниками министерства образования Калужской области со студентами были проведены: лекции и семинары для студентов на темы: «Безналичные</w:t>
      </w:r>
      <w:r w:rsidRPr="006256F0">
        <w:rPr>
          <w:sz w:val="26"/>
          <w:szCs w:val="26"/>
        </w:rPr>
        <w:t xml:space="preserve"> платежные инструменты. Возможность и безопасность использования». «Банковские карты. Как защитить свои деньги?», «Что такое налоги и почему их нужно платить; чем грозит неуплата налогов», «Рынок ценных бумаг», «Финансовые компании, финансово - промышленные группы, кредитные товарищества, кредитные союзы», «Грамотный инвестор: что нужно знать о финансовом рынке?»; классные часы на темы: «Финансовые махинации и как их распознать и защититься», «Личный финансовый план», «Финансовая грамотность»; викторины: «История и виды денег», «История и виды денег»; кейс-чемпионат «Финансовый навигатор», круглые столы: «Путешествие в мир финансовой системы», «Современные пути менеджмента в России и пути их решения», </w:t>
      </w:r>
      <w:proofErr w:type="gramStart"/>
      <w:r w:rsidRPr="006256F0">
        <w:rPr>
          <w:sz w:val="26"/>
          <w:szCs w:val="26"/>
        </w:rPr>
        <w:t>Бизнес-игры</w:t>
      </w:r>
      <w:proofErr w:type="gramEnd"/>
      <w:r w:rsidRPr="006256F0">
        <w:rPr>
          <w:sz w:val="26"/>
          <w:szCs w:val="26"/>
        </w:rPr>
        <w:t xml:space="preserve">: «Продвижение нового продукта на рынке», «Создай свою фирму», </w:t>
      </w:r>
      <w:proofErr w:type="spellStart"/>
      <w:r w:rsidRPr="006256F0">
        <w:rPr>
          <w:sz w:val="26"/>
          <w:szCs w:val="26"/>
        </w:rPr>
        <w:t>квесты</w:t>
      </w:r>
      <w:proofErr w:type="spellEnd"/>
      <w:r w:rsidRPr="006256F0">
        <w:rPr>
          <w:sz w:val="26"/>
          <w:szCs w:val="26"/>
        </w:rPr>
        <w:t xml:space="preserve">: «Генерация </w:t>
      </w:r>
      <w:proofErr w:type="gramStart"/>
      <w:r w:rsidRPr="006256F0">
        <w:rPr>
          <w:sz w:val="26"/>
          <w:szCs w:val="26"/>
        </w:rPr>
        <w:t>бизнес-идеи</w:t>
      </w:r>
      <w:proofErr w:type="gramEnd"/>
      <w:r w:rsidRPr="006256F0">
        <w:rPr>
          <w:sz w:val="26"/>
          <w:szCs w:val="26"/>
        </w:rPr>
        <w:t xml:space="preserve"> и дизайн мышление для создания товаров и услуг», «Финансовый детектив».</w:t>
      </w:r>
    </w:p>
    <w:p w:rsidR="00475D9E" w:rsidRPr="0045692B" w:rsidRDefault="00475D9E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Также посредством учебной и </w:t>
      </w:r>
      <w:proofErr w:type="spellStart"/>
      <w:r w:rsidRPr="0045692B">
        <w:rPr>
          <w:sz w:val="26"/>
          <w:szCs w:val="26"/>
        </w:rPr>
        <w:t>внеучебной</w:t>
      </w:r>
      <w:proofErr w:type="spellEnd"/>
      <w:r w:rsidRPr="0045692B">
        <w:rPr>
          <w:sz w:val="26"/>
          <w:szCs w:val="26"/>
        </w:rPr>
        <w:t xml:space="preserve"> работы со студентами областных институтов были проведены тематические: лекции, семинары, викторины, круглые столы,  </w:t>
      </w:r>
      <w:proofErr w:type="gramStart"/>
      <w:r w:rsidRPr="0045692B">
        <w:rPr>
          <w:sz w:val="26"/>
          <w:szCs w:val="26"/>
        </w:rPr>
        <w:t>бизнес-игры</w:t>
      </w:r>
      <w:proofErr w:type="gramEnd"/>
      <w:r w:rsidRPr="0045692B">
        <w:rPr>
          <w:sz w:val="26"/>
          <w:szCs w:val="26"/>
        </w:rPr>
        <w:t xml:space="preserve"> и </w:t>
      </w:r>
      <w:proofErr w:type="spellStart"/>
      <w:r w:rsidRPr="0045692B">
        <w:rPr>
          <w:sz w:val="26"/>
          <w:szCs w:val="26"/>
        </w:rPr>
        <w:t>квесты</w:t>
      </w:r>
      <w:proofErr w:type="spellEnd"/>
      <w:r w:rsidRPr="0045692B">
        <w:rPr>
          <w:sz w:val="26"/>
          <w:szCs w:val="26"/>
        </w:rPr>
        <w:t>.</w:t>
      </w:r>
    </w:p>
    <w:p w:rsidR="00475D9E" w:rsidRPr="0045692B" w:rsidRDefault="00475D9E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Также принято участие во Всероссийском экономическом диктанте и Неделе финансовой грамотности и предпринимательства.</w:t>
      </w:r>
    </w:p>
    <w:p w:rsidR="00475D9E" w:rsidRPr="0045692B" w:rsidRDefault="00475D9E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В рамках проведения Всероссийской недели сбережений были проведены лекции-дискуссии «Хочу. Могу. Знаю. Правила пользования основными финансовыми услугами».</w:t>
      </w:r>
    </w:p>
    <w:p w:rsidR="00475D9E" w:rsidRPr="0045692B" w:rsidRDefault="00475D9E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Оформлены информационные стенды. Стендовая информация в течение года актуализируется и дополняется.</w:t>
      </w:r>
    </w:p>
    <w:p w:rsidR="00475D9E" w:rsidRPr="0045692B" w:rsidRDefault="00475D9E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Организуются встречи студентов и преподавателей со специалистами банков, и специалистами Управления </w:t>
      </w:r>
      <w:proofErr w:type="gramStart"/>
      <w:r w:rsidRPr="0045692B">
        <w:rPr>
          <w:sz w:val="26"/>
          <w:szCs w:val="26"/>
        </w:rPr>
        <w:t>Роспотребнадзора</w:t>
      </w:r>
      <w:proofErr w:type="gramEnd"/>
      <w:r w:rsidRPr="0045692B">
        <w:rPr>
          <w:sz w:val="26"/>
          <w:szCs w:val="26"/>
        </w:rPr>
        <w:t xml:space="preserve"> но Калужской области.</w:t>
      </w:r>
    </w:p>
    <w:p w:rsidR="00DF0F2C" w:rsidRPr="0045692B" w:rsidRDefault="00DF0F2C" w:rsidP="00D4431C">
      <w:pPr>
        <w:ind w:firstLine="709"/>
        <w:jc w:val="both"/>
        <w:rPr>
          <w:color w:val="FF0000"/>
          <w:sz w:val="26"/>
          <w:szCs w:val="26"/>
          <w:lang w:bidi="ru-RU"/>
        </w:rPr>
      </w:pPr>
    </w:p>
    <w:p w:rsidR="00336B5D" w:rsidRPr="0045692B" w:rsidRDefault="006935AD" w:rsidP="00D4431C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45692B">
        <w:rPr>
          <w:sz w:val="26"/>
          <w:szCs w:val="26"/>
          <w:lang w:eastAsia="en-US"/>
        </w:rPr>
        <w:t>Специалистами Управления Россельхознадзора п</w:t>
      </w:r>
      <w:r w:rsidR="00C111F4" w:rsidRPr="0045692B">
        <w:rPr>
          <w:sz w:val="26"/>
          <w:szCs w:val="26"/>
          <w:lang w:eastAsia="en-US"/>
        </w:rPr>
        <w:t xml:space="preserve">о Калужской области </w:t>
      </w:r>
      <w:r w:rsidR="00336B5D" w:rsidRPr="0045692B">
        <w:rPr>
          <w:sz w:val="26"/>
          <w:szCs w:val="26"/>
          <w:lang w:eastAsia="en-US"/>
        </w:rPr>
        <w:t xml:space="preserve">на сайте </w:t>
      </w:r>
      <w:proofErr w:type="spellStart"/>
      <w:r w:rsidR="00336B5D" w:rsidRPr="0045692B">
        <w:rPr>
          <w:sz w:val="26"/>
          <w:szCs w:val="26"/>
          <w:lang w:eastAsia="en-US"/>
        </w:rPr>
        <w:t>Россельхознадзора</w:t>
      </w:r>
      <w:proofErr w:type="spellEnd"/>
      <w:r w:rsidR="00336B5D" w:rsidRPr="0045692B">
        <w:rPr>
          <w:sz w:val="26"/>
          <w:szCs w:val="26"/>
          <w:lang w:eastAsia="en-US"/>
        </w:rPr>
        <w:t xml:space="preserve"> по КО </w:t>
      </w:r>
      <w:r w:rsidR="006E6041" w:rsidRPr="0045692B">
        <w:rPr>
          <w:sz w:val="26"/>
          <w:szCs w:val="26"/>
          <w:lang w:eastAsia="en-US"/>
        </w:rPr>
        <w:t>за</w:t>
      </w:r>
      <w:r w:rsidR="00336B5D" w:rsidRPr="0045692B">
        <w:rPr>
          <w:sz w:val="26"/>
          <w:szCs w:val="26"/>
          <w:lang w:eastAsia="en-US"/>
        </w:rPr>
        <w:t xml:space="preserve"> 2019 год было размещено </w:t>
      </w:r>
      <w:r w:rsidR="006E6041" w:rsidRPr="0045692B">
        <w:rPr>
          <w:sz w:val="26"/>
          <w:szCs w:val="26"/>
          <w:lang w:eastAsia="en-US"/>
        </w:rPr>
        <w:t>168</w:t>
      </w:r>
      <w:r w:rsidR="00336B5D" w:rsidRPr="0045692B">
        <w:rPr>
          <w:sz w:val="26"/>
          <w:szCs w:val="26"/>
          <w:lang w:eastAsia="en-US"/>
        </w:rPr>
        <w:t xml:space="preserve"> статей по результатам мероприятий, связанных с предотвращением оборота опасной и некачественной продукции.</w:t>
      </w:r>
      <w:proofErr w:type="gramEnd"/>
    </w:p>
    <w:p w:rsidR="00E6025A" w:rsidRPr="0045692B" w:rsidRDefault="00E6025A" w:rsidP="00D4431C">
      <w:pPr>
        <w:tabs>
          <w:tab w:val="num" w:pos="426"/>
        </w:tabs>
        <w:ind w:firstLine="709"/>
        <w:jc w:val="both"/>
        <w:rPr>
          <w:bCs/>
          <w:color w:val="FF0000"/>
          <w:sz w:val="26"/>
          <w:szCs w:val="26"/>
        </w:rPr>
      </w:pPr>
    </w:p>
    <w:p w:rsidR="00E6025A" w:rsidRPr="0045692B" w:rsidRDefault="00E6025A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Управлением Роспотребнадзора по Калужской области за 2019 год проводилась работа по основным направлениям: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lastRenderedPageBreak/>
        <w:t>- повышение эффективности деятельности по контролю и надзору;</w:t>
      </w:r>
    </w:p>
    <w:p w:rsidR="00AD1629" w:rsidRPr="0045692B" w:rsidRDefault="00AD1629" w:rsidP="00D443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совершенствование судебной защиты потребительских прав граждан;</w:t>
      </w:r>
    </w:p>
    <w:p w:rsidR="00AD1629" w:rsidRPr="0045692B" w:rsidRDefault="00AD1629" w:rsidP="00D443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обеспечение действенного взаимодействия Управления Роспотребнадзора с органами исполнительной власти Калужской области, органов местного самоуправления и общественных объединений потребителей по актуальным вопросам защиты прав потребителей;</w:t>
      </w:r>
    </w:p>
    <w:p w:rsidR="00AD1629" w:rsidRPr="0045692B" w:rsidRDefault="00AD1629" w:rsidP="00D443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совершенствование системы информирования и просвещения потребителей.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45692B">
        <w:rPr>
          <w:sz w:val="26"/>
          <w:szCs w:val="26"/>
        </w:rPr>
        <w:t xml:space="preserve">Сотрудниками управления проведено </w:t>
      </w:r>
      <w:r w:rsidRPr="0045692B">
        <w:rPr>
          <w:color w:val="000000"/>
          <w:sz w:val="26"/>
          <w:szCs w:val="26"/>
        </w:rPr>
        <w:t>638</w:t>
      </w:r>
      <w:r w:rsidR="0048454D">
        <w:rPr>
          <w:b/>
          <w:sz w:val="26"/>
          <w:szCs w:val="26"/>
          <w:u w:val="single"/>
        </w:rPr>
        <w:t xml:space="preserve"> </w:t>
      </w:r>
      <w:r w:rsidRPr="0045692B">
        <w:rPr>
          <w:sz w:val="26"/>
          <w:szCs w:val="26"/>
        </w:rPr>
        <w:t xml:space="preserve">контрольно-надзорных мероприятий, из них </w:t>
      </w:r>
      <w:r w:rsidRPr="0045692B">
        <w:rPr>
          <w:color w:val="000000"/>
          <w:sz w:val="26"/>
          <w:szCs w:val="26"/>
        </w:rPr>
        <w:t>542</w:t>
      </w:r>
      <w:r w:rsidRPr="0045692B">
        <w:rPr>
          <w:sz w:val="26"/>
          <w:szCs w:val="26"/>
        </w:rPr>
        <w:t xml:space="preserve"> проверки </w:t>
      </w:r>
      <w:r w:rsidRPr="0045692B">
        <w:rPr>
          <w:sz w:val="26"/>
          <w:szCs w:val="26"/>
          <w:lang w:eastAsia="en-US"/>
        </w:rPr>
        <w:t xml:space="preserve">проведенных в рамках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96 административных расследований </w:t>
      </w:r>
      <w:r w:rsidRPr="0045692B">
        <w:rPr>
          <w:sz w:val="26"/>
          <w:szCs w:val="26"/>
        </w:rPr>
        <w:t xml:space="preserve">(за 2018 год 365 контрольно-надзорных мероприятий) </w:t>
      </w:r>
      <w:r w:rsidRPr="0045692B">
        <w:rPr>
          <w:sz w:val="26"/>
          <w:szCs w:val="26"/>
          <w:lang w:eastAsia="en-US"/>
        </w:rPr>
        <w:t>соблюдения хозяйствующими субъектами – юридическими лицами и индивидуальными предпринимателями – при осуществлении их деятельности обязательных требований к товарам, работам, услугам, установленных федеральными</w:t>
      </w:r>
      <w:proofErr w:type="gramEnd"/>
      <w:r w:rsidRPr="0045692B">
        <w:rPr>
          <w:sz w:val="26"/>
          <w:szCs w:val="26"/>
          <w:lang w:eastAsia="en-US"/>
        </w:rPr>
        <w:t xml:space="preserve"> законами или принимаемыми в соответствии с ними нормативными правовыми актами в области защиты прав потребителей.</w:t>
      </w:r>
    </w:p>
    <w:p w:rsidR="00AD1629" w:rsidRPr="0045692B" w:rsidRDefault="00AD1629" w:rsidP="00D4431C">
      <w:pPr>
        <w:pStyle w:val="1"/>
        <w:rPr>
          <w:sz w:val="26"/>
          <w:szCs w:val="26"/>
          <w:lang w:eastAsia="en-US"/>
        </w:rPr>
      </w:pPr>
      <w:r w:rsidRPr="0045692B">
        <w:rPr>
          <w:sz w:val="26"/>
          <w:szCs w:val="26"/>
          <w:lang w:eastAsia="en-US"/>
        </w:rPr>
        <w:t xml:space="preserve">Проверки проводились в соответствии, заданиями и поручениями Роспотребнадзора; по материалам, направленным из уполномоченных органов власти, органов местного самоуправления и других заинтересованных организаций; по письмам и обращениям граждан. 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  <w:lang w:eastAsia="en-US"/>
        </w:rPr>
      </w:pPr>
      <w:r w:rsidRPr="0045692B">
        <w:rPr>
          <w:sz w:val="26"/>
          <w:szCs w:val="26"/>
          <w:lang w:eastAsia="en-US"/>
        </w:rPr>
        <w:t>При проведении мероприятий по контролю выявлено 781 нарушение законов, договоров и иных правовых актов РФ, регулирующих отношения в сфере защиты прав потребителей, по 11 составам статей административного кодекса, за</w:t>
      </w:r>
      <w:r w:rsidRPr="0045692B">
        <w:rPr>
          <w:sz w:val="26"/>
          <w:szCs w:val="26"/>
        </w:rPr>
        <w:t xml:space="preserve"> 2018 год</w:t>
      </w:r>
      <w:r w:rsidRPr="0045692B">
        <w:rPr>
          <w:sz w:val="26"/>
          <w:szCs w:val="26"/>
          <w:lang w:eastAsia="en-US"/>
        </w:rPr>
        <w:t xml:space="preserve"> 541 нарушение по 21 составу статей административного кодекса.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  <w:lang w:eastAsia="en-US"/>
        </w:rPr>
      </w:pPr>
      <w:r w:rsidRPr="0045692B">
        <w:rPr>
          <w:sz w:val="26"/>
          <w:szCs w:val="26"/>
          <w:lang w:eastAsia="en-US"/>
        </w:rPr>
        <w:t xml:space="preserve">В каждом случае установления нарушений законодательства о защите прав потребителей специалистами отдела возбуждались дела или составлялись протоколы об административных правонарушениях. </w:t>
      </w:r>
    </w:p>
    <w:p w:rsidR="00AD1629" w:rsidRPr="0045692B" w:rsidRDefault="00AD1629" w:rsidP="00D4431C">
      <w:pPr>
        <w:ind w:firstLine="709"/>
        <w:jc w:val="both"/>
        <w:rPr>
          <w:b/>
          <w:sz w:val="26"/>
          <w:szCs w:val="26"/>
        </w:rPr>
      </w:pPr>
      <w:r w:rsidRPr="0045692B">
        <w:rPr>
          <w:sz w:val="26"/>
          <w:szCs w:val="26"/>
          <w:lang w:eastAsia="en-US"/>
        </w:rPr>
        <w:t>За</w:t>
      </w:r>
      <w:r w:rsidRPr="0045692B">
        <w:rPr>
          <w:sz w:val="26"/>
          <w:szCs w:val="26"/>
        </w:rPr>
        <w:t xml:space="preserve"> 2019 год </w:t>
      </w:r>
      <w:r w:rsidRPr="0045692B">
        <w:rPr>
          <w:sz w:val="26"/>
          <w:szCs w:val="26"/>
          <w:lang w:eastAsia="en-US"/>
        </w:rPr>
        <w:t xml:space="preserve">по материалам проведенных проверок на виновных лиц составлено 494 протокола об административных правонарушениях и вынесено 469 постановлений о наложении штрафов  на сумму 2991,5 тыс. руб. 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  <w:lang w:eastAsia="en-US"/>
        </w:rPr>
      </w:pPr>
      <w:r w:rsidRPr="0045692B">
        <w:rPr>
          <w:sz w:val="26"/>
          <w:szCs w:val="26"/>
          <w:lang w:eastAsia="en-US"/>
        </w:rPr>
        <w:t>С целью устранения выявленных нарушений в</w:t>
      </w:r>
      <w:r w:rsidRPr="0045692B">
        <w:rPr>
          <w:sz w:val="26"/>
          <w:szCs w:val="26"/>
        </w:rPr>
        <w:t xml:space="preserve"> 2019 году</w:t>
      </w:r>
      <w:r w:rsidRPr="0045692B">
        <w:rPr>
          <w:sz w:val="26"/>
          <w:szCs w:val="26"/>
          <w:lang w:eastAsia="en-US"/>
        </w:rPr>
        <w:t xml:space="preserve"> организациям и предприятиям, допустившим нарушения, выдано   171 предписание  (в </w:t>
      </w:r>
      <w:r w:rsidRPr="0045692B">
        <w:rPr>
          <w:sz w:val="26"/>
          <w:szCs w:val="26"/>
        </w:rPr>
        <w:t xml:space="preserve"> 2018 год </w:t>
      </w:r>
      <w:r w:rsidRPr="0045692B">
        <w:rPr>
          <w:sz w:val="26"/>
          <w:szCs w:val="26"/>
          <w:lang w:eastAsia="en-US"/>
        </w:rPr>
        <w:t xml:space="preserve"> – выдано  78 предписаний).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  <w:lang w:eastAsia="en-US"/>
        </w:rPr>
        <w:t xml:space="preserve">  За 2019 год было проведено 240 предварительных провер</w:t>
      </w:r>
      <w:r w:rsidR="0048454D">
        <w:rPr>
          <w:sz w:val="26"/>
          <w:szCs w:val="26"/>
          <w:lang w:eastAsia="en-US"/>
        </w:rPr>
        <w:t>ок</w:t>
      </w:r>
      <w:r w:rsidRPr="0045692B">
        <w:rPr>
          <w:sz w:val="26"/>
          <w:szCs w:val="26"/>
          <w:lang w:eastAsia="en-US"/>
        </w:rPr>
        <w:t xml:space="preserve"> и выдано 40 предостережений</w:t>
      </w:r>
      <w:r w:rsidRPr="0045692B">
        <w:rPr>
          <w:sz w:val="26"/>
          <w:szCs w:val="26"/>
        </w:rPr>
        <w:t xml:space="preserve"> о недопустимости нарушении обязательных требований законодательства в области защиты прав потребителей.</w:t>
      </w:r>
    </w:p>
    <w:p w:rsidR="00AD1629" w:rsidRPr="0045692B" w:rsidRDefault="00AD1629" w:rsidP="00D4431C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45692B">
        <w:rPr>
          <w:sz w:val="26"/>
          <w:szCs w:val="26"/>
          <w:lang w:eastAsia="en-US"/>
        </w:rPr>
        <w:t xml:space="preserve"> </w:t>
      </w:r>
      <w:r w:rsidRPr="0045692B">
        <w:rPr>
          <w:sz w:val="26"/>
          <w:szCs w:val="26"/>
        </w:rPr>
        <w:t xml:space="preserve"> Также проведено 18 контрольных закупок, при 16 установлены нарушения. По результатам проверок составлены протоколы об административном правонарушении и вынесены постановления на общую сумму 350,0 тыс. рублей.</w:t>
      </w:r>
    </w:p>
    <w:p w:rsidR="00E6025A" w:rsidRPr="0045692B" w:rsidRDefault="00E6025A" w:rsidP="00D4431C">
      <w:pPr>
        <w:ind w:firstLine="709"/>
        <w:jc w:val="both"/>
        <w:rPr>
          <w:color w:val="FF0000"/>
          <w:sz w:val="26"/>
          <w:szCs w:val="26"/>
        </w:rPr>
      </w:pP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Одним из важнейших направлений деятельности Управления Роспотребнадзора по Калужской области является совершенствование работы с обращениями граждан. 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Все обращения рассматриваются в установленные сроки, принимаются меры в пределах полномочий Управления. По некоторым фактам обращений граждан </w:t>
      </w:r>
      <w:r w:rsidRPr="0045692B">
        <w:rPr>
          <w:sz w:val="26"/>
          <w:szCs w:val="26"/>
        </w:rPr>
        <w:lastRenderedPageBreak/>
        <w:t>проводятся внеплановые мероприятия по контролю, возбуждаются дела об административных правонарушениях и проводятся административные расследования в соответствии с нормами КоАП РФ. При необходимости обращения направляются по подведомственности в другие организации, о чем сообщается заявителям.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 В результате рассмотрения обращений требования потребителей удовлетворяются в добровольном порядке: </w:t>
      </w:r>
    </w:p>
    <w:p w:rsidR="00AD1629" w:rsidRPr="0045692B" w:rsidRDefault="00AD1629" w:rsidP="00D4431C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возвращаются денежные средства за некачественные товары (работы, услуги); </w:t>
      </w:r>
    </w:p>
    <w:p w:rsidR="00AD1629" w:rsidRPr="0045692B" w:rsidRDefault="00AD1629" w:rsidP="00D4431C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проводится замена товаров с недостатками на </w:t>
      </w:r>
      <w:proofErr w:type="gramStart"/>
      <w:r w:rsidRPr="0045692B">
        <w:rPr>
          <w:sz w:val="26"/>
          <w:szCs w:val="26"/>
        </w:rPr>
        <w:t>новые</w:t>
      </w:r>
      <w:proofErr w:type="gramEnd"/>
      <w:r w:rsidRPr="0045692B">
        <w:rPr>
          <w:sz w:val="26"/>
          <w:szCs w:val="26"/>
        </w:rPr>
        <w:t>;</w:t>
      </w:r>
    </w:p>
    <w:p w:rsidR="00AD1629" w:rsidRPr="0045692B" w:rsidRDefault="00AD1629" w:rsidP="00D4431C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устраняются недостатки в товарах (работах, услугах);</w:t>
      </w:r>
    </w:p>
    <w:p w:rsidR="00AD1629" w:rsidRPr="0045692B" w:rsidRDefault="00AD1629" w:rsidP="00D4431C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компенсируется материальный ущерб и прочее.</w:t>
      </w:r>
    </w:p>
    <w:p w:rsidR="00AD1629" w:rsidRPr="0045692B" w:rsidRDefault="00AD1629" w:rsidP="00D4431C">
      <w:pPr>
        <w:ind w:firstLine="709"/>
        <w:jc w:val="both"/>
        <w:rPr>
          <w:color w:val="000000"/>
          <w:sz w:val="26"/>
          <w:szCs w:val="26"/>
        </w:rPr>
      </w:pPr>
      <w:r w:rsidRPr="0045692B">
        <w:rPr>
          <w:color w:val="000000"/>
          <w:sz w:val="26"/>
          <w:szCs w:val="26"/>
        </w:rPr>
        <w:t>В пользу заявителей в досудебном порядке возвращены деньги или товары на общую сумму около 6,0 млн. руб. при продаже товаров ненадлежащего качества и некачественно оказанные услуги.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Работа с письменными и устными обращениями позволяет выявить и систематизировать наиболее неблагоприятные сферы деятельности с высоким процентом нарушений законодательства о защите прав потребителей.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В числе основных причин, вызывающих обращения граждан, остаётся продажа товаров с недостатками, предоставление услуг ненадлежащего качества, а также непредставление хозяйствующими субъектами информации о товарах (работах, услугах), их изготовителях (исполнителях), продавцах, нарушение сроков исполнения услуг.</w:t>
      </w:r>
    </w:p>
    <w:p w:rsidR="00AD1629" w:rsidRPr="0045692B" w:rsidRDefault="00AD1629" w:rsidP="00D443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45692B">
        <w:rPr>
          <w:sz w:val="26"/>
          <w:szCs w:val="26"/>
        </w:rPr>
        <w:t xml:space="preserve">Доля обращений по защите прав потребителей составила 48,0 % от общего количества поступивших обращений в Управление (5100).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  <w:lang w:eastAsia="en-US"/>
        </w:rPr>
      </w:pPr>
      <w:r w:rsidRPr="0045692B">
        <w:rPr>
          <w:sz w:val="26"/>
          <w:szCs w:val="26"/>
        </w:rPr>
        <w:t xml:space="preserve"> За 2019 </w:t>
      </w:r>
      <w:r w:rsidRPr="0045692B">
        <w:rPr>
          <w:sz w:val="26"/>
          <w:szCs w:val="26"/>
          <w:lang w:eastAsia="en-US"/>
        </w:rPr>
        <w:t xml:space="preserve">поступило 2447 письменных и устных обращений потребителей практически на уровне аналогичного периода 2018 года (2302обращений).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81 обращение послужило основанием для проведения проверки,</w:t>
      </w:r>
      <w:r w:rsidRPr="0045692B">
        <w:rPr>
          <w:sz w:val="26"/>
          <w:szCs w:val="26"/>
          <w:lang w:eastAsia="en-US"/>
        </w:rPr>
        <w:t xml:space="preserve"> 70 обращений для проведения административного расследования, 18 обращений для проведения контрольных закупок, 279 обращений </w:t>
      </w:r>
      <w:r w:rsidRPr="0045692B">
        <w:rPr>
          <w:sz w:val="26"/>
          <w:szCs w:val="26"/>
        </w:rPr>
        <w:t xml:space="preserve">направлено по подведомственности, по 44 составлены иски от конкретного потребителя и неопределенного круга лиц и по 2062 даны разъяснения. Из 169 </w:t>
      </w:r>
      <w:proofErr w:type="spellStart"/>
      <w:r w:rsidRPr="0045692B">
        <w:rPr>
          <w:sz w:val="26"/>
          <w:szCs w:val="26"/>
        </w:rPr>
        <w:t>контрольно</w:t>
      </w:r>
      <w:proofErr w:type="spellEnd"/>
      <w:r w:rsidRPr="0045692B">
        <w:rPr>
          <w:sz w:val="26"/>
          <w:szCs w:val="26"/>
        </w:rPr>
        <w:t xml:space="preserve"> - надзорных мероприятий проведенных по обращениям потребителей в 138 случаях  (85,1%) установлены нарушения законодательства защиты прав потребителей. По результатам составлено 151 протокол, и вынесено 147 постановлений на сумму  2771,0 тыс. рублей.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Лидером по количеству обращений и жалоб граждан остается сфера торговли (1386–  2019 г., 1371–  2018 г.). Из них 301 обращений на продажу технически сложных товаров, 399 обращений в сфере продажи продовольственными товарами. Доля обращений </w:t>
      </w:r>
      <w:proofErr w:type="gramStart"/>
      <w:r w:rsidRPr="0045692B">
        <w:rPr>
          <w:sz w:val="26"/>
          <w:szCs w:val="26"/>
        </w:rPr>
        <w:t>по</w:t>
      </w:r>
      <w:proofErr w:type="gramEnd"/>
      <w:r w:rsidRPr="0045692B">
        <w:rPr>
          <w:sz w:val="26"/>
          <w:szCs w:val="26"/>
        </w:rPr>
        <w:t xml:space="preserve"> технически </w:t>
      </w:r>
      <w:proofErr w:type="gramStart"/>
      <w:r w:rsidRPr="0045692B">
        <w:rPr>
          <w:sz w:val="26"/>
          <w:szCs w:val="26"/>
        </w:rPr>
        <w:t>сложных</w:t>
      </w:r>
      <w:proofErr w:type="gramEnd"/>
      <w:r w:rsidRPr="0045692B">
        <w:rPr>
          <w:sz w:val="26"/>
          <w:szCs w:val="26"/>
        </w:rPr>
        <w:t xml:space="preserve"> товаров  остается на уровне прошлого года -21,7%, против 21,6% прошлого года; продовольственными товарами возросла и  составила 28,8%, против 19,2% прошлого года; прочие группы товаров -49,5%, против 59,2% прошлого года.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За 2019 года    специалистами Управления было проведено 515 проверок по контролю и 93 административных расследований в организациях, осуществляющих реализацию  продовольственных и непродовольственных товаров. 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lastRenderedPageBreak/>
        <w:t xml:space="preserve"> При 320 (52,6%) контрольно-надзорных мероприятиях установлены нарушения действующего законодательства (при 245 внеплановых проверках и при 75 административных расследованиях).</w:t>
      </w:r>
    </w:p>
    <w:p w:rsidR="00AD1629" w:rsidRPr="0045692B" w:rsidRDefault="00AD1629" w:rsidP="00D443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Анализ выявленных нарушений норм Закона РФ «О защите прав потребителей» показывает, что в основном преобладают следующие нарушения:</w:t>
      </w:r>
    </w:p>
    <w:p w:rsidR="00AD1629" w:rsidRPr="0045692B" w:rsidRDefault="00AD1629" w:rsidP="00D4431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не доведение до потребителей необходимой и достоверной информации о фирменном наименовании и месте нахождения изготовителя товара, об основных потребительских свойствах, о гарантийных обязательствах, о назначении товара;</w:t>
      </w:r>
    </w:p>
    <w:p w:rsidR="00AD1629" w:rsidRPr="0045692B" w:rsidRDefault="00AD1629" w:rsidP="00D4431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нарушение сроков удовлетворения требований покупателя;</w:t>
      </w:r>
    </w:p>
    <w:p w:rsidR="00AD1629" w:rsidRPr="0045692B" w:rsidRDefault="00AD1629" w:rsidP="00D4431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продажа товаров  без сертификатов соответствия, либо декларации соответствия;</w:t>
      </w:r>
    </w:p>
    <w:p w:rsidR="00AD1629" w:rsidRPr="0045692B" w:rsidRDefault="00AD1629" w:rsidP="00D4431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введение в заблуждение потребителей относительно  потребительских свойств товара и прочее.</w:t>
      </w:r>
    </w:p>
    <w:p w:rsidR="00AD1629" w:rsidRPr="0045692B" w:rsidRDefault="00AD1629" w:rsidP="00D443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По материалам проведенных мероприятий по контролю составлено 474 протоколов и вынесено 448 постановлений о наложении административных штрафов на общую сумму 2836,5 тыс. руб.</w:t>
      </w:r>
    </w:p>
    <w:p w:rsidR="00AD1629" w:rsidRPr="0045692B" w:rsidRDefault="00AD1629" w:rsidP="00D443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Кроме того, подано 17 исков в суд в защиту прав потребителей от конкретных лиц. Рассмотрено судом 14 исков, все в пользу потребителей. Присуждено денежных средств на сумму 832,0 тыс. рублей, в том числе 66,5 тыс. рублей морального вреда. </w:t>
      </w:r>
    </w:p>
    <w:p w:rsidR="00AD1629" w:rsidRPr="0045692B" w:rsidRDefault="00AD1629" w:rsidP="00D4431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D1629" w:rsidRPr="0045692B" w:rsidRDefault="00AD1629" w:rsidP="00D443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692B">
        <w:rPr>
          <w:sz w:val="26"/>
          <w:szCs w:val="26"/>
        </w:rPr>
        <w:t>Должностными лица Управления Роспотребнадзора по Калужской области постоянно  принимают участие в СМИ  в части информирования населения по вопросам защиты прав потребителей.</w:t>
      </w:r>
      <w:proofErr w:type="gramEnd"/>
      <w:r w:rsidRPr="0045692B">
        <w:rPr>
          <w:sz w:val="26"/>
          <w:szCs w:val="26"/>
        </w:rPr>
        <w:t xml:space="preserve">  Всего таких мероприятий в 2019 году было 407, в том числе 24 на телевидении, 11 радио, 326 публикации в прессе, сайте Управления и прочее. </w:t>
      </w:r>
    </w:p>
    <w:p w:rsidR="00AD1629" w:rsidRPr="0045692B" w:rsidRDefault="00AD1629" w:rsidP="00D4431C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692B">
        <w:rPr>
          <w:rFonts w:eastAsia="Calibri"/>
          <w:sz w:val="26"/>
          <w:szCs w:val="26"/>
          <w:lang w:eastAsia="en-US"/>
        </w:rPr>
        <w:t xml:space="preserve"> На сайте регулярно размещается различные информационные материалы по вопросам защиты прав потребителей</w:t>
      </w:r>
      <w:proofErr w:type="gramStart"/>
      <w:r w:rsidRPr="0045692B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45692B">
        <w:rPr>
          <w:rFonts w:eastAsia="Calibri"/>
          <w:sz w:val="26"/>
          <w:szCs w:val="26"/>
          <w:lang w:eastAsia="en-US"/>
        </w:rPr>
        <w:t xml:space="preserve"> это материалы об итогах деятельности Управления в различных секторах потребительского рынка,   судебная защита прав потребителей, а также информация содержащая  разъяснение законодательства в сфере защиты прав потребителей.   В разделе «направление деятельности» размещены образцы претензий, исков, заключения по искам и их решения.  </w:t>
      </w:r>
    </w:p>
    <w:p w:rsidR="00AD1629" w:rsidRPr="0045692B" w:rsidRDefault="00AD1629" w:rsidP="00D4431C">
      <w:pPr>
        <w:tabs>
          <w:tab w:val="left" w:pos="-28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692B">
        <w:rPr>
          <w:rFonts w:eastAsia="Calibri"/>
          <w:sz w:val="26"/>
          <w:szCs w:val="26"/>
          <w:lang w:eastAsia="en-US"/>
        </w:rPr>
        <w:t>В областной газете «Весть» ведется  рубрика «Роспотребнадзор информирует</w:t>
      </w:r>
      <w:r w:rsidR="0048454D">
        <w:rPr>
          <w:rFonts w:eastAsia="Calibri"/>
          <w:sz w:val="26"/>
          <w:szCs w:val="26"/>
          <w:lang w:eastAsia="en-US"/>
        </w:rPr>
        <w:t>»</w:t>
      </w:r>
      <w:r w:rsidRPr="0045692B">
        <w:rPr>
          <w:rFonts w:eastAsia="Calibri"/>
          <w:sz w:val="26"/>
          <w:szCs w:val="26"/>
          <w:lang w:eastAsia="en-US"/>
        </w:rPr>
        <w:t xml:space="preserve">, где постоянно размешается актуальная </w:t>
      </w:r>
      <w:proofErr w:type="gramStart"/>
      <w:r w:rsidRPr="0045692B">
        <w:rPr>
          <w:rFonts w:eastAsia="Calibri"/>
          <w:sz w:val="26"/>
          <w:szCs w:val="26"/>
          <w:lang w:eastAsia="en-US"/>
        </w:rPr>
        <w:t>информация</w:t>
      </w:r>
      <w:proofErr w:type="gramEnd"/>
      <w:r w:rsidRPr="0045692B">
        <w:rPr>
          <w:rFonts w:eastAsia="Calibri"/>
          <w:sz w:val="26"/>
          <w:szCs w:val="26"/>
          <w:lang w:eastAsia="en-US"/>
        </w:rPr>
        <w:t xml:space="preserve"> как для потребителей так и для предпринимательского сообщества.</w:t>
      </w:r>
      <w:r w:rsidRPr="0045692B">
        <w:rPr>
          <w:rFonts w:eastAsia="TimesNewRomanPSMT"/>
          <w:sz w:val="26"/>
          <w:szCs w:val="26"/>
          <w:lang w:eastAsia="en-US"/>
        </w:rPr>
        <w:t xml:space="preserve"> </w:t>
      </w:r>
    </w:p>
    <w:p w:rsidR="00AD1629" w:rsidRPr="0045692B" w:rsidRDefault="00AD1629" w:rsidP="00D4431C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5692B">
        <w:rPr>
          <w:rFonts w:eastAsia="Calibri"/>
          <w:sz w:val="26"/>
          <w:szCs w:val="26"/>
          <w:lang w:eastAsia="en-US"/>
        </w:rPr>
        <w:t>С июня 2018 года Управления Роспотребнадзора по Калужской области подписано соглашение о взаимодействии между Государственным бюджетным учреждением Калужской области «Многофункциональный центр предоставления государственных и муниципальных услуг Калужской области» (далее – МФЦ), предметом которого является взаимодействие между МФЦ и Управлением Роспотребнадзора в деятельности по повышению правовой грамотности населения на территории области в форме проведения устных консультаций граждан по законодательству в области защиты</w:t>
      </w:r>
      <w:proofErr w:type="gramEnd"/>
      <w:r w:rsidRPr="0045692B">
        <w:rPr>
          <w:rFonts w:eastAsia="Calibri"/>
          <w:sz w:val="26"/>
          <w:szCs w:val="26"/>
          <w:lang w:eastAsia="en-US"/>
        </w:rPr>
        <w:t xml:space="preserve"> прав потребителей.</w:t>
      </w:r>
    </w:p>
    <w:p w:rsidR="00AD1629" w:rsidRPr="0045692B" w:rsidRDefault="00AD1629" w:rsidP="00D4431C">
      <w:pPr>
        <w:ind w:firstLine="709"/>
        <w:jc w:val="both"/>
        <w:rPr>
          <w:sz w:val="26"/>
          <w:szCs w:val="26"/>
          <w:lang w:eastAsia="en-US"/>
        </w:rPr>
      </w:pPr>
    </w:p>
    <w:p w:rsidR="00E6025A" w:rsidRPr="0045692B" w:rsidRDefault="00E6025A" w:rsidP="00D4431C">
      <w:pPr>
        <w:tabs>
          <w:tab w:val="num" w:pos="426"/>
        </w:tabs>
        <w:ind w:firstLine="709"/>
        <w:jc w:val="both"/>
        <w:rPr>
          <w:bCs/>
          <w:sz w:val="26"/>
          <w:szCs w:val="26"/>
        </w:rPr>
      </w:pPr>
    </w:p>
    <w:p w:rsidR="001E071C" w:rsidRPr="0045692B" w:rsidRDefault="002B22B9" w:rsidP="00D4431C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45692B">
        <w:rPr>
          <w:bCs/>
          <w:sz w:val="26"/>
          <w:szCs w:val="26"/>
        </w:rPr>
        <w:lastRenderedPageBreak/>
        <w:t xml:space="preserve">В отчетном периоде органами местного самоуправления было рассмотрено </w:t>
      </w:r>
      <w:r w:rsidRPr="0045692B">
        <w:rPr>
          <w:bCs/>
          <w:sz w:val="26"/>
          <w:szCs w:val="26"/>
        </w:rPr>
        <w:br/>
      </w:r>
      <w:r w:rsidR="0094052D" w:rsidRPr="0045692B">
        <w:rPr>
          <w:bCs/>
          <w:sz w:val="26"/>
          <w:szCs w:val="26"/>
        </w:rPr>
        <w:t>26985</w:t>
      </w:r>
      <w:r w:rsidRPr="0045692B">
        <w:rPr>
          <w:bCs/>
          <w:sz w:val="26"/>
          <w:szCs w:val="26"/>
        </w:rPr>
        <w:t xml:space="preserve"> обращений граждан по вопросам нарушения их потребительских прав</w:t>
      </w:r>
      <w:r w:rsidR="0048267E" w:rsidRPr="0045692B">
        <w:rPr>
          <w:bCs/>
          <w:sz w:val="26"/>
          <w:szCs w:val="26"/>
        </w:rPr>
        <w:t>.</w:t>
      </w:r>
      <w:r w:rsidRPr="0045692B">
        <w:rPr>
          <w:bCs/>
          <w:sz w:val="26"/>
          <w:szCs w:val="26"/>
        </w:rPr>
        <w:t xml:space="preserve"> (Приложение 1</w:t>
      </w:r>
      <w:r w:rsidR="001E071C" w:rsidRPr="0045692B">
        <w:rPr>
          <w:bCs/>
          <w:sz w:val="26"/>
          <w:szCs w:val="26"/>
        </w:rPr>
        <w:t>, Таблица 2</w:t>
      </w:r>
      <w:r w:rsidRPr="0045692B">
        <w:rPr>
          <w:bCs/>
          <w:sz w:val="26"/>
          <w:szCs w:val="26"/>
        </w:rPr>
        <w:t>).</w:t>
      </w:r>
    </w:p>
    <w:p w:rsidR="000D2FEA" w:rsidRPr="0045692B" w:rsidRDefault="001E071C" w:rsidP="00D4431C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45692B">
        <w:rPr>
          <w:spacing w:val="-2"/>
          <w:sz w:val="26"/>
          <w:szCs w:val="26"/>
        </w:rPr>
        <w:t xml:space="preserve">Из общего числа обращений, поступивших в отчётном периоде по региону, </w:t>
      </w:r>
      <w:r w:rsidR="00EC5F38" w:rsidRPr="0045692B">
        <w:rPr>
          <w:spacing w:val="-2"/>
          <w:sz w:val="26"/>
          <w:szCs w:val="26"/>
        </w:rPr>
        <w:t xml:space="preserve">                      </w:t>
      </w:r>
      <w:r w:rsidR="006256F0" w:rsidRPr="006256F0">
        <w:rPr>
          <w:spacing w:val="-2"/>
          <w:sz w:val="26"/>
          <w:szCs w:val="26"/>
        </w:rPr>
        <w:t>20,7</w:t>
      </w:r>
      <w:r w:rsidR="00EC5F38" w:rsidRPr="006256F0">
        <w:rPr>
          <w:spacing w:val="-2"/>
          <w:sz w:val="26"/>
          <w:szCs w:val="26"/>
        </w:rPr>
        <w:t>%</w:t>
      </w:r>
      <w:r w:rsidR="006256F0">
        <w:rPr>
          <w:spacing w:val="-2"/>
          <w:sz w:val="26"/>
          <w:szCs w:val="26"/>
        </w:rPr>
        <w:t xml:space="preserve"> </w:t>
      </w:r>
      <w:r w:rsidR="00EC5F38" w:rsidRPr="006256F0">
        <w:rPr>
          <w:spacing w:val="-2"/>
          <w:sz w:val="26"/>
          <w:szCs w:val="26"/>
        </w:rPr>
        <w:t xml:space="preserve"> </w:t>
      </w:r>
      <w:r w:rsidRPr="0045692B">
        <w:rPr>
          <w:spacing w:val="-2"/>
          <w:sz w:val="26"/>
          <w:szCs w:val="26"/>
        </w:rPr>
        <w:t xml:space="preserve">или  </w:t>
      </w:r>
      <w:r w:rsidR="0094052D" w:rsidRPr="0045692B">
        <w:rPr>
          <w:bCs/>
          <w:sz w:val="26"/>
          <w:szCs w:val="26"/>
        </w:rPr>
        <w:t>5605</w:t>
      </w:r>
      <w:r w:rsidR="000739F3" w:rsidRPr="0045692B">
        <w:rPr>
          <w:bCs/>
          <w:sz w:val="26"/>
          <w:szCs w:val="26"/>
        </w:rPr>
        <w:t xml:space="preserve"> </w:t>
      </w:r>
      <w:r w:rsidRPr="0045692B">
        <w:rPr>
          <w:spacing w:val="-2"/>
          <w:sz w:val="26"/>
          <w:szCs w:val="26"/>
        </w:rPr>
        <w:t>претензии приходилось на письменные заявления граждан,</w:t>
      </w:r>
      <w:r w:rsidR="000A143B" w:rsidRPr="0045692B">
        <w:rPr>
          <w:spacing w:val="-2"/>
          <w:sz w:val="26"/>
          <w:szCs w:val="26"/>
        </w:rPr>
        <w:t xml:space="preserve"> что на </w:t>
      </w:r>
      <w:r w:rsidR="006256F0" w:rsidRPr="006256F0">
        <w:rPr>
          <w:spacing w:val="-2"/>
          <w:sz w:val="26"/>
          <w:szCs w:val="26"/>
        </w:rPr>
        <w:t>10,6</w:t>
      </w:r>
      <w:r w:rsidR="002A6E22" w:rsidRPr="006256F0">
        <w:rPr>
          <w:spacing w:val="-2"/>
          <w:sz w:val="26"/>
          <w:szCs w:val="26"/>
        </w:rPr>
        <w:t>%</w:t>
      </w:r>
      <w:r w:rsidR="000A143B" w:rsidRPr="006256F0">
        <w:rPr>
          <w:spacing w:val="-2"/>
          <w:sz w:val="26"/>
          <w:szCs w:val="26"/>
        </w:rPr>
        <w:t xml:space="preserve"> </w:t>
      </w:r>
      <w:r w:rsidR="002A6E22" w:rsidRPr="0045692B">
        <w:rPr>
          <w:spacing w:val="-2"/>
          <w:sz w:val="26"/>
          <w:szCs w:val="26"/>
        </w:rPr>
        <w:t xml:space="preserve">больше </w:t>
      </w:r>
      <w:r w:rsidR="0046019B" w:rsidRPr="0045692B">
        <w:rPr>
          <w:spacing w:val="-2"/>
          <w:sz w:val="26"/>
          <w:szCs w:val="26"/>
        </w:rPr>
        <w:t xml:space="preserve">2018 </w:t>
      </w:r>
      <w:r w:rsidRPr="0045692B">
        <w:rPr>
          <w:spacing w:val="-2"/>
          <w:sz w:val="26"/>
          <w:szCs w:val="26"/>
        </w:rPr>
        <w:t>г. (</w:t>
      </w:r>
      <w:r w:rsidR="0094052D" w:rsidRPr="0045692B">
        <w:rPr>
          <w:bCs/>
          <w:color w:val="000000"/>
          <w:sz w:val="26"/>
          <w:szCs w:val="26"/>
        </w:rPr>
        <w:t>5065</w:t>
      </w:r>
      <w:r w:rsidRPr="0045692B">
        <w:rPr>
          <w:spacing w:val="-2"/>
          <w:sz w:val="26"/>
          <w:szCs w:val="26"/>
        </w:rPr>
        <w:t xml:space="preserve">). </w:t>
      </w:r>
      <w:r w:rsidR="006256F0" w:rsidRPr="006256F0">
        <w:rPr>
          <w:sz w:val="26"/>
          <w:szCs w:val="26"/>
        </w:rPr>
        <w:t xml:space="preserve">Из общего количества </w:t>
      </w:r>
      <w:proofErr w:type="gramStart"/>
      <w:r w:rsidR="006256F0" w:rsidRPr="006256F0">
        <w:rPr>
          <w:sz w:val="26"/>
          <w:szCs w:val="26"/>
        </w:rPr>
        <w:t xml:space="preserve">письменных </w:t>
      </w:r>
      <w:r w:rsidRPr="0045692B">
        <w:rPr>
          <w:sz w:val="26"/>
          <w:szCs w:val="26"/>
        </w:rPr>
        <w:t>заявлений,</w:t>
      </w:r>
      <w:r w:rsidRPr="0045692B">
        <w:rPr>
          <w:spacing w:val="-2"/>
          <w:sz w:val="26"/>
          <w:szCs w:val="26"/>
        </w:rPr>
        <w:t xml:space="preserve"> </w:t>
      </w:r>
      <w:r w:rsidRPr="0045692B">
        <w:rPr>
          <w:sz w:val="26"/>
          <w:szCs w:val="26"/>
        </w:rPr>
        <w:t>рассмотренных органами</w:t>
      </w:r>
      <w:r w:rsidR="00682B4B" w:rsidRPr="0045692B">
        <w:rPr>
          <w:sz w:val="26"/>
          <w:szCs w:val="26"/>
        </w:rPr>
        <w:t xml:space="preserve"> </w:t>
      </w:r>
      <w:r w:rsidR="000739F3" w:rsidRPr="0045692B">
        <w:rPr>
          <w:sz w:val="26"/>
          <w:szCs w:val="26"/>
        </w:rPr>
        <w:t>местного самоуправления</w:t>
      </w:r>
      <w:r w:rsidR="006256F0">
        <w:rPr>
          <w:sz w:val="26"/>
          <w:szCs w:val="26"/>
        </w:rPr>
        <w:t xml:space="preserve"> </w:t>
      </w:r>
      <w:r w:rsidR="0094052D" w:rsidRPr="0045692B">
        <w:rPr>
          <w:sz w:val="26"/>
          <w:szCs w:val="26"/>
        </w:rPr>
        <w:t>7</w:t>
      </w:r>
      <w:r w:rsidR="0064701C" w:rsidRPr="0045692B">
        <w:rPr>
          <w:sz w:val="26"/>
          <w:szCs w:val="26"/>
        </w:rPr>
        <w:t xml:space="preserve"> обращений</w:t>
      </w:r>
      <w:r w:rsidRPr="0045692B">
        <w:rPr>
          <w:sz w:val="26"/>
          <w:szCs w:val="26"/>
        </w:rPr>
        <w:t xml:space="preserve"> было</w:t>
      </w:r>
      <w:proofErr w:type="gramEnd"/>
      <w:r w:rsidRPr="0045692B">
        <w:rPr>
          <w:sz w:val="26"/>
          <w:szCs w:val="26"/>
        </w:rPr>
        <w:t xml:space="preserve"> направлено в суд.</w:t>
      </w:r>
      <w:r w:rsidRPr="0045692B">
        <w:rPr>
          <w:bCs/>
          <w:sz w:val="26"/>
          <w:szCs w:val="26"/>
        </w:rPr>
        <w:t xml:space="preserve"> (Приложение 1, Таблица 2).</w:t>
      </w:r>
    </w:p>
    <w:p w:rsidR="0064701C" w:rsidRPr="0045692B" w:rsidRDefault="0064701C" w:rsidP="00D4431C">
      <w:pPr>
        <w:tabs>
          <w:tab w:val="num" w:pos="426"/>
        </w:tabs>
        <w:ind w:firstLine="709"/>
        <w:jc w:val="both"/>
        <w:rPr>
          <w:bCs/>
          <w:sz w:val="26"/>
          <w:szCs w:val="26"/>
          <w:highlight w:val="yellow"/>
        </w:rPr>
      </w:pPr>
      <w:r w:rsidRPr="0045692B">
        <w:rPr>
          <w:spacing w:val="-2"/>
          <w:sz w:val="26"/>
          <w:szCs w:val="26"/>
        </w:rPr>
        <w:t>Наибольшее количество письменных обращений рассмотрено специалистами администраций города Обнинска (</w:t>
      </w:r>
      <w:r w:rsidR="00E95311" w:rsidRPr="0045692B">
        <w:rPr>
          <w:sz w:val="26"/>
          <w:szCs w:val="26"/>
        </w:rPr>
        <w:t>4912</w:t>
      </w:r>
      <w:r w:rsidRPr="0045692B">
        <w:rPr>
          <w:spacing w:val="-2"/>
          <w:sz w:val="26"/>
          <w:szCs w:val="26"/>
        </w:rPr>
        <w:t>), Калуги (</w:t>
      </w:r>
      <w:r w:rsidR="00E95311" w:rsidRPr="0045692B">
        <w:rPr>
          <w:spacing w:val="-2"/>
          <w:sz w:val="26"/>
          <w:szCs w:val="26"/>
        </w:rPr>
        <w:t>624</w:t>
      </w:r>
      <w:r w:rsidRPr="0045692B">
        <w:rPr>
          <w:spacing w:val="-2"/>
          <w:sz w:val="26"/>
          <w:szCs w:val="26"/>
        </w:rPr>
        <w:t xml:space="preserve">), </w:t>
      </w:r>
      <w:r w:rsidR="000D2FEA" w:rsidRPr="0045692B">
        <w:rPr>
          <w:spacing w:val="-2"/>
          <w:sz w:val="26"/>
          <w:szCs w:val="26"/>
        </w:rPr>
        <w:t>Дзержинского (</w:t>
      </w:r>
      <w:r w:rsidR="00E95311" w:rsidRPr="0045692B">
        <w:rPr>
          <w:spacing w:val="-2"/>
          <w:sz w:val="26"/>
          <w:szCs w:val="26"/>
        </w:rPr>
        <w:t>23</w:t>
      </w:r>
      <w:r w:rsidR="000D2FEA" w:rsidRPr="0045692B">
        <w:rPr>
          <w:spacing w:val="-2"/>
          <w:sz w:val="26"/>
          <w:szCs w:val="26"/>
        </w:rPr>
        <w:t xml:space="preserve">), </w:t>
      </w:r>
      <w:proofErr w:type="spellStart"/>
      <w:r w:rsidR="00707C00" w:rsidRPr="0045692B">
        <w:rPr>
          <w:spacing w:val="-2"/>
          <w:sz w:val="26"/>
          <w:szCs w:val="26"/>
        </w:rPr>
        <w:t>К</w:t>
      </w:r>
      <w:r w:rsidR="00F51041" w:rsidRPr="0045692B">
        <w:rPr>
          <w:spacing w:val="-2"/>
          <w:sz w:val="26"/>
          <w:szCs w:val="26"/>
        </w:rPr>
        <w:t>озельского</w:t>
      </w:r>
      <w:proofErr w:type="spellEnd"/>
      <w:r w:rsidR="00F51041" w:rsidRPr="0045692B">
        <w:rPr>
          <w:spacing w:val="-2"/>
          <w:sz w:val="26"/>
          <w:szCs w:val="26"/>
        </w:rPr>
        <w:t xml:space="preserve"> </w:t>
      </w:r>
      <w:r w:rsidR="00707C00" w:rsidRPr="0045692B">
        <w:rPr>
          <w:spacing w:val="-2"/>
          <w:sz w:val="26"/>
          <w:szCs w:val="26"/>
        </w:rPr>
        <w:t>(</w:t>
      </w:r>
      <w:r w:rsidR="00E95311" w:rsidRPr="0045692B">
        <w:rPr>
          <w:spacing w:val="-2"/>
          <w:sz w:val="26"/>
          <w:szCs w:val="26"/>
        </w:rPr>
        <w:t>20</w:t>
      </w:r>
      <w:r w:rsidRPr="0045692B">
        <w:rPr>
          <w:spacing w:val="-2"/>
          <w:sz w:val="26"/>
          <w:szCs w:val="26"/>
        </w:rPr>
        <w:t>)</w:t>
      </w:r>
      <w:r w:rsidR="000D2FEA" w:rsidRPr="0045692B">
        <w:rPr>
          <w:spacing w:val="-2"/>
          <w:sz w:val="26"/>
          <w:szCs w:val="26"/>
        </w:rPr>
        <w:t xml:space="preserve"> </w:t>
      </w:r>
      <w:r w:rsidRPr="0045692B">
        <w:rPr>
          <w:spacing w:val="-2"/>
          <w:sz w:val="26"/>
          <w:szCs w:val="26"/>
        </w:rPr>
        <w:t>районов.</w:t>
      </w:r>
    </w:p>
    <w:p w:rsidR="0091736F" w:rsidRDefault="00A47DEA" w:rsidP="00D4431C">
      <w:pPr>
        <w:ind w:firstLine="709"/>
        <w:jc w:val="both"/>
        <w:rPr>
          <w:color w:val="000000" w:themeColor="text1"/>
          <w:sz w:val="26"/>
          <w:szCs w:val="26"/>
        </w:rPr>
      </w:pPr>
      <w:r w:rsidRPr="0045692B">
        <w:rPr>
          <w:sz w:val="26"/>
          <w:szCs w:val="26"/>
        </w:rPr>
        <w:t>В 2019</w:t>
      </w:r>
      <w:r w:rsidR="00DB3BEA" w:rsidRPr="0045692B">
        <w:rPr>
          <w:sz w:val="26"/>
          <w:szCs w:val="26"/>
        </w:rPr>
        <w:t xml:space="preserve"> году увеличилось количество об</w:t>
      </w:r>
      <w:r w:rsidR="00190483" w:rsidRPr="0045692B">
        <w:rPr>
          <w:sz w:val="26"/>
          <w:szCs w:val="26"/>
        </w:rPr>
        <w:t xml:space="preserve">ращений на некачественное предоставление строительных и оформительских работ – 10926 </w:t>
      </w:r>
      <w:r w:rsidR="00FD604D" w:rsidRPr="0045692B">
        <w:rPr>
          <w:sz w:val="26"/>
          <w:szCs w:val="26"/>
        </w:rPr>
        <w:t xml:space="preserve">(на </w:t>
      </w:r>
      <w:r w:rsidR="00FD604D" w:rsidRPr="006256F0">
        <w:rPr>
          <w:sz w:val="26"/>
          <w:szCs w:val="26"/>
        </w:rPr>
        <w:t xml:space="preserve">4,1% </w:t>
      </w:r>
      <w:r w:rsidR="00FD604D" w:rsidRPr="0045692B">
        <w:rPr>
          <w:sz w:val="26"/>
          <w:szCs w:val="26"/>
        </w:rPr>
        <w:t>больше  2018)</w:t>
      </w:r>
      <w:r w:rsidR="005C321E" w:rsidRPr="0045692B">
        <w:rPr>
          <w:color w:val="000000" w:themeColor="text1"/>
          <w:sz w:val="26"/>
          <w:szCs w:val="26"/>
        </w:rPr>
        <w:t>и</w:t>
      </w:r>
      <w:r w:rsidR="00190483" w:rsidRPr="0045692B">
        <w:rPr>
          <w:color w:val="000000" w:themeColor="text1"/>
          <w:sz w:val="26"/>
          <w:szCs w:val="26"/>
        </w:rPr>
        <w:t xml:space="preserve"> в сфере торговли – 2911 (</w:t>
      </w:r>
      <w:r w:rsidR="00FD604D" w:rsidRPr="0045692B">
        <w:rPr>
          <w:color w:val="000000" w:themeColor="text1"/>
          <w:sz w:val="26"/>
          <w:szCs w:val="26"/>
        </w:rPr>
        <w:t xml:space="preserve">на </w:t>
      </w:r>
      <w:r w:rsidR="00FD604D" w:rsidRPr="006256F0">
        <w:rPr>
          <w:sz w:val="26"/>
          <w:szCs w:val="26"/>
        </w:rPr>
        <w:t>11</w:t>
      </w:r>
      <w:r w:rsidR="00190483" w:rsidRPr="006256F0">
        <w:rPr>
          <w:sz w:val="26"/>
          <w:szCs w:val="26"/>
        </w:rPr>
        <w:t xml:space="preserve"> </w:t>
      </w:r>
      <w:r w:rsidR="00FD604D" w:rsidRPr="006256F0">
        <w:rPr>
          <w:sz w:val="26"/>
          <w:szCs w:val="26"/>
        </w:rPr>
        <w:t>%</w:t>
      </w:r>
      <w:r w:rsidR="00FD604D" w:rsidRPr="0045692B">
        <w:rPr>
          <w:color w:val="000000" w:themeColor="text1"/>
          <w:sz w:val="26"/>
          <w:szCs w:val="26"/>
        </w:rPr>
        <w:t xml:space="preserve"> 2018</w:t>
      </w:r>
      <w:r w:rsidR="005C321E" w:rsidRPr="0045692B">
        <w:rPr>
          <w:color w:val="000000" w:themeColor="text1"/>
          <w:sz w:val="26"/>
          <w:szCs w:val="26"/>
        </w:rPr>
        <w:t>).</w:t>
      </w:r>
      <w:r w:rsidR="00B41487">
        <w:rPr>
          <w:color w:val="000000" w:themeColor="text1"/>
          <w:sz w:val="26"/>
          <w:szCs w:val="26"/>
        </w:rPr>
        <w:t xml:space="preserve"> </w:t>
      </w:r>
    </w:p>
    <w:p w:rsidR="006A1C4C" w:rsidRPr="006A1C4C" w:rsidRDefault="00B41487" w:rsidP="00D4431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Увеличение обращений на некачественное предоставление строительных и оформит</w:t>
      </w:r>
      <w:r w:rsidR="006A1C4C">
        <w:rPr>
          <w:color w:val="000000" w:themeColor="text1"/>
          <w:sz w:val="26"/>
          <w:szCs w:val="26"/>
        </w:rPr>
        <w:t xml:space="preserve">ельских работ в области вызван </w:t>
      </w:r>
      <w:r w:rsidR="006A1C4C" w:rsidRPr="006A1C4C">
        <w:rPr>
          <w:color w:val="000000" w:themeColor="text1"/>
          <w:sz w:val="26"/>
          <w:szCs w:val="26"/>
        </w:rPr>
        <w:t>активной застройкой жилых районов и микрорайонов города</w:t>
      </w:r>
      <w:r w:rsidR="006A1C4C">
        <w:rPr>
          <w:color w:val="000000" w:themeColor="text1"/>
          <w:sz w:val="26"/>
          <w:szCs w:val="26"/>
        </w:rPr>
        <w:t xml:space="preserve"> Обнинск</w:t>
      </w:r>
      <w:r w:rsidR="006A1C4C" w:rsidRPr="006A1C4C">
        <w:rPr>
          <w:color w:val="000000" w:themeColor="text1"/>
          <w:sz w:val="26"/>
          <w:szCs w:val="26"/>
        </w:rPr>
        <w:t>: «</w:t>
      </w:r>
      <w:proofErr w:type="spellStart"/>
      <w:r w:rsidR="006A1C4C" w:rsidRPr="006A1C4C">
        <w:rPr>
          <w:color w:val="000000" w:themeColor="text1"/>
          <w:sz w:val="26"/>
          <w:szCs w:val="26"/>
        </w:rPr>
        <w:t>Заовражье</w:t>
      </w:r>
      <w:proofErr w:type="spellEnd"/>
      <w:r w:rsidR="006A1C4C" w:rsidRPr="006A1C4C">
        <w:rPr>
          <w:color w:val="000000" w:themeColor="text1"/>
          <w:sz w:val="26"/>
          <w:szCs w:val="26"/>
        </w:rPr>
        <w:t>», «Парковый квартал», 55 микрорайон, строительства жилых домов в старой части города по улице Комсомольской, а также строительством инженерной, транспортной и социальной инфраструктур указанных микрорайонов</w:t>
      </w:r>
      <w:r w:rsidR="006A1C4C">
        <w:rPr>
          <w:color w:val="000000" w:themeColor="text1"/>
          <w:sz w:val="26"/>
          <w:szCs w:val="26"/>
        </w:rPr>
        <w:t xml:space="preserve">. </w:t>
      </w:r>
      <w:r w:rsidR="006A1C4C" w:rsidRPr="006A1C4C">
        <w:rPr>
          <w:color w:val="000000" w:themeColor="text1"/>
          <w:sz w:val="26"/>
          <w:szCs w:val="26"/>
        </w:rPr>
        <w:t xml:space="preserve">Обращения по указанным вопросам связаны со строительством или реконструкцией, сносом индивидуальных жилых домов (садовых домов), а так же их постановкой на государственный кадастровый учет и регистрацию права собственности с учетом присвоенных адресов. </w:t>
      </w:r>
    </w:p>
    <w:p w:rsidR="0046019B" w:rsidRDefault="006A1C4C" w:rsidP="00D4431C">
      <w:pPr>
        <w:ind w:firstLine="709"/>
        <w:jc w:val="both"/>
        <w:rPr>
          <w:color w:val="000000" w:themeColor="text1"/>
          <w:sz w:val="26"/>
          <w:szCs w:val="26"/>
        </w:rPr>
      </w:pPr>
      <w:r w:rsidRPr="006A1C4C">
        <w:rPr>
          <w:color w:val="000000" w:themeColor="text1"/>
          <w:sz w:val="26"/>
          <w:szCs w:val="26"/>
        </w:rPr>
        <w:t>Прирост обращений по данным вопросам обусловлено расширением границ МО «Город Обнинск» за счет присоединенных территорий. Законодательным Собранием Калужской области приняты Законы Калужской области 413-ОЗ и 414-ОЗ в целях установления границ МО «Город Обнинск»,  МО СП село «Совхоз Боровский» Боровского района и МО СП деревня Верховье Жуковского района, которые вступили в силу 10 декабря 2018 года.</w:t>
      </w:r>
    </w:p>
    <w:p w:rsidR="0091736F" w:rsidRPr="0045692B" w:rsidRDefault="0091736F" w:rsidP="00D4431C">
      <w:pPr>
        <w:ind w:firstLine="709"/>
        <w:jc w:val="both"/>
        <w:rPr>
          <w:color w:val="000000" w:themeColor="text1"/>
          <w:sz w:val="26"/>
          <w:szCs w:val="26"/>
        </w:rPr>
      </w:pPr>
    </w:p>
    <w:p w:rsidR="005C321E" w:rsidRPr="0045692B" w:rsidRDefault="005C321E" w:rsidP="00D4431C">
      <w:pPr>
        <w:ind w:firstLine="709"/>
        <w:jc w:val="both"/>
        <w:rPr>
          <w:sz w:val="26"/>
          <w:szCs w:val="26"/>
          <w:highlight w:val="yellow"/>
        </w:rPr>
      </w:pPr>
    </w:p>
    <w:p w:rsidR="00DB3BEA" w:rsidRPr="006256F0" w:rsidRDefault="00DB3BEA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При этом сократилось количество обращений по во</w:t>
      </w:r>
      <w:r w:rsidR="007370A6" w:rsidRPr="0045692B">
        <w:rPr>
          <w:sz w:val="26"/>
          <w:szCs w:val="26"/>
        </w:rPr>
        <w:t xml:space="preserve">просам </w:t>
      </w:r>
      <w:r w:rsidR="005C321E" w:rsidRPr="0045692B">
        <w:rPr>
          <w:sz w:val="26"/>
          <w:szCs w:val="26"/>
        </w:rPr>
        <w:t xml:space="preserve">оказания транспортных </w:t>
      </w:r>
      <w:r w:rsidR="007370A6" w:rsidRPr="0045692B">
        <w:rPr>
          <w:sz w:val="26"/>
          <w:szCs w:val="26"/>
        </w:rPr>
        <w:t xml:space="preserve">услуг </w:t>
      </w:r>
      <w:r w:rsidR="00987C31" w:rsidRPr="0045692B">
        <w:rPr>
          <w:sz w:val="26"/>
          <w:szCs w:val="26"/>
        </w:rPr>
        <w:t>(</w:t>
      </w:r>
      <w:r w:rsidR="00987C31" w:rsidRPr="006256F0">
        <w:rPr>
          <w:sz w:val="26"/>
          <w:szCs w:val="26"/>
        </w:rPr>
        <w:t xml:space="preserve">на </w:t>
      </w:r>
      <w:r w:rsidR="005C321E" w:rsidRPr="006256F0">
        <w:rPr>
          <w:sz w:val="26"/>
          <w:szCs w:val="26"/>
        </w:rPr>
        <w:t>1,72</w:t>
      </w:r>
      <w:r w:rsidR="00987C31" w:rsidRPr="006256F0">
        <w:rPr>
          <w:sz w:val="26"/>
          <w:szCs w:val="26"/>
        </w:rPr>
        <w:t xml:space="preserve">%) </w:t>
      </w:r>
      <w:r w:rsidR="00190483" w:rsidRPr="006256F0">
        <w:rPr>
          <w:sz w:val="26"/>
          <w:szCs w:val="26"/>
        </w:rPr>
        <w:t xml:space="preserve">и банковских услуг </w:t>
      </w:r>
      <w:r w:rsidR="00FD604D" w:rsidRPr="006256F0">
        <w:rPr>
          <w:sz w:val="26"/>
          <w:szCs w:val="26"/>
        </w:rPr>
        <w:t xml:space="preserve">коммунальных услуг (на 1,6% меньше 2018), образовательные услуги  (на </w:t>
      </w:r>
      <w:r w:rsidR="005C321E" w:rsidRPr="006256F0">
        <w:rPr>
          <w:sz w:val="26"/>
          <w:szCs w:val="26"/>
        </w:rPr>
        <w:t>25</w:t>
      </w:r>
      <w:r w:rsidR="00FD604D" w:rsidRPr="006256F0">
        <w:rPr>
          <w:sz w:val="26"/>
          <w:szCs w:val="26"/>
        </w:rPr>
        <w:t xml:space="preserve">% 2018) </w:t>
      </w:r>
      <w:r w:rsidRPr="006256F0">
        <w:rPr>
          <w:sz w:val="26"/>
          <w:szCs w:val="26"/>
        </w:rPr>
        <w:t>(Приложение 2).</w:t>
      </w:r>
    </w:p>
    <w:p w:rsidR="0046019B" w:rsidRPr="0045692B" w:rsidRDefault="0046019B" w:rsidP="00D4431C">
      <w:pPr>
        <w:ind w:firstLine="709"/>
        <w:jc w:val="both"/>
        <w:rPr>
          <w:spacing w:val="-2"/>
          <w:sz w:val="26"/>
          <w:szCs w:val="26"/>
          <w:highlight w:val="yellow"/>
        </w:rPr>
      </w:pPr>
    </w:p>
    <w:p w:rsidR="00C75153" w:rsidRPr="0045692B" w:rsidRDefault="00CF2991" w:rsidP="00D4431C">
      <w:pPr>
        <w:tabs>
          <w:tab w:val="left" w:pos="284"/>
        </w:tabs>
        <w:ind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 xml:space="preserve">В преддверии Всемирного дня защиты прав потребителей, проходившего </w:t>
      </w:r>
      <w:r w:rsidR="00C3363E" w:rsidRPr="0045692B">
        <w:rPr>
          <w:spacing w:val="-2"/>
          <w:sz w:val="26"/>
          <w:szCs w:val="26"/>
        </w:rPr>
        <w:t xml:space="preserve">в этом году </w:t>
      </w:r>
      <w:r w:rsidRPr="0045692B">
        <w:rPr>
          <w:spacing w:val="-2"/>
          <w:sz w:val="26"/>
          <w:szCs w:val="26"/>
        </w:rPr>
        <w:t xml:space="preserve">под девизом </w:t>
      </w:r>
      <w:r w:rsidR="00C3363E" w:rsidRPr="0045692B">
        <w:rPr>
          <w:spacing w:val="-2"/>
          <w:sz w:val="26"/>
          <w:szCs w:val="26"/>
        </w:rPr>
        <w:t xml:space="preserve">под девизом «Цифровой мир: надежные смарт-устройства» </w:t>
      </w:r>
      <w:r w:rsidR="00B66528" w:rsidRPr="0045692B">
        <w:rPr>
          <w:spacing w:val="-2"/>
          <w:sz w:val="26"/>
          <w:szCs w:val="26"/>
        </w:rPr>
        <w:t>были проведены следующие мероприятия:</w:t>
      </w:r>
    </w:p>
    <w:p w:rsidR="00CF2991" w:rsidRPr="0045692B" w:rsidRDefault="00CF2991" w:rsidP="00D4431C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в средствах массовой информ</w:t>
      </w:r>
      <w:r w:rsidR="00F13F2C" w:rsidRPr="0045692B">
        <w:rPr>
          <w:spacing w:val="-2"/>
          <w:sz w:val="26"/>
          <w:szCs w:val="26"/>
        </w:rPr>
        <w:t>ации были опубликованы статьи о</w:t>
      </w:r>
      <w:r w:rsidRPr="0045692B">
        <w:rPr>
          <w:spacing w:val="-2"/>
          <w:sz w:val="26"/>
          <w:szCs w:val="26"/>
        </w:rPr>
        <w:t xml:space="preserve"> </w:t>
      </w:r>
      <w:proofErr w:type="spellStart"/>
      <w:r w:rsidR="00F13F2C" w:rsidRPr="0045692B">
        <w:rPr>
          <w:spacing w:val="-2"/>
          <w:sz w:val="26"/>
          <w:szCs w:val="26"/>
        </w:rPr>
        <w:t>цифровизации</w:t>
      </w:r>
      <w:proofErr w:type="spellEnd"/>
      <w:r w:rsidR="00F13F2C" w:rsidRPr="0045692B">
        <w:rPr>
          <w:spacing w:val="-2"/>
          <w:sz w:val="26"/>
          <w:szCs w:val="26"/>
        </w:rPr>
        <w:t xml:space="preserve"> общества, цифровых продуктах и смарт-устройствах, виртуальных помощников, обладающих искусственным интеллектом </w:t>
      </w:r>
      <w:r w:rsidRPr="0045692B">
        <w:rPr>
          <w:spacing w:val="-2"/>
          <w:sz w:val="26"/>
          <w:szCs w:val="26"/>
        </w:rPr>
        <w:t>подготовленные специалистами администраций муниципальных районов «Дзержинский район», «Жуковский район», «Козельский район», «Город Людиново и Людиновский рай</w:t>
      </w:r>
      <w:r w:rsidR="00F13F2C" w:rsidRPr="0045692B">
        <w:rPr>
          <w:spacing w:val="-2"/>
          <w:sz w:val="26"/>
          <w:szCs w:val="26"/>
        </w:rPr>
        <w:t>он», «</w:t>
      </w:r>
      <w:proofErr w:type="spellStart"/>
      <w:r w:rsidR="00F13F2C" w:rsidRPr="0045692B">
        <w:rPr>
          <w:spacing w:val="-2"/>
          <w:sz w:val="26"/>
          <w:szCs w:val="26"/>
        </w:rPr>
        <w:t>Малоярославецкий</w:t>
      </w:r>
      <w:proofErr w:type="spellEnd"/>
      <w:r w:rsidR="00F13F2C" w:rsidRPr="0045692B">
        <w:rPr>
          <w:spacing w:val="-2"/>
          <w:sz w:val="26"/>
          <w:szCs w:val="26"/>
        </w:rPr>
        <w:t xml:space="preserve"> район».</w:t>
      </w:r>
    </w:p>
    <w:p w:rsidR="00907C12" w:rsidRPr="0045692B" w:rsidRDefault="00CF2991" w:rsidP="00D4431C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в Центрах правовой информации при библиотеках в городах Калуг</w:t>
      </w:r>
      <w:r w:rsidR="00C425D0" w:rsidRPr="0045692B">
        <w:rPr>
          <w:spacing w:val="-2"/>
          <w:sz w:val="26"/>
          <w:szCs w:val="26"/>
        </w:rPr>
        <w:t>а</w:t>
      </w:r>
      <w:r w:rsidRPr="0045692B">
        <w:rPr>
          <w:spacing w:val="-2"/>
          <w:sz w:val="26"/>
          <w:szCs w:val="26"/>
        </w:rPr>
        <w:t>, Козельск и Сосенск</w:t>
      </w:r>
      <w:r w:rsidR="00C425D0" w:rsidRPr="0045692B">
        <w:rPr>
          <w:spacing w:val="-2"/>
          <w:sz w:val="26"/>
          <w:szCs w:val="26"/>
        </w:rPr>
        <w:t>ий</w:t>
      </w:r>
      <w:r w:rsidR="00D60FBC" w:rsidRPr="0045692B">
        <w:rPr>
          <w:spacing w:val="-2"/>
          <w:sz w:val="26"/>
          <w:szCs w:val="26"/>
        </w:rPr>
        <w:t>, а также Дзержинском районе</w:t>
      </w:r>
      <w:r w:rsidRPr="0045692B">
        <w:rPr>
          <w:spacing w:val="-2"/>
          <w:sz w:val="26"/>
          <w:szCs w:val="26"/>
        </w:rPr>
        <w:t xml:space="preserve"> в марте месяце была размещена </w:t>
      </w:r>
      <w:r w:rsidRPr="0045692B">
        <w:rPr>
          <w:spacing w:val="-2"/>
          <w:sz w:val="26"/>
          <w:szCs w:val="26"/>
        </w:rPr>
        <w:lastRenderedPageBreak/>
        <w:t xml:space="preserve">информация о правах потребителей </w:t>
      </w:r>
      <w:r w:rsidR="00F13F2C" w:rsidRPr="0045692B">
        <w:rPr>
          <w:spacing w:val="-2"/>
          <w:sz w:val="26"/>
          <w:szCs w:val="26"/>
        </w:rPr>
        <w:t>и способах защиты оспоренных или нарушенных прав потребителей в досудебном и судебном порядке</w:t>
      </w:r>
      <w:r w:rsidR="004D72B4" w:rsidRPr="0045692B">
        <w:rPr>
          <w:spacing w:val="-2"/>
          <w:sz w:val="26"/>
          <w:szCs w:val="26"/>
        </w:rPr>
        <w:t>.</w:t>
      </w:r>
    </w:p>
    <w:p w:rsidR="00D60FBC" w:rsidRPr="0045692B" w:rsidRDefault="00907C12" w:rsidP="00D4431C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 xml:space="preserve">в городе Людиново была проведена беседа со студентами </w:t>
      </w:r>
      <w:proofErr w:type="spellStart"/>
      <w:r w:rsidRPr="0045692B">
        <w:rPr>
          <w:spacing w:val="-2"/>
          <w:sz w:val="26"/>
          <w:szCs w:val="26"/>
        </w:rPr>
        <w:t>Людиновского</w:t>
      </w:r>
      <w:proofErr w:type="spellEnd"/>
      <w:r w:rsidRPr="0045692B">
        <w:rPr>
          <w:spacing w:val="-2"/>
          <w:sz w:val="26"/>
          <w:szCs w:val="26"/>
        </w:rPr>
        <w:t xml:space="preserve"> индустриального техникума, мероприятие проходило под девизом: «Сделаем цифровые рынки справедливыми и честными».</w:t>
      </w:r>
    </w:p>
    <w:p w:rsidR="00D60FBC" w:rsidRPr="0045692B" w:rsidRDefault="00D60FBC" w:rsidP="00D4431C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совместно с сотрудниками управления ТУ Роспотребнадзора по Калужской области было организовано и проведено консультирование (проконсультировано 97 человек - 90 % граждан знают закон, задавали уточняющие вопросы) и анкетирование потребителей на предмет полноты информированности граждан в вопросах защиты прав потребителей в торговых предприятиях города: ТРЦ «Торговый квартал», ТЦ «Европейский», гипермаркет «Линия», Центральный городской рынок Калуга.</w:t>
      </w:r>
    </w:p>
    <w:p w:rsidR="00D60FBC" w:rsidRPr="0045692B" w:rsidRDefault="00D60FBC" w:rsidP="00D4431C">
      <w:pPr>
        <w:tabs>
          <w:tab w:val="left" w:pos="284"/>
        </w:tabs>
        <w:ind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По итогам анкетирования выявлено:</w:t>
      </w:r>
    </w:p>
    <w:p w:rsidR="00D60FBC" w:rsidRPr="0045692B" w:rsidRDefault="00D60FBC" w:rsidP="00D4431C">
      <w:pPr>
        <w:tabs>
          <w:tab w:val="left" w:pos="284"/>
        </w:tabs>
        <w:ind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- в основном граждане в случае приобретения некачественных товаров готовы отстаивать свои права, и знают куда обратиться,</w:t>
      </w:r>
    </w:p>
    <w:p w:rsidR="00D60FBC" w:rsidRPr="0045692B" w:rsidRDefault="00D60FBC" w:rsidP="00D4431C">
      <w:pPr>
        <w:tabs>
          <w:tab w:val="left" w:pos="284"/>
        </w:tabs>
        <w:ind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- потребителей устраивает качество продуктов местных производителей,</w:t>
      </w:r>
    </w:p>
    <w:p w:rsidR="004D72B4" w:rsidRPr="0045692B" w:rsidRDefault="00D60FBC" w:rsidP="00D4431C">
      <w:pPr>
        <w:tabs>
          <w:tab w:val="left" w:pos="284"/>
        </w:tabs>
        <w:ind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>- граждан устраивает общее качество продуктов, представленных в магазинах города.</w:t>
      </w:r>
    </w:p>
    <w:p w:rsidR="00907C12" w:rsidRPr="0045692B" w:rsidRDefault="00907C12" w:rsidP="00D4431C">
      <w:pPr>
        <w:pStyle w:val="a3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Cs w:val="26"/>
        </w:rPr>
      </w:pPr>
      <w:proofErr w:type="gramStart"/>
      <w:r w:rsidRPr="0045692B">
        <w:rPr>
          <w:spacing w:val="-2"/>
          <w:szCs w:val="26"/>
        </w:rPr>
        <w:t>в</w:t>
      </w:r>
      <w:proofErr w:type="gramEnd"/>
      <w:r w:rsidRPr="0045692B">
        <w:rPr>
          <w:spacing w:val="-2"/>
          <w:szCs w:val="26"/>
        </w:rPr>
        <w:t xml:space="preserve"> </w:t>
      </w:r>
      <w:proofErr w:type="gramStart"/>
      <w:r w:rsidRPr="0045692B">
        <w:rPr>
          <w:spacing w:val="-2"/>
          <w:szCs w:val="26"/>
        </w:rPr>
        <w:t>Спас-Деменском</w:t>
      </w:r>
      <w:proofErr w:type="gramEnd"/>
      <w:r w:rsidRPr="0045692B">
        <w:rPr>
          <w:spacing w:val="-2"/>
          <w:szCs w:val="26"/>
        </w:rPr>
        <w:t xml:space="preserve"> районе были </w:t>
      </w:r>
      <w:r w:rsidRPr="0045692B">
        <w:rPr>
          <w:szCs w:val="26"/>
        </w:rPr>
        <w:t xml:space="preserve">проведены  семинары с руководителями торговых предприятий и  предприятий оказывающих платные и бытовые услуги, на темы: «Правила торговли </w:t>
      </w:r>
      <w:proofErr w:type="gramStart"/>
      <w:r w:rsidRPr="0045692B">
        <w:rPr>
          <w:szCs w:val="26"/>
        </w:rPr>
        <w:t>слабо-алкогольной</w:t>
      </w:r>
      <w:proofErr w:type="gramEnd"/>
      <w:r w:rsidRPr="0045692B">
        <w:rPr>
          <w:szCs w:val="26"/>
        </w:rPr>
        <w:t xml:space="preserve"> продукцией», переход на новые контрольно-кассовые аппараты. Проведен семинар в районной библиотеке на тему «Азбука потребителя», «Новая контрольно-кассовая техника». Материалы с семинаров опубликованы в местной газете «Новая жизнь».          </w:t>
      </w:r>
    </w:p>
    <w:p w:rsidR="00907C12" w:rsidRPr="0045692B" w:rsidRDefault="00907C12" w:rsidP="00D4431C">
      <w:pPr>
        <w:pStyle w:val="a5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5692B">
        <w:rPr>
          <w:sz w:val="26"/>
          <w:szCs w:val="26"/>
          <w:lang w:eastAsia="ar-SA"/>
        </w:rPr>
        <w:t xml:space="preserve">в </w:t>
      </w:r>
      <w:proofErr w:type="spellStart"/>
      <w:r w:rsidRPr="0045692B">
        <w:rPr>
          <w:sz w:val="26"/>
          <w:szCs w:val="26"/>
          <w:lang w:eastAsia="ar-SA"/>
        </w:rPr>
        <w:t>Сухиничском</w:t>
      </w:r>
      <w:proofErr w:type="spellEnd"/>
      <w:r w:rsidRPr="0045692B">
        <w:rPr>
          <w:sz w:val="26"/>
          <w:szCs w:val="26"/>
          <w:lang w:eastAsia="ar-SA"/>
        </w:rPr>
        <w:t xml:space="preserve"> районе была проведена акция «Всемирный день защиты прав потребителей 2019» совместно с учениками </w:t>
      </w:r>
      <w:r w:rsidRPr="0045692B">
        <w:rPr>
          <w:color w:val="000000"/>
          <w:sz w:val="26"/>
          <w:szCs w:val="26"/>
          <w:shd w:val="clear" w:color="auto" w:fill="FFFFFF"/>
          <w:lang w:eastAsia="ar-SA"/>
        </w:rPr>
        <w:t>МКОУ "Средняя школа №3" г. Сухиничи, во время которой девочки раздавали прохожим листовки «Памятка потребителю» и флажки.</w:t>
      </w:r>
      <w:r w:rsidRPr="0045692B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7C12" w:rsidRPr="0045692B" w:rsidRDefault="00907C12" w:rsidP="00D4431C">
      <w:pPr>
        <w:pStyle w:val="a5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pacing w:val="-2"/>
          <w:sz w:val="26"/>
          <w:szCs w:val="26"/>
        </w:rPr>
      </w:pPr>
      <w:r w:rsidRPr="0045692B">
        <w:rPr>
          <w:spacing w:val="-2"/>
          <w:sz w:val="26"/>
          <w:szCs w:val="26"/>
        </w:rPr>
        <w:t xml:space="preserve">в городах: Калуга, Обнинск, а также </w:t>
      </w:r>
      <w:proofErr w:type="spellStart"/>
      <w:r w:rsidRPr="0045692B">
        <w:rPr>
          <w:spacing w:val="-2"/>
          <w:sz w:val="26"/>
          <w:szCs w:val="26"/>
        </w:rPr>
        <w:t>Бабынинском</w:t>
      </w:r>
      <w:proofErr w:type="spellEnd"/>
      <w:r w:rsidRPr="0045692B">
        <w:rPr>
          <w:spacing w:val="-2"/>
          <w:sz w:val="26"/>
          <w:szCs w:val="26"/>
        </w:rPr>
        <w:t xml:space="preserve">, Дзержинском, Жиздринском, Козельском, </w:t>
      </w:r>
      <w:proofErr w:type="spellStart"/>
      <w:r w:rsidRPr="0045692B">
        <w:rPr>
          <w:spacing w:val="-2"/>
          <w:sz w:val="26"/>
          <w:szCs w:val="26"/>
        </w:rPr>
        <w:t>Малоярославецком</w:t>
      </w:r>
      <w:proofErr w:type="spellEnd"/>
      <w:r w:rsidRPr="0045692B">
        <w:rPr>
          <w:spacing w:val="-2"/>
          <w:sz w:val="26"/>
          <w:szCs w:val="26"/>
        </w:rPr>
        <w:t xml:space="preserve">, </w:t>
      </w:r>
      <w:proofErr w:type="spellStart"/>
      <w:r w:rsidRPr="0045692B">
        <w:rPr>
          <w:spacing w:val="-2"/>
          <w:sz w:val="26"/>
          <w:szCs w:val="26"/>
        </w:rPr>
        <w:t>Сухиничском</w:t>
      </w:r>
      <w:proofErr w:type="spellEnd"/>
      <w:r w:rsidRPr="0045692B">
        <w:rPr>
          <w:spacing w:val="-2"/>
          <w:sz w:val="26"/>
          <w:szCs w:val="26"/>
        </w:rPr>
        <w:t xml:space="preserve"> и Юхновском районах </w:t>
      </w:r>
      <w:proofErr w:type="gramStart"/>
      <w:r w:rsidRPr="0045692B">
        <w:rPr>
          <w:spacing w:val="-2"/>
          <w:sz w:val="26"/>
          <w:szCs w:val="26"/>
        </w:rPr>
        <w:t>организованы</w:t>
      </w:r>
      <w:proofErr w:type="gramEnd"/>
      <w:r w:rsidRPr="0045692B">
        <w:rPr>
          <w:spacing w:val="-2"/>
          <w:sz w:val="26"/>
          <w:szCs w:val="26"/>
        </w:rPr>
        <w:t xml:space="preserve"> «горячие телефонные линия», где любой потребитель мог получить нужную ему консультацию.</w:t>
      </w:r>
    </w:p>
    <w:p w:rsidR="00630257" w:rsidRPr="0045692B" w:rsidRDefault="00630257" w:rsidP="00D4431C">
      <w:pPr>
        <w:pStyle w:val="Textbody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45692B">
        <w:rPr>
          <w:spacing w:val="-2"/>
          <w:sz w:val="26"/>
          <w:szCs w:val="26"/>
        </w:rPr>
        <w:t>в городе Калуг</w:t>
      </w:r>
      <w:r w:rsidR="00BA2CA3" w:rsidRPr="0045692B">
        <w:rPr>
          <w:spacing w:val="-2"/>
          <w:sz w:val="26"/>
          <w:szCs w:val="26"/>
        </w:rPr>
        <w:t>е</w:t>
      </w:r>
      <w:r w:rsidRPr="0045692B">
        <w:rPr>
          <w:spacing w:val="-2"/>
          <w:sz w:val="26"/>
          <w:szCs w:val="26"/>
        </w:rPr>
        <w:t xml:space="preserve">: </w:t>
      </w:r>
      <w:r w:rsidRPr="0045692B">
        <w:rPr>
          <w:sz w:val="26"/>
          <w:szCs w:val="26"/>
        </w:rPr>
        <w:t xml:space="preserve">на официальном сайте Городской Управы создан раздел с наиболее часто задаваемыми вопросами и ответами на них. </w:t>
      </w:r>
      <w:proofErr w:type="gramStart"/>
      <w:r w:rsidRPr="0045692B">
        <w:rPr>
          <w:sz w:val="26"/>
          <w:szCs w:val="26"/>
        </w:rPr>
        <w:t>Также на сайте размещены нормативные документы по защите прав потребителей и статьи по наиболее актуальным проблемам в этой сфере («Пять шагов потребителя в случае покупки некачественного товара», «Сроки ответственности», «Если стоимость товара на чеке и в ценнике разная», «Маркировка расскажет всё о товаре», «Как правильно обратиться в суд».</w:t>
      </w:r>
      <w:proofErr w:type="gramEnd"/>
    </w:p>
    <w:p w:rsidR="00630257" w:rsidRPr="0045692B" w:rsidRDefault="00C425D0" w:rsidP="00D4431C">
      <w:pPr>
        <w:pStyle w:val="Standard"/>
        <w:ind w:firstLine="709"/>
        <w:jc w:val="both"/>
        <w:rPr>
          <w:sz w:val="26"/>
          <w:szCs w:val="26"/>
        </w:rPr>
      </w:pPr>
      <w:r w:rsidRPr="0045692B">
        <w:rPr>
          <w:bCs/>
          <w:sz w:val="26"/>
          <w:szCs w:val="26"/>
          <w:lang w:eastAsia="ru-RU"/>
        </w:rPr>
        <w:t>- в</w:t>
      </w:r>
      <w:r w:rsidR="00630257" w:rsidRPr="0045692B">
        <w:rPr>
          <w:bCs/>
          <w:sz w:val="26"/>
          <w:szCs w:val="26"/>
          <w:lang w:eastAsia="ru-RU"/>
        </w:rPr>
        <w:t xml:space="preserve"> холле ЦГБ им. Н.В. Гоголя оформлен постоянно действующий стенд правовой информации, на котором представлены новинки юридической прессы, экспресс-информация «Новое в российском законодательстве», «Потребитель всегда прав» Материалы стенда обновлялись еженедельно, что давало возможность посетителям библиотеки быть в курсе последних новостей.</w:t>
      </w:r>
    </w:p>
    <w:p w:rsidR="00630257" w:rsidRPr="0045692B" w:rsidRDefault="00630257" w:rsidP="00D4431C">
      <w:pPr>
        <w:pStyle w:val="Standard"/>
        <w:ind w:firstLine="709"/>
        <w:jc w:val="both"/>
        <w:rPr>
          <w:bCs/>
          <w:sz w:val="26"/>
          <w:szCs w:val="26"/>
          <w:lang w:eastAsia="ru-RU"/>
        </w:rPr>
      </w:pPr>
      <w:r w:rsidRPr="0045692B">
        <w:rPr>
          <w:bCs/>
          <w:sz w:val="26"/>
          <w:szCs w:val="26"/>
          <w:lang w:eastAsia="ru-RU"/>
        </w:rPr>
        <w:lastRenderedPageBreak/>
        <w:t>Основными формами в этой работе являются: круглые столы, дискуссии, обзоры прессы, книжные выставки по вопросам права, конкурсы, часы правовой информации, дни информации, например:</w:t>
      </w:r>
    </w:p>
    <w:p w:rsidR="00630257" w:rsidRPr="0045692B" w:rsidRDefault="00630257" w:rsidP="00D4431C">
      <w:pPr>
        <w:pStyle w:val="Standard"/>
        <w:ind w:firstLine="709"/>
        <w:jc w:val="both"/>
        <w:rPr>
          <w:sz w:val="26"/>
          <w:szCs w:val="26"/>
          <w:shd w:val="clear" w:color="auto" w:fill="FFFFFF"/>
        </w:rPr>
      </w:pPr>
      <w:r w:rsidRPr="0045692B">
        <w:rPr>
          <w:sz w:val="26"/>
          <w:szCs w:val="26"/>
          <w:shd w:val="clear" w:color="auto" w:fill="FFFFFF"/>
        </w:rPr>
        <w:t>В режиме «Спрашивайте – отвечаем» на базе Центра правовой информации продолжает работать «Правовая неотложка». Как показала статистика, основную часть запросов составляют справки по вопросу защиты прав потребителей.</w:t>
      </w:r>
    </w:p>
    <w:p w:rsidR="00630257" w:rsidRPr="0045692B" w:rsidRDefault="00C425D0" w:rsidP="00D4431C">
      <w:pPr>
        <w:pStyle w:val="Standard"/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- </w:t>
      </w:r>
      <w:r w:rsidR="00630257" w:rsidRPr="0045692B">
        <w:rPr>
          <w:sz w:val="26"/>
          <w:szCs w:val="26"/>
        </w:rPr>
        <w:t>в городской библиотеке-филиале №9 им А.С. Пушкина</w:t>
      </w:r>
      <w:r w:rsidR="00630257" w:rsidRPr="0045692B">
        <w:rPr>
          <w:bCs/>
          <w:sz w:val="26"/>
          <w:szCs w:val="26"/>
        </w:rPr>
        <w:t xml:space="preserve"> </w:t>
      </w:r>
      <w:r w:rsidR="00630257" w:rsidRPr="0045692B">
        <w:rPr>
          <w:sz w:val="26"/>
          <w:szCs w:val="26"/>
        </w:rPr>
        <w:t xml:space="preserve">прошел день специалиста «Реформа обращения с твердыми коммунальными отходами в вопросах и ответах». С посетителями библиотеки встретился заместитель начальника юридического отдела Аппарата Уполномоченного по правам человека в Калужской области                   </w:t>
      </w:r>
      <w:proofErr w:type="spellStart"/>
      <w:r w:rsidR="00630257" w:rsidRPr="0045692B">
        <w:rPr>
          <w:sz w:val="26"/>
          <w:szCs w:val="26"/>
        </w:rPr>
        <w:t>Набиркин</w:t>
      </w:r>
      <w:proofErr w:type="spellEnd"/>
      <w:r w:rsidR="00630257" w:rsidRPr="0045692B">
        <w:rPr>
          <w:sz w:val="26"/>
          <w:szCs w:val="26"/>
        </w:rPr>
        <w:t xml:space="preserve"> В.С.</w:t>
      </w:r>
    </w:p>
    <w:p w:rsidR="00630257" w:rsidRPr="0045692B" w:rsidRDefault="00C425D0" w:rsidP="00D4431C">
      <w:pPr>
        <w:pStyle w:val="Standard"/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</w:t>
      </w:r>
      <w:r w:rsidR="00630257" w:rsidRPr="0045692B">
        <w:rPr>
          <w:sz w:val="26"/>
          <w:szCs w:val="26"/>
        </w:rPr>
        <w:t xml:space="preserve"> городская библиотека – филиал №12 организовала для читателей информационно – познавательную встречу «Безопасность в интернете», с представителем Аппарата по права</w:t>
      </w:r>
      <w:r w:rsidRPr="0045692B">
        <w:rPr>
          <w:sz w:val="26"/>
          <w:szCs w:val="26"/>
        </w:rPr>
        <w:t xml:space="preserve">м человека в Калужской области. </w:t>
      </w:r>
      <w:r w:rsidR="00630257" w:rsidRPr="0045692B">
        <w:rPr>
          <w:sz w:val="26"/>
          <w:szCs w:val="26"/>
        </w:rPr>
        <w:t>Цель мероприятия - обеспечение информационной безопасности населения путем привития им навыков ответственного и безопасного поведения в современной информационно-коммуникационной среде.</w:t>
      </w:r>
    </w:p>
    <w:p w:rsidR="00630257" w:rsidRPr="0045692B" w:rsidRDefault="00C425D0" w:rsidP="00D4431C">
      <w:pPr>
        <w:pStyle w:val="Standard"/>
        <w:ind w:firstLine="709"/>
        <w:jc w:val="both"/>
        <w:rPr>
          <w:sz w:val="26"/>
          <w:szCs w:val="26"/>
        </w:rPr>
      </w:pPr>
      <w:r w:rsidRPr="0045692B">
        <w:rPr>
          <w:bCs/>
          <w:sz w:val="26"/>
          <w:szCs w:val="26"/>
          <w:lang w:eastAsia="ru-RU"/>
        </w:rPr>
        <w:t>- в</w:t>
      </w:r>
      <w:r w:rsidR="00630257" w:rsidRPr="0045692B">
        <w:rPr>
          <w:bCs/>
          <w:sz w:val="26"/>
          <w:szCs w:val="26"/>
          <w:lang w:eastAsia="ru-RU"/>
        </w:rPr>
        <w:t xml:space="preserve"> Центральной городской библиотеке им. Н.В. Гоголя прошел День правовых знаний «Потребитель в законе». Присутствующим было рассказано об истории праздника, </w:t>
      </w:r>
      <w:r w:rsidRPr="0045692B">
        <w:rPr>
          <w:bCs/>
          <w:sz w:val="26"/>
          <w:szCs w:val="26"/>
          <w:lang w:eastAsia="ru-RU"/>
        </w:rPr>
        <w:t>а в</w:t>
      </w:r>
      <w:r w:rsidR="00630257" w:rsidRPr="0045692B">
        <w:rPr>
          <w:bCs/>
          <w:sz w:val="26"/>
          <w:szCs w:val="26"/>
          <w:lang w:eastAsia="ru-RU"/>
        </w:rPr>
        <w:t xml:space="preserve"> заключительной части присутствующим было предложено разгадать кроссворд, что придало мероприятию элемент развлечения, а самые активные участники получили призы и сувениры.</w:t>
      </w:r>
      <w:r w:rsidR="00955682" w:rsidRPr="0045692B">
        <w:rPr>
          <w:sz w:val="26"/>
          <w:szCs w:val="26"/>
        </w:rPr>
        <w:t xml:space="preserve"> Также в библиотеке была оформлена </w:t>
      </w:r>
      <w:proofErr w:type="spellStart"/>
      <w:r w:rsidR="00955682" w:rsidRPr="0045692B">
        <w:rPr>
          <w:sz w:val="26"/>
          <w:szCs w:val="26"/>
        </w:rPr>
        <w:t>книжно</w:t>
      </w:r>
      <w:proofErr w:type="spellEnd"/>
      <w:r w:rsidR="00955682" w:rsidRPr="0045692B">
        <w:rPr>
          <w:sz w:val="26"/>
          <w:szCs w:val="26"/>
        </w:rPr>
        <w:t>-иллюстративная выставка «Я – грамотный потребитель», познакомившая посетителей с правами и обязанностями грамотных потребителей.</w:t>
      </w:r>
    </w:p>
    <w:p w:rsidR="00630257" w:rsidRPr="0045692B" w:rsidRDefault="00C425D0" w:rsidP="00D4431C">
      <w:pPr>
        <w:pStyle w:val="Standard"/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в</w:t>
      </w:r>
      <w:r w:rsidR="00630257" w:rsidRPr="0045692B">
        <w:rPr>
          <w:sz w:val="26"/>
          <w:szCs w:val="26"/>
        </w:rPr>
        <w:t xml:space="preserve"> информационно-библиографическом отделе ЦГБ им. Н.В. Гоголя оформлен информационный уголок «Права потребителей: изучаем, понимаем, защищаем», который регулярно пополняется печатными изданиями по соответствующей теме.</w:t>
      </w:r>
    </w:p>
    <w:p w:rsidR="00630257" w:rsidRPr="0045692B" w:rsidRDefault="00630257" w:rsidP="00D4431C">
      <w:pPr>
        <w:pStyle w:val="Standard"/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Сотрудниками ЦПИ были подготовлены правовые буклеты и памятки-инструкции, которые распространялись среди посетителей библиотеки: «Потребитель всегда прав»; «Качество и безопасность потребительского рынка – проблема </w:t>
      </w:r>
      <w:r w:rsidRPr="0045692B">
        <w:rPr>
          <w:sz w:val="26"/>
          <w:szCs w:val="26"/>
          <w:lang w:val="en-US"/>
        </w:rPr>
        <w:t>XX</w:t>
      </w:r>
      <w:r w:rsidRPr="0045692B">
        <w:rPr>
          <w:sz w:val="26"/>
          <w:szCs w:val="26"/>
        </w:rPr>
        <w:t xml:space="preserve"> века»; «Школа основ потребительских знаний» и др.</w:t>
      </w:r>
    </w:p>
    <w:p w:rsidR="00630257" w:rsidRPr="0045692B" w:rsidRDefault="00955682" w:rsidP="00D4431C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 xml:space="preserve"> - в</w:t>
      </w:r>
      <w:r w:rsidR="00630257" w:rsidRPr="0045692B">
        <w:rPr>
          <w:sz w:val="26"/>
          <w:szCs w:val="26"/>
        </w:rPr>
        <w:t xml:space="preserve"> городской библиотеке-филиале №1 им. В.В. Маяковского прошел час информации «Ты – потребитель». Посетители библиотеки узнали об истории праздника. С участниками мероприятия был проведен опрос «Знаете ли вы свои права?».</w:t>
      </w:r>
    </w:p>
    <w:p w:rsidR="00630257" w:rsidRPr="0045692B" w:rsidRDefault="00955682" w:rsidP="00D4431C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- в</w:t>
      </w:r>
      <w:r w:rsidR="00630257" w:rsidRPr="0045692B">
        <w:rPr>
          <w:sz w:val="26"/>
          <w:szCs w:val="26"/>
        </w:rPr>
        <w:t xml:space="preserve"> городской библиотеке-филиале №9 им. А.С. Пушкина для читателей был подготовлен правовой навигатор «Потребитель, знай свои права!». В ходе этого дня информации читатели узнали о девизе текущего года в области защиты прав потребителей: «Цифровой мир – </w:t>
      </w:r>
      <w:proofErr w:type="gramStart"/>
      <w:r w:rsidR="00630257" w:rsidRPr="0045692B">
        <w:rPr>
          <w:sz w:val="26"/>
          <w:szCs w:val="26"/>
        </w:rPr>
        <w:t>надежные</w:t>
      </w:r>
      <w:proofErr w:type="gramEnd"/>
      <w:r w:rsidR="00630257" w:rsidRPr="0045692B">
        <w:rPr>
          <w:sz w:val="26"/>
          <w:szCs w:val="26"/>
        </w:rPr>
        <w:t xml:space="preserve"> смарт-устройства».</w:t>
      </w:r>
    </w:p>
    <w:p w:rsidR="00630257" w:rsidRPr="0045692B" w:rsidRDefault="00955682" w:rsidP="00D4431C">
      <w:pPr>
        <w:pStyle w:val="msonormalmailrucssattributepostfixmailrucssattributepostfix"/>
        <w:spacing w:before="0" w:after="0"/>
        <w:ind w:firstLine="709"/>
        <w:jc w:val="both"/>
        <w:rPr>
          <w:sz w:val="26"/>
          <w:szCs w:val="26"/>
        </w:rPr>
      </w:pPr>
      <w:r w:rsidRPr="0045692B">
        <w:rPr>
          <w:rStyle w:val="af"/>
          <w:sz w:val="26"/>
          <w:szCs w:val="26"/>
        </w:rPr>
        <w:t xml:space="preserve">- </w:t>
      </w:r>
      <w:r w:rsidR="00630257" w:rsidRPr="0045692B">
        <w:rPr>
          <w:rStyle w:val="af"/>
          <w:b w:val="0"/>
          <w:sz w:val="26"/>
          <w:szCs w:val="26"/>
        </w:rPr>
        <w:t>Г</w:t>
      </w:r>
      <w:r w:rsidR="00630257" w:rsidRPr="0045692B">
        <w:rPr>
          <w:sz w:val="26"/>
          <w:szCs w:val="26"/>
        </w:rPr>
        <w:t>ородская библиотека-филиал №14 провела День информации «На страже потребителя». На мероприятии была представлена литература о защите прав потребителей.</w:t>
      </w:r>
    </w:p>
    <w:p w:rsidR="00630257" w:rsidRPr="0045692B" w:rsidRDefault="00955682" w:rsidP="00D4431C">
      <w:pPr>
        <w:pStyle w:val="msonormalmailrucssattributepostfixmailrucssattributepostfix"/>
        <w:spacing w:before="0" w:after="0"/>
        <w:ind w:firstLine="709"/>
        <w:jc w:val="both"/>
        <w:rPr>
          <w:bCs/>
          <w:sz w:val="26"/>
          <w:szCs w:val="26"/>
        </w:rPr>
      </w:pPr>
      <w:r w:rsidRPr="0045692B">
        <w:rPr>
          <w:bCs/>
          <w:sz w:val="26"/>
          <w:szCs w:val="26"/>
        </w:rPr>
        <w:t xml:space="preserve">- </w:t>
      </w:r>
      <w:r w:rsidR="00630257" w:rsidRPr="0045692B">
        <w:rPr>
          <w:bCs/>
          <w:sz w:val="26"/>
          <w:szCs w:val="26"/>
        </w:rPr>
        <w:t xml:space="preserve">в городской библиотеке-филиале №1 им. В.В. Маяковского для массового читателя был проведен день информации «Основы права». Посетителей библиотеки в этот день познакомили с основными документами, где прописаны права всех граждан </w:t>
      </w:r>
      <w:r w:rsidR="00630257" w:rsidRPr="0045692B">
        <w:rPr>
          <w:bCs/>
          <w:sz w:val="26"/>
          <w:szCs w:val="26"/>
        </w:rPr>
        <w:lastRenderedPageBreak/>
        <w:t>России и детей, в частности: Конституцией Российской Федерации, Конвенцией о правах ребенка, Законом о защите прав потребителей.</w:t>
      </w:r>
    </w:p>
    <w:p w:rsidR="00630257" w:rsidRPr="0045692B" w:rsidRDefault="00955682" w:rsidP="00D4431C">
      <w:pPr>
        <w:pStyle w:val="ad"/>
        <w:spacing w:before="0" w:after="0"/>
        <w:ind w:firstLine="709"/>
        <w:jc w:val="both"/>
        <w:rPr>
          <w:i/>
          <w:sz w:val="26"/>
          <w:szCs w:val="26"/>
        </w:rPr>
      </w:pPr>
      <w:r w:rsidRPr="0045692B">
        <w:rPr>
          <w:rStyle w:val="af"/>
          <w:b w:val="0"/>
          <w:sz w:val="26"/>
          <w:szCs w:val="26"/>
        </w:rPr>
        <w:t>- в</w:t>
      </w:r>
      <w:r w:rsidR="00630257" w:rsidRPr="0045692B">
        <w:rPr>
          <w:rStyle w:val="af"/>
          <w:b w:val="0"/>
          <w:sz w:val="26"/>
          <w:szCs w:val="26"/>
        </w:rPr>
        <w:t xml:space="preserve"> Плетеневской</w:t>
      </w:r>
      <w:r w:rsidR="00630257" w:rsidRPr="0045692B">
        <w:rPr>
          <w:rStyle w:val="ae"/>
          <w:sz w:val="26"/>
          <w:szCs w:val="26"/>
        </w:rPr>
        <w:t xml:space="preserve"> </w:t>
      </w:r>
      <w:r w:rsidR="00630257" w:rsidRPr="0045692B">
        <w:rPr>
          <w:rStyle w:val="ae"/>
          <w:i w:val="0"/>
          <w:sz w:val="26"/>
          <w:szCs w:val="26"/>
        </w:rPr>
        <w:t>сельской библиотеке-филиале №22 был проведен информационный час «Права потребителя». К мероприятию была оформлена книжная выставка «Советы потребителю», на которой были представлены книги и брошюры о правах потребителей.</w:t>
      </w:r>
    </w:p>
    <w:p w:rsidR="00630257" w:rsidRPr="0045692B" w:rsidRDefault="00955682" w:rsidP="00D4431C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45692B">
        <w:rPr>
          <w:iCs/>
          <w:sz w:val="26"/>
          <w:szCs w:val="26"/>
        </w:rPr>
        <w:t xml:space="preserve">- </w:t>
      </w:r>
      <w:r w:rsidRPr="0045692B">
        <w:rPr>
          <w:bCs/>
          <w:iCs/>
          <w:sz w:val="26"/>
          <w:szCs w:val="26"/>
        </w:rPr>
        <w:t>в</w:t>
      </w:r>
      <w:r w:rsidR="00630257" w:rsidRPr="0045692B">
        <w:rPr>
          <w:bCs/>
          <w:iCs/>
          <w:sz w:val="26"/>
          <w:szCs w:val="26"/>
        </w:rPr>
        <w:t xml:space="preserve"> течение </w:t>
      </w:r>
      <w:r w:rsidR="00630257" w:rsidRPr="0045692B">
        <w:rPr>
          <w:iCs/>
          <w:sz w:val="26"/>
          <w:szCs w:val="26"/>
        </w:rPr>
        <w:t>2019 года на базе городских библиотек-филиалов №7,36 работали приёмные депутатов Городской Думы г. Калуги. Проводилось к</w:t>
      </w:r>
      <w:r w:rsidR="00630257" w:rsidRPr="0045692B">
        <w:rPr>
          <w:bCs/>
          <w:iCs/>
          <w:sz w:val="26"/>
          <w:szCs w:val="26"/>
        </w:rPr>
        <w:t>онсультирование для жителей микрорайонов по  вопросам защиты прав потребителей, ЖКХ.</w:t>
      </w:r>
    </w:p>
    <w:p w:rsidR="00630257" w:rsidRPr="0045692B" w:rsidRDefault="00955682" w:rsidP="00D4431C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45692B">
        <w:rPr>
          <w:color w:val="000000"/>
          <w:sz w:val="26"/>
          <w:szCs w:val="26"/>
        </w:rPr>
        <w:t>- в</w:t>
      </w:r>
      <w:r w:rsidR="00630257" w:rsidRPr="0045692B">
        <w:rPr>
          <w:color w:val="000000"/>
          <w:sz w:val="26"/>
          <w:szCs w:val="26"/>
        </w:rPr>
        <w:t xml:space="preserve"> библиотеках-филиалах для детей проводилось анкетирование «Знаете ли вы свои права?», беседа «</w:t>
      </w:r>
      <w:r w:rsidR="00630257" w:rsidRPr="0045692B">
        <w:rPr>
          <w:sz w:val="26"/>
          <w:szCs w:val="26"/>
        </w:rPr>
        <w:t>Защити права сказочных героев</w:t>
      </w:r>
      <w:r w:rsidR="00630257" w:rsidRPr="0045692B">
        <w:rPr>
          <w:color w:val="000000"/>
          <w:sz w:val="26"/>
          <w:szCs w:val="26"/>
        </w:rPr>
        <w:t>» с разбором жизненных ситуаций.</w:t>
      </w:r>
    </w:p>
    <w:p w:rsidR="00BA2CA3" w:rsidRPr="0045692B" w:rsidRDefault="0055744D" w:rsidP="00D4431C">
      <w:pPr>
        <w:pStyle w:val="a5"/>
        <w:numPr>
          <w:ilvl w:val="0"/>
          <w:numId w:val="8"/>
        </w:numPr>
        <w:ind w:left="0" w:firstLine="709"/>
        <w:jc w:val="both"/>
        <w:rPr>
          <w:spacing w:val="-2"/>
          <w:sz w:val="26"/>
          <w:szCs w:val="26"/>
        </w:rPr>
      </w:pPr>
      <w:proofErr w:type="gramStart"/>
      <w:r w:rsidRPr="0045692B">
        <w:rPr>
          <w:spacing w:val="-2"/>
          <w:sz w:val="26"/>
          <w:szCs w:val="26"/>
        </w:rPr>
        <w:t>городе</w:t>
      </w:r>
      <w:proofErr w:type="gramEnd"/>
      <w:r w:rsidRPr="0045692B">
        <w:rPr>
          <w:spacing w:val="-2"/>
          <w:sz w:val="26"/>
          <w:szCs w:val="26"/>
        </w:rPr>
        <w:t xml:space="preserve"> Обнинске</w:t>
      </w:r>
      <w:r w:rsidR="00955682" w:rsidRPr="0045692B">
        <w:rPr>
          <w:spacing w:val="-2"/>
          <w:sz w:val="26"/>
          <w:szCs w:val="26"/>
        </w:rPr>
        <w:t>:</w:t>
      </w:r>
      <w:r w:rsidRPr="0045692B">
        <w:rPr>
          <w:spacing w:val="-2"/>
          <w:sz w:val="26"/>
          <w:szCs w:val="26"/>
        </w:rPr>
        <w:t xml:space="preserve"> </w:t>
      </w:r>
    </w:p>
    <w:p w:rsidR="00BA2CA3" w:rsidRPr="0045692B" w:rsidRDefault="00BA2CA3" w:rsidP="00D4431C">
      <w:pPr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>- разработан и утвержден План мероприятий по защите прав потребителей на 2019 год;</w:t>
      </w:r>
    </w:p>
    <w:p w:rsidR="00BA2CA3" w:rsidRPr="0045692B" w:rsidRDefault="00BA2CA3" w:rsidP="00D4431C">
      <w:pPr>
        <w:suppressAutoHyphens/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>- более 30 раз в средствах массовой информации публиковались различные материалы, разъясняющие права и обязанности потребителей, продавцов, исполнителей услуг, в том числе в печати, в рубрике «Будка гласности», на официальном сайте Администрации города и на телевидении;</w:t>
      </w:r>
    </w:p>
    <w:p w:rsidR="00BA2CA3" w:rsidRPr="0045692B" w:rsidRDefault="00BA2CA3" w:rsidP="00D4431C">
      <w:pPr>
        <w:suppressAutoHyphens/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>- в целях повышения кач</w:t>
      </w:r>
      <w:bookmarkStart w:id="0" w:name="_GoBack"/>
      <w:bookmarkEnd w:id="0"/>
      <w:r w:rsidRPr="0045692B">
        <w:rPr>
          <w:kern w:val="2"/>
          <w:sz w:val="26"/>
          <w:szCs w:val="26"/>
          <w:lang w:eastAsia="zh-CN"/>
        </w:rPr>
        <w:t xml:space="preserve">ества и культуры обслуживания населения, повышения профессионального мастерства специалистов отрасли, разъяснения законодательства в сфере потребительского рынка, Управление потребительского рынка, транспорта и связи в течение отчётного периода проводило системную работу с предприятиями и организациями города. </w:t>
      </w:r>
    </w:p>
    <w:p w:rsidR="00BA2CA3" w:rsidRPr="0045692B" w:rsidRDefault="00BA2CA3" w:rsidP="00D4431C">
      <w:pPr>
        <w:suppressAutoHyphens/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 xml:space="preserve">- организован и проведен обучающий семинар </w:t>
      </w:r>
      <w:proofErr w:type="gramStart"/>
      <w:r w:rsidRPr="0045692B">
        <w:rPr>
          <w:kern w:val="2"/>
          <w:sz w:val="26"/>
          <w:szCs w:val="26"/>
          <w:lang w:eastAsia="zh-CN"/>
        </w:rPr>
        <w:t>в</w:t>
      </w:r>
      <w:proofErr w:type="gramEnd"/>
      <w:r w:rsidRPr="0045692B">
        <w:rPr>
          <w:kern w:val="2"/>
          <w:sz w:val="26"/>
          <w:szCs w:val="26"/>
          <w:lang w:eastAsia="zh-CN"/>
        </w:rPr>
        <w:t xml:space="preserve">  </w:t>
      </w:r>
      <w:proofErr w:type="gramStart"/>
      <w:r w:rsidRPr="0045692B">
        <w:rPr>
          <w:kern w:val="2"/>
          <w:sz w:val="26"/>
          <w:szCs w:val="26"/>
          <w:lang w:eastAsia="zh-CN"/>
        </w:rPr>
        <w:t>Обнинском</w:t>
      </w:r>
      <w:proofErr w:type="gramEnd"/>
      <w:r w:rsidRPr="0045692B">
        <w:rPr>
          <w:kern w:val="2"/>
          <w:sz w:val="26"/>
          <w:szCs w:val="26"/>
          <w:lang w:eastAsia="zh-CN"/>
        </w:rPr>
        <w:t xml:space="preserve">  колледже  технологий   и  услуг для учащихся колледжа, по разъяснению законодательства, регулирующего защиту прав потребителей в сфере торговли и услуг и применение его на практике, а также тестирование на знание этого законодательства. </w:t>
      </w:r>
    </w:p>
    <w:p w:rsidR="00BA2CA3" w:rsidRPr="0045692B" w:rsidRDefault="00BA2CA3" w:rsidP="00D4431C">
      <w:pPr>
        <w:suppressAutoHyphens/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>- подготовлена и размещена на сайте Администрации города и в СМИ города Обнинска информация, связанная с тематикой Всемирного дня прав потребителей.</w:t>
      </w:r>
    </w:p>
    <w:p w:rsidR="00BA2CA3" w:rsidRPr="0045692B" w:rsidRDefault="00BA2CA3" w:rsidP="00D4431C">
      <w:pPr>
        <w:suppressAutoHyphens/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>- продолжено распространение «Памятки для потребителей», «Полезных советов потребителям», а также бланков заявлений и претензий и т.д.</w:t>
      </w:r>
    </w:p>
    <w:p w:rsidR="00955682" w:rsidRPr="0045692B" w:rsidRDefault="00BA2CA3" w:rsidP="00D4431C">
      <w:pPr>
        <w:suppressAutoHyphens/>
        <w:ind w:firstLine="709"/>
        <w:jc w:val="both"/>
        <w:rPr>
          <w:kern w:val="2"/>
          <w:sz w:val="26"/>
          <w:szCs w:val="26"/>
          <w:lang w:eastAsia="zh-CN"/>
        </w:rPr>
      </w:pPr>
      <w:r w:rsidRPr="0045692B">
        <w:rPr>
          <w:kern w:val="2"/>
          <w:sz w:val="26"/>
          <w:szCs w:val="26"/>
          <w:lang w:eastAsia="zh-CN"/>
        </w:rPr>
        <w:t>Эффективно действует в городе система защиты прав потребителей в сфере потребительского рынка. Любой потребитель имеет реальную возможность получить конкретную необходимую помощь по вопросу своих прав. Об эффективности работы говорят цифры  приводимого ниже анализа.</w:t>
      </w:r>
    </w:p>
    <w:p w:rsidR="0045692B" w:rsidRPr="0045692B" w:rsidRDefault="0045692B" w:rsidP="00D4431C">
      <w:pPr>
        <w:ind w:firstLine="709"/>
        <w:jc w:val="both"/>
        <w:rPr>
          <w:sz w:val="26"/>
          <w:szCs w:val="26"/>
        </w:rPr>
      </w:pPr>
      <w:r w:rsidRPr="0045692B">
        <w:rPr>
          <w:sz w:val="26"/>
          <w:szCs w:val="26"/>
        </w:rPr>
        <w:t>Работа в этом направлении будет продолжаться. Основным направлением в вопросах защиты прав потребителей должно стать создание на территории Калужской области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C56E41" w:rsidRDefault="00C56E41" w:rsidP="00C56E41">
      <w:pPr>
        <w:jc w:val="both"/>
        <w:rPr>
          <w:spacing w:val="-2"/>
          <w:sz w:val="26"/>
          <w:szCs w:val="26"/>
        </w:rPr>
        <w:sectPr w:rsidR="00C56E41" w:rsidSect="00AD1629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56E41" w:rsidRDefault="00C56E41" w:rsidP="00C56E41">
      <w:pPr>
        <w:jc w:val="both"/>
        <w:rPr>
          <w:spacing w:val="-2"/>
          <w:sz w:val="26"/>
          <w:szCs w:val="26"/>
        </w:rPr>
      </w:pPr>
    </w:p>
    <w:p w:rsidR="00C56E41" w:rsidRPr="00C56E41" w:rsidRDefault="00C56E41" w:rsidP="00C56E41">
      <w:pPr>
        <w:ind w:firstLine="720"/>
        <w:jc w:val="right"/>
        <w:rPr>
          <w:bCs/>
          <w:sz w:val="26"/>
          <w:szCs w:val="26"/>
        </w:rPr>
      </w:pPr>
      <w:r w:rsidRPr="00C56E41">
        <w:rPr>
          <w:bCs/>
          <w:sz w:val="26"/>
          <w:szCs w:val="26"/>
        </w:rPr>
        <w:t>Приложение 1</w:t>
      </w:r>
    </w:p>
    <w:p w:rsidR="00C56E41" w:rsidRPr="00C56E41" w:rsidRDefault="00C56E41" w:rsidP="00C56E41">
      <w:pPr>
        <w:jc w:val="center"/>
        <w:rPr>
          <w:b/>
          <w:bCs/>
          <w:sz w:val="26"/>
          <w:szCs w:val="26"/>
        </w:rPr>
      </w:pPr>
      <w:r w:rsidRPr="00C56E41">
        <w:rPr>
          <w:b/>
          <w:bCs/>
          <w:sz w:val="26"/>
          <w:szCs w:val="26"/>
        </w:rPr>
        <w:t xml:space="preserve">Информационная справка о работе по защите прав потребителей в </w:t>
      </w:r>
      <w:r w:rsidR="00042DCC">
        <w:rPr>
          <w:b/>
          <w:bCs/>
          <w:sz w:val="26"/>
          <w:szCs w:val="26"/>
        </w:rPr>
        <w:t>2019</w:t>
      </w:r>
      <w:r w:rsidRPr="00C56E41">
        <w:rPr>
          <w:b/>
          <w:bCs/>
          <w:sz w:val="26"/>
          <w:szCs w:val="26"/>
        </w:rPr>
        <w:t xml:space="preserve"> году</w:t>
      </w:r>
    </w:p>
    <w:p w:rsidR="00C56E41" w:rsidRPr="00C56E41" w:rsidRDefault="00C56E41" w:rsidP="00C56E41">
      <w:pPr>
        <w:jc w:val="center"/>
        <w:rPr>
          <w:b/>
          <w:bCs/>
          <w:sz w:val="26"/>
          <w:szCs w:val="26"/>
        </w:rPr>
      </w:pPr>
      <w:r w:rsidRPr="00C56E41">
        <w:rPr>
          <w:b/>
          <w:bCs/>
          <w:sz w:val="26"/>
          <w:szCs w:val="26"/>
        </w:rPr>
        <w:t>по муниципальным образованиям в сфере услуг</w:t>
      </w:r>
    </w:p>
    <w:p w:rsidR="00C56E41" w:rsidRPr="00C56E41" w:rsidRDefault="00C56E41" w:rsidP="00C56E41">
      <w:pPr>
        <w:ind w:firstLine="720"/>
        <w:jc w:val="right"/>
        <w:rPr>
          <w:bCs/>
          <w:sz w:val="26"/>
          <w:szCs w:val="26"/>
        </w:rPr>
      </w:pPr>
    </w:p>
    <w:p w:rsidR="00C56E41" w:rsidRPr="00C56E41" w:rsidRDefault="00C56E41" w:rsidP="00C56E41">
      <w:pPr>
        <w:ind w:firstLine="720"/>
        <w:jc w:val="right"/>
        <w:rPr>
          <w:bCs/>
          <w:sz w:val="26"/>
          <w:szCs w:val="26"/>
        </w:rPr>
      </w:pPr>
      <w:r w:rsidRPr="00C56E41">
        <w:rPr>
          <w:bCs/>
          <w:sz w:val="26"/>
          <w:szCs w:val="26"/>
        </w:rPr>
        <w:t>Таблица 1</w:t>
      </w:r>
    </w:p>
    <w:tbl>
      <w:tblPr>
        <w:tblW w:w="14507" w:type="dxa"/>
        <w:tblInd w:w="93" w:type="dxa"/>
        <w:tblLook w:val="04A0" w:firstRow="1" w:lastRow="0" w:firstColumn="1" w:lastColumn="0" w:noHBand="0" w:noVBand="1"/>
      </w:tblPr>
      <w:tblGrid>
        <w:gridCol w:w="462"/>
        <w:gridCol w:w="2038"/>
        <w:gridCol w:w="969"/>
        <w:gridCol w:w="970"/>
        <w:gridCol w:w="970"/>
        <w:gridCol w:w="969"/>
        <w:gridCol w:w="969"/>
        <w:gridCol w:w="968"/>
        <w:gridCol w:w="969"/>
        <w:gridCol w:w="969"/>
        <w:gridCol w:w="970"/>
        <w:gridCol w:w="1253"/>
        <w:gridCol w:w="970"/>
        <w:gridCol w:w="1061"/>
      </w:tblGrid>
      <w:tr w:rsidR="00BA2CA3" w:rsidRPr="00BA2CA3" w:rsidTr="00BA2CA3">
        <w:trPr>
          <w:trHeight w:val="782"/>
        </w:trPr>
        <w:tc>
          <w:tcPr>
            <w:tcW w:w="2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Вид деятельности</w:t>
            </w:r>
          </w:p>
        </w:tc>
        <w:tc>
          <w:tcPr>
            <w:tcW w:w="87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Количество обращений потребителей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 xml:space="preserve">Участие в </w:t>
            </w:r>
            <w:proofErr w:type="gramStart"/>
            <w:r w:rsidRPr="00BA2CA3">
              <w:rPr>
                <w:color w:val="000000"/>
              </w:rPr>
              <w:t>контроль-</w:t>
            </w:r>
            <w:proofErr w:type="spellStart"/>
            <w:r w:rsidRPr="00BA2CA3">
              <w:rPr>
                <w:color w:val="000000"/>
              </w:rPr>
              <w:t>ных</w:t>
            </w:r>
            <w:proofErr w:type="spellEnd"/>
            <w:proofErr w:type="gramEnd"/>
            <w:r w:rsidRPr="00BA2CA3">
              <w:rPr>
                <w:color w:val="000000"/>
              </w:rPr>
              <w:t xml:space="preserve"> </w:t>
            </w:r>
            <w:proofErr w:type="spellStart"/>
            <w:r w:rsidRPr="00BA2CA3">
              <w:rPr>
                <w:color w:val="000000"/>
              </w:rPr>
              <w:t>меро</w:t>
            </w:r>
            <w:proofErr w:type="spellEnd"/>
            <w:r w:rsidRPr="00BA2CA3">
              <w:rPr>
                <w:color w:val="000000"/>
              </w:rPr>
              <w:t>-приятиях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Работа со СМИ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proofErr w:type="spellStart"/>
            <w:proofErr w:type="gramStart"/>
            <w:r w:rsidRPr="00BA2CA3">
              <w:rPr>
                <w:color w:val="000000"/>
              </w:rPr>
              <w:t>Меро</w:t>
            </w:r>
            <w:proofErr w:type="spellEnd"/>
            <w:r w:rsidRPr="00BA2CA3">
              <w:rPr>
                <w:color w:val="000000"/>
              </w:rPr>
              <w:t>-приятия</w:t>
            </w:r>
            <w:proofErr w:type="gramEnd"/>
          </w:p>
        </w:tc>
      </w:tr>
      <w:tr w:rsidR="00BA2CA3" w:rsidRPr="00BA2CA3" w:rsidTr="00BA2CA3">
        <w:trPr>
          <w:trHeight w:val="808"/>
        </w:trPr>
        <w:tc>
          <w:tcPr>
            <w:tcW w:w="2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Дано консультаций (устно)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Рассмотрено письменных жалоб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Направлено в суд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Всего обращений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</w:tr>
      <w:tr w:rsidR="00BA2CA3" w:rsidRPr="00BA2CA3" w:rsidTr="00BA2CA3">
        <w:trPr>
          <w:trHeight w:val="282"/>
        </w:trPr>
        <w:tc>
          <w:tcPr>
            <w:tcW w:w="2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%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</w:tr>
      <w:tr w:rsidR="00BA2CA3" w:rsidRPr="00BA2CA3" w:rsidTr="00BA2CA3">
        <w:trPr>
          <w:trHeight w:val="28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Торговля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2676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2499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2911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111%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69</w:t>
            </w:r>
          </w:p>
        </w:tc>
      </w:tr>
      <w:tr w:rsidR="00BA2CA3" w:rsidRPr="00BA2CA3" w:rsidTr="00BA2CA3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Общественное питание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28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Бытовые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Услуги транспорта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566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606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98%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</w:t>
            </w:r>
          </w:p>
        </w:tc>
      </w:tr>
      <w:tr w:rsidR="00BA2CA3" w:rsidRPr="00BA2CA3" w:rsidTr="00BA2CA3">
        <w:trPr>
          <w:trHeight w:val="28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Услуги связи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59%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</w:t>
            </w:r>
          </w:p>
        </w:tc>
      </w:tr>
      <w:tr w:rsidR="00BA2CA3" w:rsidRPr="00BA2CA3" w:rsidTr="00BA2CA3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Коммунальные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7862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1670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1280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8991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9143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98%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</w:tr>
      <w:tr w:rsidR="00BA2CA3" w:rsidRPr="00BA2CA3" w:rsidTr="00BA2CA3">
        <w:trPr>
          <w:trHeight w:val="139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Туристско-экскурсионные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120%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Медицинские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22%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r w:rsidRPr="00BA2CA3">
              <w:t>Образовательные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1774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1992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2506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79%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</w:tr>
      <w:tr w:rsidR="00BA2CA3" w:rsidRPr="00BA2CA3" w:rsidTr="00BA2CA3">
        <w:trPr>
          <w:trHeight w:val="82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r w:rsidRPr="00BA2CA3">
              <w:t>Строительные оформительские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7914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7716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3010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2777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10926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10493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104%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82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Банковские, страховые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46%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28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Другие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627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562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891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969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92%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</w:tr>
      <w:tr w:rsidR="00BA2CA3" w:rsidRPr="00BA2CA3" w:rsidTr="00BA2CA3">
        <w:trPr>
          <w:trHeight w:val="28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21373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21994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5605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5065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26985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center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27073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2CA3" w:rsidRPr="00BA2CA3" w:rsidRDefault="0094614D" w:rsidP="00BA2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="00BA2CA3" w:rsidRPr="00BA2CA3">
              <w:rPr>
                <w:b/>
                <w:bCs/>
                <w:color w:val="000000"/>
              </w:rPr>
              <w:t>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312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101</w:t>
            </w:r>
          </w:p>
        </w:tc>
      </w:tr>
    </w:tbl>
    <w:p w:rsidR="003B55C6" w:rsidRDefault="003B55C6" w:rsidP="00D221DD">
      <w:pPr>
        <w:rPr>
          <w:spacing w:val="-2"/>
          <w:sz w:val="26"/>
          <w:szCs w:val="26"/>
        </w:rPr>
      </w:pPr>
    </w:p>
    <w:p w:rsidR="00C71406" w:rsidRDefault="00C71406" w:rsidP="00D221DD">
      <w:pPr>
        <w:jc w:val="right"/>
        <w:rPr>
          <w:spacing w:val="-2"/>
          <w:sz w:val="26"/>
          <w:szCs w:val="26"/>
        </w:rPr>
      </w:pPr>
    </w:p>
    <w:p w:rsidR="00C71406" w:rsidRDefault="00C71406" w:rsidP="00D221DD">
      <w:pPr>
        <w:jc w:val="right"/>
        <w:rPr>
          <w:spacing w:val="-2"/>
          <w:sz w:val="26"/>
          <w:szCs w:val="26"/>
        </w:rPr>
      </w:pPr>
    </w:p>
    <w:p w:rsidR="00D221DD" w:rsidRDefault="00D221DD" w:rsidP="00D221DD">
      <w:pPr>
        <w:jc w:val="right"/>
        <w:rPr>
          <w:spacing w:val="-2"/>
          <w:sz w:val="26"/>
          <w:szCs w:val="26"/>
        </w:rPr>
      </w:pPr>
      <w:r w:rsidRPr="00D221DD">
        <w:rPr>
          <w:spacing w:val="-2"/>
          <w:sz w:val="26"/>
          <w:szCs w:val="26"/>
        </w:rPr>
        <w:lastRenderedPageBreak/>
        <w:t>Таблица 2</w:t>
      </w:r>
    </w:p>
    <w:p w:rsidR="00A74C27" w:rsidRDefault="00A74C27" w:rsidP="00C56E41">
      <w:pPr>
        <w:rPr>
          <w:sz w:val="26"/>
          <w:szCs w:val="26"/>
        </w:rPr>
      </w:pPr>
    </w:p>
    <w:tbl>
      <w:tblPr>
        <w:tblW w:w="15396" w:type="dxa"/>
        <w:tblInd w:w="-459" w:type="dxa"/>
        <w:tblLook w:val="04A0" w:firstRow="1" w:lastRow="0" w:firstColumn="1" w:lastColumn="0" w:noHBand="0" w:noVBand="1"/>
      </w:tblPr>
      <w:tblGrid>
        <w:gridCol w:w="709"/>
        <w:gridCol w:w="2946"/>
        <w:gridCol w:w="956"/>
        <w:gridCol w:w="830"/>
        <w:gridCol w:w="829"/>
        <w:gridCol w:w="805"/>
        <w:gridCol w:w="811"/>
        <w:gridCol w:w="793"/>
        <w:gridCol w:w="830"/>
        <w:gridCol w:w="830"/>
        <w:gridCol w:w="1238"/>
        <w:gridCol w:w="1258"/>
        <w:gridCol w:w="925"/>
        <w:gridCol w:w="1636"/>
      </w:tblGrid>
      <w:tr w:rsidR="00BA2CA3" w:rsidRPr="00BA2CA3" w:rsidTr="00BA2CA3">
        <w:trPr>
          <w:trHeight w:val="41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 xml:space="preserve">№ </w:t>
            </w:r>
            <w:proofErr w:type="gramStart"/>
            <w:r w:rsidRPr="00BA2CA3">
              <w:rPr>
                <w:color w:val="000000"/>
              </w:rPr>
              <w:t>п</w:t>
            </w:r>
            <w:proofErr w:type="gramEnd"/>
            <w:r w:rsidRPr="00BA2CA3">
              <w:rPr>
                <w:color w:val="000000"/>
              </w:rPr>
              <w:t>/п</w:t>
            </w:r>
          </w:p>
        </w:tc>
        <w:tc>
          <w:tcPr>
            <w:tcW w:w="2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Муниципальные образования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Количество обращений потребителей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 xml:space="preserve">Участие в </w:t>
            </w:r>
            <w:proofErr w:type="gramStart"/>
            <w:r w:rsidRPr="00BA2CA3">
              <w:rPr>
                <w:color w:val="000000"/>
              </w:rPr>
              <w:t>контроль-</w:t>
            </w:r>
            <w:proofErr w:type="spellStart"/>
            <w:r w:rsidRPr="00BA2CA3">
              <w:rPr>
                <w:color w:val="000000"/>
              </w:rPr>
              <w:t>ных</w:t>
            </w:r>
            <w:proofErr w:type="spellEnd"/>
            <w:proofErr w:type="gramEnd"/>
            <w:r w:rsidRPr="00BA2CA3">
              <w:rPr>
                <w:color w:val="000000"/>
              </w:rPr>
              <w:t xml:space="preserve"> </w:t>
            </w:r>
            <w:proofErr w:type="spellStart"/>
            <w:r w:rsidRPr="00BA2CA3">
              <w:rPr>
                <w:color w:val="000000"/>
              </w:rPr>
              <w:t>меро</w:t>
            </w:r>
            <w:proofErr w:type="spellEnd"/>
            <w:r w:rsidRPr="00BA2CA3">
              <w:rPr>
                <w:color w:val="000000"/>
              </w:rPr>
              <w:t>-приятиях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Работа со СМИ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Мероприятия</w:t>
            </w:r>
          </w:p>
        </w:tc>
      </w:tr>
      <w:tr w:rsidR="00BA2CA3" w:rsidRPr="00BA2CA3" w:rsidTr="00BA2CA3">
        <w:trPr>
          <w:trHeight w:val="43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Дано консультаций (устно)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Рассмотрено письменных жалоб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Направлено в суд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Всего обращений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</w:tr>
      <w:tr w:rsidR="00BA2CA3" w:rsidRPr="00BA2CA3" w:rsidTr="00BA2CA3">
        <w:trPr>
          <w:trHeight w:val="2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Рост % снижение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Бабынинский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78%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37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Барятинский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Боровский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Дзержинский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82%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Думиничский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Жиздринский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92%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Жуковский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Износковский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Козельский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Куйбышевский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175%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proofErr w:type="spellStart"/>
            <w:r w:rsidRPr="00BA2CA3">
              <w:rPr>
                <w:color w:val="000000"/>
              </w:rPr>
              <w:t>Малоярослав</w:t>
            </w:r>
            <w:proofErr w:type="spellEnd"/>
            <w:r w:rsidRPr="00BA2CA3">
              <w:rPr>
                <w:color w:val="000000"/>
              </w:rPr>
              <w:t>.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Медынский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78%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Мещовский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Мосальский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Перемышльский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Спас-Деменский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Сухиничский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81%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Тарусский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19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Ульяновский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Ферзиковский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104%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Хвастовичский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Юхновский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г. Киров и Кировский р-н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78%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7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 xml:space="preserve">г. Людиново и </w:t>
            </w:r>
            <w:proofErr w:type="spellStart"/>
            <w:r w:rsidRPr="00BA2CA3">
              <w:rPr>
                <w:color w:val="000000"/>
              </w:rPr>
              <w:t>Людин</w:t>
            </w:r>
            <w:proofErr w:type="gramStart"/>
            <w:r w:rsidRPr="00BA2CA3">
              <w:rPr>
                <w:color w:val="000000"/>
              </w:rPr>
              <w:t>.р</w:t>
            </w:r>
            <w:proofErr w:type="spellEnd"/>
            <w:proofErr w:type="gramEnd"/>
            <w:r w:rsidRPr="00BA2CA3">
              <w:rPr>
                <w:color w:val="000000"/>
              </w:rPr>
              <w:t>-н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94%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г. Обнинск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19466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19921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4912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4355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24378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24276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101%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</w:tr>
      <w:tr w:rsidR="00BA2CA3" w:rsidRPr="00BA2CA3" w:rsidTr="00BA2CA3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center"/>
              <w:rPr>
                <w:color w:val="000000"/>
              </w:rPr>
            </w:pPr>
            <w:r w:rsidRPr="00BA2CA3">
              <w:rPr>
                <w:color w:val="000000"/>
              </w:rPr>
              <w:t>26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r w:rsidRPr="00BA2CA3">
              <w:t>г. Калуга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624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1683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1642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103%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51</w:t>
            </w:r>
          </w:p>
        </w:tc>
      </w:tr>
      <w:tr w:rsidR="00BA2CA3" w:rsidRPr="00BA2CA3" w:rsidTr="00BA2CA3">
        <w:trPr>
          <w:trHeight w:val="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color w:val="000000"/>
              </w:rPr>
            </w:pPr>
            <w:r w:rsidRPr="00BA2CA3">
              <w:rPr>
                <w:color w:val="00000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CA3" w:rsidRPr="00BA2CA3" w:rsidRDefault="00BA2CA3" w:rsidP="00BA2CA3">
            <w:pPr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21373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21994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5605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5065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26985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27073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CA3" w:rsidRPr="00BA2CA3" w:rsidRDefault="00BA2CA3" w:rsidP="00BA2CA3">
            <w:pPr>
              <w:jc w:val="right"/>
              <w:rPr>
                <w:color w:val="000000"/>
              </w:rPr>
            </w:pPr>
            <w:r w:rsidRPr="00BA2CA3">
              <w:rPr>
                <w:color w:val="000000"/>
              </w:rPr>
              <w:t>99%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735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738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CA3" w:rsidRPr="00BA2CA3" w:rsidRDefault="00BA2CA3" w:rsidP="00BA2CA3">
            <w:pPr>
              <w:jc w:val="right"/>
              <w:rPr>
                <w:b/>
                <w:bCs/>
                <w:color w:val="000000"/>
              </w:rPr>
            </w:pPr>
            <w:r w:rsidRPr="00BA2CA3">
              <w:rPr>
                <w:b/>
                <w:bCs/>
                <w:color w:val="000000"/>
              </w:rPr>
              <w:t>108</w:t>
            </w:r>
          </w:p>
        </w:tc>
      </w:tr>
    </w:tbl>
    <w:p w:rsidR="00BA2CA3" w:rsidRDefault="00BA2CA3" w:rsidP="00C56E41">
      <w:pPr>
        <w:rPr>
          <w:sz w:val="26"/>
          <w:szCs w:val="26"/>
        </w:rPr>
        <w:sectPr w:rsidR="00BA2CA3" w:rsidSect="00BA2CA3">
          <w:pgSz w:w="15840" w:h="12240" w:orient="landscape" w:code="1"/>
          <w:pgMar w:top="0" w:right="814" w:bottom="49" w:left="851" w:header="0" w:footer="720" w:gutter="0"/>
          <w:pgNumType w:start="1"/>
          <w:cols w:space="708"/>
          <w:titlePg/>
          <w:docGrid w:linePitch="326"/>
        </w:sectPr>
      </w:pPr>
    </w:p>
    <w:p w:rsidR="00C56E41" w:rsidRPr="00C56E41" w:rsidRDefault="00C56E41" w:rsidP="003755D3">
      <w:pPr>
        <w:pStyle w:val="31"/>
        <w:ind w:left="0"/>
        <w:jc w:val="right"/>
        <w:rPr>
          <w:sz w:val="26"/>
          <w:szCs w:val="26"/>
        </w:rPr>
      </w:pPr>
      <w:r w:rsidRPr="00C56E41">
        <w:rPr>
          <w:sz w:val="26"/>
          <w:szCs w:val="26"/>
        </w:rPr>
        <w:lastRenderedPageBreak/>
        <w:t>Приложение 2</w:t>
      </w:r>
    </w:p>
    <w:p w:rsidR="00C56E41" w:rsidRPr="00C56E41" w:rsidRDefault="00C56E41" w:rsidP="00C56E41">
      <w:pPr>
        <w:jc w:val="center"/>
        <w:rPr>
          <w:b/>
          <w:bCs/>
          <w:sz w:val="26"/>
          <w:szCs w:val="26"/>
        </w:rPr>
      </w:pPr>
      <w:r w:rsidRPr="00C56E41">
        <w:rPr>
          <w:b/>
          <w:sz w:val="26"/>
          <w:szCs w:val="26"/>
        </w:rPr>
        <w:t xml:space="preserve">СТРУКТУРА ОБРАЩЕНИЙ </w:t>
      </w:r>
      <w:r w:rsidRPr="00C56E41">
        <w:rPr>
          <w:b/>
          <w:bCs/>
          <w:sz w:val="26"/>
          <w:szCs w:val="26"/>
        </w:rPr>
        <w:t xml:space="preserve">ГРАЖДАН </w:t>
      </w:r>
    </w:p>
    <w:p w:rsidR="00C56E41" w:rsidRPr="00C56E41" w:rsidRDefault="00C56E41" w:rsidP="00C56E41">
      <w:pPr>
        <w:jc w:val="center"/>
        <w:rPr>
          <w:b/>
          <w:sz w:val="26"/>
          <w:szCs w:val="26"/>
        </w:rPr>
      </w:pPr>
      <w:r w:rsidRPr="00C56E41">
        <w:rPr>
          <w:b/>
          <w:bCs/>
          <w:sz w:val="26"/>
          <w:szCs w:val="26"/>
        </w:rPr>
        <w:t xml:space="preserve">по видам работ и услуг, </w:t>
      </w:r>
      <w:r w:rsidRPr="00C56E41">
        <w:rPr>
          <w:b/>
          <w:sz w:val="26"/>
          <w:szCs w:val="26"/>
        </w:rPr>
        <w:t xml:space="preserve">рассмотренных администрациями </w:t>
      </w:r>
    </w:p>
    <w:p w:rsidR="00C56E41" w:rsidRPr="00C56E41" w:rsidRDefault="00C56E41" w:rsidP="00C56E41">
      <w:pPr>
        <w:jc w:val="center"/>
        <w:rPr>
          <w:b/>
          <w:sz w:val="26"/>
          <w:szCs w:val="26"/>
        </w:rPr>
      </w:pPr>
      <w:r w:rsidRPr="00C56E41">
        <w:rPr>
          <w:b/>
          <w:sz w:val="26"/>
          <w:szCs w:val="26"/>
        </w:rPr>
        <w:t>муниципальных образований Калужской области в</w:t>
      </w:r>
      <w:r w:rsidR="0043098C">
        <w:rPr>
          <w:b/>
          <w:sz w:val="26"/>
          <w:szCs w:val="26"/>
        </w:rPr>
        <w:t xml:space="preserve"> </w:t>
      </w:r>
      <w:r w:rsidR="0043098C">
        <w:rPr>
          <w:b/>
          <w:bCs/>
          <w:sz w:val="26"/>
          <w:szCs w:val="26"/>
        </w:rPr>
        <w:t>2019</w:t>
      </w:r>
      <w:r w:rsidRPr="00C56E41">
        <w:rPr>
          <w:b/>
          <w:bCs/>
          <w:sz w:val="26"/>
          <w:szCs w:val="26"/>
        </w:rPr>
        <w:t xml:space="preserve"> год</w:t>
      </w:r>
      <w:r w:rsidR="00660951">
        <w:rPr>
          <w:b/>
          <w:bCs/>
          <w:sz w:val="26"/>
          <w:szCs w:val="26"/>
        </w:rPr>
        <w:t>у</w:t>
      </w:r>
    </w:p>
    <w:p w:rsidR="00C56E41" w:rsidRPr="00C56E41" w:rsidRDefault="00C56E41" w:rsidP="00C56E41">
      <w:pPr>
        <w:jc w:val="right"/>
        <w:rPr>
          <w:sz w:val="26"/>
          <w:szCs w:val="26"/>
        </w:rPr>
      </w:pPr>
    </w:p>
    <w:p w:rsidR="00C56E41" w:rsidRPr="00C56E41" w:rsidRDefault="00C56E41" w:rsidP="00C56E41">
      <w:pPr>
        <w:jc w:val="right"/>
        <w:rPr>
          <w:sz w:val="26"/>
          <w:szCs w:val="26"/>
        </w:rPr>
      </w:pPr>
      <w:r w:rsidRPr="00C56E41">
        <w:rPr>
          <w:sz w:val="26"/>
          <w:szCs w:val="26"/>
        </w:rPr>
        <w:t>Таблица 1</w:t>
      </w: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A820F4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3823">
        <w:rPr>
          <w:rFonts w:asciiTheme="minorHAnsi" w:eastAsiaTheme="minorHAnsi" w:hAnsiTheme="minorHAnsi" w:cstheme="minorBidi"/>
          <w:noProof/>
          <w:color w:val="9BBB59" w:themeColor="accent3"/>
          <w:sz w:val="22"/>
          <w:szCs w:val="22"/>
        </w:rPr>
        <w:drawing>
          <wp:inline distT="0" distB="0" distL="0" distR="0" wp14:anchorId="383C132D" wp14:editId="73B874B2">
            <wp:extent cx="7146951" cy="4835347"/>
            <wp:effectExtent l="0" t="0" r="1587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4F70" w:rsidRDefault="003A4F70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4F70" w:rsidRPr="00C56E41" w:rsidRDefault="003A4F70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C56E41" w:rsidP="00C56E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C56E41">
        <w:rPr>
          <w:rFonts w:eastAsiaTheme="minorHAnsi"/>
          <w:sz w:val="26"/>
          <w:szCs w:val="26"/>
          <w:lang w:eastAsia="en-US"/>
        </w:rPr>
        <w:lastRenderedPageBreak/>
        <w:t>Таблица 2</w:t>
      </w: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C56E41">
        <w:rPr>
          <w:rFonts w:eastAsiaTheme="minorHAnsi"/>
          <w:noProof/>
          <w:sz w:val="26"/>
          <w:szCs w:val="26"/>
        </w:rPr>
        <w:drawing>
          <wp:inline distT="0" distB="0" distL="0" distR="0" wp14:anchorId="05A108A9" wp14:editId="0DD5DE04">
            <wp:extent cx="6686550" cy="3752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1866E1" w:rsidRDefault="001866E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1866E1" w:rsidRPr="00C56E41" w:rsidRDefault="001866E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1866E1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3755D3" w:rsidRDefault="003755D3" w:rsidP="003755D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3755D3" w:rsidRPr="00C56E41" w:rsidRDefault="003755D3" w:rsidP="003755D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C56E41">
        <w:rPr>
          <w:rFonts w:eastAsiaTheme="minorHAnsi"/>
          <w:sz w:val="26"/>
          <w:szCs w:val="26"/>
          <w:lang w:eastAsia="en-US"/>
        </w:rPr>
        <w:t>Таблица 3</w:t>
      </w: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56E41">
        <w:rPr>
          <w:rFonts w:eastAsiaTheme="minorHAnsi"/>
          <w:b/>
          <w:sz w:val="26"/>
          <w:szCs w:val="26"/>
          <w:lang w:eastAsia="en-US"/>
        </w:rPr>
        <w:t>Структура обращ</w:t>
      </w:r>
      <w:r w:rsidR="00042DCC">
        <w:rPr>
          <w:rFonts w:eastAsiaTheme="minorHAnsi"/>
          <w:b/>
          <w:sz w:val="26"/>
          <w:szCs w:val="26"/>
          <w:lang w:eastAsia="en-US"/>
        </w:rPr>
        <w:t>ений по товарным группам за 2019</w:t>
      </w:r>
      <w:r w:rsidR="00660951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56E41">
        <w:rPr>
          <w:rFonts w:eastAsiaTheme="minorHAnsi"/>
          <w:b/>
          <w:noProof/>
          <w:sz w:val="26"/>
          <w:szCs w:val="26"/>
        </w:rPr>
        <w:drawing>
          <wp:inline distT="0" distB="0" distL="0" distR="0" wp14:anchorId="60B2EFC8" wp14:editId="4BA5AB90">
            <wp:extent cx="6553200" cy="4733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6E41" w:rsidRDefault="00C56E41" w:rsidP="00C56E41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C56E41" w:rsidRDefault="00C56E41" w:rsidP="001866E1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1866E1" w:rsidRDefault="001866E1" w:rsidP="001866E1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56E41" w:rsidRPr="00C56E41" w:rsidRDefault="00C56E41" w:rsidP="00C56E41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C56E41">
        <w:rPr>
          <w:rFonts w:eastAsiaTheme="minorHAnsi"/>
          <w:sz w:val="26"/>
          <w:szCs w:val="26"/>
          <w:lang w:eastAsia="en-US"/>
        </w:rPr>
        <w:lastRenderedPageBreak/>
        <w:t>Таблица 4</w:t>
      </w:r>
    </w:p>
    <w:p w:rsidR="00C56E41" w:rsidRPr="00C56E41" w:rsidRDefault="00C56E41" w:rsidP="00C56E41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56E41">
        <w:rPr>
          <w:rFonts w:eastAsiaTheme="minorHAnsi"/>
          <w:b/>
          <w:sz w:val="26"/>
          <w:szCs w:val="26"/>
          <w:lang w:eastAsia="en-US"/>
        </w:rPr>
        <w:t xml:space="preserve">Изменение структуры обращений по товарным группам за </w:t>
      </w:r>
      <w:r w:rsidR="00A124BF">
        <w:rPr>
          <w:rFonts w:eastAsiaTheme="minorHAnsi"/>
          <w:b/>
          <w:sz w:val="26"/>
          <w:szCs w:val="26"/>
          <w:lang w:eastAsia="en-US"/>
        </w:rPr>
        <w:t>2019</w:t>
      </w:r>
      <w:r w:rsidRPr="00C56E41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C56E41" w:rsidRDefault="00C56E41" w:rsidP="00C56E41">
      <w:pPr>
        <w:ind w:firstLine="720"/>
        <w:rPr>
          <w:sz w:val="26"/>
          <w:szCs w:val="26"/>
        </w:rPr>
      </w:pPr>
    </w:p>
    <w:p w:rsidR="00483E1C" w:rsidRPr="00483E1C" w:rsidRDefault="00C56E41" w:rsidP="003755D3">
      <w:pPr>
        <w:ind w:firstLine="720"/>
        <w:jc w:val="right"/>
        <w:rPr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CAFFA9" wp14:editId="4BBEA17A">
            <wp:extent cx="6448425" cy="3971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483E1C" w:rsidRPr="00483E1C" w:rsidSect="00C56E41">
      <w:pgSz w:w="11906" w:h="16838"/>
      <w:pgMar w:top="1418" w:right="567" w:bottom="6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7A" w:rsidRDefault="00CF0E7A" w:rsidP="00C56E41">
      <w:r>
        <w:separator/>
      </w:r>
    </w:p>
  </w:endnote>
  <w:endnote w:type="continuationSeparator" w:id="0">
    <w:p w:rsidR="00CF0E7A" w:rsidRDefault="00CF0E7A" w:rsidP="00C5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7A" w:rsidRDefault="00CF0E7A" w:rsidP="00C56E41">
      <w:r>
        <w:separator/>
      </w:r>
    </w:p>
  </w:footnote>
  <w:footnote w:type="continuationSeparator" w:id="0">
    <w:p w:rsidR="00CF0E7A" w:rsidRDefault="00CF0E7A" w:rsidP="00C5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09692"/>
      <w:docPartObj>
        <w:docPartGallery w:val="Page Numbers (Top of Page)"/>
        <w:docPartUnique/>
      </w:docPartObj>
    </w:sdtPr>
    <w:sdtEndPr/>
    <w:sdtContent>
      <w:p w:rsidR="00D65831" w:rsidRDefault="00D658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1C">
          <w:rPr>
            <w:noProof/>
          </w:rPr>
          <w:t>11</w:t>
        </w:r>
        <w:r>
          <w:fldChar w:fldCharType="end"/>
        </w:r>
      </w:p>
    </w:sdtContent>
  </w:sdt>
  <w:p w:rsidR="00D65831" w:rsidRDefault="00D65831">
    <w:pPr>
      <w:pStyle w:val="a8"/>
    </w:pPr>
  </w:p>
  <w:p w:rsidR="00D65831" w:rsidRDefault="00D65831"/>
  <w:p w:rsidR="00D65831" w:rsidRDefault="00D658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7CB"/>
    <w:multiLevelType w:val="multilevel"/>
    <w:tmpl w:val="14CAF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C50AF7"/>
    <w:multiLevelType w:val="hybridMultilevel"/>
    <w:tmpl w:val="C0B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6A82"/>
    <w:multiLevelType w:val="hybridMultilevel"/>
    <w:tmpl w:val="80E8E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808EC"/>
    <w:multiLevelType w:val="hybridMultilevel"/>
    <w:tmpl w:val="F176FB28"/>
    <w:lvl w:ilvl="0" w:tplc="1680908A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5385D04"/>
    <w:multiLevelType w:val="hybridMultilevel"/>
    <w:tmpl w:val="08D64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163886"/>
    <w:multiLevelType w:val="hybridMultilevel"/>
    <w:tmpl w:val="892E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F5813"/>
    <w:multiLevelType w:val="hybridMultilevel"/>
    <w:tmpl w:val="3CCA7E3C"/>
    <w:lvl w:ilvl="0" w:tplc="1680908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A91A59"/>
    <w:multiLevelType w:val="hybridMultilevel"/>
    <w:tmpl w:val="DE2AA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9D6AA4"/>
    <w:multiLevelType w:val="hybridMultilevel"/>
    <w:tmpl w:val="70F251E0"/>
    <w:lvl w:ilvl="0" w:tplc="1680908A">
      <w:numFmt w:val="bullet"/>
      <w:lvlText w:val="•"/>
      <w:lvlJc w:val="left"/>
      <w:pPr>
        <w:ind w:left="1274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8B0488B"/>
    <w:multiLevelType w:val="hybridMultilevel"/>
    <w:tmpl w:val="729C6654"/>
    <w:lvl w:ilvl="0" w:tplc="168090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4"/>
    <w:rsid w:val="00016FA4"/>
    <w:rsid w:val="000239BD"/>
    <w:rsid w:val="00026FDE"/>
    <w:rsid w:val="000400E8"/>
    <w:rsid w:val="000400EE"/>
    <w:rsid w:val="00042DCC"/>
    <w:rsid w:val="00044654"/>
    <w:rsid w:val="00046014"/>
    <w:rsid w:val="0007219B"/>
    <w:rsid w:val="000739F3"/>
    <w:rsid w:val="00092257"/>
    <w:rsid w:val="0009388A"/>
    <w:rsid w:val="0009441A"/>
    <w:rsid w:val="000A143B"/>
    <w:rsid w:val="000D2FEA"/>
    <w:rsid w:val="000E7AE0"/>
    <w:rsid w:val="00137CE6"/>
    <w:rsid w:val="00140486"/>
    <w:rsid w:val="00181616"/>
    <w:rsid w:val="001866E1"/>
    <w:rsid w:val="00190483"/>
    <w:rsid w:val="001921C5"/>
    <w:rsid w:val="00192543"/>
    <w:rsid w:val="001A5B62"/>
    <w:rsid w:val="001A6F62"/>
    <w:rsid w:val="001B7D06"/>
    <w:rsid w:val="001D3823"/>
    <w:rsid w:val="001E071C"/>
    <w:rsid w:val="001F0A9B"/>
    <w:rsid w:val="001F432A"/>
    <w:rsid w:val="002135AA"/>
    <w:rsid w:val="002151CD"/>
    <w:rsid w:val="0022279C"/>
    <w:rsid w:val="00271DB7"/>
    <w:rsid w:val="00294FAE"/>
    <w:rsid w:val="00297C07"/>
    <w:rsid w:val="002A6E22"/>
    <w:rsid w:val="002B22B9"/>
    <w:rsid w:val="002B6402"/>
    <w:rsid w:val="002C1DBB"/>
    <w:rsid w:val="002F1D41"/>
    <w:rsid w:val="002F254F"/>
    <w:rsid w:val="00327578"/>
    <w:rsid w:val="00336B5D"/>
    <w:rsid w:val="00351946"/>
    <w:rsid w:val="003611F3"/>
    <w:rsid w:val="003755D3"/>
    <w:rsid w:val="00397117"/>
    <w:rsid w:val="003A4F70"/>
    <w:rsid w:val="003B55C6"/>
    <w:rsid w:val="003C2253"/>
    <w:rsid w:val="003C6AC5"/>
    <w:rsid w:val="003C7149"/>
    <w:rsid w:val="003D7D4F"/>
    <w:rsid w:val="00405555"/>
    <w:rsid w:val="00415E8C"/>
    <w:rsid w:val="00423E4A"/>
    <w:rsid w:val="0043098C"/>
    <w:rsid w:val="00444F84"/>
    <w:rsid w:val="00450E4C"/>
    <w:rsid w:val="0045411D"/>
    <w:rsid w:val="0045692B"/>
    <w:rsid w:val="0046019B"/>
    <w:rsid w:val="004635AD"/>
    <w:rsid w:val="00465024"/>
    <w:rsid w:val="00470F3C"/>
    <w:rsid w:val="00475D9E"/>
    <w:rsid w:val="0048267E"/>
    <w:rsid w:val="00483E1C"/>
    <w:rsid w:val="004843A5"/>
    <w:rsid w:val="0048454D"/>
    <w:rsid w:val="004A57BB"/>
    <w:rsid w:val="004B6112"/>
    <w:rsid w:val="004D25ED"/>
    <w:rsid w:val="004D4D7D"/>
    <w:rsid w:val="004D72B4"/>
    <w:rsid w:val="004E5E79"/>
    <w:rsid w:val="00501D59"/>
    <w:rsid w:val="005200F5"/>
    <w:rsid w:val="0053047E"/>
    <w:rsid w:val="00550F3C"/>
    <w:rsid w:val="0055622D"/>
    <w:rsid w:val="00556F68"/>
    <w:rsid w:val="0055744D"/>
    <w:rsid w:val="00565BB7"/>
    <w:rsid w:val="005B525A"/>
    <w:rsid w:val="005B581B"/>
    <w:rsid w:val="005C0340"/>
    <w:rsid w:val="005C321E"/>
    <w:rsid w:val="005C44A0"/>
    <w:rsid w:val="005F065A"/>
    <w:rsid w:val="005F1752"/>
    <w:rsid w:val="005F2C9F"/>
    <w:rsid w:val="00600934"/>
    <w:rsid w:val="00606B82"/>
    <w:rsid w:val="00621D0E"/>
    <w:rsid w:val="006256F0"/>
    <w:rsid w:val="00625A4E"/>
    <w:rsid w:val="00630257"/>
    <w:rsid w:val="00636DED"/>
    <w:rsid w:val="00640D1F"/>
    <w:rsid w:val="00645BA8"/>
    <w:rsid w:val="0064701C"/>
    <w:rsid w:val="00660951"/>
    <w:rsid w:val="00681539"/>
    <w:rsid w:val="00682B4B"/>
    <w:rsid w:val="00692EA8"/>
    <w:rsid w:val="006935AD"/>
    <w:rsid w:val="006A1C4C"/>
    <w:rsid w:val="006D0733"/>
    <w:rsid w:val="006D6F49"/>
    <w:rsid w:val="006E6041"/>
    <w:rsid w:val="00707C00"/>
    <w:rsid w:val="007370A6"/>
    <w:rsid w:val="00742124"/>
    <w:rsid w:val="0075078A"/>
    <w:rsid w:val="00777711"/>
    <w:rsid w:val="00795C17"/>
    <w:rsid w:val="00797F51"/>
    <w:rsid w:val="007F4F45"/>
    <w:rsid w:val="007F5075"/>
    <w:rsid w:val="00800524"/>
    <w:rsid w:val="00812119"/>
    <w:rsid w:val="00812BBB"/>
    <w:rsid w:val="0081687A"/>
    <w:rsid w:val="00821EDF"/>
    <w:rsid w:val="00823359"/>
    <w:rsid w:val="008363B5"/>
    <w:rsid w:val="00836E10"/>
    <w:rsid w:val="008663F5"/>
    <w:rsid w:val="00884764"/>
    <w:rsid w:val="008E337E"/>
    <w:rsid w:val="008F07D1"/>
    <w:rsid w:val="008F1227"/>
    <w:rsid w:val="00907C12"/>
    <w:rsid w:val="0091736F"/>
    <w:rsid w:val="0094052D"/>
    <w:rsid w:val="0094614D"/>
    <w:rsid w:val="0094732B"/>
    <w:rsid w:val="00950C69"/>
    <w:rsid w:val="00954434"/>
    <w:rsid w:val="00955682"/>
    <w:rsid w:val="00975721"/>
    <w:rsid w:val="00976215"/>
    <w:rsid w:val="00981B73"/>
    <w:rsid w:val="00987C31"/>
    <w:rsid w:val="00997C6A"/>
    <w:rsid w:val="009A1F08"/>
    <w:rsid w:val="009B0D30"/>
    <w:rsid w:val="009B32C4"/>
    <w:rsid w:val="009C0DE3"/>
    <w:rsid w:val="009C7E13"/>
    <w:rsid w:val="009D6B9A"/>
    <w:rsid w:val="00A00DDC"/>
    <w:rsid w:val="00A01C89"/>
    <w:rsid w:val="00A124BF"/>
    <w:rsid w:val="00A210B6"/>
    <w:rsid w:val="00A47DEA"/>
    <w:rsid w:val="00A74C27"/>
    <w:rsid w:val="00A820F4"/>
    <w:rsid w:val="00A8341A"/>
    <w:rsid w:val="00A86A42"/>
    <w:rsid w:val="00A87F4E"/>
    <w:rsid w:val="00A93FEA"/>
    <w:rsid w:val="00AD1629"/>
    <w:rsid w:val="00AE0837"/>
    <w:rsid w:val="00B13141"/>
    <w:rsid w:val="00B41487"/>
    <w:rsid w:val="00B418AB"/>
    <w:rsid w:val="00B66528"/>
    <w:rsid w:val="00B66619"/>
    <w:rsid w:val="00B73FD4"/>
    <w:rsid w:val="00B9099E"/>
    <w:rsid w:val="00BA271D"/>
    <w:rsid w:val="00BA2CA3"/>
    <w:rsid w:val="00BB7E27"/>
    <w:rsid w:val="00BC3C37"/>
    <w:rsid w:val="00BD3D81"/>
    <w:rsid w:val="00BD758C"/>
    <w:rsid w:val="00BE30D9"/>
    <w:rsid w:val="00C111F4"/>
    <w:rsid w:val="00C126FE"/>
    <w:rsid w:val="00C2598D"/>
    <w:rsid w:val="00C3363E"/>
    <w:rsid w:val="00C40B28"/>
    <w:rsid w:val="00C425D0"/>
    <w:rsid w:val="00C56E41"/>
    <w:rsid w:val="00C71406"/>
    <w:rsid w:val="00C75153"/>
    <w:rsid w:val="00C814D5"/>
    <w:rsid w:val="00CC12C6"/>
    <w:rsid w:val="00CC19F0"/>
    <w:rsid w:val="00CE24C7"/>
    <w:rsid w:val="00CF0E7A"/>
    <w:rsid w:val="00CF2991"/>
    <w:rsid w:val="00D221DD"/>
    <w:rsid w:val="00D277BF"/>
    <w:rsid w:val="00D4431C"/>
    <w:rsid w:val="00D60FBC"/>
    <w:rsid w:val="00D65831"/>
    <w:rsid w:val="00D73491"/>
    <w:rsid w:val="00D73C8A"/>
    <w:rsid w:val="00D816DC"/>
    <w:rsid w:val="00DB3BEA"/>
    <w:rsid w:val="00DC173D"/>
    <w:rsid w:val="00DE0464"/>
    <w:rsid w:val="00DF0F2C"/>
    <w:rsid w:val="00E201C8"/>
    <w:rsid w:val="00E24E93"/>
    <w:rsid w:val="00E3175C"/>
    <w:rsid w:val="00E356B2"/>
    <w:rsid w:val="00E35EE1"/>
    <w:rsid w:val="00E53719"/>
    <w:rsid w:val="00E5740B"/>
    <w:rsid w:val="00E6025A"/>
    <w:rsid w:val="00E65300"/>
    <w:rsid w:val="00E95311"/>
    <w:rsid w:val="00EC3A08"/>
    <w:rsid w:val="00EC5F38"/>
    <w:rsid w:val="00F05F55"/>
    <w:rsid w:val="00F13F2C"/>
    <w:rsid w:val="00F212B4"/>
    <w:rsid w:val="00F214EE"/>
    <w:rsid w:val="00F416B6"/>
    <w:rsid w:val="00F44A34"/>
    <w:rsid w:val="00F5087E"/>
    <w:rsid w:val="00F51041"/>
    <w:rsid w:val="00F606C2"/>
    <w:rsid w:val="00F74828"/>
    <w:rsid w:val="00F87A75"/>
    <w:rsid w:val="00F96D5E"/>
    <w:rsid w:val="00FA6F19"/>
    <w:rsid w:val="00FB6798"/>
    <w:rsid w:val="00FD604D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E337E"/>
    <w:pPr>
      <w:ind w:firstLine="720"/>
    </w:pPr>
    <w:rPr>
      <w:sz w:val="26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E337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F0A9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B2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2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6E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6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E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56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6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15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E8C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04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4E5E79"/>
    <w:rPr>
      <w:color w:val="0000FF" w:themeColor="hyperlink"/>
      <w:u w:val="single"/>
    </w:rPr>
  </w:style>
  <w:style w:type="paragraph" w:customStyle="1" w:styleId="Textbody">
    <w:name w:val="Text body"/>
    <w:basedOn w:val="a"/>
    <w:rsid w:val="00630257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630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Normal (Web)"/>
    <w:basedOn w:val="Standard"/>
    <w:rsid w:val="00630257"/>
    <w:pPr>
      <w:suppressAutoHyphens w:val="0"/>
      <w:spacing w:before="280" w:after="280"/>
    </w:pPr>
    <w:rPr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Standard"/>
    <w:rsid w:val="00630257"/>
    <w:pPr>
      <w:suppressAutoHyphens w:val="0"/>
      <w:spacing w:before="280" w:after="280"/>
    </w:pPr>
  </w:style>
  <w:style w:type="character" w:styleId="ae">
    <w:name w:val="Emphasis"/>
    <w:rsid w:val="00630257"/>
    <w:rPr>
      <w:i/>
      <w:iCs/>
    </w:rPr>
  </w:style>
  <w:style w:type="character" w:styleId="af">
    <w:name w:val="Strong"/>
    <w:rsid w:val="00630257"/>
    <w:rPr>
      <w:b/>
      <w:bCs/>
    </w:rPr>
  </w:style>
  <w:style w:type="character" w:customStyle="1" w:styleId="c0">
    <w:name w:val="c0"/>
    <w:basedOn w:val="a0"/>
    <w:rsid w:val="00630257"/>
  </w:style>
  <w:style w:type="paragraph" w:customStyle="1" w:styleId="1">
    <w:name w:val="Основной текст1"/>
    <w:rsid w:val="00AD16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E337E"/>
    <w:pPr>
      <w:ind w:firstLine="720"/>
    </w:pPr>
    <w:rPr>
      <w:sz w:val="26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E337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F0A9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B2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2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6E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6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E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56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6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15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E8C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04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4E5E79"/>
    <w:rPr>
      <w:color w:val="0000FF" w:themeColor="hyperlink"/>
      <w:u w:val="single"/>
    </w:rPr>
  </w:style>
  <w:style w:type="paragraph" w:customStyle="1" w:styleId="Textbody">
    <w:name w:val="Text body"/>
    <w:basedOn w:val="a"/>
    <w:rsid w:val="00630257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630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Normal (Web)"/>
    <w:basedOn w:val="Standard"/>
    <w:rsid w:val="00630257"/>
    <w:pPr>
      <w:suppressAutoHyphens w:val="0"/>
      <w:spacing w:before="280" w:after="280"/>
    </w:pPr>
    <w:rPr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Standard"/>
    <w:rsid w:val="00630257"/>
    <w:pPr>
      <w:suppressAutoHyphens w:val="0"/>
      <w:spacing w:before="280" w:after="280"/>
    </w:pPr>
  </w:style>
  <w:style w:type="character" w:styleId="ae">
    <w:name w:val="Emphasis"/>
    <w:rsid w:val="00630257"/>
    <w:rPr>
      <w:i/>
      <w:iCs/>
    </w:rPr>
  </w:style>
  <w:style w:type="character" w:styleId="af">
    <w:name w:val="Strong"/>
    <w:rsid w:val="00630257"/>
    <w:rPr>
      <w:b/>
      <w:bCs/>
    </w:rPr>
  </w:style>
  <w:style w:type="character" w:customStyle="1" w:styleId="c0">
    <w:name w:val="c0"/>
    <w:basedOn w:val="a0"/>
    <w:rsid w:val="00630257"/>
  </w:style>
  <w:style w:type="paragraph" w:customStyle="1" w:styleId="1">
    <w:name w:val="Основной текст1"/>
    <w:rsid w:val="00AD16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oblkaluga.ru/sub/competitive/departments_mkpt/market_mkpt/consumer_rights_protection/mezhvedomstvennyy-koordinatsionnyy-sovet.php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3"/>
              <c:layout>
                <c:manualLayout>
                  <c:x val="-3.9977696797432009E-2"/>
                  <c:y val="4.5022090070767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3342502245238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Строительные оформительские работы</c:v>
                </c:pt>
                <c:pt idx="1">
                  <c:v>Торговля </c:v>
                </c:pt>
                <c:pt idx="2">
                  <c:v>Коммунальные услуги</c:v>
                </c:pt>
                <c:pt idx="3">
                  <c:v>Образовательные услуги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10926</c:v>
                </c:pt>
                <c:pt idx="1">
                  <c:v>2911</c:v>
                </c:pt>
                <c:pt idx="2">
                  <c:v>8991</c:v>
                </c:pt>
                <c:pt idx="3">
                  <c:v>1992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4"/>
              <c:layout>
                <c:manualLayout>
                  <c:x val="-1.2746364775276054E-16"/>
                  <c:y val="2.71266955292532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Строительные оформительские работы</c:v>
                </c:pt>
                <c:pt idx="1">
                  <c:v>Торговля </c:v>
                </c:pt>
                <c:pt idx="2">
                  <c:v>Коммунальные услуги</c:v>
                </c:pt>
                <c:pt idx="3">
                  <c:v>Образовательные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10493</c:v>
                </c:pt>
                <c:pt idx="1">
                  <c:v>2622</c:v>
                </c:pt>
                <c:pt idx="2">
                  <c:v>9143</c:v>
                </c:pt>
                <c:pt idx="3">
                  <c:v>2506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1346048"/>
        <c:axId val="40717696"/>
      </c:barChart>
      <c:catAx>
        <c:axId val="41346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717696"/>
        <c:crosses val="autoZero"/>
        <c:auto val="1"/>
        <c:lblAlgn val="ctr"/>
        <c:lblOffset val="100"/>
        <c:noMultiLvlLbl val="0"/>
      </c:catAx>
      <c:valAx>
        <c:axId val="40717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34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0">
                  <a:srgbClr val="21D6E0"/>
                </a:gs>
                <a:gs pos="25000">
                  <a:srgbClr val="0087E6">
                    <a:lumMod val="96000"/>
                  </a:srgbClr>
                </a:gs>
                <a:gs pos="0">
                  <a:srgbClr val="005CBF"/>
                </a:gs>
              </a:gsLst>
              <a:lin ang="5400000" scaled="0"/>
            </a:gradFill>
          </c:spPr>
          <c:invertIfNegative val="0"/>
          <c:dLbls>
            <c:dLbl>
              <c:idx val="1"/>
              <c:layout>
                <c:manualLayout>
                  <c:x val="1.3294358481404457E-2"/>
                  <c:y val="-6.7638951616233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880549217016118E-2"/>
                  <c:y val="4.7378441066715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181386514719847E-2"/>
                  <c:y val="4.060913705583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1281901728095956E-2"/>
                  <c:y val="4.060887059168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5584045584045586E-2"/>
                  <c:y val="3.384094754653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Строительные и оформительские работы</c:v>
                </c:pt>
                <c:pt idx="1">
                  <c:v>Коммунальные услуги</c:v>
                </c:pt>
                <c:pt idx="2">
                  <c:v>Торговля</c:v>
                </c:pt>
                <c:pt idx="3">
                  <c:v>Образовательные услуги</c:v>
                </c:pt>
                <c:pt idx="4">
                  <c:v>Другие услги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10926</c:v>
                </c:pt>
                <c:pt idx="1">
                  <c:v>8991</c:v>
                </c:pt>
                <c:pt idx="2">
                  <c:v>2911</c:v>
                </c:pt>
                <c:pt idx="3">
                  <c:v>1992</c:v>
                </c:pt>
                <c:pt idx="4">
                  <c:v>891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92D050"/>
                </a:gs>
                <a:gs pos="64000">
                  <a:srgbClr val="9CB86E">
                    <a:lumMod val="97000"/>
                  </a:srgbClr>
                </a:gs>
                <a:gs pos="0">
                  <a:srgbClr val="156B13"/>
                </a:gs>
              </a:gsLst>
              <a:lin ang="5400000" scaled="0"/>
            </a:gra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1.3022709768116592E-2"/>
                  <c:y val="-7.33975511944255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286897340485267E-2"/>
                  <c:y val="3.3836795216645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382716049382713E-2"/>
                  <c:y val="4.06091370558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282051282051211E-2"/>
                  <c:y val="4.06091370558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128205128205128E-2"/>
                  <c:y val="4.3993231810490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9382716049382713E-2"/>
                  <c:y val="5.076142131979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Строительные и оформительские работы</c:v>
                </c:pt>
                <c:pt idx="1">
                  <c:v>Коммунальные услуги</c:v>
                </c:pt>
                <c:pt idx="2">
                  <c:v>Торговля</c:v>
                </c:pt>
                <c:pt idx="3">
                  <c:v>Образовательные услуги</c:v>
                </c:pt>
                <c:pt idx="4">
                  <c:v>Другие услги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10493</c:v>
                </c:pt>
                <c:pt idx="1">
                  <c:v>9143</c:v>
                </c:pt>
                <c:pt idx="2">
                  <c:v>2622</c:v>
                </c:pt>
                <c:pt idx="3">
                  <c:v>2506</c:v>
                </c:pt>
                <c:pt idx="4">
                  <c:v>969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964672"/>
        <c:axId val="75322432"/>
        <c:axId val="46744832"/>
      </c:bar3DChart>
      <c:catAx>
        <c:axId val="8796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322432"/>
        <c:crosses val="autoZero"/>
        <c:auto val="1"/>
        <c:lblAlgn val="ctr"/>
        <c:lblOffset val="100"/>
        <c:noMultiLvlLbl val="0"/>
      </c:catAx>
      <c:valAx>
        <c:axId val="7532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64672"/>
        <c:crosses val="autoZero"/>
        <c:crossBetween val="between"/>
      </c:valAx>
      <c:serAx>
        <c:axId val="46744832"/>
        <c:scaling>
          <c:orientation val="minMax"/>
        </c:scaling>
        <c:delete val="1"/>
        <c:axPos val="b"/>
        <c:majorTickMark val="out"/>
        <c:minorTickMark val="none"/>
        <c:tickLblPos val="nextTo"/>
        <c:crossAx val="75322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5564419259999308E-2"/>
                  <c:y val="-3.5366441281935307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048477938400645E-2"/>
                  <c:y val="-8.581026381035761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156747749224958E-3"/>
                  <c:y val="-5.362273121361042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627841353248704E-2"/>
                  <c:y val="-1.875355528893967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463272613568332E-2"/>
                  <c:y val="4.290608209375954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139534883721016E-3"/>
                  <c:y val="-2.4591712337422925E-17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015503875968991E-2"/>
                  <c:y val="-8.0485009796310673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8144850386854977E-2"/>
                  <c:y val="2.4113463496499718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798236749884666E-2"/>
                  <c:y val="-1.0738820186735283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1573845631723249E-2"/>
                  <c:y val="-2.414619221428146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1429689257673227"/>
                  <c:y val="3.9719571899925296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4.4554249303127284E-2"/>
                  <c:y val="-2.673556167336232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  <c:pt idx="3">
                  <c:v>Услуги транспорта</c:v>
                </c:pt>
                <c:pt idx="4">
                  <c:v>Услуги связи</c:v>
                </c:pt>
                <c:pt idx="5">
                  <c:v>Коммунальные услуги</c:v>
                </c:pt>
                <c:pt idx="6">
                  <c:v>Туристические услуги</c:v>
                </c:pt>
                <c:pt idx="7">
                  <c:v>Медицинские услуги</c:v>
                </c:pt>
                <c:pt idx="8">
                  <c:v>Образовательные услуги</c:v>
                </c:pt>
                <c:pt idx="9">
                  <c:v>Строительные оформительские работы</c:v>
                </c:pt>
                <c:pt idx="10">
                  <c:v>Банковские, страховые услуги</c:v>
                </c:pt>
                <c:pt idx="11">
                  <c:v>Другие услуги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2911</c:v>
                </c:pt>
                <c:pt idx="1">
                  <c:v>6</c:v>
                </c:pt>
                <c:pt idx="2">
                  <c:v>448</c:v>
                </c:pt>
                <c:pt idx="3">
                  <c:v>756</c:v>
                </c:pt>
                <c:pt idx="4">
                  <c:v>22</c:v>
                </c:pt>
                <c:pt idx="5">
                  <c:v>8991</c:v>
                </c:pt>
                <c:pt idx="6">
                  <c:v>12</c:v>
                </c:pt>
                <c:pt idx="7">
                  <c:v>4</c:v>
                </c:pt>
                <c:pt idx="8">
                  <c:v>1992</c:v>
                </c:pt>
                <c:pt idx="9">
                  <c:v>10926</c:v>
                </c:pt>
                <c:pt idx="10">
                  <c:v>26</c:v>
                </c:pt>
                <c:pt idx="11">
                  <c:v>891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56694744950294"/>
          <c:y val="4.9802014184846609E-2"/>
          <c:w val="0.34348745650979673"/>
          <c:h val="0.897808900647982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Продовольственные товары</c:v>
                </c:pt>
                <c:pt idx="1">
                  <c:v>Телефоны</c:v>
                </c:pt>
                <c:pt idx="2">
                  <c:v>Обувь</c:v>
                </c:pt>
                <c:pt idx="3">
                  <c:v>Одежда</c:v>
                </c:pt>
                <c:pt idx="4">
                  <c:v>Технически сложные товары бытового назначения</c:v>
                </c:pt>
                <c:pt idx="5">
                  <c:v>Мебель</c:v>
                </c:pt>
                <c:pt idx="6">
                  <c:v>Стройматериалы (обои, клей)</c:v>
                </c:pt>
                <c:pt idx="7">
                  <c:v>Товары хозяйственно-бытового назначения</c:v>
                </c:pt>
                <c:pt idx="8">
                  <c:v>Автомибили, оборудование для автомобиля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</c:v>
                </c:pt>
                <c:pt idx="1">
                  <c:v>209</c:v>
                </c:pt>
                <c:pt idx="2">
                  <c:v>51</c:v>
                </c:pt>
                <c:pt idx="3">
                  <c:v>112</c:v>
                </c:pt>
                <c:pt idx="4">
                  <c:v>799</c:v>
                </c:pt>
                <c:pt idx="5">
                  <c:v>170</c:v>
                </c:pt>
                <c:pt idx="6">
                  <c:v>15</c:v>
                </c:pt>
                <c:pt idx="7">
                  <c:v>48</c:v>
                </c:pt>
                <c:pt idx="8">
                  <c:v>11</c:v>
                </c:pt>
                <c:pt idx="9">
                  <c:v>627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Продовольственные товары</c:v>
                </c:pt>
                <c:pt idx="1">
                  <c:v>Телефоны</c:v>
                </c:pt>
                <c:pt idx="2">
                  <c:v>Обувь</c:v>
                </c:pt>
                <c:pt idx="3">
                  <c:v>Одежда</c:v>
                </c:pt>
                <c:pt idx="4">
                  <c:v>Технически сложные товары бытового назначения</c:v>
                </c:pt>
                <c:pt idx="5">
                  <c:v>Мебель</c:v>
                </c:pt>
                <c:pt idx="6">
                  <c:v>Стройматериалы (обои, клей)</c:v>
                </c:pt>
                <c:pt idx="7">
                  <c:v>Товары хозяйственно-бытового назначения</c:v>
                </c:pt>
                <c:pt idx="8">
                  <c:v>Автомибили, оборудование для автомобиля</c:v>
                </c:pt>
                <c:pt idx="9">
                  <c:v>Прочие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136</c:v>
                </c:pt>
                <c:pt idx="1">
                  <c:v>297</c:v>
                </c:pt>
                <c:pt idx="2">
                  <c:v>187</c:v>
                </c:pt>
                <c:pt idx="3">
                  <c:v>134</c:v>
                </c:pt>
                <c:pt idx="4">
                  <c:v>744</c:v>
                </c:pt>
                <c:pt idx="5">
                  <c:v>480</c:v>
                </c:pt>
                <c:pt idx="6">
                  <c:v>16</c:v>
                </c:pt>
                <c:pt idx="7">
                  <c:v>30</c:v>
                </c:pt>
                <c:pt idx="8">
                  <c:v>32</c:v>
                </c:pt>
                <c:pt idx="9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586880"/>
        <c:axId val="40720576"/>
        <c:axId val="0"/>
      </c:bar3DChart>
      <c:catAx>
        <c:axId val="134586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720576"/>
        <c:crosses val="autoZero"/>
        <c:auto val="1"/>
        <c:lblAlgn val="ctr"/>
        <c:lblOffset val="100"/>
        <c:noMultiLvlLbl val="0"/>
      </c:catAx>
      <c:valAx>
        <c:axId val="40720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58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B02B-7D22-4E9C-BD78-B311110B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18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Юрьевна</dc:creator>
  <cp:keywords/>
  <dc:description/>
  <cp:lastModifiedBy>Новикова Анна Юрьевна</cp:lastModifiedBy>
  <cp:revision>41</cp:revision>
  <cp:lastPrinted>2019-07-29T08:39:00Z</cp:lastPrinted>
  <dcterms:created xsi:type="dcterms:W3CDTF">2019-02-06T05:17:00Z</dcterms:created>
  <dcterms:modified xsi:type="dcterms:W3CDTF">2020-01-24T12:56:00Z</dcterms:modified>
</cp:coreProperties>
</file>