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06" w:rsidRPr="005D2D3E" w:rsidRDefault="00A17406" w:rsidP="00A17406">
      <w:pPr>
        <w:pStyle w:val="af9"/>
      </w:pPr>
      <w:r>
        <w:t>ПРИЛОЖЕНИЕ № </w:t>
      </w:r>
      <w:r w:rsidR="00662B26" w:rsidRPr="00A7608F">
        <w:t>3</w:t>
      </w:r>
    </w:p>
    <w:p w:rsidR="00EC1A99" w:rsidRDefault="002B3882" w:rsidP="002B3882">
      <w:pPr>
        <w:pStyle w:val="af9"/>
      </w:pPr>
      <w:r>
        <w:t xml:space="preserve">к </w:t>
      </w:r>
      <w:r w:rsidRPr="00CC47CE">
        <w:t>приказу</w:t>
      </w:r>
      <w:r w:rsidR="00552927">
        <w:t xml:space="preserve"> </w:t>
      </w:r>
      <w:r w:rsidRPr="009E0C1B">
        <w:t xml:space="preserve">Министерства финансов </w:t>
      </w:r>
    </w:p>
    <w:p w:rsidR="002B3882" w:rsidRPr="00CC47CE" w:rsidRDefault="002B3882" w:rsidP="002B3882">
      <w:pPr>
        <w:pStyle w:val="af9"/>
      </w:pPr>
      <w:bookmarkStart w:id="0" w:name="_GoBack"/>
      <w:bookmarkEnd w:id="0"/>
      <w:r w:rsidRPr="009E0C1B">
        <w:t>Калужской области</w:t>
      </w:r>
    </w:p>
    <w:p w:rsidR="002B3882" w:rsidRPr="00CC47CE" w:rsidRDefault="002B3882" w:rsidP="002B3882">
      <w:pPr>
        <w:pStyle w:val="af9"/>
      </w:pPr>
      <w:r w:rsidRPr="00CC47CE">
        <w:t>о</w:t>
      </w:r>
      <w:r>
        <w:t>т «</w:t>
      </w:r>
      <w:r w:rsidR="00462143">
        <w:t>03</w:t>
      </w:r>
      <w:r>
        <w:t xml:space="preserve">» </w:t>
      </w:r>
      <w:r w:rsidR="00462143">
        <w:t xml:space="preserve">декабря </w:t>
      </w:r>
      <w:r w:rsidRPr="00CC47CE">
        <w:t>20</w:t>
      </w:r>
      <w:r w:rsidR="00462143">
        <w:t xml:space="preserve">14 </w:t>
      </w:r>
      <w:r w:rsidRPr="00CC47CE">
        <w:t>г. №</w:t>
      </w:r>
      <w:r>
        <w:t xml:space="preserve"> </w:t>
      </w:r>
      <w:r w:rsidR="00462143">
        <w:t>197</w:t>
      </w:r>
    </w:p>
    <w:p w:rsidR="00A17406" w:rsidRDefault="00A17406" w:rsidP="00A17406"/>
    <w:p w:rsidR="00A17406" w:rsidRPr="00320766" w:rsidRDefault="00A17406" w:rsidP="00A17406">
      <w:pPr>
        <w:jc w:val="center"/>
        <w:rPr>
          <w:b/>
          <w:bCs/>
          <w:szCs w:val="28"/>
        </w:rPr>
      </w:pPr>
      <w:r w:rsidRPr="00320766">
        <w:rPr>
          <w:b/>
          <w:bCs/>
          <w:szCs w:val="28"/>
        </w:rPr>
        <w:t xml:space="preserve">Инструкция пользователя </w:t>
      </w:r>
    </w:p>
    <w:p w:rsidR="00A17406" w:rsidRPr="00024E01" w:rsidRDefault="00A17406" w:rsidP="00A17406">
      <w:pPr>
        <w:tabs>
          <w:tab w:val="left" w:pos="3400"/>
          <w:tab w:val="left" w:pos="3700"/>
        </w:tabs>
        <w:jc w:val="center"/>
        <w:rPr>
          <w:b/>
          <w:bCs/>
          <w:szCs w:val="28"/>
        </w:rPr>
      </w:pPr>
      <w:r w:rsidRPr="00024E01">
        <w:rPr>
          <w:b/>
          <w:bCs/>
          <w:szCs w:val="28"/>
        </w:rPr>
        <w:t xml:space="preserve">информационных систем персональных данных </w:t>
      </w:r>
      <w:r w:rsidRPr="00024E01">
        <w:rPr>
          <w:b/>
          <w:bCs/>
          <w:szCs w:val="28"/>
        </w:rPr>
        <w:br/>
      </w:r>
      <w:r w:rsidRPr="00024E01">
        <w:rPr>
          <w:b/>
          <w:szCs w:val="28"/>
        </w:rPr>
        <w:t>Министерства финансов Калужской области</w:t>
      </w:r>
    </w:p>
    <w:p w:rsidR="00A17406" w:rsidRPr="0057799A" w:rsidRDefault="00AB16BF" w:rsidP="00A17406">
      <w:pPr>
        <w:pStyle w:val="1"/>
        <w:numPr>
          <w:ilvl w:val="0"/>
          <w:numId w:val="30"/>
        </w:numPr>
      </w:pPr>
      <w:r w:rsidRPr="0057799A">
        <w:t>Общие положения</w:t>
      </w:r>
    </w:p>
    <w:p w:rsidR="00A17406" w:rsidRPr="00E73407" w:rsidRDefault="00A17406" w:rsidP="00A17406">
      <w:pPr>
        <w:pStyle w:val="2"/>
        <w:numPr>
          <w:ilvl w:val="1"/>
          <w:numId w:val="30"/>
        </w:numPr>
      </w:pPr>
      <w:r w:rsidRPr="00E73407">
        <w:t xml:space="preserve">Пользователем </w:t>
      </w:r>
      <w:r>
        <w:t xml:space="preserve">информационных систем персональных данных </w:t>
      </w:r>
      <w:r w:rsidRPr="00E73407">
        <w:t>(далее</w:t>
      </w:r>
      <w:r w:rsidR="00FA077E">
        <w:t xml:space="preserve"> – </w:t>
      </w:r>
      <w:r w:rsidRPr="00E73407">
        <w:t xml:space="preserve">Пользователь) является уполномоченный сотрудник </w:t>
      </w:r>
      <w:r w:rsidRPr="008D6EBB">
        <w:t>Министерства финансов Калужской области</w:t>
      </w:r>
      <w:r w:rsidRPr="00E73407">
        <w:t xml:space="preserve"> (далее</w:t>
      </w:r>
      <w:r w:rsidR="00FA077E">
        <w:t xml:space="preserve"> – </w:t>
      </w:r>
      <w:r w:rsidRPr="008D6EBB">
        <w:t>Министерство</w:t>
      </w:r>
      <w:r w:rsidRPr="00E73407">
        <w:t>).</w:t>
      </w:r>
    </w:p>
    <w:p w:rsidR="00A17406" w:rsidRPr="00E73407" w:rsidRDefault="00A17406" w:rsidP="00A17406">
      <w:pPr>
        <w:pStyle w:val="2"/>
        <w:numPr>
          <w:ilvl w:val="1"/>
          <w:numId w:val="30"/>
        </w:numPr>
      </w:pPr>
      <w:r w:rsidRPr="00E73407">
        <w:t>Пользователь должен знать законодательные и иные нормативные правовые акты Российской Федерации,</w:t>
      </w:r>
      <w:r w:rsidR="005A6643">
        <w:t xml:space="preserve"> Калужской области</w:t>
      </w:r>
      <w:r w:rsidRPr="00E73407">
        <w:t xml:space="preserve"> методические материалы в сфере</w:t>
      </w:r>
      <w:r w:rsidR="00DF7D11">
        <w:t xml:space="preserve"> обработки персональных данных.</w:t>
      </w:r>
    </w:p>
    <w:p w:rsidR="00A17406" w:rsidRPr="00E73407" w:rsidRDefault="00A17406" w:rsidP="00A17406">
      <w:pPr>
        <w:pStyle w:val="2"/>
        <w:numPr>
          <w:ilvl w:val="1"/>
          <w:numId w:val="30"/>
        </w:numPr>
      </w:pPr>
      <w:proofErr w:type="gramStart"/>
      <w:r w:rsidRPr="00E73407">
        <w:t>В</w:t>
      </w:r>
      <w:proofErr w:type="gramEnd"/>
      <w:r w:rsidRPr="00E73407">
        <w:t xml:space="preserve"> </w:t>
      </w:r>
      <w:proofErr w:type="gramStart"/>
      <w:r w:rsidRPr="00E73407">
        <w:t>своей</w:t>
      </w:r>
      <w:proofErr w:type="gramEnd"/>
      <w:r w:rsidRPr="00E73407">
        <w:t xml:space="preserve"> деятельности, связанной с обработкой персональных данных, Пользователь руководствуется </w:t>
      </w:r>
      <w:r w:rsidRPr="00505AAA">
        <w:t>Политикой в отношении обработки персональных данных в</w:t>
      </w:r>
      <w:r>
        <w:t xml:space="preserve"> </w:t>
      </w:r>
      <w:r w:rsidRPr="008D6EBB">
        <w:t>Министерстве финансов Калужской области</w:t>
      </w:r>
      <w:r>
        <w:t xml:space="preserve"> </w:t>
      </w:r>
      <w:r w:rsidRPr="00E73407">
        <w:t>и настоящей Инструкцией.</w:t>
      </w:r>
    </w:p>
    <w:p w:rsidR="00A17406" w:rsidRPr="00F426C3" w:rsidRDefault="00A17406" w:rsidP="00A17406">
      <w:pPr>
        <w:pStyle w:val="2"/>
        <w:numPr>
          <w:ilvl w:val="1"/>
          <w:numId w:val="30"/>
        </w:numPr>
      </w:pPr>
      <w:r w:rsidRPr="00F426C3">
        <w:t xml:space="preserve">Пользователи, участвующие в </w:t>
      </w:r>
      <w:proofErr w:type="gramStart"/>
      <w:r w:rsidRPr="00F426C3">
        <w:t>рамках</w:t>
      </w:r>
      <w:proofErr w:type="gramEnd"/>
      <w:r w:rsidRPr="00F426C3">
        <w:t xml:space="preserve"> своих функциональных обязанностей в процессах автоматизированной обработки информации и имеющие доступ к аппаратным средствам, программному обеспечению и обрабатываемой информации, несут персональную ответственность за свои действия.</w:t>
      </w:r>
    </w:p>
    <w:p w:rsidR="00A17406" w:rsidRPr="00F426C3" w:rsidRDefault="00AB16BF" w:rsidP="00A17406">
      <w:pPr>
        <w:pStyle w:val="1"/>
        <w:numPr>
          <w:ilvl w:val="0"/>
          <w:numId w:val="30"/>
        </w:numPr>
      </w:pPr>
      <w:r w:rsidRPr="00F426C3">
        <w:t>Обязанности и права пользователя информационных систем персональных данных</w:t>
      </w:r>
    </w:p>
    <w:p w:rsidR="00A17406" w:rsidRPr="00345D3E" w:rsidRDefault="00A17406" w:rsidP="00A17406">
      <w:pPr>
        <w:pStyle w:val="2"/>
        <w:numPr>
          <w:ilvl w:val="1"/>
          <w:numId w:val="30"/>
        </w:numPr>
      </w:pPr>
      <w:r w:rsidRPr="00345D3E">
        <w:t>Пользователь обязан: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t xml:space="preserve">соблюдать требования </w:t>
      </w:r>
      <w:r w:rsidRPr="00505AAA">
        <w:t>Политик</w:t>
      </w:r>
      <w:r>
        <w:t>и</w:t>
      </w:r>
      <w:r w:rsidRPr="00505AAA">
        <w:t xml:space="preserve"> в </w:t>
      </w:r>
      <w:proofErr w:type="gramStart"/>
      <w:r w:rsidRPr="00505AAA">
        <w:t>отношении</w:t>
      </w:r>
      <w:proofErr w:type="gramEnd"/>
      <w:r w:rsidRPr="00505AAA">
        <w:t xml:space="preserve"> обработки персональных данных</w:t>
      </w:r>
      <w:r>
        <w:t xml:space="preserve"> в </w:t>
      </w:r>
      <w:r w:rsidRPr="008D6EBB">
        <w:t>Министерстве финансов Калужской области</w:t>
      </w:r>
      <w:r w:rsidRPr="00E73407">
        <w:t xml:space="preserve"> и иных нормативных </w:t>
      </w:r>
      <w:r>
        <w:t xml:space="preserve">актов </w:t>
      </w:r>
      <w:r w:rsidRPr="008D6EBB">
        <w:t>Министерства</w:t>
      </w:r>
      <w:r w:rsidRPr="00E73407">
        <w:t xml:space="preserve">, устанавливающих порядок работы с персональными данными; 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t xml:space="preserve">выполнять в </w:t>
      </w:r>
      <w:r>
        <w:t xml:space="preserve">информационных </w:t>
      </w:r>
      <w:proofErr w:type="gramStart"/>
      <w:r>
        <w:t>системах</w:t>
      </w:r>
      <w:proofErr w:type="gramEnd"/>
      <w:r>
        <w:t xml:space="preserve"> персональных данных (далее</w:t>
      </w:r>
      <w:r w:rsidR="00FA077E">
        <w:t xml:space="preserve"> – </w:t>
      </w:r>
      <w:proofErr w:type="spellStart"/>
      <w:r w:rsidRPr="00E73407">
        <w:t>ИСПДн</w:t>
      </w:r>
      <w:proofErr w:type="spellEnd"/>
      <w:r>
        <w:t>)</w:t>
      </w:r>
      <w:r w:rsidRPr="00E73407">
        <w:t xml:space="preserve"> только те процедуры, которые необходимы для исполнения его </w:t>
      </w:r>
      <w:r>
        <w:t>должностных</w:t>
      </w:r>
      <w:r w:rsidRPr="00E73407">
        <w:t xml:space="preserve"> обязанностей;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t xml:space="preserve">использовать для выполнения </w:t>
      </w:r>
      <w:r>
        <w:t>должностных</w:t>
      </w:r>
      <w:r w:rsidRPr="00E73407">
        <w:t xml:space="preserve"> обязанностей только предоставленное ему автоматизированное рабочее место (</w:t>
      </w:r>
      <w:r>
        <w:t>далее</w:t>
      </w:r>
      <w:r w:rsidR="00FA077E">
        <w:t xml:space="preserve"> – </w:t>
      </w:r>
      <w:r w:rsidRPr="00E73407">
        <w:t>АРМ) на базе персонального компьютера (автономной ПЭВМ);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t xml:space="preserve">пользоваться только зарегистрированными в установленном </w:t>
      </w:r>
      <w:proofErr w:type="gramStart"/>
      <w:r w:rsidRPr="00E73407">
        <w:t>порядке</w:t>
      </w:r>
      <w:proofErr w:type="gramEnd"/>
      <w:r w:rsidRPr="00E73407">
        <w:t xml:space="preserve"> съемными (отчуждаемыми) </w:t>
      </w:r>
      <w:r>
        <w:t>машинными</w:t>
      </w:r>
      <w:r w:rsidRPr="00E73407">
        <w:t xml:space="preserve"> носителями информации; 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t>обеспечивать безопасное хранение вышеуказанных материальных носителей информации, исключающее несанкционированный доступ к ним;</w:t>
      </w:r>
    </w:p>
    <w:p w:rsidR="00A17406" w:rsidRPr="001B0AF2" w:rsidRDefault="00A17406" w:rsidP="00A17406">
      <w:pPr>
        <w:pStyle w:val="3"/>
        <w:numPr>
          <w:ilvl w:val="2"/>
          <w:numId w:val="30"/>
        </w:numPr>
      </w:pPr>
      <w:r w:rsidRPr="00E73407">
        <w:t xml:space="preserve">немедленно сообщать </w:t>
      </w:r>
      <w:r w:rsidRPr="008F6205">
        <w:t xml:space="preserve">руководителю структурного подразделения или ответственному за обеспечение безопасности персональных данных в </w:t>
      </w:r>
      <w:proofErr w:type="spellStart"/>
      <w:r w:rsidRPr="008F6205">
        <w:t>ИСПДн</w:t>
      </w:r>
      <w:proofErr w:type="spellEnd"/>
      <w:r w:rsidRPr="008F6205">
        <w:t xml:space="preserve"> (далее</w:t>
      </w:r>
      <w:r w:rsidR="00FA077E">
        <w:t xml:space="preserve"> – </w:t>
      </w:r>
      <w:proofErr w:type="gramStart"/>
      <w:r w:rsidRPr="008F6205">
        <w:t>Ответственный</w:t>
      </w:r>
      <w:proofErr w:type="gramEnd"/>
      <w:r w:rsidRPr="008F6205">
        <w:t>) о нештатных ситуациях, фактах и попытках несанкционированного доступа к обрабатываемой</w:t>
      </w:r>
      <w:r w:rsidRPr="00E73407">
        <w:t xml:space="preserve"> </w:t>
      </w:r>
      <w:r w:rsidRPr="001B0AF2">
        <w:t>информации, о блокировании, исчезновении (искажении) защищаемой информации;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t xml:space="preserve">перед началом обработки в </w:t>
      </w:r>
      <w:proofErr w:type="spellStart"/>
      <w:r w:rsidRPr="00E73407">
        <w:t>ИСПДн</w:t>
      </w:r>
      <w:proofErr w:type="spellEnd"/>
      <w:r w:rsidRPr="00E73407">
        <w:t xml:space="preserve"> файлов, хранящихся на съемных носителях информации, Пользователь должен осуществлять проверку файлов на наличие </w:t>
      </w:r>
      <w:r w:rsidRPr="00E73407">
        <w:lastRenderedPageBreak/>
        <w:t>компьютерных вирусов. Антивирусный контроль на АРМ должен осуществляться Пользователем не реже одного раза в неделю;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t xml:space="preserve">располагать экран монитора в </w:t>
      </w:r>
      <w:proofErr w:type="gramStart"/>
      <w:r w:rsidRPr="00E73407">
        <w:t>помещении</w:t>
      </w:r>
      <w:proofErr w:type="gramEnd"/>
      <w:r w:rsidRPr="00E73407">
        <w:t xml:space="preserve"> во время работы так, чтобы исключалась возможность ознакомления с отображаемой на них информацией посторонними лицами;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t xml:space="preserve">соблюдать установленный режим разграничения доступа к информационным ресурсам: получать пароль, надежно его </w:t>
      </w:r>
      <w:proofErr w:type="gramStart"/>
      <w:r w:rsidRPr="00E73407">
        <w:t>запоминать и хранить</w:t>
      </w:r>
      <w:proofErr w:type="gramEnd"/>
      <w:r w:rsidRPr="00E73407">
        <w:t xml:space="preserve"> в тайне.</w:t>
      </w:r>
    </w:p>
    <w:p w:rsidR="00A17406" w:rsidRPr="00E73407" w:rsidRDefault="00A17406" w:rsidP="00A17406">
      <w:pPr>
        <w:pStyle w:val="2"/>
        <w:numPr>
          <w:ilvl w:val="1"/>
          <w:numId w:val="30"/>
        </w:numPr>
      </w:pPr>
      <w:r w:rsidRPr="00E73407">
        <w:t xml:space="preserve">Пользователям </w:t>
      </w:r>
      <w:proofErr w:type="spellStart"/>
      <w:r w:rsidRPr="00E73407">
        <w:t>ИСПДн</w:t>
      </w:r>
      <w:proofErr w:type="spellEnd"/>
      <w:r w:rsidRPr="00E73407">
        <w:t xml:space="preserve"> запрещается: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proofErr w:type="gramStart"/>
      <w:r w:rsidRPr="00E73407">
        <w:t>записывать и хранить</w:t>
      </w:r>
      <w:proofErr w:type="gramEnd"/>
      <w:r w:rsidRPr="00E73407">
        <w:t xml:space="preserve"> информацию, относящуюся к конфиденциальной информации или персональным данным, на неучтенных материальных носителях информации;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t xml:space="preserve">оставлять во время работы материальные носители информации без присмотра, </w:t>
      </w:r>
      <w:proofErr w:type="spellStart"/>
      <w:r w:rsidRPr="00E73407">
        <w:t>несанкционированно</w:t>
      </w:r>
      <w:proofErr w:type="spellEnd"/>
      <w:r w:rsidRPr="00E73407">
        <w:t xml:space="preserve"> передавать материальные носители информации другим лицам и выносить их за пределы помещения, в котором производится обработка информации; 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t>отключать средства антивирусной защиты;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t>отключать (блокировать) средства защиты информации;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t xml:space="preserve">производить какие-либо изменения в электрических </w:t>
      </w:r>
      <w:proofErr w:type="gramStart"/>
      <w:r w:rsidRPr="00E73407">
        <w:t>схемах</w:t>
      </w:r>
      <w:proofErr w:type="gramEnd"/>
      <w:r w:rsidRPr="00E73407">
        <w:t xml:space="preserve">, монтаже и размещении технических средств; 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t>самостоятельно устанавливать, тиражировать, или модифицировать программное обеспечение, изменять установленный алгоритм функционирования технических и программных средств;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t xml:space="preserve">обрабатывать в </w:t>
      </w:r>
      <w:proofErr w:type="spellStart"/>
      <w:r w:rsidRPr="00E73407">
        <w:t>ИСПДн</w:t>
      </w:r>
      <w:proofErr w:type="spellEnd"/>
      <w:r w:rsidRPr="00E73407">
        <w:t xml:space="preserve"> информацию и выполнять другие работы, не предусмотренные перечнем прав пользователя по доступу к информационным ресурсам </w:t>
      </w:r>
      <w:proofErr w:type="spellStart"/>
      <w:r>
        <w:t>ИСПДн</w:t>
      </w:r>
      <w:proofErr w:type="spellEnd"/>
      <w:r w:rsidRPr="00E73407">
        <w:t xml:space="preserve">; 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t xml:space="preserve">сообщать (или передавать) посторонним лицам личные атрибуты доступа к ресурсам в </w:t>
      </w:r>
      <w:proofErr w:type="spellStart"/>
      <w:r w:rsidRPr="00E73407">
        <w:t>ИСПДн</w:t>
      </w:r>
      <w:proofErr w:type="spellEnd"/>
      <w:r w:rsidRPr="00E73407">
        <w:t>;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t xml:space="preserve">работать в </w:t>
      </w:r>
      <w:proofErr w:type="spellStart"/>
      <w:r w:rsidRPr="00E73407">
        <w:t>ИСПДн</w:t>
      </w:r>
      <w:proofErr w:type="spellEnd"/>
      <w:r w:rsidRPr="00E73407">
        <w:t xml:space="preserve"> при обнаружении каких-либо неисправностей;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t>хранить на учтенных носителях информации программы и данные, не относящиеся к рабочей информации;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t xml:space="preserve">вводить в </w:t>
      </w:r>
      <w:proofErr w:type="spellStart"/>
      <w:r w:rsidRPr="00E73407">
        <w:t>ИСПДн</w:t>
      </w:r>
      <w:proofErr w:type="spellEnd"/>
      <w:r w:rsidRPr="00E73407">
        <w:t xml:space="preserve"> персональные данные под диктовку или с микрофона;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t xml:space="preserve">привлекать посторонних лиц для производства ремонта технических средств </w:t>
      </w:r>
      <w:proofErr w:type="spellStart"/>
      <w:r w:rsidRPr="00E73407">
        <w:t>ИСПДн</w:t>
      </w:r>
      <w:proofErr w:type="spellEnd"/>
      <w:r w:rsidRPr="00E73407">
        <w:t xml:space="preserve"> без согласования с </w:t>
      </w:r>
      <w:proofErr w:type="gramStart"/>
      <w:r w:rsidRPr="008F6205">
        <w:t>О</w:t>
      </w:r>
      <w:r>
        <w:t>тветственным</w:t>
      </w:r>
      <w:proofErr w:type="gramEnd"/>
      <w:r w:rsidRPr="00E73407">
        <w:t>.</w:t>
      </w:r>
    </w:p>
    <w:p w:rsidR="00A17406" w:rsidRPr="004B7971" w:rsidRDefault="00A17406" w:rsidP="00A17406">
      <w:pPr>
        <w:pStyle w:val="2"/>
        <w:numPr>
          <w:ilvl w:val="1"/>
          <w:numId w:val="30"/>
        </w:numPr>
        <w:rPr>
          <w:bCs/>
        </w:rPr>
      </w:pPr>
      <w:r w:rsidRPr="004B7971">
        <w:t>Пользователь имеет право знакомиться с внутренними документами Министерства, регламентирующими его обязанности по занимаемой должности.</w:t>
      </w:r>
    </w:p>
    <w:p w:rsidR="00A17406" w:rsidRPr="004B7971" w:rsidRDefault="00AB16BF" w:rsidP="00A17406">
      <w:pPr>
        <w:pStyle w:val="1"/>
        <w:numPr>
          <w:ilvl w:val="0"/>
          <w:numId w:val="30"/>
        </w:numPr>
      </w:pPr>
      <w:r w:rsidRPr="0057799A">
        <w:t>Организация парольной защиты при работе на объектах информатизации</w:t>
      </w:r>
    </w:p>
    <w:p w:rsidR="00A17406" w:rsidRPr="00E73407" w:rsidRDefault="00A17406" w:rsidP="00A17406">
      <w:pPr>
        <w:pStyle w:val="2"/>
        <w:numPr>
          <w:ilvl w:val="1"/>
          <w:numId w:val="30"/>
        </w:numPr>
      </w:pPr>
      <w:r w:rsidRPr="00E73407">
        <w:t xml:space="preserve">Пароли доступа к </w:t>
      </w:r>
      <w:proofErr w:type="spellStart"/>
      <w:r w:rsidRPr="00E73407">
        <w:t>ИСПДн</w:t>
      </w:r>
      <w:proofErr w:type="spellEnd"/>
      <w:r w:rsidRPr="00E73407">
        <w:t xml:space="preserve"> устанавливаются </w:t>
      </w:r>
      <w:r w:rsidRPr="008F6205">
        <w:t>О</w:t>
      </w:r>
      <w:r>
        <w:t>тветственным</w:t>
      </w:r>
      <w:r w:rsidRPr="00E73407">
        <w:t xml:space="preserve"> или Пользователем.</w:t>
      </w:r>
    </w:p>
    <w:p w:rsidR="00A17406" w:rsidRPr="00E73407" w:rsidRDefault="00A17406" w:rsidP="00A17406">
      <w:pPr>
        <w:pStyle w:val="2"/>
        <w:numPr>
          <w:ilvl w:val="1"/>
          <w:numId w:val="30"/>
        </w:numPr>
      </w:pPr>
      <w:r w:rsidRPr="00E73407">
        <w:t xml:space="preserve">При формировании пароля необходимо руководствоваться следующими требованиями: 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t>длина пароля должна быть не менее 8-и буквенно-цифровых символов;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t xml:space="preserve">пароль не должен включать в себя легко вычисляемые сочетания символов (имена, фамилии, дни рождения и другие памятные даты, номера телефонов, автомобилей, адреса места жительства, наименования АРМ, общепринятые сокращения) и другие данные, которые могут быть подобраны злоумышленником путем анализа информации; 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lastRenderedPageBreak/>
        <w:t xml:space="preserve">запрещается использовать в </w:t>
      </w:r>
      <w:proofErr w:type="gramStart"/>
      <w:r w:rsidRPr="00E73407">
        <w:t>качестве</w:t>
      </w:r>
      <w:proofErr w:type="gramEnd"/>
      <w:r w:rsidRPr="00E73407">
        <w:t xml:space="preserve"> пароля один и тот же повторяющийся символ либо повторяющуюся комбинацию из нескольких символов;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t xml:space="preserve">запрещается </w:t>
      </w:r>
      <w:r>
        <w:t xml:space="preserve">использовать </w:t>
      </w:r>
      <w:r w:rsidRPr="00E73407">
        <w:t xml:space="preserve">в </w:t>
      </w:r>
      <w:proofErr w:type="gramStart"/>
      <w:r w:rsidRPr="00E73407">
        <w:t>качестве</w:t>
      </w:r>
      <w:proofErr w:type="gramEnd"/>
      <w:r w:rsidRPr="00E73407">
        <w:t xml:space="preserve"> пароля комбинацию символов, набираемых в закономерном порядке на клавиатуре (например, 1234567 и т.п.); 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t xml:space="preserve">при смене пароля новое значение должно отличаться от предыдущего не менее чем в 4 позициях; 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t xml:space="preserve">в </w:t>
      </w:r>
      <w:proofErr w:type="gramStart"/>
      <w:r w:rsidRPr="00E73407">
        <w:t>числе</w:t>
      </w:r>
      <w:proofErr w:type="gramEnd"/>
      <w:r w:rsidRPr="00E73407">
        <w:t xml:space="preserve"> символов пароля, обязательно должны присутствовать буквы в верхнем и нижнем регистрах, а также цифры;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t xml:space="preserve">запрещается использовать ранее использованные пароли. </w:t>
      </w:r>
    </w:p>
    <w:p w:rsidR="00A17406" w:rsidRPr="00E73407" w:rsidRDefault="00A17406" w:rsidP="00A17406">
      <w:pPr>
        <w:pStyle w:val="2"/>
        <w:numPr>
          <w:ilvl w:val="1"/>
          <w:numId w:val="30"/>
        </w:numPr>
      </w:pPr>
      <w:r w:rsidRPr="00E73407">
        <w:t>При организации парольной защиты запрещается: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t xml:space="preserve">записывать свои пароли в очевидных </w:t>
      </w:r>
      <w:proofErr w:type="gramStart"/>
      <w:r w:rsidRPr="00E73407">
        <w:t>местах</w:t>
      </w:r>
      <w:proofErr w:type="gramEnd"/>
      <w:r w:rsidRPr="00E73407">
        <w:t>, внутренности ящика стола, на мониторе ПЭВМ, на обратной стороне клавиатуры и т.д.;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t xml:space="preserve">хранить пароли в записанном </w:t>
      </w:r>
      <w:proofErr w:type="gramStart"/>
      <w:r w:rsidRPr="00E73407">
        <w:t>виде</w:t>
      </w:r>
      <w:proofErr w:type="gramEnd"/>
      <w:r w:rsidRPr="00E73407">
        <w:t xml:space="preserve"> на отдельных листах бумаги;</w:t>
      </w:r>
    </w:p>
    <w:p w:rsidR="00A17406" w:rsidRPr="004B7971" w:rsidRDefault="00A17406" w:rsidP="00A17406">
      <w:pPr>
        <w:pStyle w:val="3"/>
        <w:numPr>
          <w:ilvl w:val="2"/>
          <w:numId w:val="30"/>
        </w:numPr>
        <w:rPr>
          <w:bCs/>
        </w:rPr>
      </w:pPr>
      <w:r w:rsidRPr="004B7971">
        <w:t xml:space="preserve">сообщать свои пароли посторонним лицам, а также сведения о применяемых средствах защиты от НСД. </w:t>
      </w:r>
    </w:p>
    <w:p w:rsidR="00A17406" w:rsidRPr="004B7971" w:rsidRDefault="00AB16BF" w:rsidP="00A17406">
      <w:pPr>
        <w:pStyle w:val="1"/>
        <w:numPr>
          <w:ilvl w:val="0"/>
          <w:numId w:val="30"/>
        </w:numPr>
      </w:pPr>
      <w:r w:rsidRPr="0057799A">
        <w:t>Порядок применения парольной защиты</w:t>
      </w:r>
    </w:p>
    <w:p w:rsidR="00A17406" w:rsidRPr="00345D3E" w:rsidRDefault="00A17406" w:rsidP="00A17406">
      <w:pPr>
        <w:pStyle w:val="2"/>
        <w:numPr>
          <w:ilvl w:val="1"/>
          <w:numId w:val="30"/>
        </w:numPr>
      </w:pPr>
      <w:r w:rsidRPr="00345D3E">
        <w:t xml:space="preserve">Плановую смену паролей на доступ в </w:t>
      </w:r>
      <w:proofErr w:type="spellStart"/>
      <w:r w:rsidRPr="00345D3E">
        <w:t>ИСПДн</w:t>
      </w:r>
      <w:proofErr w:type="spellEnd"/>
      <w:r w:rsidRPr="00345D3E">
        <w:t xml:space="preserve"> рекомендуется проводить один раз в месяц.</w:t>
      </w:r>
    </w:p>
    <w:p w:rsidR="00A17406" w:rsidRPr="00E73407" w:rsidRDefault="00A17406" w:rsidP="00A17406">
      <w:pPr>
        <w:pStyle w:val="2"/>
        <w:numPr>
          <w:ilvl w:val="1"/>
          <w:numId w:val="30"/>
        </w:numPr>
      </w:pPr>
      <w:r w:rsidRPr="00E73407">
        <w:t xml:space="preserve">Пользователь обязан незамедлительно сообщить </w:t>
      </w:r>
      <w:proofErr w:type="gramStart"/>
      <w:r w:rsidRPr="008F6205">
        <w:t>Ответственн</w:t>
      </w:r>
      <w:r>
        <w:t>ому</w:t>
      </w:r>
      <w:proofErr w:type="gramEnd"/>
      <w:r w:rsidRPr="00E73407">
        <w:t xml:space="preserve"> факты утраты, компрометации ключевой, парольной и аутентифицирующей информации.</w:t>
      </w:r>
    </w:p>
    <w:p w:rsidR="00A17406" w:rsidRPr="00E73407" w:rsidRDefault="00A17406" w:rsidP="00A17406">
      <w:pPr>
        <w:pStyle w:val="2"/>
        <w:numPr>
          <w:ilvl w:val="1"/>
          <w:numId w:val="30"/>
        </w:numPr>
      </w:pPr>
      <w:r w:rsidRPr="00E73407">
        <w:t xml:space="preserve">Внеплановая смена личного пароля должна производиться в обязательном </w:t>
      </w:r>
      <w:proofErr w:type="gramStart"/>
      <w:r w:rsidRPr="00E73407">
        <w:t>порядке</w:t>
      </w:r>
      <w:proofErr w:type="gramEnd"/>
      <w:r w:rsidRPr="00E73407">
        <w:t xml:space="preserve"> в следующих случаях: 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t>компрометации (подозрении на компрометацию) пароля;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t xml:space="preserve">в </w:t>
      </w:r>
      <w:proofErr w:type="gramStart"/>
      <w:r w:rsidRPr="00E73407">
        <w:t>случае</w:t>
      </w:r>
      <w:proofErr w:type="gramEnd"/>
      <w:r w:rsidRPr="00E73407">
        <w:t xml:space="preserve"> прекращения полномочий (увольнение, переход на другую работу внутри организации) Пользователя (в течение 24 часов после окончания последнего сеанса работы данного с </w:t>
      </w:r>
      <w:proofErr w:type="spellStart"/>
      <w:r w:rsidRPr="00E73407">
        <w:t>ИСПДн</w:t>
      </w:r>
      <w:proofErr w:type="spellEnd"/>
      <w:r w:rsidRPr="00E73407">
        <w:t xml:space="preserve">); </w:t>
      </w:r>
    </w:p>
    <w:p w:rsidR="00A17406" w:rsidRPr="004B7971" w:rsidRDefault="00A17406" w:rsidP="00A17406">
      <w:pPr>
        <w:pStyle w:val="3"/>
        <w:numPr>
          <w:ilvl w:val="2"/>
          <w:numId w:val="30"/>
        </w:numPr>
        <w:rPr>
          <w:bCs/>
        </w:rPr>
      </w:pPr>
      <w:r w:rsidRPr="004B7971">
        <w:t xml:space="preserve">по инициативе </w:t>
      </w:r>
      <w:proofErr w:type="gramStart"/>
      <w:r w:rsidRPr="004B7971">
        <w:t>Ответственного</w:t>
      </w:r>
      <w:proofErr w:type="gramEnd"/>
      <w:r w:rsidRPr="004B7971">
        <w:t xml:space="preserve">. </w:t>
      </w:r>
    </w:p>
    <w:p w:rsidR="00A17406" w:rsidRPr="004B7971" w:rsidRDefault="00AB16BF" w:rsidP="00A17406">
      <w:pPr>
        <w:pStyle w:val="1"/>
        <w:numPr>
          <w:ilvl w:val="0"/>
          <w:numId w:val="30"/>
        </w:numPr>
      </w:pPr>
      <w:r w:rsidRPr="0057799A">
        <w:t>Технология обработки персональных данных</w:t>
      </w:r>
    </w:p>
    <w:p w:rsidR="00A17406" w:rsidRPr="00345D3E" w:rsidRDefault="00A17406" w:rsidP="00A17406">
      <w:pPr>
        <w:pStyle w:val="2"/>
        <w:numPr>
          <w:ilvl w:val="1"/>
          <w:numId w:val="30"/>
        </w:numPr>
      </w:pPr>
      <w:r w:rsidRPr="00345D3E">
        <w:t xml:space="preserve">При первичном допуске к работе с </w:t>
      </w:r>
      <w:proofErr w:type="spellStart"/>
      <w:r w:rsidRPr="00345D3E">
        <w:t>ИСПДн</w:t>
      </w:r>
      <w:proofErr w:type="spellEnd"/>
      <w:r w:rsidRPr="00345D3E">
        <w:t xml:space="preserve"> Пользователь: 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t xml:space="preserve">проходит инструктаж по использованию </w:t>
      </w:r>
      <w:proofErr w:type="spellStart"/>
      <w:r w:rsidRPr="00E73407">
        <w:t>ИСПДн</w:t>
      </w:r>
      <w:proofErr w:type="spellEnd"/>
      <w:r w:rsidRPr="00E73407">
        <w:t>;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t>знакомится с требованиями нормативно-правовых, руководящих и организационно-распорядительных документов, регламентирующих обработку и обеспечение безопасности персональных данных;</w:t>
      </w:r>
    </w:p>
    <w:p w:rsidR="00A17406" w:rsidRPr="00E73407" w:rsidRDefault="00A17406" w:rsidP="00A17406">
      <w:pPr>
        <w:pStyle w:val="3"/>
        <w:numPr>
          <w:ilvl w:val="2"/>
          <w:numId w:val="30"/>
        </w:numPr>
      </w:pPr>
      <w:r w:rsidRPr="00E73407">
        <w:t xml:space="preserve">получает </w:t>
      </w:r>
      <w:proofErr w:type="gramStart"/>
      <w:r w:rsidRPr="00E73407">
        <w:t>у</w:t>
      </w:r>
      <w:proofErr w:type="gramEnd"/>
      <w:r w:rsidRPr="00E73407">
        <w:t xml:space="preserve"> </w:t>
      </w:r>
      <w:r>
        <w:t>Ответственного</w:t>
      </w:r>
      <w:r w:rsidRPr="00E73407">
        <w:t xml:space="preserve"> идентификатор и личный пароль для входа в </w:t>
      </w:r>
      <w:proofErr w:type="spellStart"/>
      <w:r w:rsidRPr="00E73407">
        <w:t>ИСПДн</w:t>
      </w:r>
      <w:proofErr w:type="spellEnd"/>
      <w:r w:rsidRPr="00E73407">
        <w:t>.</w:t>
      </w:r>
    </w:p>
    <w:p w:rsidR="00A17406" w:rsidRPr="00E73407" w:rsidRDefault="00A17406" w:rsidP="00A17406">
      <w:pPr>
        <w:pStyle w:val="2"/>
        <w:numPr>
          <w:ilvl w:val="1"/>
          <w:numId w:val="30"/>
        </w:numPr>
      </w:pPr>
      <w:r w:rsidRPr="00E73407">
        <w:t xml:space="preserve">Перед началом работы Пользователь визуально проверяет целостность пломб, убеждается в </w:t>
      </w:r>
      <w:proofErr w:type="gramStart"/>
      <w:r w:rsidRPr="00E73407">
        <w:t>отсутствии</w:t>
      </w:r>
      <w:proofErr w:type="gramEnd"/>
      <w:r w:rsidRPr="00E73407">
        <w:t xml:space="preserve"> посторонних технических средств, включает необходимые средства вычислительной техники.</w:t>
      </w:r>
    </w:p>
    <w:p w:rsidR="00A17406" w:rsidRPr="00E73407" w:rsidRDefault="00A17406" w:rsidP="00A17406">
      <w:pPr>
        <w:pStyle w:val="2"/>
        <w:numPr>
          <w:ilvl w:val="1"/>
          <w:numId w:val="30"/>
        </w:numPr>
      </w:pPr>
      <w:r w:rsidRPr="00E73407">
        <w:t xml:space="preserve">Авторизацию в </w:t>
      </w:r>
      <w:proofErr w:type="spellStart"/>
      <w:r w:rsidRPr="00E73407">
        <w:t>ИСПДн</w:t>
      </w:r>
      <w:proofErr w:type="spellEnd"/>
      <w:r w:rsidRPr="00E73407">
        <w:t xml:space="preserve"> (ввод личного идентификатора и пароля) Пользователь осуществляет при отсутствии в помещении посторонних лиц.</w:t>
      </w:r>
    </w:p>
    <w:p w:rsidR="00A17406" w:rsidRPr="00E73407" w:rsidRDefault="00A17406" w:rsidP="00A17406">
      <w:pPr>
        <w:pStyle w:val="2"/>
        <w:numPr>
          <w:ilvl w:val="1"/>
          <w:numId w:val="30"/>
        </w:numPr>
      </w:pPr>
      <w:r w:rsidRPr="00E73407">
        <w:t xml:space="preserve">В процессе работы на АРМ </w:t>
      </w:r>
      <w:proofErr w:type="spellStart"/>
      <w:r w:rsidRPr="00E73407">
        <w:t>ИСПДн</w:t>
      </w:r>
      <w:proofErr w:type="spellEnd"/>
      <w:r w:rsidRPr="00E73407">
        <w:t xml:space="preserve"> Пользователь использует технические средства и установленное </w:t>
      </w:r>
      <w:r w:rsidRPr="008F6205">
        <w:t>Ответственны</w:t>
      </w:r>
      <w:r>
        <w:t>м</w:t>
      </w:r>
      <w:r w:rsidRPr="00E73407">
        <w:t xml:space="preserve"> программное обеспечение согласно Техническому паспорту </w:t>
      </w:r>
      <w:proofErr w:type="spellStart"/>
      <w:r w:rsidRPr="00E73407">
        <w:t>ИСПДн</w:t>
      </w:r>
      <w:proofErr w:type="spellEnd"/>
      <w:r w:rsidRPr="00E73407">
        <w:t>.</w:t>
      </w:r>
    </w:p>
    <w:p w:rsidR="00A17406" w:rsidRPr="00E73407" w:rsidRDefault="00A17406" w:rsidP="00A17406">
      <w:pPr>
        <w:pStyle w:val="2"/>
        <w:numPr>
          <w:ilvl w:val="1"/>
          <w:numId w:val="30"/>
        </w:numPr>
      </w:pPr>
      <w:r w:rsidRPr="00E73407">
        <w:lastRenderedPageBreak/>
        <w:t>Копирование персональных данных на электронные носители информации осуществляется только при наличии производственной необходимости и только на учтенные электронные носители информации.</w:t>
      </w:r>
    </w:p>
    <w:p w:rsidR="00A17406" w:rsidRPr="00222DF3" w:rsidRDefault="00A17406" w:rsidP="00222DF3">
      <w:pPr>
        <w:pStyle w:val="2"/>
      </w:pPr>
      <w:r w:rsidRPr="00222DF3">
        <w:t xml:space="preserve">При необходимости создания на АРМ Пользователя дополнительных электронных документов, содержащих персональные данные, Пользователь </w:t>
      </w:r>
      <w:proofErr w:type="gramStart"/>
      <w:r w:rsidRPr="00222DF3">
        <w:t>создает и хранит</w:t>
      </w:r>
      <w:proofErr w:type="gramEnd"/>
      <w:r w:rsidRPr="00222DF3">
        <w:t xml:space="preserve"> такие документы в строго отведенном для этого месте.</w:t>
      </w:r>
    </w:p>
    <w:p w:rsidR="00A17406" w:rsidRPr="00E73407" w:rsidRDefault="00A17406" w:rsidP="00A17406">
      <w:pPr>
        <w:pStyle w:val="2"/>
        <w:numPr>
          <w:ilvl w:val="1"/>
          <w:numId w:val="30"/>
        </w:numPr>
      </w:pPr>
      <w:proofErr w:type="gramStart"/>
      <w:r w:rsidRPr="00E73407">
        <w:t xml:space="preserve">Печать документов, содержащих персональные данные, осуществляется только при наличии производственной необходимости на принтер, подключенный </w:t>
      </w:r>
      <w:r w:rsidRPr="008F6205">
        <w:t>Ответственны</w:t>
      </w:r>
      <w:r>
        <w:t>м</w:t>
      </w:r>
      <w:r w:rsidRPr="00E73407">
        <w:t xml:space="preserve"> к АРМ Пользователя.</w:t>
      </w:r>
      <w:proofErr w:type="gramEnd"/>
      <w:r w:rsidRPr="00E73407">
        <w:t xml:space="preserve"> Все бумажные носители, не подлежащие учету по каким-либо техническим или иным причинам (сбой принтера при печати, обнаружение ошибок в документе после распечатки и т.д.) уничтожаются незамедлительно с применением уничтожителей бумаги. Распечатанные черновые бумажные варианты вновь создаваемых документов, содержащих персональные данные, уничтожаются с применением уничтожителей бумаги незамедлительно после подписания (утверждения) окончательного варианта документа.</w:t>
      </w:r>
    </w:p>
    <w:p w:rsidR="00A17406" w:rsidRPr="00E73407" w:rsidRDefault="00A17406" w:rsidP="00A17406">
      <w:pPr>
        <w:pStyle w:val="2"/>
        <w:numPr>
          <w:ilvl w:val="1"/>
          <w:numId w:val="30"/>
        </w:numPr>
      </w:pPr>
      <w:r w:rsidRPr="00E73407">
        <w:t xml:space="preserve">В случае возникновения необходимости временно покинуть рабочее помещение во время работы в </w:t>
      </w:r>
      <w:proofErr w:type="spellStart"/>
      <w:r w:rsidRPr="00E73407">
        <w:t>ИСПДн</w:t>
      </w:r>
      <w:proofErr w:type="spellEnd"/>
      <w:r w:rsidRPr="00E73407">
        <w:t>, Пользователь обязан выключить компьютер, либо заблокировать его, для чего нужно нажать комбинацию клавиш &lt;</w:t>
      </w:r>
      <w:proofErr w:type="spellStart"/>
      <w:r w:rsidRPr="00E73407">
        <w:t>Ctrl-Alt-Del</w:t>
      </w:r>
      <w:proofErr w:type="spellEnd"/>
      <w:r w:rsidRPr="00E73407">
        <w:t xml:space="preserve">&gt; и выбрать в диалоговом окне кнопку «Блокировать». Разблокирование компьютера производится набором пароля разблокировки, который был создан при настройке системы блокировки АРМ. При отсутствии в покидаемом помещении других служащих </w:t>
      </w:r>
      <w:r w:rsidRPr="004D3EA9">
        <w:t>Министерства</w:t>
      </w:r>
      <w:r w:rsidRPr="00E73407">
        <w:t>, Пользователь обязан закрыть дверь помещения на ключ или другой используемый ограничитель доступа.</w:t>
      </w:r>
    </w:p>
    <w:p w:rsidR="00A17406" w:rsidRDefault="00A17406" w:rsidP="00A17406">
      <w:pPr>
        <w:pStyle w:val="2"/>
        <w:numPr>
          <w:ilvl w:val="1"/>
          <w:numId w:val="30"/>
        </w:numPr>
      </w:pPr>
      <w:r w:rsidRPr="00E73407">
        <w:t xml:space="preserve">Покидая рабочее помещение в </w:t>
      </w:r>
      <w:proofErr w:type="gramStart"/>
      <w:r w:rsidRPr="00E73407">
        <w:t>конце</w:t>
      </w:r>
      <w:proofErr w:type="gramEnd"/>
      <w:r w:rsidRPr="00E73407">
        <w:t xml:space="preserve"> рабочего дня, Пользователь обязан выключить все необходимые средства вычислительной техники и закрыть дверь помещения на ключ.</w:t>
      </w:r>
    </w:p>
    <w:p w:rsidR="00A17406" w:rsidRPr="00A445F6" w:rsidRDefault="00A17406" w:rsidP="00EC1A99">
      <w:pPr>
        <w:jc w:val="center"/>
        <w:rPr>
          <w:lang w:val="en-US"/>
        </w:rPr>
      </w:pPr>
    </w:p>
    <w:sectPr w:rsidR="00A17406" w:rsidRPr="00A445F6" w:rsidSect="00A17406">
      <w:headerReference w:type="default" r:id="rId9"/>
      <w:pgSz w:w="11907" w:h="16840" w:code="9"/>
      <w:pgMar w:top="1133" w:right="566" w:bottom="1133" w:left="1133" w:header="709" w:footer="567" w:gutter="0"/>
      <w:pgNumType w:start="1"/>
      <w:cols w:space="720"/>
      <w:noEndnote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EFADE5" w15:done="0"/>
  <w15:commentEx w15:paraId="4DEF1D48" w15:done="0"/>
  <w15:commentEx w15:paraId="69432CFE" w15:done="0"/>
  <w15:commentEx w15:paraId="5122044F" w15:done="0"/>
  <w15:commentEx w15:paraId="210C2417" w15:done="0"/>
  <w15:commentEx w15:paraId="1EA6A3E2" w15:done="0"/>
  <w15:commentEx w15:paraId="79E9E113" w15:done="0"/>
  <w15:commentEx w15:paraId="1C6C9D27" w15:done="0"/>
  <w15:commentEx w15:paraId="0DD58F67" w15:done="0"/>
  <w15:commentEx w15:paraId="54EB18AA" w15:done="0"/>
  <w15:commentEx w15:paraId="5A1E1F14" w15:done="0"/>
  <w15:commentEx w15:paraId="509B1CA1" w15:done="0"/>
  <w15:commentEx w15:paraId="69A62893" w15:done="0"/>
  <w15:commentEx w15:paraId="266F724F" w15:done="0"/>
  <w15:commentEx w15:paraId="1C81118D" w15:done="0"/>
  <w15:commentEx w15:paraId="1E8B0153" w15:done="0"/>
  <w15:commentEx w15:paraId="55BEA258" w15:done="0"/>
  <w15:commentEx w15:paraId="0D66F7F8" w15:done="0"/>
  <w15:commentEx w15:paraId="42438B15" w15:done="0"/>
  <w15:commentEx w15:paraId="343B81FE" w15:done="0"/>
  <w15:commentEx w15:paraId="69F6AD2F" w15:done="0"/>
  <w15:commentEx w15:paraId="375EE1F4" w15:done="0"/>
  <w15:commentEx w15:paraId="4E0F2D79" w15:done="0"/>
  <w15:commentEx w15:paraId="37506103" w15:done="0"/>
  <w15:commentEx w15:paraId="21A672B4" w15:done="0"/>
  <w15:commentEx w15:paraId="098B293A" w15:done="0"/>
  <w15:commentEx w15:paraId="3AB954A3" w15:done="0"/>
  <w15:commentEx w15:paraId="72F0BE63" w15:done="0"/>
  <w15:commentEx w15:paraId="18C4DF9E" w15:done="0"/>
  <w15:commentEx w15:paraId="53C3696B" w15:done="0"/>
  <w15:commentEx w15:paraId="0AB0107B" w15:done="0"/>
  <w15:commentEx w15:paraId="1F74F3A9" w15:done="0"/>
  <w15:commentEx w15:paraId="64B45DFA" w15:done="0"/>
  <w15:commentEx w15:paraId="768639E0" w15:done="0"/>
  <w15:commentEx w15:paraId="16674276" w15:done="0"/>
  <w15:commentEx w15:paraId="126D548E" w15:done="0"/>
  <w15:commentEx w15:paraId="07517B18" w15:done="0"/>
  <w15:commentEx w15:paraId="5BEC0156" w15:done="0"/>
  <w15:commentEx w15:paraId="07FC343C" w15:done="0"/>
  <w15:commentEx w15:paraId="716C9C2A" w15:done="0"/>
  <w15:commentEx w15:paraId="6EAFE433" w15:done="0"/>
  <w15:commentEx w15:paraId="6CD27CEC" w15:done="0"/>
  <w15:commentEx w15:paraId="620F6870" w15:done="0"/>
  <w15:commentEx w15:paraId="04267086" w15:done="0"/>
  <w15:commentEx w15:paraId="51B7845E" w15:done="0"/>
  <w15:commentEx w15:paraId="085DF320" w15:done="0"/>
  <w15:commentEx w15:paraId="1744D876" w15:done="0"/>
  <w15:commentEx w15:paraId="4730E56F" w15:done="0"/>
  <w15:commentEx w15:paraId="39DEA080" w15:done="0"/>
  <w15:commentEx w15:paraId="2CC02BCA" w15:done="0"/>
  <w15:commentEx w15:paraId="635C9D54" w15:done="0"/>
  <w15:commentEx w15:paraId="730C7B26" w15:done="0"/>
  <w15:commentEx w15:paraId="40DD66A0" w15:done="0"/>
  <w15:commentEx w15:paraId="08B6F1DA" w15:done="0"/>
  <w15:commentEx w15:paraId="6D68F6FC" w15:done="0"/>
  <w15:commentEx w15:paraId="6ED803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AE" w:rsidRDefault="00AD3DAE" w:rsidP="00A27A53">
      <w:r>
        <w:separator/>
      </w:r>
    </w:p>
  </w:endnote>
  <w:endnote w:type="continuationSeparator" w:id="0">
    <w:p w:rsidR="00AD3DAE" w:rsidRDefault="00AD3DAE" w:rsidP="00A2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AE" w:rsidRDefault="00AD3DAE" w:rsidP="00A27A53">
      <w:r>
        <w:separator/>
      </w:r>
    </w:p>
  </w:footnote>
  <w:footnote w:type="continuationSeparator" w:id="0">
    <w:p w:rsidR="00AD3DAE" w:rsidRDefault="00AD3DAE" w:rsidP="00A27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C42" w:rsidRPr="001B7F65" w:rsidRDefault="00716F9E">
    <w:pPr>
      <w:pStyle w:val="a7"/>
      <w:jc w:val="center"/>
      <w:rPr>
        <w:sz w:val="24"/>
      </w:rPr>
    </w:pPr>
    <w:r w:rsidRPr="001B7F65">
      <w:rPr>
        <w:sz w:val="24"/>
      </w:rPr>
      <w:fldChar w:fldCharType="begin"/>
    </w:r>
    <w:r w:rsidR="003D6D75" w:rsidRPr="001B7F65">
      <w:rPr>
        <w:sz w:val="24"/>
      </w:rPr>
      <w:instrText>PAGE   \* MERGEFORMAT</w:instrText>
    </w:r>
    <w:r w:rsidRPr="001B7F65">
      <w:rPr>
        <w:sz w:val="24"/>
      </w:rPr>
      <w:fldChar w:fldCharType="separate"/>
    </w:r>
    <w:r w:rsidR="00EC1A99">
      <w:rPr>
        <w:noProof/>
        <w:sz w:val="24"/>
      </w:rPr>
      <w:t>2</w:t>
    </w:r>
    <w:r w:rsidRPr="001B7F65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589"/>
    <w:multiLevelType w:val="hybridMultilevel"/>
    <w:tmpl w:val="7256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2500"/>
    <w:multiLevelType w:val="multilevel"/>
    <w:tmpl w:val="690A0F88"/>
    <w:styleLink w:val="a"/>
    <w:lvl w:ilvl="0">
      <w:start w:val="1"/>
      <w:numFmt w:val="none"/>
      <w:lvlText w:val="%1"/>
      <w:lvlJc w:val="center"/>
      <w:pPr>
        <w:ind w:left="113" w:hanging="11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" w:hanging="113"/>
      </w:pPr>
      <w:rPr>
        <w:rFonts w:hint="default"/>
      </w:rPr>
    </w:lvl>
  </w:abstractNum>
  <w:abstractNum w:abstractNumId="2">
    <w:nsid w:val="05F94CCC"/>
    <w:multiLevelType w:val="multilevel"/>
    <w:tmpl w:val="241A4994"/>
    <w:lvl w:ilvl="0">
      <w:start w:val="1"/>
      <w:numFmt w:val="decimal"/>
      <w:pStyle w:val="a0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03457E4"/>
    <w:multiLevelType w:val="hybridMultilevel"/>
    <w:tmpl w:val="1F72B540"/>
    <w:lvl w:ilvl="0" w:tplc="14F6903E">
      <w:start w:val="1"/>
      <w:numFmt w:val="decimal"/>
      <w:lvlRestart w:val="0"/>
      <w:lvlText w:val="1.%1."/>
      <w:lvlJc w:val="left"/>
      <w:pPr>
        <w:tabs>
          <w:tab w:val="num" w:pos="851"/>
        </w:tabs>
        <w:ind w:left="131" w:firstLine="720"/>
      </w:pPr>
      <w:rPr>
        <w:rFonts w:ascii="Times New Roman" w:hAnsi="Times New Roman" w:hint="default"/>
        <w:b w:val="0"/>
        <w:color w:val="auto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F0B57"/>
    <w:multiLevelType w:val="multilevel"/>
    <w:tmpl w:val="41886EF8"/>
    <w:numStyleLink w:val="a1"/>
  </w:abstractNum>
  <w:abstractNum w:abstractNumId="5">
    <w:nsid w:val="19E51D5B"/>
    <w:multiLevelType w:val="hybridMultilevel"/>
    <w:tmpl w:val="57107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964E8"/>
    <w:multiLevelType w:val="multilevel"/>
    <w:tmpl w:val="690A0F88"/>
    <w:numStyleLink w:val="a"/>
  </w:abstractNum>
  <w:abstractNum w:abstractNumId="7">
    <w:nsid w:val="1B3C0BC3"/>
    <w:multiLevelType w:val="multilevel"/>
    <w:tmpl w:val="EBB4F71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8">
    <w:nsid w:val="1C366C8B"/>
    <w:multiLevelType w:val="hybridMultilevel"/>
    <w:tmpl w:val="C7D2737C"/>
    <w:lvl w:ilvl="0" w:tplc="7B7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B5C"/>
    <w:multiLevelType w:val="hybridMultilevel"/>
    <w:tmpl w:val="EC4CB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DA16F3"/>
    <w:multiLevelType w:val="multilevel"/>
    <w:tmpl w:val="46B6384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1">
    <w:nsid w:val="31F25EE2"/>
    <w:multiLevelType w:val="multilevel"/>
    <w:tmpl w:val="7BE6B3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34E86407"/>
    <w:multiLevelType w:val="hybridMultilevel"/>
    <w:tmpl w:val="57107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D6AFF"/>
    <w:multiLevelType w:val="hybridMultilevel"/>
    <w:tmpl w:val="6CBCC4A6"/>
    <w:lvl w:ilvl="0" w:tplc="BB02A9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84055"/>
    <w:multiLevelType w:val="multilevel"/>
    <w:tmpl w:val="41886EF8"/>
    <w:styleLink w:val="a1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5">
    <w:nsid w:val="47FA13CF"/>
    <w:multiLevelType w:val="multilevel"/>
    <w:tmpl w:val="34C61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E54400E"/>
    <w:multiLevelType w:val="multilevel"/>
    <w:tmpl w:val="690A0F88"/>
    <w:numStyleLink w:val="a"/>
  </w:abstractNum>
  <w:abstractNum w:abstractNumId="17">
    <w:nsid w:val="4F7D2A7E"/>
    <w:multiLevelType w:val="hybridMultilevel"/>
    <w:tmpl w:val="0840C340"/>
    <w:lvl w:ilvl="0" w:tplc="07047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A1424"/>
    <w:multiLevelType w:val="multilevel"/>
    <w:tmpl w:val="D2A6CE56"/>
    <w:lvl w:ilvl="0">
      <w:start w:val="1"/>
      <w:numFmt w:val="decimal"/>
      <w:lvlRestart w:val="0"/>
      <w:lvlText w:val="%1."/>
      <w:lvlJc w:val="left"/>
      <w:pPr>
        <w:ind w:left="-360" w:firstLine="720"/>
      </w:pPr>
      <w:rPr>
        <w:b w:val="0"/>
        <w:color w:val="auto"/>
        <w:sz w:val="28"/>
        <w:szCs w:val="28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59A84BE0"/>
    <w:multiLevelType w:val="hybridMultilevel"/>
    <w:tmpl w:val="57107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24148C"/>
    <w:multiLevelType w:val="hybridMultilevel"/>
    <w:tmpl w:val="D17054EA"/>
    <w:lvl w:ilvl="0" w:tplc="F7E25E18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 w:tplc="5E763778">
      <w:start w:val="1"/>
      <w:numFmt w:val="decimal"/>
      <w:lvlRestart w:val="0"/>
      <w:lvlText w:val="1.%2."/>
      <w:lvlJc w:val="left"/>
      <w:pPr>
        <w:tabs>
          <w:tab w:val="num" w:pos="851"/>
        </w:tabs>
        <w:ind w:left="130" w:firstLine="721"/>
      </w:pPr>
      <w:rPr>
        <w:rFonts w:hint="default"/>
        <w:b w:val="0"/>
        <w:color w:val="auto"/>
        <w:sz w:val="28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0D33CE"/>
    <w:multiLevelType w:val="multilevel"/>
    <w:tmpl w:val="CA825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7834F00"/>
    <w:multiLevelType w:val="hybridMultilevel"/>
    <w:tmpl w:val="57107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8E7172"/>
    <w:multiLevelType w:val="hybridMultilevel"/>
    <w:tmpl w:val="57107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85BD8"/>
    <w:multiLevelType w:val="hybridMultilevel"/>
    <w:tmpl w:val="57107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4969B0"/>
    <w:multiLevelType w:val="hybridMultilevel"/>
    <w:tmpl w:val="56ECE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EC9DD4">
      <w:start w:val="1"/>
      <w:numFmt w:val="decimal"/>
      <w:lvlRestart w:val="0"/>
      <w:lvlText w:val="2.%2."/>
      <w:lvlJc w:val="left"/>
      <w:pPr>
        <w:tabs>
          <w:tab w:val="num" w:pos="851"/>
        </w:tabs>
        <w:ind w:left="130" w:firstLine="721"/>
      </w:pPr>
      <w:rPr>
        <w:rFonts w:ascii="Times New Roman" w:hAnsi="Times New Roman" w:hint="default"/>
        <w:b w:val="0"/>
        <w:color w:val="auto"/>
        <w:sz w:val="28"/>
        <w:u w:val="none"/>
        <w:effect w:val="none"/>
      </w:rPr>
    </w:lvl>
    <w:lvl w:ilvl="2" w:tplc="4C2E0D5C">
      <w:start w:val="1"/>
      <w:numFmt w:val="bullet"/>
      <w:lvlRestart w:val="0"/>
      <w:lvlText w:val="-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 w:val="0"/>
        <w:color w:val="auto"/>
        <w:u w:val="none"/>
        <w:effect w:val="none"/>
      </w:rPr>
    </w:lvl>
    <w:lvl w:ilvl="3" w:tplc="95B60ACA">
      <w:start w:val="1"/>
      <w:numFmt w:val="decimal"/>
      <w:lvlRestart w:val="0"/>
      <w:lvlText w:val="4.%4."/>
      <w:lvlJc w:val="left"/>
      <w:pPr>
        <w:tabs>
          <w:tab w:val="num" w:pos="851"/>
        </w:tabs>
        <w:ind w:left="130" w:firstLine="721"/>
      </w:pPr>
      <w:rPr>
        <w:rFonts w:hint="default"/>
        <w:b w:val="0"/>
        <w:color w:val="auto"/>
        <w:sz w:val="28"/>
        <w:u w:val="none"/>
        <w:effect w:val="none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701DE8"/>
    <w:multiLevelType w:val="multilevel"/>
    <w:tmpl w:val="CA825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21D0E0C"/>
    <w:multiLevelType w:val="multilevel"/>
    <w:tmpl w:val="1E44A2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8">
    <w:nsid w:val="74C27D00"/>
    <w:multiLevelType w:val="hybridMultilevel"/>
    <w:tmpl w:val="57107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43609"/>
    <w:multiLevelType w:val="multilevel"/>
    <w:tmpl w:val="690A0F88"/>
    <w:numStyleLink w:val="a"/>
  </w:abstractNum>
  <w:num w:numId="1">
    <w:abstractNumId w:val="1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24"/>
  </w:num>
  <w:num w:numId="6">
    <w:abstractNumId w:val="23"/>
  </w:num>
  <w:num w:numId="7">
    <w:abstractNumId w:val="3"/>
  </w:num>
  <w:num w:numId="8">
    <w:abstractNumId w:val="25"/>
  </w:num>
  <w:num w:numId="9">
    <w:abstractNumId w:val="15"/>
  </w:num>
  <w:num w:numId="10">
    <w:abstractNumId w:val="20"/>
  </w:num>
  <w:num w:numId="11">
    <w:abstractNumId w:val="26"/>
  </w:num>
  <w:num w:numId="12">
    <w:abstractNumId w:val="21"/>
  </w:num>
  <w:num w:numId="13">
    <w:abstractNumId w:val="27"/>
  </w:num>
  <w:num w:numId="14">
    <w:abstractNumId w:val="7"/>
  </w:num>
  <w:num w:numId="15">
    <w:abstractNumId w:val="10"/>
  </w:num>
  <w:num w:numId="16">
    <w:abstractNumId w:val="9"/>
  </w:num>
  <w:num w:numId="17">
    <w:abstractNumId w:val="20"/>
  </w:num>
  <w:num w:numId="18">
    <w:abstractNumId w:val="13"/>
  </w:num>
  <w:num w:numId="19">
    <w:abstractNumId w:val="8"/>
  </w:num>
  <w:num w:numId="20">
    <w:abstractNumId w:val="20"/>
  </w:num>
  <w:num w:numId="21">
    <w:abstractNumId w:val="20"/>
  </w:num>
  <w:num w:numId="22">
    <w:abstractNumId w:val="11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0"/>
  </w:num>
  <w:num w:numId="29">
    <w:abstractNumId w:val="14"/>
  </w:num>
  <w:num w:numId="30">
    <w:abstractNumId w:val="4"/>
  </w:num>
  <w:num w:numId="31">
    <w:abstractNumId w:val="4"/>
  </w:num>
  <w:num w:numId="32">
    <w:abstractNumId w:val="4"/>
  </w:num>
  <w:num w:numId="33">
    <w:abstractNumId w:val="2"/>
  </w:num>
  <w:num w:numId="34">
    <w:abstractNumId w:val="22"/>
  </w:num>
  <w:num w:numId="35">
    <w:abstractNumId w:val="19"/>
  </w:num>
  <w:num w:numId="36">
    <w:abstractNumId w:val="17"/>
  </w:num>
  <w:num w:numId="37">
    <w:abstractNumId w:val="16"/>
  </w:num>
  <w:num w:numId="38">
    <w:abstractNumId w:val="1"/>
  </w:num>
  <w:num w:numId="39">
    <w:abstractNumId w:val="6"/>
  </w:num>
  <w:num w:numId="40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рхипова Юлия Валентиновна">
    <w15:presenceInfo w15:providerId="AD" w15:userId="S-1-5-21-885190686-2150402424-1814126941-3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6D"/>
    <w:rsid w:val="00012B94"/>
    <w:rsid w:val="0002281E"/>
    <w:rsid w:val="00024E01"/>
    <w:rsid w:val="00041911"/>
    <w:rsid w:val="0004197D"/>
    <w:rsid w:val="000468C9"/>
    <w:rsid w:val="000639A2"/>
    <w:rsid w:val="00064217"/>
    <w:rsid w:val="00065BC5"/>
    <w:rsid w:val="000740B2"/>
    <w:rsid w:val="00076574"/>
    <w:rsid w:val="00082C4F"/>
    <w:rsid w:val="0008306E"/>
    <w:rsid w:val="00085EA3"/>
    <w:rsid w:val="000A5A14"/>
    <w:rsid w:val="000A61E8"/>
    <w:rsid w:val="000B7609"/>
    <w:rsid w:val="000C4B4D"/>
    <w:rsid w:val="000D10A1"/>
    <w:rsid w:val="000E5B05"/>
    <w:rsid w:val="000F5318"/>
    <w:rsid w:val="00106123"/>
    <w:rsid w:val="00106682"/>
    <w:rsid w:val="00111051"/>
    <w:rsid w:val="00117CFD"/>
    <w:rsid w:val="001256F6"/>
    <w:rsid w:val="001335A5"/>
    <w:rsid w:val="00142E6F"/>
    <w:rsid w:val="0016598E"/>
    <w:rsid w:val="00171551"/>
    <w:rsid w:val="001818FC"/>
    <w:rsid w:val="001830AC"/>
    <w:rsid w:val="00184848"/>
    <w:rsid w:val="001A2431"/>
    <w:rsid w:val="001A2596"/>
    <w:rsid w:val="001B08D1"/>
    <w:rsid w:val="001B65F2"/>
    <w:rsid w:val="001B7F65"/>
    <w:rsid w:val="001C013E"/>
    <w:rsid w:val="001C349B"/>
    <w:rsid w:val="001F56AA"/>
    <w:rsid w:val="0021237B"/>
    <w:rsid w:val="00222DF3"/>
    <w:rsid w:val="00224419"/>
    <w:rsid w:val="0027264E"/>
    <w:rsid w:val="002843EF"/>
    <w:rsid w:val="002876BA"/>
    <w:rsid w:val="002947CB"/>
    <w:rsid w:val="00296C9E"/>
    <w:rsid w:val="002B2118"/>
    <w:rsid w:val="002B3882"/>
    <w:rsid w:val="002C7975"/>
    <w:rsid w:val="002E3D38"/>
    <w:rsid w:val="002E578F"/>
    <w:rsid w:val="003079DF"/>
    <w:rsid w:val="00311802"/>
    <w:rsid w:val="00316999"/>
    <w:rsid w:val="00320ADC"/>
    <w:rsid w:val="00326F8B"/>
    <w:rsid w:val="0033048F"/>
    <w:rsid w:val="00334DA8"/>
    <w:rsid w:val="003371CA"/>
    <w:rsid w:val="00340C46"/>
    <w:rsid w:val="00345D3E"/>
    <w:rsid w:val="003511E3"/>
    <w:rsid w:val="003674BE"/>
    <w:rsid w:val="0037306F"/>
    <w:rsid w:val="003732A7"/>
    <w:rsid w:val="00374D7C"/>
    <w:rsid w:val="0038775B"/>
    <w:rsid w:val="00396C46"/>
    <w:rsid w:val="003A1935"/>
    <w:rsid w:val="003B5150"/>
    <w:rsid w:val="003D6D75"/>
    <w:rsid w:val="003E2BBD"/>
    <w:rsid w:val="003E40FC"/>
    <w:rsid w:val="003E4251"/>
    <w:rsid w:val="003E4665"/>
    <w:rsid w:val="003E4C73"/>
    <w:rsid w:val="003F5399"/>
    <w:rsid w:val="00400566"/>
    <w:rsid w:val="00405913"/>
    <w:rsid w:val="00407FFA"/>
    <w:rsid w:val="0041387A"/>
    <w:rsid w:val="004217A1"/>
    <w:rsid w:val="00437D83"/>
    <w:rsid w:val="00457797"/>
    <w:rsid w:val="00462143"/>
    <w:rsid w:val="004A79A5"/>
    <w:rsid w:val="004B5706"/>
    <w:rsid w:val="004B7971"/>
    <w:rsid w:val="004C3CC8"/>
    <w:rsid w:val="004E5CC5"/>
    <w:rsid w:val="00517AFD"/>
    <w:rsid w:val="005344CA"/>
    <w:rsid w:val="00534DA3"/>
    <w:rsid w:val="005369E0"/>
    <w:rsid w:val="00552927"/>
    <w:rsid w:val="00552EFA"/>
    <w:rsid w:val="005637B7"/>
    <w:rsid w:val="00577301"/>
    <w:rsid w:val="0057756F"/>
    <w:rsid w:val="00583D29"/>
    <w:rsid w:val="00596443"/>
    <w:rsid w:val="005A6643"/>
    <w:rsid w:val="005B488D"/>
    <w:rsid w:val="005C2CA1"/>
    <w:rsid w:val="005C4C0E"/>
    <w:rsid w:val="005C5AAF"/>
    <w:rsid w:val="005D2D3E"/>
    <w:rsid w:val="005E231C"/>
    <w:rsid w:val="005F3021"/>
    <w:rsid w:val="006009EC"/>
    <w:rsid w:val="00607A4C"/>
    <w:rsid w:val="0062716A"/>
    <w:rsid w:val="006402CA"/>
    <w:rsid w:val="00646243"/>
    <w:rsid w:val="0065149C"/>
    <w:rsid w:val="00651F3C"/>
    <w:rsid w:val="00656E78"/>
    <w:rsid w:val="00662B26"/>
    <w:rsid w:val="00662C91"/>
    <w:rsid w:val="00662FCF"/>
    <w:rsid w:val="00673C3F"/>
    <w:rsid w:val="00682CBC"/>
    <w:rsid w:val="00695727"/>
    <w:rsid w:val="006A7DCF"/>
    <w:rsid w:val="006B6A31"/>
    <w:rsid w:val="006C35B6"/>
    <w:rsid w:val="006C4F2C"/>
    <w:rsid w:val="006C5372"/>
    <w:rsid w:val="006D10EF"/>
    <w:rsid w:val="006D1895"/>
    <w:rsid w:val="006D31AC"/>
    <w:rsid w:val="007039BF"/>
    <w:rsid w:val="00712115"/>
    <w:rsid w:val="00713B5A"/>
    <w:rsid w:val="0071528A"/>
    <w:rsid w:val="00716F9E"/>
    <w:rsid w:val="00743F57"/>
    <w:rsid w:val="00755D5C"/>
    <w:rsid w:val="00761B6B"/>
    <w:rsid w:val="00762093"/>
    <w:rsid w:val="00765D0B"/>
    <w:rsid w:val="00766E6E"/>
    <w:rsid w:val="00772DF8"/>
    <w:rsid w:val="007850D8"/>
    <w:rsid w:val="00790282"/>
    <w:rsid w:val="007A606F"/>
    <w:rsid w:val="007C5A47"/>
    <w:rsid w:val="007D7D28"/>
    <w:rsid w:val="007F051E"/>
    <w:rsid w:val="008024C0"/>
    <w:rsid w:val="00803AD1"/>
    <w:rsid w:val="00811599"/>
    <w:rsid w:val="00820D60"/>
    <w:rsid w:val="00824A46"/>
    <w:rsid w:val="00832701"/>
    <w:rsid w:val="00832C83"/>
    <w:rsid w:val="00835117"/>
    <w:rsid w:val="00841B16"/>
    <w:rsid w:val="008441B2"/>
    <w:rsid w:val="00845D53"/>
    <w:rsid w:val="00850D73"/>
    <w:rsid w:val="0086773C"/>
    <w:rsid w:val="008711BE"/>
    <w:rsid w:val="0087187B"/>
    <w:rsid w:val="00876273"/>
    <w:rsid w:val="00883011"/>
    <w:rsid w:val="00891065"/>
    <w:rsid w:val="008B5CA1"/>
    <w:rsid w:val="008C2823"/>
    <w:rsid w:val="008D3932"/>
    <w:rsid w:val="008E35CF"/>
    <w:rsid w:val="008E463B"/>
    <w:rsid w:val="008F14D8"/>
    <w:rsid w:val="008F308D"/>
    <w:rsid w:val="00915963"/>
    <w:rsid w:val="009224E1"/>
    <w:rsid w:val="00922868"/>
    <w:rsid w:val="00927C2E"/>
    <w:rsid w:val="009324B9"/>
    <w:rsid w:val="009355AD"/>
    <w:rsid w:val="009423DE"/>
    <w:rsid w:val="00942425"/>
    <w:rsid w:val="0096110F"/>
    <w:rsid w:val="00962112"/>
    <w:rsid w:val="00962E20"/>
    <w:rsid w:val="00982FDE"/>
    <w:rsid w:val="0099306D"/>
    <w:rsid w:val="009B3778"/>
    <w:rsid w:val="009B6BF2"/>
    <w:rsid w:val="009E58DC"/>
    <w:rsid w:val="009E59A6"/>
    <w:rsid w:val="009E609A"/>
    <w:rsid w:val="009F0707"/>
    <w:rsid w:val="009F0BED"/>
    <w:rsid w:val="009F2DA2"/>
    <w:rsid w:val="009F6DDD"/>
    <w:rsid w:val="00A03C81"/>
    <w:rsid w:val="00A158C3"/>
    <w:rsid w:val="00A17406"/>
    <w:rsid w:val="00A20AE0"/>
    <w:rsid w:val="00A2573F"/>
    <w:rsid w:val="00A27A53"/>
    <w:rsid w:val="00A47896"/>
    <w:rsid w:val="00A4799F"/>
    <w:rsid w:val="00A55733"/>
    <w:rsid w:val="00A6546A"/>
    <w:rsid w:val="00A77DAE"/>
    <w:rsid w:val="00A80496"/>
    <w:rsid w:val="00A838E8"/>
    <w:rsid w:val="00A84316"/>
    <w:rsid w:val="00A86CF5"/>
    <w:rsid w:val="00A92169"/>
    <w:rsid w:val="00A95B27"/>
    <w:rsid w:val="00AA1E27"/>
    <w:rsid w:val="00AA3EE8"/>
    <w:rsid w:val="00AA5A7C"/>
    <w:rsid w:val="00AB16BF"/>
    <w:rsid w:val="00AD2E92"/>
    <w:rsid w:val="00AD3DAE"/>
    <w:rsid w:val="00B132DD"/>
    <w:rsid w:val="00B21B1E"/>
    <w:rsid w:val="00B22E73"/>
    <w:rsid w:val="00B25CE6"/>
    <w:rsid w:val="00B37A4D"/>
    <w:rsid w:val="00B63A38"/>
    <w:rsid w:val="00B72E90"/>
    <w:rsid w:val="00B73295"/>
    <w:rsid w:val="00B73436"/>
    <w:rsid w:val="00B73FCE"/>
    <w:rsid w:val="00B7476C"/>
    <w:rsid w:val="00B909C7"/>
    <w:rsid w:val="00BA22BC"/>
    <w:rsid w:val="00BC5DAC"/>
    <w:rsid w:val="00BD60C5"/>
    <w:rsid w:val="00BE5F09"/>
    <w:rsid w:val="00BE63AF"/>
    <w:rsid w:val="00BF40F6"/>
    <w:rsid w:val="00BF78E3"/>
    <w:rsid w:val="00C0361A"/>
    <w:rsid w:val="00C20254"/>
    <w:rsid w:val="00C53FC8"/>
    <w:rsid w:val="00C548E5"/>
    <w:rsid w:val="00C576D1"/>
    <w:rsid w:val="00C6241F"/>
    <w:rsid w:val="00C64AFA"/>
    <w:rsid w:val="00C76832"/>
    <w:rsid w:val="00C871D2"/>
    <w:rsid w:val="00CA01BE"/>
    <w:rsid w:val="00CA3F8C"/>
    <w:rsid w:val="00CA647F"/>
    <w:rsid w:val="00CB3624"/>
    <w:rsid w:val="00CB407F"/>
    <w:rsid w:val="00CC3042"/>
    <w:rsid w:val="00CC615A"/>
    <w:rsid w:val="00CD03A3"/>
    <w:rsid w:val="00CD0A7C"/>
    <w:rsid w:val="00CD10E3"/>
    <w:rsid w:val="00CD34F1"/>
    <w:rsid w:val="00CD37A2"/>
    <w:rsid w:val="00CD5A5A"/>
    <w:rsid w:val="00CE48F2"/>
    <w:rsid w:val="00CE69BD"/>
    <w:rsid w:val="00CE764B"/>
    <w:rsid w:val="00CF78DF"/>
    <w:rsid w:val="00D00533"/>
    <w:rsid w:val="00D0224B"/>
    <w:rsid w:val="00D1106A"/>
    <w:rsid w:val="00D11B87"/>
    <w:rsid w:val="00D16E88"/>
    <w:rsid w:val="00D24D5A"/>
    <w:rsid w:val="00D254B6"/>
    <w:rsid w:val="00D34145"/>
    <w:rsid w:val="00D423BF"/>
    <w:rsid w:val="00D46814"/>
    <w:rsid w:val="00D47537"/>
    <w:rsid w:val="00D50377"/>
    <w:rsid w:val="00D51057"/>
    <w:rsid w:val="00D52BA7"/>
    <w:rsid w:val="00D679EE"/>
    <w:rsid w:val="00D75DFC"/>
    <w:rsid w:val="00D842CE"/>
    <w:rsid w:val="00D85C42"/>
    <w:rsid w:val="00DA4B6C"/>
    <w:rsid w:val="00DB2184"/>
    <w:rsid w:val="00DB329E"/>
    <w:rsid w:val="00DB7E41"/>
    <w:rsid w:val="00DF7D11"/>
    <w:rsid w:val="00E15647"/>
    <w:rsid w:val="00E27A2B"/>
    <w:rsid w:val="00E32392"/>
    <w:rsid w:val="00E66309"/>
    <w:rsid w:val="00E742F1"/>
    <w:rsid w:val="00E84BF9"/>
    <w:rsid w:val="00EA0E36"/>
    <w:rsid w:val="00EA1233"/>
    <w:rsid w:val="00EA2CF8"/>
    <w:rsid w:val="00EA3362"/>
    <w:rsid w:val="00EB01A4"/>
    <w:rsid w:val="00EB5B86"/>
    <w:rsid w:val="00EC1A99"/>
    <w:rsid w:val="00EC4D9E"/>
    <w:rsid w:val="00EC5BF3"/>
    <w:rsid w:val="00EC743E"/>
    <w:rsid w:val="00ED1BD4"/>
    <w:rsid w:val="00ED4908"/>
    <w:rsid w:val="00EF3A3F"/>
    <w:rsid w:val="00F02B1F"/>
    <w:rsid w:val="00F045B0"/>
    <w:rsid w:val="00F17779"/>
    <w:rsid w:val="00F36E1F"/>
    <w:rsid w:val="00F413C1"/>
    <w:rsid w:val="00F426C3"/>
    <w:rsid w:val="00F514DB"/>
    <w:rsid w:val="00F53DA2"/>
    <w:rsid w:val="00F557FA"/>
    <w:rsid w:val="00F62E8E"/>
    <w:rsid w:val="00F7786B"/>
    <w:rsid w:val="00F82415"/>
    <w:rsid w:val="00F85CD8"/>
    <w:rsid w:val="00F8798C"/>
    <w:rsid w:val="00FA077E"/>
    <w:rsid w:val="00FC1730"/>
    <w:rsid w:val="00FD0472"/>
    <w:rsid w:val="00FD37CA"/>
    <w:rsid w:val="00FD6CAA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11E3"/>
    <w:pPr>
      <w:spacing w:line="240" w:lineRule="auto"/>
    </w:pPr>
    <w:rPr>
      <w:rFonts w:ascii="Times New Roman" w:hAnsi="Times New Roman"/>
      <w:sz w:val="26"/>
      <w:szCs w:val="24"/>
    </w:rPr>
  </w:style>
  <w:style w:type="paragraph" w:styleId="11">
    <w:name w:val="heading 1"/>
    <w:basedOn w:val="a2"/>
    <w:next w:val="a2"/>
    <w:link w:val="12"/>
    <w:uiPriority w:val="9"/>
    <w:qFormat/>
    <w:locked/>
    <w:rsid w:val="00C576D1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C576D1"/>
    <w:pPr>
      <w:ind w:left="720"/>
      <w:contextualSpacing/>
    </w:pPr>
  </w:style>
  <w:style w:type="paragraph" w:styleId="a7">
    <w:name w:val="header"/>
    <w:basedOn w:val="a2"/>
    <w:link w:val="a8"/>
    <w:uiPriority w:val="99"/>
    <w:unhideWhenUsed/>
    <w:rsid w:val="00C576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576D1"/>
    <w:rPr>
      <w:szCs w:val="24"/>
    </w:rPr>
  </w:style>
  <w:style w:type="paragraph" w:styleId="a9">
    <w:name w:val="footer"/>
    <w:basedOn w:val="a2"/>
    <w:link w:val="aa"/>
    <w:uiPriority w:val="99"/>
    <w:unhideWhenUsed/>
    <w:rsid w:val="00C576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576D1"/>
    <w:rPr>
      <w:szCs w:val="24"/>
    </w:rPr>
  </w:style>
  <w:style w:type="character" w:styleId="ab">
    <w:name w:val="annotation reference"/>
    <w:basedOn w:val="a3"/>
    <w:uiPriority w:val="99"/>
    <w:unhideWhenUsed/>
    <w:rsid w:val="00C576D1"/>
    <w:rPr>
      <w:sz w:val="16"/>
      <w:szCs w:val="16"/>
    </w:rPr>
  </w:style>
  <w:style w:type="paragraph" w:styleId="ac">
    <w:name w:val="annotation text"/>
    <w:basedOn w:val="a2"/>
    <w:link w:val="ad"/>
    <w:uiPriority w:val="99"/>
    <w:unhideWhenUsed/>
    <w:rsid w:val="00C576D1"/>
    <w:rPr>
      <w:sz w:val="20"/>
      <w:szCs w:val="20"/>
    </w:rPr>
  </w:style>
  <w:style w:type="character" w:customStyle="1" w:styleId="ad">
    <w:name w:val="Текст примечания Знак"/>
    <w:basedOn w:val="a3"/>
    <w:link w:val="ac"/>
    <w:uiPriority w:val="99"/>
    <w:rsid w:val="00C576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76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76D1"/>
    <w:rPr>
      <w:b/>
      <w:bCs/>
      <w:sz w:val="20"/>
      <w:szCs w:val="20"/>
    </w:rPr>
  </w:style>
  <w:style w:type="paragraph" w:styleId="af0">
    <w:name w:val="Balloon Text"/>
    <w:basedOn w:val="a2"/>
    <w:link w:val="af1"/>
    <w:uiPriority w:val="99"/>
    <w:semiHidden/>
    <w:unhideWhenUsed/>
    <w:rsid w:val="00C576D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semiHidden/>
    <w:rsid w:val="00C576D1"/>
    <w:rPr>
      <w:rFonts w:ascii="Tahoma" w:hAnsi="Tahoma" w:cs="Tahoma"/>
      <w:sz w:val="16"/>
      <w:szCs w:val="16"/>
    </w:rPr>
  </w:style>
  <w:style w:type="character" w:styleId="af2">
    <w:name w:val="Emphasis"/>
    <w:basedOn w:val="a3"/>
    <w:qFormat/>
    <w:locked/>
    <w:rsid w:val="00396C46"/>
    <w:rPr>
      <w:i/>
      <w:iCs/>
    </w:rPr>
  </w:style>
  <w:style w:type="paragraph" w:styleId="af3">
    <w:name w:val="Revision"/>
    <w:hidden/>
    <w:uiPriority w:val="99"/>
    <w:semiHidden/>
    <w:rsid w:val="00AD2E92"/>
    <w:rPr>
      <w:sz w:val="22"/>
      <w:szCs w:val="22"/>
    </w:rPr>
  </w:style>
  <w:style w:type="character" w:customStyle="1" w:styleId="12">
    <w:name w:val="Заголовок 1 Знак"/>
    <w:link w:val="11"/>
    <w:uiPriority w:val="9"/>
    <w:rsid w:val="00C576D1"/>
    <w:rPr>
      <w:rFonts w:ascii="Cambria" w:hAnsi="Cambria"/>
      <w:b/>
      <w:bCs/>
      <w:kern w:val="32"/>
      <w:sz w:val="32"/>
      <w:szCs w:val="32"/>
    </w:rPr>
  </w:style>
  <w:style w:type="table" w:customStyle="1" w:styleId="13">
    <w:name w:val="Сетка таблицы1"/>
    <w:basedOn w:val="a4"/>
    <w:uiPriority w:val="59"/>
    <w:rsid w:val="000740B2"/>
    <w:pPr>
      <w:jc w:val="left"/>
    </w:pPr>
    <w:rPr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4"/>
    <w:uiPriority w:val="59"/>
    <w:locked/>
    <w:rsid w:val="00C576D1"/>
    <w:pPr>
      <w:spacing w:line="240" w:lineRule="auto"/>
      <w:jc w:val="left"/>
    </w:pPr>
    <w:rPr>
      <w:sz w:val="16"/>
      <w:szCs w:val="1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умерованный заголовок 1"/>
    <w:basedOn w:val="a2"/>
    <w:next w:val="a2"/>
    <w:qFormat/>
    <w:rsid w:val="00D1106A"/>
    <w:pPr>
      <w:keepNext/>
      <w:numPr>
        <w:numId w:val="10"/>
      </w:numPr>
      <w:jc w:val="center"/>
    </w:pPr>
    <w:rPr>
      <w:b/>
      <w:kern w:val="28"/>
    </w:rPr>
  </w:style>
  <w:style w:type="paragraph" w:customStyle="1" w:styleId="af5">
    <w:name w:val="Написание специального слова"/>
    <w:basedOn w:val="a2"/>
    <w:link w:val="af6"/>
    <w:qFormat/>
    <w:rsid w:val="00C576D1"/>
    <w:pPr>
      <w:widowControl w:val="0"/>
      <w:autoSpaceDE w:val="0"/>
      <w:autoSpaceDN w:val="0"/>
      <w:adjustRightInd w:val="0"/>
      <w:jc w:val="left"/>
    </w:pPr>
    <w:rPr>
      <w:rFonts w:cs="Times New Roman CYR"/>
      <w:b/>
      <w:szCs w:val="28"/>
    </w:rPr>
  </w:style>
  <w:style w:type="table" w:customStyle="1" w:styleId="af7">
    <w:name w:val="Название документа"/>
    <w:basedOn w:val="a4"/>
    <w:uiPriority w:val="99"/>
    <w:qFormat/>
    <w:rsid w:val="00765D0B"/>
    <w:pPr>
      <w:jc w:val="left"/>
    </w:pPr>
    <w:rPr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Написание специального слова Знак"/>
    <w:basedOn w:val="a3"/>
    <w:link w:val="af5"/>
    <w:rsid w:val="00C576D1"/>
    <w:rPr>
      <w:rFonts w:cs="Times New Roman CYR"/>
      <w:b/>
      <w:sz w:val="26"/>
    </w:rPr>
  </w:style>
  <w:style w:type="numbering" w:customStyle="1" w:styleId="a1">
    <w:name w:val="Большой список"/>
    <w:uiPriority w:val="99"/>
    <w:rsid w:val="00C576D1"/>
    <w:pPr>
      <w:numPr>
        <w:numId w:val="29"/>
      </w:numPr>
    </w:pPr>
  </w:style>
  <w:style w:type="paragraph" w:customStyle="1" w:styleId="1">
    <w:name w:val="Большой список уровень 1"/>
    <w:basedOn w:val="a2"/>
    <w:next w:val="a2"/>
    <w:qFormat/>
    <w:rsid w:val="00C576D1"/>
    <w:pPr>
      <w:keepNext/>
      <w:numPr>
        <w:numId w:val="32"/>
      </w:numPr>
      <w:spacing w:before="360"/>
      <w:ind w:right="709"/>
      <w:jc w:val="center"/>
    </w:pPr>
    <w:rPr>
      <w:b/>
      <w:bCs/>
      <w:szCs w:val="28"/>
    </w:rPr>
  </w:style>
  <w:style w:type="paragraph" w:customStyle="1" w:styleId="2">
    <w:name w:val="Большой список уровень 2"/>
    <w:basedOn w:val="a2"/>
    <w:qFormat/>
    <w:rsid w:val="00C576D1"/>
    <w:pPr>
      <w:numPr>
        <w:ilvl w:val="1"/>
        <w:numId w:val="32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2"/>
    <w:qFormat/>
    <w:rsid w:val="00C576D1"/>
    <w:pPr>
      <w:numPr>
        <w:ilvl w:val="2"/>
        <w:numId w:val="32"/>
      </w:numPr>
    </w:pPr>
    <w:rPr>
      <w:rFonts w:eastAsiaTheme="minorHAnsi" w:cstheme="minorBidi"/>
      <w:szCs w:val="28"/>
      <w:lang w:eastAsia="en-US"/>
    </w:rPr>
  </w:style>
  <w:style w:type="paragraph" w:customStyle="1" w:styleId="a0">
    <w:name w:val="Отступы элементов списка"/>
    <w:basedOn w:val="a2"/>
    <w:link w:val="af8"/>
    <w:qFormat/>
    <w:rsid w:val="00D52BA7"/>
    <w:pPr>
      <w:widowControl w:val="0"/>
      <w:numPr>
        <w:numId w:val="33"/>
      </w:numPr>
      <w:tabs>
        <w:tab w:val="left" w:pos="0"/>
      </w:tabs>
      <w:autoSpaceDE w:val="0"/>
      <w:autoSpaceDN w:val="0"/>
      <w:adjustRightInd w:val="0"/>
      <w:spacing w:before="200"/>
      <w:ind w:left="0" w:firstLine="709"/>
    </w:pPr>
    <w:rPr>
      <w:rFonts w:cs="Times New Roman CYR"/>
      <w:szCs w:val="28"/>
    </w:rPr>
  </w:style>
  <w:style w:type="character" w:customStyle="1" w:styleId="af8">
    <w:name w:val="Отступы элементов списка Знак"/>
    <w:basedOn w:val="a3"/>
    <w:link w:val="a0"/>
    <w:rsid w:val="00D52BA7"/>
    <w:rPr>
      <w:rFonts w:cs="Times New Roman CYR"/>
    </w:rPr>
  </w:style>
  <w:style w:type="paragraph" w:customStyle="1" w:styleId="af9">
    <w:name w:val="Утверждение документа"/>
    <w:basedOn w:val="a2"/>
    <w:qFormat/>
    <w:rsid w:val="00C576D1"/>
    <w:pPr>
      <w:ind w:left="4536"/>
      <w:jc w:val="right"/>
    </w:pPr>
  </w:style>
  <w:style w:type="numbering" w:customStyle="1" w:styleId="a">
    <w:name w:val="Стиль для таблиц"/>
    <w:uiPriority w:val="99"/>
    <w:rsid w:val="00DB2184"/>
    <w:pPr>
      <w:numPr>
        <w:numId w:val="38"/>
      </w:numPr>
    </w:pPr>
  </w:style>
  <w:style w:type="paragraph" w:customStyle="1" w:styleId="afa">
    <w:name w:val="Обычный (шапка документа)"/>
    <w:qFormat/>
    <w:pPr>
      <w:spacing w:line="240" w:lineRule="auto"/>
    </w:pPr>
    <w:rPr>
      <w:rFonts w:ascii="Times New Roman" w:hAnsi="Times New Roman"/>
    </w:rPr>
  </w:style>
  <w:style w:type="paragraph" w:customStyle="1" w:styleId="14">
    <w:name w:val="Заголовок 1 (шапка документа)"/>
    <w:basedOn w:val="afa"/>
    <w:next w:val="afa"/>
    <w:qFormat/>
    <w:pPr>
      <w:keepNext/>
      <w:ind w:firstLine="709"/>
      <w:outlineLvl w:val="0"/>
    </w:pPr>
    <w:rPr>
      <w:b/>
    </w:rPr>
  </w:style>
  <w:style w:type="character" w:customStyle="1" w:styleId="afb">
    <w:name w:val="Шрифт абзаца по умолчанию (шапка документа)"/>
    <w:semiHidden/>
  </w:style>
  <w:style w:type="table" w:customStyle="1" w:styleId="NormalTable">
    <w:name w:val="Normal Table (шапка документа)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 (шапка документа)"/>
    <w:basedOn w:val="afa"/>
    <w:pPr>
      <w:tabs>
        <w:tab w:val="center" w:pos="4153"/>
        <w:tab w:val="right" w:pos="8306"/>
      </w:tabs>
    </w:pPr>
  </w:style>
  <w:style w:type="character" w:customStyle="1" w:styleId="pagenumber">
    <w:name w:val="page number (шапка документа)"/>
    <w:basedOn w:val="afb"/>
  </w:style>
  <w:style w:type="paragraph" w:customStyle="1" w:styleId="afc">
    <w:name w:val="Название объекта (шапка документа)"/>
    <w:basedOn w:val="afa"/>
    <w:next w:val="afa"/>
    <w:qFormat/>
    <w:pPr>
      <w:framePr w:w="9639" w:h="3402" w:hSpace="113" w:vSpace="113" w:wrap="around" w:vAnchor="page" w:hAnchor="page" w:x="1419" w:y="852" w:anchorLock="1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before="120" w:line="240" w:lineRule="atLeast"/>
      <w:jc w:val="center"/>
    </w:pPr>
    <w:rPr>
      <w:b/>
      <w:sz w:val="56"/>
    </w:rPr>
  </w:style>
  <w:style w:type="paragraph" w:customStyle="1" w:styleId="footer">
    <w:name w:val="footer (шапка документа)"/>
    <w:basedOn w:val="af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511E3"/>
    <w:pPr>
      <w:spacing w:line="240" w:lineRule="auto"/>
    </w:pPr>
    <w:rPr>
      <w:rFonts w:ascii="Times New Roman" w:hAnsi="Times New Roman"/>
      <w:sz w:val="26"/>
      <w:szCs w:val="24"/>
    </w:rPr>
  </w:style>
  <w:style w:type="paragraph" w:styleId="11">
    <w:name w:val="heading 1"/>
    <w:basedOn w:val="a2"/>
    <w:next w:val="a2"/>
    <w:link w:val="12"/>
    <w:uiPriority w:val="9"/>
    <w:qFormat/>
    <w:locked/>
    <w:rsid w:val="00C576D1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C576D1"/>
    <w:pPr>
      <w:ind w:left="720"/>
      <w:contextualSpacing/>
    </w:pPr>
  </w:style>
  <w:style w:type="paragraph" w:styleId="a7">
    <w:name w:val="header"/>
    <w:basedOn w:val="a2"/>
    <w:link w:val="a8"/>
    <w:uiPriority w:val="99"/>
    <w:unhideWhenUsed/>
    <w:rsid w:val="00C576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576D1"/>
    <w:rPr>
      <w:szCs w:val="24"/>
    </w:rPr>
  </w:style>
  <w:style w:type="paragraph" w:styleId="a9">
    <w:name w:val="footer"/>
    <w:basedOn w:val="a2"/>
    <w:link w:val="aa"/>
    <w:uiPriority w:val="99"/>
    <w:unhideWhenUsed/>
    <w:rsid w:val="00C576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576D1"/>
    <w:rPr>
      <w:szCs w:val="24"/>
    </w:rPr>
  </w:style>
  <w:style w:type="character" w:styleId="ab">
    <w:name w:val="annotation reference"/>
    <w:basedOn w:val="a3"/>
    <w:uiPriority w:val="99"/>
    <w:unhideWhenUsed/>
    <w:rsid w:val="00C576D1"/>
    <w:rPr>
      <w:sz w:val="16"/>
      <w:szCs w:val="16"/>
    </w:rPr>
  </w:style>
  <w:style w:type="paragraph" w:styleId="ac">
    <w:name w:val="annotation text"/>
    <w:basedOn w:val="a2"/>
    <w:link w:val="ad"/>
    <w:uiPriority w:val="99"/>
    <w:unhideWhenUsed/>
    <w:rsid w:val="00C576D1"/>
    <w:rPr>
      <w:sz w:val="20"/>
      <w:szCs w:val="20"/>
    </w:rPr>
  </w:style>
  <w:style w:type="character" w:customStyle="1" w:styleId="ad">
    <w:name w:val="Текст примечания Знак"/>
    <w:basedOn w:val="a3"/>
    <w:link w:val="ac"/>
    <w:uiPriority w:val="99"/>
    <w:rsid w:val="00C576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76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76D1"/>
    <w:rPr>
      <w:b/>
      <w:bCs/>
      <w:sz w:val="20"/>
      <w:szCs w:val="20"/>
    </w:rPr>
  </w:style>
  <w:style w:type="paragraph" w:styleId="af0">
    <w:name w:val="Balloon Text"/>
    <w:basedOn w:val="a2"/>
    <w:link w:val="af1"/>
    <w:uiPriority w:val="99"/>
    <w:semiHidden/>
    <w:unhideWhenUsed/>
    <w:rsid w:val="00C576D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semiHidden/>
    <w:rsid w:val="00C576D1"/>
    <w:rPr>
      <w:rFonts w:ascii="Tahoma" w:hAnsi="Tahoma" w:cs="Tahoma"/>
      <w:sz w:val="16"/>
      <w:szCs w:val="16"/>
    </w:rPr>
  </w:style>
  <w:style w:type="character" w:styleId="af2">
    <w:name w:val="Emphasis"/>
    <w:basedOn w:val="a3"/>
    <w:qFormat/>
    <w:locked/>
    <w:rsid w:val="00396C46"/>
    <w:rPr>
      <w:i/>
      <w:iCs/>
    </w:rPr>
  </w:style>
  <w:style w:type="paragraph" w:styleId="af3">
    <w:name w:val="Revision"/>
    <w:hidden/>
    <w:uiPriority w:val="99"/>
    <w:semiHidden/>
    <w:rsid w:val="00AD2E92"/>
    <w:rPr>
      <w:sz w:val="22"/>
      <w:szCs w:val="22"/>
    </w:rPr>
  </w:style>
  <w:style w:type="character" w:customStyle="1" w:styleId="12">
    <w:name w:val="Заголовок 1 Знак"/>
    <w:link w:val="11"/>
    <w:uiPriority w:val="9"/>
    <w:rsid w:val="00C576D1"/>
    <w:rPr>
      <w:rFonts w:ascii="Cambria" w:hAnsi="Cambria"/>
      <w:b/>
      <w:bCs/>
      <w:kern w:val="32"/>
      <w:sz w:val="32"/>
      <w:szCs w:val="32"/>
    </w:rPr>
  </w:style>
  <w:style w:type="table" w:customStyle="1" w:styleId="13">
    <w:name w:val="Сетка таблицы1"/>
    <w:basedOn w:val="a4"/>
    <w:uiPriority w:val="59"/>
    <w:rsid w:val="000740B2"/>
    <w:pPr>
      <w:jc w:val="left"/>
    </w:pPr>
    <w:rPr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4"/>
    <w:uiPriority w:val="59"/>
    <w:locked/>
    <w:rsid w:val="00C576D1"/>
    <w:pPr>
      <w:spacing w:line="240" w:lineRule="auto"/>
      <w:jc w:val="left"/>
    </w:pPr>
    <w:rPr>
      <w:sz w:val="16"/>
      <w:szCs w:val="1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умерованный заголовок 1"/>
    <w:basedOn w:val="a2"/>
    <w:next w:val="a2"/>
    <w:qFormat/>
    <w:rsid w:val="00D1106A"/>
    <w:pPr>
      <w:keepNext/>
      <w:numPr>
        <w:numId w:val="10"/>
      </w:numPr>
      <w:jc w:val="center"/>
    </w:pPr>
    <w:rPr>
      <w:b/>
      <w:kern w:val="28"/>
    </w:rPr>
  </w:style>
  <w:style w:type="paragraph" w:customStyle="1" w:styleId="af5">
    <w:name w:val="Написание специального слова"/>
    <w:basedOn w:val="a2"/>
    <w:link w:val="af6"/>
    <w:qFormat/>
    <w:rsid w:val="00C576D1"/>
    <w:pPr>
      <w:widowControl w:val="0"/>
      <w:autoSpaceDE w:val="0"/>
      <w:autoSpaceDN w:val="0"/>
      <w:adjustRightInd w:val="0"/>
      <w:jc w:val="left"/>
    </w:pPr>
    <w:rPr>
      <w:rFonts w:cs="Times New Roman CYR"/>
      <w:b/>
      <w:szCs w:val="28"/>
    </w:rPr>
  </w:style>
  <w:style w:type="table" w:customStyle="1" w:styleId="af7">
    <w:name w:val="Название документа"/>
    <w:basedOn w:val="a4"/>
    <w:uiPriority w:val="99"/>
    <w:qFormat/>
    <w:rsid w:val="00765D0B"/>
    <w:pPr>
      <w:jc w:val="left"/>
    </w:pPr>
    <w:rPr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Написание специального слова Знак"/>
    <w:basedOn w:val="a3"/>
    <w:link w:val="af5"/>
    <w:rsid w:val="00C576D1"/>
    <w:rPr>
      <w:rFonts w:cs="Times New Roman CYR"/>
      <w:b/>
      <w:sz w:val="26"/>
    </w:rPr>
  </w:style>
  <w:style w:type="numbering" w:customStyle="1" w:styleId="a1">
    <w:name w:val="Большой список"/>
    <w:uiPriority w:val="99"/>
    <w:rsid w:val="00C576D1"/>
    <w:pPr>
      <w:numPr>
        <w:numId w:val="29"/>
      </w:numPr>
    </w:pPr>
  </w:style>
  <w:style w:type="paragraph" w:customStyle="1" w:styleId="1">
    <w:name w:val="Большой список уровень 1"/>
    <w:basedOn w:val="a2"/>
    <w:next w:val="a2"/>
    <w:qFormat/>
    <w:rsid w:val="00C576D1"/>
    <w:pPr>
      <w:keepNext/>
      <w:numPr>
        <w:numId w:val="32"/>
      </w:numPr>
      <w:spacing w:before="360"/>
      <w:ind w:right="709"/>
      <w:jc w:val="center"/>
    </w:pPr>
    <w:rPr>
      <w:b/>
      <w:bCs/>
      <w:szCs w:val="28"/>
    </w:rPr>
  </w:style>
  <w:style w:type="paragraph" w:customStyle="1" w:styleId="2">
    <w:name w:val="Большой список уровень 2"/>
    <w:basedOn w:val="a2"/>
    <w:qFormat/>
    <w:rsid w:val="00C576D1"/>
    <w:pPr>
      <w:numPr>
        <w:ilvl w:val="1"/>
        <w:numId w:val="32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2"/>
    <w:qFormat/>
    <w:rsid w:val="00C576D1"/>
    <w:pPr>
      <w:numPr>
        <w:ilvl w:val="2"/>
        <w:numId w:val="32"/>
      </w:numPr>
    </w:pPr>
    <w:rPr>
      <w:rFonts w:eastAsiaTheme="minorHAnsi" w:cstheme="minorBidi"/>
      <w:szCs w:val="28"/>
      <w:lang w:eastAsia="en-US"/>
    </w:rPr>
  </w:style>
  <w:style w:type="paragraph" w:customStyle="1" w:styleId="a0">
    <w:name w:val="Отступы элементов списка"/>
    <w:basedOn w:val="a2"/>
    <w:link w:val="af8"/>
    <w:qFormat/>
    <w:rsid w:val="00D52BA7"/>
    <w:pPr>
      <w:widowControl w:val="0"/>
      <w:numPr>
        <w:numId w:val="33"/>
      </w:numPr>
      <w:tabs>
        <w:tab w:val="left" w:pos="0"/>
      </w:tabs>
      <w:autoSpaceDE w:val="0"/>
      <w:autoSpaceDN w:val="0"/>
      <w:adjustRightInd w:val="0"/>
      <w:spacing w:before="200"/>
      <w:ind w:left="0" w:firstLine="709"/>
    </w:pPr>
    <w:rPr>
      <w:rFonts w:cs="Times New Roman CYR"/>
      <w:szCs w:val="28"/>
    </w:rPr>
  </w:style>
  <w:style w:type="character" w:customStyle="1" w:styleId="af8">
    <w:name w:val="Отступы элементов списка Знак"/>
    <w:basedOn w:val="a3"/>
    <w:link w:val="a0"/>
    <w:rsid w:val="00D52BA7"/>
    <w:rPr>
      <w:rFonts w:cs="Times New Roman CYR"/>
    </w:rPr>
  </w:style>
  <w:style w:type="paragraph" w:customStyle="1" w:styleId="af9">
    <w:name w:val="Утверждение документа"/>
    <w:basedOn w:val="a2"/>
    <w:qFormat/>
    <w:rsid w:val="00C576D1"/>
    <w:pPr>
      <w:ind w:left="4536"/>
      <w:jc w:val="right"/>
    </w:pPr>
  </w:style>
  <w:style w:type="numbering" w:customStyle="1" w:styleId="a">
    <w:name w:val="Стиль для таблиц"/>
    <w:uiPriority w:val="99"/>
    <w:rsid w:val="00DB2184"/>
    <w:pPr>
      <w:numPr>
        <w:numId w:val="38"/>
      </w:numPr>
    </w:pPr>
  </w:style>
  <w:style w:type="paragraph" w:customStyle="1" w:styleId="afa">
    <w:name w:val="Обычный (шапка документа)"/>
    <w:qFormat/>
    <w:pPr>
      <w:spacing w:line="240" w:lineRule="auto"/>
    </w:pPr>
    <w:rPr>
      <w:rFonts w:ascii="Times New Roman" w:hAnsi="Times New Roman"/>
    </w:rPr>
  </w:style>
  <w:style w:type="paragraph" w:customStyle="1" w:styleId="14">
    <w:name w:val="Заголовок 1 (шапка документа)"/>
    <w:basedOn w:val="afa"/>
    <w:next w:val="afa"/>
    <w:qFormat/>
    <w:pPr>
      <w:keepNext/>
      <w:ind w:firstLine="709"/>
      <w:outlineLvl w:val="0"/>
    </w:pPr>
    <w:rPr>
      <w:b/>
    </w:rPr>
  </w:style>
  <w:style w:type="character" w:customStyle="1" w:styleId="afb">
    <w:name w:val="Шрифт абзаца по умолчанию (шапка документа)"/>
    <w:semiHidden/>
  </w:style>
  <w:style w:type="table" w:customStyle="1" w:styleId="NormalTable">
    <w:name w:val="Normal Table (шапка документа)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 (шапка документа)"/>
    <w:basedOn w:val="afa"/>
    <w:pPr>
      <w:tabs>
        <w:tab w:val="center" w:pos="4153"/>
        <w:tab w:val="right" w:pos="8306"/>
      </w:tabs>
    </w:pPr>
  </w:style>
  <w:style w:type="character" w:customStyle="1" w:styleId="pagenumber">
    <w:name w:val="page number (шапка документа)"/>
    <w:basedOn w:val="afb"/>
  </w:style>
  <w:style w:type="paragraph" w:customStyle="1" w:styleId="afc">
    <w:name w:val="Название объекта (шапка документа)"/>
    <w:basedOn w:val="afa"/>
    <w:next w:val="afa"/>
    <w:qFormat/>
    <w:pPr>
      <w:framePr w:w="9639" w:h="3402" w:hSpace="113" w:vSpace="113" w:wrap="around" w:vAnchor="page" w:hAnchor="page" w:x="1419" w:y="852" w:anchorLock="1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before="120" w:line="240" w:lineRule="atLeast"/>
      <w:jc w:val="center"/>
    </w:pPr>
    <w:rPr>
      <w:b/>
      <w:sz w:val="56"/>
    </w:rPr>
  </w:style>
  <w:style w:type="paragraph" w:customStyle="1" w:styleId="footer">
    <w:name w:val="footer (шапка документа)"/>
    <w:basedOn w:val="af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FABF1-6789-459D-A1DF-3C3178EF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Trishin RA.</cp:lastModifiedBy>
  <cp:revision>3</cp:revision>
  <cp:lastPrinted>2014-12-08T06:05:00Z</cp:lastPrinted>
  <dcterms:created xsi:type="dcterms:W3CDTF">2014-12-08T06:55:00Z</dcterms:created>
  <dcterms:modified xsi:type="dcterms:W3CDTF">2014-12-08T06:59:00Z</dcterms:modified>
</cp:coreProperties>
</file>