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62" w:rsidRDefault="001C1415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b/>
          <w:noProof/>
          <w:sz w:val="20"/>
        </w:rPr>
        <w:drawing>
          <wp:inline distT="0" distB="0" distL="0" distR="0">
            <wp:extent cx="723900" cy="738505"/>
            <wp:effectExtent l="0" t="0" r="0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62" w:rsidRDefault="00681962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24"/>
        </w:rPr>
      </w:pPr>
    </w:p>
    <w:p w:rsidR="00681962" w:rsidRDefault="00681962">
      <w:pPr>
        <w:framePr w:w="9639" w:h="3402" w:hRule="exact" w:hSpace="284" w:vSpace="284" w:wrap="around" w:vAnchor="page" w:hAnchor="page" w:x="1419" w:y="738" w:anchorLock="1"/>
        <w:spacing w:before="120" w:line="36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Правительство Калужской области</w:t>
      </w:r>
    </w:p>
    <w:p w:rsidR="00681962" w:rsidRDefault="00681962">
      <w:pPr>
        <w:framePr w:w="9639" w:h="3402" w:hRule="exact" w:hSpace="284" w:vSpace="284" w:wrap="around" w:vAnchor="page" w:hAnchor="page" w:x="1419" w:y="738" w:anchorLock="1"/>
        <w:spacing w:line="360" w:lineRule="exact"/>
        <w:jc w:val="center"/>
        <w:rPr>
          <w:rFonts w:ascii="Times New Roman" w:hAnsi="Times New Roman"/>
          <w:sz w:val="16"/>
        </w:rPr>
      </w:pPr>
    </w:p>
    <w:p w:rsidR="00681962" w:rsidRDefault="00681962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681962" w:rsidRDefault="00681962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sz w:val="24"/>
        </w:rPr>
      </w:pPr>
    </w:p>
    <w:p w:rsidR="00681962" w:rsidRDefault="00681962">
      <w:pPr>
        <w:framePr w:w="9639" w:h="3402" w:hRule="exact" w:hSpace="284" w:vSpace="284" w:wrap="around" w:vAnchor="page" w:hAnchor="page" w:x="1419" w:y="738" w:anchorLock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№________</w:t>
      </w:r>
    </w:p>
    <w:p w:rsidR="00681962" w:rsidRDefault="00681962">
      <w:pPr>
        <w:framePr w:w="9639" w:h="3402" w:hRule="exact" w:hSpace="284" w:vSpace="284" w:wrap="around" w:vAnchor="page" w:hAnchor="page" w:x="1419" w:y="738" w:anchorLock="1"/>
        <w:rPr>
          <w:rFonts w:ascii="Times New Roman" w:hAnsi="Times New Roman"/>
        </w:rPr>
      </w:pPr>
    </w:p>
    <w:p w:rsidR="00B86067" w:rsidRDefault="00B86067" w:rsidP="000D5B19">
      <w:pPr>
        <w:ind w:firstLine="680"/>
        <w:jc w:val="center"/>
        <w:rPr>
          <w:rFonts w:ascii="Times New Roman" w:hAnsi="Times New Roman"/>
          <w:b/>
        </w:rPr>
      </w:pPr>
    </w:p>
    <w:p w:rsidR="000336A2" w:rsidRDefault="000336A2" w:rsidP="000336A2">
      <w:pPr>
        <w:rPr>
          <w:rFonts w:ascii="Times New Roman" w:hAnsi="Times New Roman"/>
        </w:rPr>
        <w:sectPr w:rsidR="000336A2">
          <w:headerReference w:type="even" r:id="rId10"/>
          <w:footerReference w:type="even" r:id="rId11"/>
          <w:footerReference w:type="default" r:id="rId12"/>
          <w:footerReference w:type="first" r:id="rId13"/>
          <w:pgSz w:w="11907" w:h="16840" w:code="9"/>
          <w:pgMar w:top="851" w:right="851" w:bottom="851" w:left="1418" w:header="0" w:footer="454" w:gutter="0"/>
          <w:cols w:space="720"/>
        </w:sectPr>
      </w:pPr>
    </w:p>
    <w:p w:rsidR="00843933" w:rsidRPr="00843933" w:rsidRDefault="00843933" w:rsidP="00570DCF">
      <w:pPr>
        <w:pStyle w:val="ConsPlusTitle"/>
        <w:ind w:right="467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Об утверждении</w:t>
      </w:r>
      <w:r w:rsidR="000C18D8">
        <w:rPr>
          <w:rFonts w:ascii="Times New Roman" w:hAnsi="Times New Roman" w:cs="Times New Roman"/>
          <w:sz w:val="26"/>
          <w:szCs w:val="26"/>
        </w:rPr>
        <w:t xml:space="preserve"> Положения о п</w:t>
      </w:r>
      <w:r w:rsidR="00825C1E">
        <w:rPr>
          <w:rFonts w:ascii="Times New Roman" w:hAnsi="Times New Roman" w:cs="Times New Roman"/>
          <w:sz w:val="26"/>
          <w:szCs w:val="26"/>
        </w:rPr>
        <w:t>орядк</w:t>
      </w:r>
      <w:r w:rsidR="000C18D8">
        <w:rPr>
          <w:rFonts w:ascii="Times New Roman" w:hAnsi="Times New Roman" w:cs="Times New Roman"/>
          <w:sz w:val="26"/>
          <w:szCs w:val="26"/>
        </w:rPr>
        <w:t>е</w:t>
      </w:r>
      <w:r w:rsidR="00570DCF">
        <w:rPr>
          <w:rFonts w:ascii="Times New Roman" w:hAnsi="Times New Roman" w:cs="Times New Roman"/>
          <w:sz w:val="26"/>
          <w:szCs w:val="26"/>
        </w:rPr>
        <w:t xml:space="preserve"> </w:t>
      </w:r>
      <w:r w:rsidR="00825C1E">
        <w:rPr>
          <w:rFonts w:ascii="Times New Roman" w:hAnsi="Times New Roman" w:cs="Times New Roman"/>
          <w:sz w:val="26"/>
          <w:szCs w:val="26"/>
        </w:rPr>
        <w:t xml:space="preserve">возврата </w:t>
      </w:r>
      <w:r w:rsidRPr="00843933">
        <w:rPr>
          <w:rFonts w:ascii="Times New Roman" w:hAnsi="Times New Roman" w:cs="Times New Roman"/>
          <w:sz w:val="26"/>
          <w:szCs w:val="26"/>
        </w:rPr>
        <w:t>межбюджетных трансферт</w:t>
      </w:r>
      <w:r w:rsidR="00825C1E">
        <w:rPr>
          <w:rFonts w:ascii="Times New Roman" w:hAnsi="Times New Roman" w:cs="Times New Roman"/>
          <w:sz w:val="26"/>
          <w:szCs w:val="26"/>
        </w:rPr>
        <w:t>ов</w:t>
      </w:r>
      <w:r w:rsidR="00B8650F">
        <w:rPr>
          <w:rFonts w:ascii="Times New Roman" w:hAnsi="Times New Roman" w:cs="Times New Roman"/>
          <w:sz w:val="26"/>
          <w:szCs w:val="26"/>
        </w:rPr>
        <w:t>, не</w:t>
      </w:r>
      <w:r w:rsidR="005761E5">
        <w:rPr>
          <w:rFonts w:ascii="Times New Roman" w:hAnsi="Times New Roman" w:cs="Times New Roman"/>
          <w:sz w:val="26"/>
          <w:szCs w:val="26"/>
        </w:rPr>
        <w:t xml:space="preserve"> </w:t>
      </w:r>
      <w:r w:rsidR="00B8650F">
        <w:rPr>
          <w:rFonts w:ascii="Times New Roman" w:hAnsi="Times New Roman" w:cs="Times New Roman"/>
          <w:sz w:val="26"/>
          <w:szCs w:val="26"/>
        </w:rPr>
        <w:t xml:space="preserve">использованных </w:t>
      </w:r>
      <w:r w:rsidR="00DA0329">
        <w:rPr>
          <w:rFonts w:ascii="Times New Roman" w:hAnsi="Times New Roman" w:cs="Times New Roman"/>
          <w:sz w:val="26"/>
          <w:szCs w:val="26"/>
        </w:rPr>
        <w:t xml:space="preserve"> </w:t>
      </w:r>
      <w:r w:rsidR="00B8650F">
        <w:rPr>
          <w:rFonts w:ascii="Times New Roman" w:hAnsi="Times New Roman" w:cs="Times New Roman"/>
          <w:sz w:val="26"/>
          <w:szCs w:val="26"/>
        </w:rPr>
        <w:t>в отчетном финансовом году,</w:t>
      </w:r>
      <w:r w:rsidR="00570DCF">
        <w:rPr>
          <w:rFonts w:ascii="Times New Roman" w:hAnsi="Times New Roman" w:cs="Times New Roman"/>
          <w:sz w:val="26"/>
          <w:szCs w:val="26"/>
        </w:rPr>
        <w:t xml:space="preserve"> </w:t>
      </w:r>
      <w:r w:rsidR="00825C1E">
        <w:rPr>
          <w:rFonts w:ascii="Times New Roman" w:hAnsi="Times New Roman" w:cs="Times New Roman"/>
          <w:sz w:val="26"/>
          <w:szCs w:val="26"/>
        </w:rPr>
        <w:t>из областного бюджета</w:t>
      </w:r>
      <w:r w:rsidR="000C18D8">
        <w:rPr>
          <w:rFonts w:ascii="Times New Roman" w:hAnsi="Times New Roman" w:cs="Times New Roman"/>
          <w:sz w:val="26"/>
          <w:szCs w:val="26"/>
        </w:rPr>
        <w:t xml:space="preserve"> в текущем финансовом году</w:t>
      </w:r>
      <w:r w:rsidR="00825C1E">
        <w:rPr>
          <w:rFonts w:ascii="Times New Roman" w:hAnsi="Times New Roman" w:cs="Times New Roman"/>
          <w:sz w:val="26"/>
          <w:szCs w:val="26"/>
        </w:rPr>
        <w:t xml:space="preserve"> в доход бюджета</w:t>
      </w:r>
      <w:r w:rsidR="00570DCF">
        <w:rPr>
          <w:rFonts w:ascii="Times New Roman" w:hAnsi="Times New Roman" w:cs="Times New Roman"/>
          <w:sz w:val="26"/>
          <w:szCs w:val="26"/>
        </w:rPr>
        <w:t>, которому они были ранее предоставлены</w:t>
      </w:r>
      <w:r w:rsidR="000C18D8">
        <w:rPr>
          <w:rFonts w:ascii="Times New Roman" w:hAnsi="Times New Roman" w:cs="Times New Roman"/>
          <w:sz w:val="26"/>
          <w:szCs w:val="26"/>
        </w:rPr>
        <w:t>,</w:t>
      </w:r>
      <w:r w:rsidR="00570DCF">
        <w:rPr>
          <w:rFonts w:ascii="Times New Roman" w:hAnsi="Times New Roman" w:cs="Times New Roman"/>
          <w:sz w:val="26"/>
          <w:szCs w:val="26"/>
        </w:rPr>
        <w:t xml:space="preserve"> для финансового обеспечения расходов  бюджета, соответствующих целям предоставления межбюджетных трансфертов</w:t>
      </w:r>
      <w:r w:rsidRPr="008439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43933" w:rsidRDefault="00843933" w:rsidP="00843933">
      <w:pPr>
        <w:spacing w:after="1"/>
      </w:pPr>
    </w:p>
    <w:p w:rsidR="00843933" w:rsidRDefault="00843933" w:rsidP="00843933">
      <w:pPr>
        <w:pStyle w:val="ConsPlusNormal"/>
        <w:jc w:val="center"/>
      </w:pPr>
    </w:p>
    <w:p w:rsidR="00843933" w:rsidRPr="00843933" w:rsidRDefault="00843933" w:rsidP="008439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393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25C1E">
        <w:rPr>
          <w:rFonts w:ascii="Times New Roman" w:hAnsi="Times New Roman" w:cs="Times New Roman"/>
          <w:sz w:val="26"/>
          <w:szCs w:val="26"/>
        </w:rPr>
        <w:t xml:space="preserve">абзацем пятым пункта 5 </w:t>
      </w:r>
      <w:r w:rsidR="00C91A19">
        <w:rPr>
          <w:rFonts w:ascii="Times New Roman" w:hAnsi="Times New Roman" w:cs="Times New Roman"/>
          <w:sz w:val="26"/>
          <w:szCs w:val="26"/>
        </w:rPr>
        <w:t xml:space="preserve">статьи 242 </w:t>
      </w:r>
      <w:r w:rsidR="00825C1E">
        <w:rPr>
          <w:rFonts w:ascii="Times New Roman" w:hAnsi="Times New Roman" w:cs="Times New Roman"/>
          <w:sz w:val="26"/>
          <w:szCs w:val="26"/>
        </w:rPr>
        <w:t>Б</w:t>
      </w:r>
      <w:r w:rsidRPr="0084393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843933">
        <w:rPr>
          <w:rFonts w:ascii="Times New Roman" w:hAnsi="Times New Roman" w:cs="Times New Roman"/>
          <w:sz w:val="26"/>
          <w:szCs w:val="26"/>
        </w:rPr>
        <w:t xml:space="preserve">джетного кодекса Российской Федерации и Законом Калужской области «О нормативных правовых актах органов государственной власти Калужской области» Правительство Калужской области </w:t>
      </w:r>
      <w:r w:rsidR="00825C1E" w:rsidRPr="00825C1E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843933">
        <w:rPr>
          <w:rFonts w:ascii="Times New Roman" w:hAnsi="Times New Roman" w:cs="Times New Roman"/>
          <w:sz w:val="26"/>
          <w:szCs w:val="26"/>
        </w:rPr>
        <w:t>:</w:t>
      </w:r>
    </w:p>
    <w:p w:rsidR="00843933" w:rsidRPr="00843933" w:rsidRDefault="00843933" w:rsidP="000C18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393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C18D8">
        <w:rPr>
          <w:rFonts w:ascii="Times New Roman" w:hAnsi="Times New Roman" w:cs="Times New Roman"/>
          <w:sz w:val="26"/>
          <w:szCs w:val="26"/>
        </w:rPr>
        <w:t xml:space="preserve">Положение о порядке возврата </w:t>
      </w:r>
      <w:r w:rsidR="000C18D8" w:rsidRPr="00843933">
        <w:rPr>
          <w:rFonts w:ascii="Times New Roman" w:hAnsi="Times New Roman" w:cs="Times New Roman"/>
          <w:sz w:val="26"/>
          <w:szCs w:val="26"/>
        </w:rPr>
        <w:t>межбюджетных трансферт</w:t>
      </w:r>
      <w:r w:rsidR="000C18D8">
        <w:rPr>
          <w:rFonts w:ascii="Times New Roman" w:hAnsi="Times New Roman" w:cs="Times New Roman"/>
          <w:sz w:val="26"/>
          <w:szCs w:val="26"/>
        </w:rPr>
        <w:t>ов</w:t>
      </w:r>
      <w:r w:rsidR="00B8650F">
        <w:rPr>
          <w:rFonts w:ascii="Times New Roman" w:hAnsi="Times New Roman" w:cs="Times New Roman"/>
          <w:sz w:val="26"/>
          <w:szCs w:val="26"/>
        </w:rPr>
        <w:t>,</w:t>
      </w:r>
      <w:r w:rsidR="00B8650F" w:rsidRPr="00B8650F">
        <w:rPr>
          <w:rFonts w:ascii="Times New Roman" w:hAnsi="Times New Roman" w:cs="Times New Roman"/>
          <w:sz w:val="26"/>
          <w:szCs w:val="26"/>
        </w:rPr>
        <w:t xml:space="preserve"> </w:t>
      </w:r>
      <w:r w:rsidR="00B8650F">
        <w:rPr>
          <w:rFonts w:ascii="Times New Roman" w:hAnsi="Times New Roman" w:cs="Times New Roman"/>
          <w:sz w:val="26"/>
          <w:szCs w:val="26"/>
        </w:rPr>
        <w:t>не</w:t>
      </w:r>
      <w:r w:rsidR="005761E5">
        <w:rPr>
          <w:rFonts w:ascii="Times New Roman" w:hAnsi="Times New Roman" w:cs="Times New Roman"/>
          <w:sz w:val="26"/>
          <w:szCs w:val="26"/>
        </w:rPr>
        <w:t xml:space="preserve"> </w:t>
      </w:r>
      <w:r w:rsidR="00B8650F">
        <w:rPr>
          <w:rFonts w:ascii="Times New Roman" w:hAnsi="Times New Roman" w:cs="Times New Roman"/>
          <w:sz w:val="26"/>
          <w:szCs w:val="26"/>
        </w:rPr>
        <w:t>использованных в отчетном финансовом году,</w:t>
      </w:r>
      <w:r w:rsidR="000C18D8">
        <w:rPr>
          <w:rFonts w:ascii="Times New Roman" w:hAnsi="Times New Roman" w:cs="Times New Roman"/>
          <w:sz w:val="26"/>
          <w:szCs w:val="26"/>
        </w:rPr>
        <w:t xml:space="preserve">  из областного бюджета в текущем финансовом году в доход бюджета, которому они были ранее предоставлены, для финансового обеспечения расходов  бюджета, соответствующих целям предоставления межбюджетных трансфертов (прилагается).</w:t>
      </w:r>
    </w:p>
    <w:p w:rsidR="00843933" w:rsidRDefault="00843933" w:rsidP="00F30020">
      <w:pPr>
        <w:ind w:firstLine="540"/>
        <w:jc w:val="both"/>
        <w:rPr>
          <w:rFonts w:ascii="Times New Roman" w:eastAsia="Times New Roman" w:hAnsi="Times New Roman"/>
          <w:szCs w:val="26"/>
        </w:rPr>
      </w:pPr>
      <w:r w:rsidRPr="00843933">
        <w:rPr>
          <w:rFonts w:ascii="Times New Roman" w:hAnsi="Times New Roman"/>
          <w:szCs w:val="26"/>
        </w:rPr>
        <w:t xml:space="preserve">2. </w:t>
      </w:r>
      <w:r w:rsidR="00597258">
        <w:rPr>
          <w:rFonts w:ascii="Times New Roman" w:hAnsi="Times New Roman"/>
          <w:szCs w:val="26"/>
        </w:rPr>
        <w:t>Настоящее постановление</w:t>
      </w:r>
      <w:r w:rsidR="0010754C" w:rsidRPr="0010754C">
        <w:rPr>
          <w:rFonts w:ascii="Times New Roman" w:eastAsia="Times New Roman" w:hAnsi="Times New Roman"/>
          <w:szCs w:val="26"/>
        </w:rPr>
        <w:t xml:space="preserve"> вступает в силу со дня</w:t>
      </w:r>
      <w:r w:rsidR="000C18D8">
        <w:rPr>
          <w:rFonts w:ascii="Times New Roman" w:eastAsia="Times New Roman" w:hAnsi="Times New Roman"/>
          <w:szCs w:val="26"/>
        </w:rPr>
        <w:t xml:space="preserve"> его</w:t>
      </w:r>
      <w:r w:rsidR="0010754C" w:rsidRPr="0010754C">
        <w:rPr>
          <w:rFonts w:ascii="Times New Roman" w:eastAsia="Times New Roman" w:hAnsi="Times New Roman"/>
          <w:szCs w:val="26"/>
        </w:rPr>
        <w:t xml:space="preserve"> </w:t>
      </w:r>
      <w:r w:rsidR="0010754C">
        <w:rPr>
          <w:rFonts w:ascii="Times New Roman" w:eastAsia="Times New Roman" w:hAnsi="Times New Roman"/>
          <w:szCs w:val="26"/>
        </w:rPr>
        <w:t>официального опубликования</w:t>
      </w:r>
      <w:r w:rsidR="0010754C" w:rsidRPr="0010754C">
        <w:rPr>
          <w:rFonts w:ascii="Times New Roman" w:eastAsia="Times New Roman" w:hAnsi="Times New Roman"/>
          <w:szCs w:val="26"/>
        </w:rPr>
        <w:t>.</w:t>
      </w:r>
    </w:p>
    <w:p w:rsidR="00F30020" w:rsidRDefault="00F30020" w:rsidP="00F30020">
      <w:pPr>
        <w:ind w:firstLine="540"/>
        <w:jc w:val="both"/>
        <w:rPr>
          <w:rFonts w:ascii="Times New Roman" w:eastAsia="Times New Roman" w:hAnsi="Times New Roman"/>
          <w:szCs w:val="26"/>
        </w:rPr>
      </w:pPr>
    </w:p>
    <w:p w:rsidR="00F30020" w:rsidRDefault="00F30020" w:rsidP="00F30020">
      <w:pPr>
        <w:ind w:firstLine="540"/>
        <w:jc w:val="both"/>
        <w:rPr>
          <w:rFonts w:ascii="Times New Roman" w:hAnsi="Times New Roman"/>
          <w:szCs w:val="26"/>
        </w:rPr>
      </w:pPr>
    </w:p>
    <w:p w:rsidR="00843933" w:rsidRDefault="00843933" w:rsidP="00843933">
      <w:pPr>
        <w:rPr>
          <w:rFonts w:asciiTheme="minorHAnsi" w:hAnsiTheme="minorHAnsi"/>
          <w:b/>
        </w:rPr>
      </w:pPr>
      <w:r>
        <w:rPr>
          <w:rFonts w:ascii="Times New Roman" w:hAnsi="Times New Roman"/>
          <w:b/>
        </w:rPr>
        <w:t xml:space="preserve">Губернатор Калужской области                                                             </w:t>
      </w:r>
      <w:r w:rsidR="00D17419">
        <w:rPr>
          <w:rFonts w:ascii="Times New Roman" w:hAnsi="Times New Roman"/>
          <w:b/>
        </w:rPr>
        <w:t xml:space="preserve">         </w:t>
      </w:r>
      <w:r>
        <w:rPr>
          <w:b/>
        </w:rPr>
        <w:t>А.Д. Артамонов</w:t>
      </w:r>
    </w:p>
    <w:p w:rsidR="00843933" w:rsidRDefault="00843933" w:rsidP="00843933">
      <w:pPr>
        <w:rPr>
          <w:rFonts w:asciiTheme="minorHAnsi" w:hAnsiTheme="minorHAnsi"/>
          <w:b/>
        </w:rPr>
      </w:pPr>
    </w:p>
    <w:p w:rsidR="00843933" w:rsidRP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P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3933" w:rsidRDefault="00843933" w:rsidP="008439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065B" w:rsidRDefault="0083065B" w:rsidP="0084393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83572" w:rsidRDefault="00083572" w:rsidP="0008357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43933" w:rsidRPr="00843933" w:rsidRDefault="00843933" w:rsidP="0084393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393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43933" w:rsidRPr="00843933" w:rsidRDefault="00843933" w:rsidP="008439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93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43933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43933">
        <w:rPr>
          <w:rFonts w:ascii="Times New Roman" w:hAnsi="Times New Roman" w:cs="Times New Roman"/>
          <w:sz w:val="26"/>
          <w:szCs w:val="26"/>
        </w:rPr>
        <w:t>равительства</w:t>
      </w:r>
      <w:r w:rsidR="00083572">
        <w:rPr>
          <w:rFonts w:ascii="Times New Roman" w:hAnsi="Times New Roman" w:cs="Times New Roman"/>
          <w:sz w:val="26"/>
          <w:szCs w:val="26"/>
        </w:rPr>
        <w:t xml:space="preserve"> </w:t>
      </w:r>
      <w:r w:rsidRPr="00843933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843933" w:rsidRPr="00843933" w:rsidRDefault="007A0952" w:rsidP="008439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43933" w:rsidRPr="008439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8439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______</w:t>
      </w:r>
      <w:r w:rsidR="008439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384" w:rsidRDefault="007A7384" w:rsidP="0084393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P30"/>
      <w:bookmarkEnd w:id="0"/>
    </w:p>
    <w:p w:rsidR="007A7384" w:rsidRPr="00B8650F" w:rsidRDefault="007A7384" w:rsidP="0084393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7384" w:rsidRDefault="000C18D8" w:rsidP="0084393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8D8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B8650F">
        <w:rPr>
          <w:rFonts w:ascii="Times New Roman" w:hAnsi="Times New Roman" w:cs="Times New Roman"/>
          <w:b/>
          <w:sz w:val="26"/>
          <w:szCs w:val="26"/>
        </w:rPr>
        <w:br/>
      </w:r>
      <w:r w:rsidRPr="000C18D8">
        <w:rPr>
          <w:rFonts w:ascii="Times New Roman" w:hAnsi="Times New Roman" w:cs="Times New Roman"/>
          <w:b/>
          <w:sz w:val="26"/>
          <w:szCs w:val="26"/>
        </w:rPr>
        <w:t xml:space="preserve"> о порядке возврата межбюджетных трансфертов</w:t>
      </w:r>
      <w:r w:rsidR="00B8650F">
        <w:rPr>
          <w:rFonts w:ascii="Times New Roman" w:hAnsi="Times New Roman" w:cs="Times New Roman"/>
          <w:b/>
          <w:sz w:val="26"/>
          <w:szCs w:val="26"/>
        </w:rPr>
        <w:t>,</w:t>
      </w:r>
      <w:r w:rsidR="00B8650F" w:rsidRPr="00B8650F">
        <w:rPr>
          <w:rFonts w:ascii="Times New Roman" w:hAnsi="Times New Roman" w:cs="Times New Roman"/>
          <w:b/>
          <w:sz w:val="26"/>
          <w:szCs w:val="26"/>
        </w:rPr>
        <w:t xml:space="preserve"> не</w:t>
      </w:r>
      <w:r w:rsidR="005761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650F" w:rsidRPr="00B8650F">
        <w:rPr>
          <w:rFonts w:ascii="Times New Roman" w:hAnsi="Times New Roman" w:cs="Times New Roman"/>
          <w:b/>
          <w:sz w:val="26"/>
          <w:szCs w:val="26"/>
        </w:rPr>
        <w:t>использованных в отчетном финансовом году,</w:t>
      </w:r>
      <w:r w:rsidRPr="000C18D8">
        <w:rPr>
          <w:rFonts w:ascii="Times New Roman" w:hAnsi="Times New Roman" w:cs="Times New Roman"/>
          <w:b/>
          <w:sz w:val="26"/>
          <w:szCs w:val="26"/>
        </w:rPr>
        <w:t xml:space="preserve">  из областного бюджета в текущем финансовом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18D8">
        <w:rPr>
          <w:rFonts w:ascii="Times New Roman" w:hAnsi="Times New Roman" w:cs="Times New Roman"/>
          <w:b/>
          <w:sz w:val="26"/>
          <w:szCs w:val="26"/>
        </w:rPr>
        <w:t xml:space="preserve"> году в доход бюджета, которому они были ранее предоставлены, для финансового обеспечения расходов  бюджета, соответствующих целям предоставления межбюджетных трансфертов</w:t>
      </w:r>
    </w:p>
    <w:p w:rsidR="000C18D8" w:rsidRPr="000C18D8" w:rsidRDefault="000C18D8" w:rsidP="0084393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933" w:rsidRPr="00843933" w:rsidRDefault="000C18D8" w:rsidP="00ED1EB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40EB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оложение</w:t>
      </w:r>
      <w:r w:rsidR="00843933" w:rsidRPr="00843933">
        <w:rPr>
          <w:rFonts w:ascii="Times New Roman" w:hAnsi="Times New Roman" w:cs="Times New Roman"/>
          <w:sz w:val="26"/>
          <w:szCs w:val="26"/>
        </w:rPr>
        <w:t xml:space="preserve"> определяет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="00843933" w:rsidRPr="00843933">
        <w:rPr>
          <w:rFonts w:ascii="Times New Roman" w:hAnsi="Times New Roman" w:cs="Times New Roman"/>
          <w:sz w:val="26"/>
          <w:szCs w:val="26"/>
        </w:rPr>
        <w:t xml:space="preserve"> </w:t>
      </w:r>
      <w:r w:rsidR="00821A2D">
        <w:rPr>
          <w:rFonts w:ascii="Times New Roman" w:hAnsi="Times New Roman" w:cs="Times New Roman"/>
          <w:sz w:val="26"/>
          <w:szCs w:val="26"/>
        </w:rPr>
        <w:t xml:space="preserve">возврата </w:t>
      </w:r>
      <w:r w:rsidR="00821A2D" w:rsidRPr="00843933">
        <w:rPr>
          <w:rFonts w:ascii="Times New Roman" w:hAnsi="Times New Roman" w:cs="Times New Roman"/>
          <w:sz w:val="26"/>
          <w:szCs w:val="26"/>
        </w:rPr>
        <w:t>межбюджетных трансферт</w:t>
      </w:r>
      <w:r w:rsidR="00821A2D">
        <w:rPr>
          <w:rFonts w:ascii="Times New Roman" w:hAnsi="Times New Roman" w:cs="Times New Roman"/>
          <w:sz w:val="26"/>
          <w:szCs w:val="26"/>
        </w:rPr>
        <w:t>ов, полученных в форме субсидий</w:t>
      </w:r>
      <w:r w:rsidR="00CA65C4" w:rsidRPr="005761E5">
        <w:rPr>
          <w:rFonts w:ascii="Times New Roman" w:hAnsi="Times New Roman" w:cs="Times New Roman"/>
          <w:sz w:val="26"/>
          <w:szCs w:val="26"/>
        </w:rPr>
        <w:t>, субвенций</w:t>
      </w:r>
      <w:r w:rsidR="00821A2D">
        <w:rPr>
          <w:rFonts w:ascii="Times New Roman" w:hAnsi="Times New Roman" w:cs="Times New Roman"/>
          <w:sz w:val="26"/>
          <w:szCs w:val="26"/>
        </w:rPr>
        <w:t xml:space="preserve"> 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6"/>
          <w:szCs w:val="26"/>
        </w:rPr>
        <w:t>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</w:t>
      </w:r>
      <w:r w:rsidR="005761E5">
        <w:rPr>
          <w:rFonts w:ascii="Times New Roman" w:hAnsi="Times New Roman" w:cs="Times New Roman"/>
          <w:sz w:val="26"/>
          <w:szCs w:val="26"/>
        </w:rPr>
        <w:t>, не использованных в отчетном финансовом году</w:t>
      </w:r>
      <w:r w:rsidR="00717186">
        <w:rPr>
          <w:rFonts w:ascii="Times New Roman" w:hAnsi="Times New Roman" w:cs="Times New Roman"/>
          <w:sz w:val="26"/>
          <w:szCs w:val="26"/>
        </w:rPr>
        <w:t>,</w:t>
      </w:r>
      <w:r w:rsidR="005761E5">
        <w:rPr>
          <w:rFonts w:ascii="Times New Roman" w:hAnsi="Times New Roman" w:cs="Times New Roman"/>
          <w:sz w:val="26"/>
          <w:szCs w:val="26"/>
        </w:rPr>
        <w:t xml:space="preserve"> </w:t>
      </w:r>
      <w:r w:rsidR="00717186">
        <w:rPr>
          <w:rFonts w:ascii="Times New Roman" w:hAnsi="Times New Roman" w:cs="Times New Roman"/>
          <w:sz w:val="26"/>
          <w:szCs w:val="26"/>
        </w:rPr>
        <w:t>из областного бюджета в текущем финансовом году в доход бюджета, которому они были ранее предоставлены для финансового обеспечения расходов</w:t>
      </w:r>
      <w:proofErr w:type="gramEnd"/>
      <w:r w:rsidR="00717186">
        <w:rPr>
          <w:rFonts w:ascii="Times New Roman" w:hAnsi="Times New Roman" w:cs="Times New Roman"/>
          <w:sz w:val="26"/>
          <w:szCs w:val="26"/>
        </w:rPr>
        <w:t xml:space="preserve"> бюджета, соответствующих целям предоставления указанных межбюджетных трансфертов </w:t>
      </w:r>
      <w:r w:rsidR="00821A2D">
        <w:rPr>
          <w:rFonts w:ascii="Times New Roman" w:hAnsi="Times New Roman" w:cs="Times New Roman"/>
          <w:sz w:val="26"/>
          <w:szCs w:val="26"/>
        </w:rPr>
        <w:t>(д</w:t>
      </w:r>
      <w:r w:rsidR="00756DB0">
        <w:rPr>
          <w:rFonts w:ascii="Times New Roman" w:hAnsi="Times New Roman" w:cs="Times New Roman"/>
          <w:sz w:val="26"/>
          <w:szCs w:val="26"/>
        </w:rPr>
        <w:t>алее – межбюджетные трансферты)</w:t>
      </w:r>
      <w:r w:rsidR="00843933" w:rsidRPr="00843933">
        <w:rPr>
          <w:rFonts w:ascii="Times New Roman" w:hAnsi="Times New Roman" w:cs="Times New Roman"/>
          <w:sz w:val="26"/>
          <w:szCs w:val="26"/>
        </w:rPr>
        <w:t>.</w:t>
      </w:r>
    </w:p>
    <w:p w:rsidR="004B0002" w:rsidRDefault="000C18D8" w:rsidP="00ED1EB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>
        <w:rPr>
          <w:rFonts w:ascii="Times New Roman" w:hAnsi="Times New Roman" w:cs="Times New Roman"/>
          <w:sz w:val="26"/>
          <w:szCs w:val="26"/>
        </w:rPr>
        <w:t>Возврат межбюджетных трансфертов осуществляется на основании согласованного</w:t>
      </w:r>
      <w:r w:rsidR="004B0002">
        <w:rPr>
          <w:rFonts w:ascii="Times New Roman" w:hAnsi="Times New Roman" w:cs="Times New Roman"/>
          <w:sz w:val="26"/>
          <w:szCs w:val="26"/>
        </w:rPr>
        <w:t xml:space="preserve"> с министерством финансов Калужской области (далее – министерство) решения</w:t>
      </w:r>
      <w:r w:rsidR="00717186">
        <w:rPr>
          <w:rFonts w:ascii="Times New Roman" w:hAnsi="Times New Roman" w:cs="Times New Roman"/>
          <w:sz w:val="26"/>
          <w:szCs w:val="26"/>
        </w:rPr>
        <w:t xml:space="preserve"> </w:t>
      </w:r>
      <w:r w:rsidR="00277654">
        <w:rPr>
          <w:rFonts w:ascii="Times New Roman" w:hAnsi="Times New Roman" w:cs="Times New Roman"/>
          <w:sz w:val="26"/>
          <w:szCs w:val="26"/>
        </w:rPr>
        <w:t>главного администратора</w:t>
      </w:r>
      <w:r w:rsidR="00277654" w:rsidRPr="00756DB0">
        <w:rPr>
          <w:rFonts w:ascii="Times New Roman" w:hAnsi="Times New Roman" w:cs="Times New Roman"/>
          <w:sz w:val="26"/>
          <w:szCs w:val="26"/>
        </w:rPr>
        <w:t xml:space="preserve"> </w:t>
      </w:r>
      <w:r w:rsidR="00277654">
        <w:rPr>
          <w:rFonts w:ascii="Times New Roman" w:hAnsi="Times New Roman" w:cs="Times New Roman"/>
          <w:sz w:val="26"/>
          <w:szCs w:val="26"/>
        </w:rPr>
        <w:t>средств областного бюджета</w:t>
      </w:r>
      <w:r w:rsidR="00277654" w:rsidRPr="00843933">
        <w:rPr>
          <w:rFonts w:ascii="Times New Roman" w:hAnsi="Times New Roman" w:cs="Times New Roman"/>
          <w:sz w:val="26"/>
          <w:szCs w:val="26"/>
        </w:rPr>
        <w:t xml:space="preserve"> </w:t>
      </w:r>
      <w:r w:rsidR="00756DB0" w:rsidRPr="00843933">
        <w:rPr>
          <w:rFonts w:ascii="Times New Roman" w:hAnsi="Times New Roman" w:cs="Times New Roman"/>
          <w:sz w:val="26"/>
          <w:szCs w:val="26"/>
        </w:rPr>
        <w:t>о наличии потребно</w:t>
      </w:r>
      <w:r w:rsidR="00756DB0">
        <w:rPr>
          <w:rFonts w:ascii="Times New Roman" w:hAnsi="Times New Roman" w:cs="Times New Roman"/>
          <w:sz w:val="26"/>
          <w:szCs w:val="26"/>
        </w:rPr>
        <w:t>сти в межбюджетных трансфертах (далее – решение о потребности, главный администратор)</w:t>
      </w:r>
      <w:r w:rsidR="00ED1EB7">
        <w:rPr>
          <w:rFonts w:ascii="Times New Roman" w:hAnsi="Times New Roman" w:cs="Times New Roman"/>
          <w:sz w:val="26"/>
          <w:szCs w:val="26"/>
        </w:rPr>
        <w:t xml:space="preserve"> </w:t>
      </w:r>
      <w:r w:rsidR="00ED1EB7" w:rsidRPr="00442FBC">
        <w:rPr>
          <w:rFonts w:ascii="Times New Roman" w:hAnsi="Times New Roman" w:cs="Times New Roman"/>
          <w:sz w:val="26"/>
          <w:szCs w:val="26"/>
        </w:rPr>
        <w:t>в объеме, не превышающем размер неиспользованных остатков межбюджетных трансфертов.</w:t>
      </w:r>
    </w:p>
    <w:p w:rsidR="007F0278" w:rsidRPr="007B2035" w:rsidRDefault="00843933" w:rsidP="00ED1EB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2035">
        <w:rPr>
          <w:rFonts w:ascii="Times New Roman" w:hAnsi="Times New Roman" w:cs="Times New Roman"/>
          <w:sz w:val="26"/>
          <w:szCs w:val="26"/>
        </w:rPr>
        <w:t xml:space="preserve">Принятие главным администратором </w:t>
      </w:r>
      <w:r w:rsidR="00ED1EB7" w:rsidRPr="007B203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7B2035">
        <w:rPr>
          <w:rFonts w:ascii="Times New Roman" w:hAnsi="Times New Roman" w:cs="Times New Roman"/>
          <w:sz w:val="26"/>
          <w:szCs w:val="26"/>
        </w:rPr>
        <w:t>о потребности</w:t>
      </w:r>
      <w:r w:rsidR="00277654" w:rsidRPr="007B2035">
        <w:rPr>
          <w:rFonts w:ascii="Times New Roman" w:hAnsi="Times New Roman" w:cs="Times New Roman"/>
          <w:sz w:val="26"/>
          <w:szCs w:val="26"/>
        </w:rPr>
        <w:t xml:space="preserve"> </w:t>
      </w:r>
      <w:r w:rsidR="00ED1EB7" w:rsidRPr="007B2035">
        <w:rPr>
          <w:rFonts w:ascii="Times New Roman" w:hAnsi="Times New Roman" w:cs="Times New Roman"/>
          <w:sz w:val="26"/>
          <w:szCs w:val="26"/>
        </w:rPr>
        <w:t>осуществляе</w:t>
      </w:r>
      <w:r w:rsidRPr="007B2035">
        <w:rPr>
          <w:rFonts w:ascii="Times New Roman" w:hAnsi="Times New Roman" w:cs="Times New Roman"/>
          <w:sz w:val="26"/>
          <w:szCs w:val="26"/>
        </w:rPr>
        <w:t xml:space="preserve">тся не позднее </w:t>
      </w:r>
      <w:r w:rsidR="00277654" w:rsidRPr="007B2035">
        <w:rPr>
          <w:rFonts w:ascii="Times New Roman" w:hAnsi="Times New Roman" w:cs="Times New Roman"/>
          <w:sz w:val="26"/>
          <w:szCs w:val="26"/>
        </w:rPr>
        <w:t>20</w:t>
      </w:r>
      <w:r w:rsidRPr="007B2035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</w:t>
      </w:r>
      <w:r w:rsidR="007F0278" w:rsidRPr="007B2035">
        <w:rPr>
          <w:rFonts w:ascii="Times New Roman" w:hAnsi="Times New Roman" w:cs="Times New Roman"/>
          <w:sz w:val="26"/>
          <w:szCs w:val="26"/>
        </w:rPr>
        <w:t>неиспользованных остатков межбюджетных трансфертов</w:t>
      </w:r>
      <w:r w:rsidRPr="007B2035">
        <w:rPr>
          <w:rFonts w:ascii="Times New Roman" w:hAnsi="Times New Roman" w:cs="Times New Roman"/>
          <w:sz w:val="26"/>
          <w:szCs w:val="26"/>
        </w:rPr>
        <w:t xml:space="preserve"> в</w:t>
      </w:r>
      <w:r w:rsidR="0010754C" w:rsidRPr="007B2035">
        <w:rPr>
          <w:rFonts w:ascii="Times New Roman" w:hAnsi="Times New Roman" w:cs="Times New Roman"/>
          <w:sz w:val="26"/>
          <w:szCs w:val="26"/>
        </w:rPr>
        <w:t xml:space="preserve"> областной </w:t>
      </w:r>
      <w:r w:rsidRPr="007B2035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7F0278" w:rsidRPr="007B2035">
        <w:rPr>
          <w:rFonts w:ascii="Times New Roman" w:hAnsi="Times New Roman" w:cs="Times New Roman"/>
          <w:sz w:val="26"/>
          <w:szCs w:val="26"/>
        </w:rPr>
        <w:t>.</w:t>
      </w:r>
    </w:p>
    <w:p w:rsidR="000F1A4B" w:rsidRDefault="007F0278" w:rsidP="00ED1EB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33">
        <w:rPr>
          <w:rFonts w:ascii="Times New Roman" w:hAnsi="Times New Roman" w:cs="Times New Roman"/>
          <w:sz w:val="26"/>
          <w:szCs w:val="26"/>
        </w:rPr>
        <w:t xml:space="preserve">Принятие решения о потребности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843933" w:rsidRPr="00843933">
        <w:rPr>
          <w:rFonts w:ascii="Times New Roman" w:hAnsi="Times New Roman" w:cs="Times New Roman"/>
          <w:sz w:val="26"/>
          <w:szCs w:val="26"/>
        </w:rPr>
        <w:t xml:space="preserve">по </w:t>
      </w:r>
      <w:r w:rsidR="00AA0546">
        <w:rPr>
          <w:rFonts w:ascii="Times New Roman" w:hAnsi="Times New Roman" w:cs="Times New Roman"/>
          <w:sz w:val="26"/>
          <w:szCs w:val="26"/>
        </w:rPr>
        <w:t xml:space="preserve">обращениям </w:t>
      </w:r>
      <w:r w:rsidR="007B2035">
        <w:rPr>
          <w:rFonts w:ascii="Times New Roman" w:hAnsi="Times New Roman" w:cs="Times New Roman"/>
          <w:sz w:val="26"/>
          <w:szCs w:val="26"/>
        </w:rPr>
        <w:t>получателей межбюджетных трансфертов (далее – получатели)</w:t>
      </w:r>
      <w:r w:rsidR="000F1A4B">
        <w:rPr>
          <w:rFonts w:ascii="Times New Roman" w:hAnsi="Times New Roman" w:cs="Times New Roman"/>
          <w:sz w:val="26"/>
          <w:szCs w:val="26"/>
        </w:rPr>
        <w:t xml:space="preserve">, направляемых главным администраторам </w:t>
      </w:r>
      <w:r w:rsidR="00277654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277654" w:rsidRPr="007B2035">
        <w:rPr>
          <w:rFonts w:ascii="Times New Roman" w:hAnsi="Times New Roman" w:cs="Times New Roman"/>
          <w:sz w:val="26"/>
          <w:szCs w:val="26"/>
        </w:rPr>
        <w:t>10</w:t>
      </w:r>
      <w:r w:rsidR="00277654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277654" w:rsidRPr="00277654">
        <w:rPr>
          <w:rFonts w:ascii="Times New Roman" w:hAnsi="Times New Roman" w:cs="Times New Roman"/>
          <w:sz w:val="26"/>
          <w:szCs w:val="26"/>
        </w:rPr>
        <w:t>со дня поступления неиспользованных остатков межбюджетных трансфертов в областной  бюджет</w:t>
      </w:r>
      <w:r w:rsidR="000F1A4B">
        <w:rPr>
          <w:rFonts w:ascii="Times New Roman" w:hAnsi="Times New Roman" w:cs="Times New Roman"/>
          <w:sz w:val="26"/>
          <w:szCs w:val="26"/>
        </w:rPr>
        <w:t>, к которым прилагаются следующие документы:</w:t>
      </w:r>
    </w:p>
    <w:p w:rsidR="000F1A4B" w:rsidRPr="00916BEC" w:rsidRDefault="00AA0546" w:rsidP="000F1A4B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A4B" w:rsidRPr="00916BEC">
        <w:rPr>
          <w:rFonts w:ascii="Times New Roman" w:hAnsi="Times New Roman" w:cs="Times New Roman"/>
          <w:sz w:val="26"/>
          <w:szCs w:val="26"/>
        </w:rPr>
        <w:t>О</w:t>
      </w:r>
      <w:r w:rsidR="00843933" w:rsidRPr="00916BEC">
        <w:rPr>
          <w:rFonts w:ascii="Times New Roman" w:hAnsi="Times New Roman" w:cs="Times New Roman"/>
          <w:sz w:val="26"/>
          <w:szCs w:val="26"/>
        </w:rPr>
        <w:t>тч</w:t>
      </w:r>
      <w:r w:rsidR="007A7384" w:rsidRPr="00916BEC">
        <w:rPr>
          <w:rFonts w:ascii="Times New Roman" w:hAnsi="Times New Roman" w:cs="Times New Roman"/>
          <w:sz w:val="26"/>
          <w:szCs w:val="26"/>
        </w:rPr>
        <w:t>ё</w:t>
      </w:r>
      <w:r w:rsidR="00843933" w:rsidRPr="00916BEC">
        <w:rPr>
          <w:rFonts w:ascii="Times New Roman" w:hAnsi="Times New Roman" w:cs="Times New Roman"/>
          <w:sz w:val="26"/>
          <w:szCs w:val="26"/>
        </w:rPr>
        <w:t>т</w:t>
      </w:r>
      <w:r w:rsidR="000F1A4B" w:rsidRPr="00916BEC">
        <w:rPr>
          <w:rFonts w:ascii="Times New Roman" w:hAnsi="Times New Roman" w:cs="Times New Roman"/>
          <w:sz w:val="26"/>
          <w:szCs w:val="26"/>
        </w:rPr>
        <w:t xml:space="preserve"> </w:t>
      </w:r>
      <w:r w:rsidR="00843933" w:rsidRPr="00916BEC">
        <w:rPr>
          <w:rFonts w:ascii="Times New Roman" w:hAnsi="Times New Roman" w:cs="Times New Roman"/>
          <w:sz w:val="26"/>
          <w:szCs w:val="26"/>
        </w:rPr>
        <w:t>о расходах</w:t>
      </w:r>
      <w:r w:rsidR="000F1A4B" w:rsidRPr="00916BEC">
        <w:rPr>
          <w:rFonts w:ascii="Times New Roman" w:hAnsi="Times New Roman" w:cs="Times New Roman"/>
          <w:sz w:val="26"/>
          <w:szCs w:val="26"/>
        </w:rPr>
        <w:t xml:space="preserve"> соответствующего бюджета</w:t>
      </w:r>
      <w:r w:rsidR="00843933" w:rsidRPr="00916BEC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</w:t>
      </w:r>
      <w:r w:rsidR="007F0278" w:rsidRPr="00916BEC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F1A4B" w:rsidRPr="00916BEC">
        <w:rPr>
          <w:rFonts w:ascii="Times New Roman" w:hAnsi="Times New Roman" w:cs="Times New Roman"/>
          <w:sz w:val="26"/>
          <w:szCs w:val="26"/>
        </w:rPr>
        <w:t>.</w:t>
      </w:r>
    </w:p>
    <w:p w:rsidR="00843933" w:rsidRPr="00916BEC" w:rsidRDefault="00E72761" w:rsidP="000F1A4B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BEC">
        <w:rPr>
          <w:rFonts w:ascii="Times New Roman" w:hAnsi="Times New Roman" w:cs="Times New Roman"/>
          <w:sz w:val="26"/>
          <w:szCs w:val="26"/>
        </w:rPr>
        <w:t>Документы,</w:t>
      </w:r>
      <w:r w:rsidR="000F1A4B" w:rsidRPr="00916BEC">
        <w:rPr>
          <w:rFonts w:ascii="Times New Roman" w:hAnsi="Times New Roman" w:cs="Times New Roman"/>
          <w:sz w:val="26"/>
          <w:szCs w:val="26"/>
        </w:rPr>
        <w:t xml:space="preserve"> </w:t>
      </w:r>
      <w:r w:rsidR="0054719A" w:rsidRPr="00916BEC">
        <w:rPr>
          <w:rFonts w:ascii="Times New Roman" w:hAnsi="Times New Roman" w:cs="Times New Roman"/>
          <w:sz w:val="26"/>
          <w:szCs w:val="26"/>
        </w:rPr>
        <w:t>подтверждающи</w:t>
      </w:r>
      <w:r w:rsidR="000F1A4B" w:rsidRPr="00916BEC">
        <w:rPr>
          <w:rFonts w:ascii="Times New Roman" w:hAnsi="Times New Roman" w:cs="Times New Roman"/>
          <w:sz w:val="26"/>
          <w:szCs w:val="26"/>
        </w:rPr>
        <w:t>е</w:t>
      </w:r>
      <w:r w:rsidR="0054719A" w:rsidRPr="00916BEC">
        <w:rPr>
          <w:rFonts w:ascii="Times New Roman" w:hAnsi="Times New Roman" w:cs="Times New Roman"/>
          <w:sz w:val="26"/>
          <w:szCs w:val="26"/>
        </w:rPr>
        <w:t xml:space="preserve"> наличие потребности в межбюджетных трансфертах, в соответствии с перечнем документов, установленным главным администратором</w:t>
      </w:r>
      <w:r w:rsidR="00843933" w:rsidRPr="00916BEC">
        <w:rPr>
          <w:rFonts w:ascii="Times New Roman" w:hAnsi="Times New Roman" w:cs="Times New Roman"/>
          <w:sz w:val="26"/>
          <w:szCs w:val="26"/>
        </w:rPr>
        <w:t>.</w:t>
      </w:r>
    </w:p>
    <w:p w:rsidR="00E72761" w:rsidRPr="00916BEC" w:rsidRDefault="00E72761" w:rsidP="00ED1EB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BEC">
        <w:rPr>
          <w:rFonts w:ascii="Times New Roman" w:hAnsi="Times New Roman" w:cs="Times New Roman"/>
          <w:sz w:val="26"/>
          <w:szCs w:val="26"/>
        </w:rPr>
        <w:t xml:space="preserve">Главный администратор </w:t>
      </w:r>
      <w:r w:rsidR="00277654" w:rsidRPr="00916BEC">
        <w:rPr>
          <w:rFonts w:ascii="Times New Roman" w:hAnsi="Times New Roman" w:cs="Times New Roman"/>
          <w:sz w:val="26"/>
          <w:szCs w:val="26"/>
        </w:rPr>
        <w:t xml:space="preserve">не позднее 15 рабочих дней со дня поступления неиспользованных остатков межбюджетных трансфертов в областной  бюджет осуществляет проверку соответствия предоставленных </w:t>
      </w:r>
      <w:r w:rsidR="007B2035" w:rsidRPr="00916BEC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277654" w:rsidRPr="00916BEC">
        <w:rPr>
          <w:rFonts w:ascii="Times New Roman" w:hAnsi="Times New Roman" w:cs="Times New Roman"/>
          <w:sz w:val="26"/>
          <w:szCs w:val="26"/>
        </w:rPr>
        <w:t>документов</w:t>
      </w:r>
      <w:r w:rsidRPr="00916BEC">
        <w:rPr>
          <w:rFonts w:ascii="Times New Roman" w:hAnsi="Times New Roman" w:cs="Times New Roman"/>
          <w:sz w:val="26"/>
          <w:szCs w:val="26"/>
        </w:rPr>
        <w:t>.</w:t>
      </w:r>
    </w:p>
    <w:p w:rsidR="00E72761" w:rsidRPr="00916BEC" w:rsidRDefault="00E72761" w:rsidP="00ED1EB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BEC">
        <w:rPr>
          <w:rFonts w:ascii="Times New Roman" w:hAnsi="Times New Roman" w:cs="Times New Roman"/>
          <w:sz w:val="26"/>
          <w:szCs w:val="26"/>
        </w:rPr>
        <w:t xml:space="preserve">В случае соответствия обращения </w:t>
      </w:r>
      <w:r w:rsidR="007B2035" w:rsidRPr="00916BEC">
        <w:rPr>
          <w:rFonts w:ascii="Times New Roman" w:hAnsi="Times New Roman" w:cs="Times New Roman"/>
          <w:sz w:val="26"/>
          <w:szCs w:val="26"/>
        </w:rPr>
        <w:t>получателя</w:t>
      </w:r>
      <w:r w:rsidR="00701B4D" w:rsidRPr="00916BEC">
        <w:rPr>
          <w:rFonts w:ascii="Times New Roman" w:hAnsi="Times New Roman" w:cs="Times New Roman"/>
          <w:sz w:val="26"/>
          <w:szCs w:val="26"/>
        </w:rPr>
        <w:t xml:space="preserve"> требованиям п</w:t>
      </w:r>
      <w:r w:rsidRPr="00916BEC">
        <w:rPr>
          <w:rFonts w:ascii="Times New Roman" w:hAnsi="Times New Roman" w:cs="Times New Roman"/>
          <w:sz w:val="26"/>
          <w:szCs w:val="26"/>
        </w:rPr>
        <w:t>у</w:t>
      </w:r>
      <w:r w:rsidR="00701B4D" w:rsidRPr="00916BEC">
        <w:rPr>
          <w:rFonts w:ascii="Times New Roman" w:hAnsi="Times New Roman" w:cs="Times New Roman"/>
          <w:sz w:val="26"/>
          <w:szCs w:val="26"/>
        </w:rPr>
        <w:t>н</w:t>
      </w:r>
      <w:r w:rsidRPr="00916BEC">
        <w:rPr>
          <w:rFonts w:ascii="Times New Roman" w:hAnsi="Times New Roman" w:cs="Times New Roman"/>
          <w:sz w:val="26"/>
          <w:szCs w:val="26"/>
        </w:rPr>
        <w:t xml:space="preserve">кта 4 настоящего положения главный администратор </w:t>
      </w:r>
      <w:r w:rsidR="00BF6321" w:rsidRPr="00916BEC">
        <w:rPr>
          <w:rFonts w:ascii="Times New Roman" w:hAnsi="Times New Roman" w:cs="Times New Roman"/>
          <w:sz w:val="26"/>
          <w:szCs w:val="26"/>
        </w:rPr>
        <w:t xml:space="preserve">не позднее 20 рабочих дней со дня поступления неиспользованных остатков межбюджетных трансфертов в областной  бюджет </w:t>
      </w:r>
      <w:r w:rsidR="00B85E88">
        <w:rPr>
          <w:rFonts w:ascii="Times New Roman" w:hAnsi="Times New Roman" w:cs="Times New Roman"/>
          <w:sz w:val="26"/>
          <w:szCs w:val="26"/>
        </w:rPr>
        <w:t xml:space="preserve">подготавливает и </w:t>
      </w:r>
      <w:r w:rsidRPr="00916BEC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D143B3" w:rsidRPr="00916BEC">
        <w:rPr>
          <w:rFonts w:ascii="Times New Roman" w:hAnsi="Times New Roman" w:cs="Times New Roman"/>
          <w:sz w:val="26"/>
          <w:szCs w:val="26"/>
        </w:rPr>
        <w:t xml:space="preserve">на согласование в министерство </w:t>
      </w:r>
      <w:r w:rsidR="00B85E88">
        <w:rPr>
          <w:rFonts w:ascii="Times New Roman" w:hAnsi="Times New Roman" w:cs="Times New Roman"/>
          <w:sz w:val="26"/>
          <w:szCs w:val="26"/>
        </w:rPr>
        <w:t>принятое</w:t>
      </w:r>
      <w:r w:rsidRPr="00916BEC">
        <w:rPr>
          <w:rFonts w:ascii="Times New Roman" w:hAnsi="Times New Roman" w:cs="Times New Roman"/>
          <w:sz w:val="26"/>
          <w:szCs w:val="26"/>
        </w:rPr>
        <w:t xml:space="preserve"> </w:t>
      </w:r>
      <w:r w:rsidR="00701B4D" w:rsidRPr="00916BEC">
        <w:rPr>
          <w:rFonts w:ascii="Times New Roman" w:hAnsi="Times New Roman" w:cs="Times New Roman"/>
          <w:sz w:val="26"/>
          <w:szCs w:val="26"/>
        </w:rPr>
        <w:t>решение о потребности</w:t>
      </w:r>
      <w:r w:rsidR="00D143B3" w:rsidRPr="00916BEC">
        <w:rPr>
          <w:rFonts w:ascii="Times New Roman" w:hAnsi="Times New Roman" w:cs="Times New Roman"/>
          <w:sz w:val="26"/>
          <w:szCs w:val="26"/>
        </w:rPr>
        <w:t xml:space="preserve"> в виде уведомления по расчетам между бюджетами</w:t>
      </w:r>
      <w:r w:rsidR="00916BEC" w:rsidRPr="00916BEC">
        <w:rPr>
          <w:rFonts w:ascii="Times New Roman" w:hAnsi="Times New Roman" w:cs="Times New Roman"/>
          <w:sz w:val="26"/>
          <w:szCs w:val="26"/>
        </w:rPr>
        <w:t xml:space="preserve"> (форма по </w:t>
      </w:r>
      <w:hyperlink r:id="rId14" w:history="1">
        <w:r w:rsidR="00916BEC" w:rsidRPr="00916BEC">
          <w:rPr>
            <w:rFonts w:ascii="Times New Roman" w:hAnsi="Times New Roman" w:cs="Times New Roman"/>
            <w:sz w:val="26"/>
            <w:szCs w:val="26"/>
          </w:rPr>
          <w:t>ОКУД</w:t>
        </w:r>
      </w:hyperlink>
      <w:r w:rsidR="00916BEC" w:rsidRPr="00916BEC">
        <w:rPr>
          <w:rFonts w:ascii="Times New Roman" w:hAnsi="Times New Roman" w:cs="Times New Roman"/>
          <w:sz w:val="26"/>
          <w:szCs w:val="26"/>
        </w:rPr>
        <w:t xml:space="preserve"> 0504817)</w:t>
      </w:r>
      <w:r w:rsidR="00D143B3" w:rsidRPr="00916BEC">
        <w:rPr>
          <w:rFonts w:ascii="Times New Roman" w:hAnsi="Times New Roman" w:cs="Times New Roman"/>
          <w:sz w:val="26"/>
          <w:szCs w:val="26"/>
        </w:rPr>
        <w:t xml:space="preserve"> по форме, утвержденной приказом Министерства финансов Российской Федерации 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</w:t>
      </w:r>
      <w:r w:rsidR="00D143B3" w:rsidRPr="00916BEC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государственными внебюджетными фондами, государственными (муниципальными) учреждениями, и Методических указаний по их применению» (в ред. Приказов Министерства финансов Российской Федерации от 16.11.2016 </w:t>
      </w:r>
      <w:hyperlink r:id="rId15" w:history="1">
        <w:r w:rsidR="00D143B3" w:rsidRPr="00916BEC">
          <w:rPr>
            <w:rFonts w:ascii="Times New Roman" w:hAnsi="Times New Roman" w:cs="Times New Roman"/>
            <w:sz w:val="26"/>
            <w:szCs w:val="26"/>
          </w:rPr>
          <w:t>№ 209н</w:t>
        </w:r>
      </w:hyperlink>
      <w:r w:rsidR="00D143B3" w:rsidRPr="00916BEC">
        <w:rPr>
          <w:rFonts w:ascii="Times New Roman" w:hAnsi="Times New Roman" w:cs="Times New Roman"/>
          <w:sz w:val="26"/>
          <w:szCs w:val="26"/>
        </w:rPr>
        <w:t xml:space="preserve">, от 17.11.2017 </w:t>
      </w:r>
      <w:hyperlink r:id="rId16" w:history="1">
        <w:r w:rsidR="00D143B3" w:rsidRPr="00916BEC">
          <w:rPr>
            <w:rFonts w:ascii="Times New Roman" w:hAnsi="Times New Roman" w:cs="Times New Roman"/>
            <w:sz w:val="26"/>
            <w:szCs w:val="26"/>
          </w:rPr>
          <w:t>№ 194н</w:t>
        </w:r>
      </w:hyperlink>
      <w:r w:rsidR="00D143B3" w:rsidRPr="00916BEC">
        <w:rPr>
          <w:rFonts w:ascii="Times New Roman" w:hAnsi="Times New Roman" w:cs="Times New Roman"/>
          <w:sz w:val="26"/>
          <w:szCs w:val="26"/>
        </w:rPr>
        <w:t>)</w:t>
      </w:r>
      <w:r w:rsidRPr="00916BEC">
        <w:rPr>
          <w:rFonts w:ascii="Times New Roman" w:hAnsi="Times New Roman" w:cs="Times New Roman"/>
          <w:sz w:val="26"/>
          <w:szCs w:val="26"/>
        </w:rPr>
        <w:t>.</w:t>
      </w:r>
    </w:p>
    <w:p w:rsidR="00492CC0" w:rsidRPr="00916BEC" w:rsidRDefault="00492CC0" w:rsidP="00ED1EB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BEC">
        <w:rPr>
          <w:rFonts w:ascii="Times New Roman" w:hAnsi="Times New Roman" w:cs="Times New Roman"/>
          <w:sz w:val="26"/>
          <w:szCs w:val="26"/>
        </w:rPr>
        <w:t xml:space="preserve">Министерство, не позднее 25 рабочих дней со дня поступления неиспользованных остатков межбюджетных трансфертов в областной  бюджет, в определяемом им порядке, </w:t>
      </w:r>
      <w:proofErr w:type="gramStart"/>
      <w:r w:rsidRPr="00916BEC">
        <w:rPr>
          <w:rFonts w:ascii="Times New Roman" w:hAnsi="Times New Roman" w:cs="Times New Roman"/>
          <w:sz w:val="26"/>
          <w:szCs w:val="26"/>
        </w:rPr>
        <w:t>осуществляет согласование решения о потребности и уведомляет</w:t>
      </w:r>
      <w:proofErr w:type="gramEnd"/>
      <w:r w:rsidRPr="00916BEC">
        <w:rPr>
          <w:rFonts w:ascii="Times New Roman" w:hAnsi="Times New Roman" w:cs="Times New Roman"/>
          <w:sz w:val="26"/>
          <w:szCs w:val="26"/>
        </w:rPr>
        <w:t xml:space="preserve"> </w:t>
      </w:r>
      <w:r w:rsidR="008B42BB" w:rsidRPr="00916BEC">
        <w:rPr>
          <w:rFonts w:ascii="Times New Roman" w:hAnsi="Times New Roman" w:cs="Times New Roman"/>
          <w:sz w:val="26"/>
          <w:szCs w:val="26"/>
        </w:rPr>
        <w:t xml:space="preserve">главного администратора </w:t>
      </w:r>
      <w:r w:rsidRPr="00916BEC">
        <w:rPr>
          <w:rFonts w:ascii="Times New Roman" w:hAnsi="Times New Roman" w:cs="Times New Roman"/>
          <w:sz w:val="26"/>
          <w:szCs w:val="26"/>
        </w:rPr>
        <w:t>о результатах</w:t>
      </w:r>
      <w:r w:rsidR="008B42BB" w:rsidRPr="00916BEC">
        <w:rPr>
          <w:rFonts w:ascii="Times New Roman" w:hAnsi="Times New Roman" w:cs="Times New Roman"/>
          <w:sz w:val="26"/>
          <w:szCs w:val="26"/>
        </w:rPr>
        <w:t xml:space="preserve"> такого </w:t>
      </w:r>
      <w:r w:rsidRPr="00916BEC">
        <w:rPr>
          <w:rFonts w:ascii="Times New Roman" w:hAnsi="Times New Roman" w:cs="Times New Roman"/>
          <w:sz w:val="26"/>
          <w:szCs w:val="26"/>
        </w:rPr>
        <w:t>согласования.</w:t>
      </w:r>
    </w:p>
    <w:p w:rsidR="00701B4D" w:rsidRPr="00916BEC" w:rsidRDefault="00BF6321" w:rsidP="008B0CEC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BEC">
        <w:rPr>
          <w:rFonts w:ascii="Times New Roman" w:hAnsi="Times New Roman" w:cs="Times New Roman"/>
          <w:sz w:val="26"/>
          <w:szCs w:val="26"/>
        </w:rPr>
        <w:t xml:space="preserve">Главный администратор, в </w:t>
      </w:r>
      <w:proofErr w:type="gramStart"/>
      <w:r w:rsidRPr="00916BE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916BEC">
        <w:rPr>
          <w:rFonts w:ascii="Times New Roman" w:hAnsi="Times New Roman" w:cs="Times New Roman"/>
          <w:sz w:val="26"/>
          <w:szCs w:val="26"/>
        </w:rPr>
        <w:t xml:space="preserve"> с согласованным решением о потребности, </w:t>
      </w:r>
      <w:r w:rsidR="008B0CEC" w:rsidRPr="00916BEC">
        <w:rPr>
          <w:rFonts w:ascii="Times New Roman" w:hAnsi="Times New Roman" w:cs="Times New Roman"/>
          <w:sz w:val="26"/>
          <w:szCs w:val="26"/>
        </w:rPr>
        <w:t xml:space="preserve">не позднее 30 рабочих дней со дня поступления неиспользованных остатков межбюджетных трансфертов в областной  бюджет </w:t>
      </w:r>
      <w:r w:rsidRPr="00916BEC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8B0CEC" w:rsidRPr="00916BEC">
        <w:rPr>
          <w:rFonts w:ascii="Times New Roman" w:hAnsi="Times New Roman" w:cs="Times New Roman"/>
          <w:sz w:val="26"/>
          <w:szCs w:val="26"/>
        </w:rPr>
        <w:t>перечисление</w:t>
      </w:r>
      <w:r w:rsidRPr="00916BEC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7B2035" w:rsidRPr="00916BEC">
        <w:rPr>
          <w:rFonts w:ascii="Times New Roman" w:hAnsi="Times New Roman" w:cs="Times New Roman"/>
          <w:sz w:val="26"/>
          <w:szCs w:val="26"/>
        </w:rPr>
        <w:t>получателю</w:t>
      </w:r>
      <w:r w:rsidR="008B0CEC" w:rsidRPr="00916BEC">
        <w:rPr>
          <w:rFonts w:ascii="Times New Roman" w:hAnsi="Times New Roman" w:cs="Times New Roman"/>
          <w:sz w:val="26"/>
          <w:szCs w:val="26"/>
        </w:rPr>
        <w:t>.</w:t>
      </w:r>
    </w:p>
    <w:p w:rsidR="00902B5C" w:rsidRPr="00916BEC" w:rsidRDefault="00902B5C" w:rsidP="008B0CEC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6BEC">
        <w:rPr>
          <w:rFonts w:ascii="Times New Roman" w:hAnsi="Times New Roman" w:cs="Times New Roman"/>
          <w:sz w:val="26"/>
          <w:szCs w:val="26"/>
        </w:rPr>
        <w:t>Основани</w:t>
      </w:r>
      <w:r w:rsidR="00440EBE" w:rsidRPr="00916BEC">
        <w:rPr>
          <w:rFonts w:ascii="Times New Roman" w:hAnsi="Times New Roman" w:cs="Times New Roman"/>
          <w:sz w:val="26"/>
          <w:szCs w:val="26"/>
        </w:rPr>
        <w:t>ем</w:t>
      </w:r>
      <w:r w:rsidRPr="00916BEC">
        <w:rPr>
          <w:rFonts w:ascii="Times New Roman" w:hAnsi="Times New Roman" w:cs="Times New Roman"/>
          <w:sz w:val="26"/>
          <w:szCs w:val="26"/>
        </w:rPr>
        <w:t xml:space="preserve"> для </w:t>
      </w:r>
      <w:r w:rsidR="004B0002" w:rsidRPr="00916BEC">
        <w:rPr>
          <w:rFonts w:ascii="Times New Roman" w:hAnsi="Times New Roman" w:cs="Times New Roman"/>
          <w:sz w:val="26"/>
          <w:szCs w:val="26"/>
        </w:rPr>
        <w:t>отказа в возврате</w:t>
      </w:r>
      <w:r w:rsidRPr="00916BEC">
        <w:rPr>
          <w:rFonts w:ascii="Times New Roman" w:hAnsi="Times New Roman" w:cs="Times New Roman"/>
          <w:sz w:val="26"/>
          <w:szCs w:val="26"/>
        </w:rPr>
        <w:t xml:space="preserve"> межбюджетных трансферт</w:t>
      </w:r>
      <w:r w:rsidR="004B0002" w:rsidRPr="00916BEC">
        <w:rPr>
          <w:rFonts w:ascii="Times New Roman" w:hAnsi="Times New Roman" w:cs="Times New Roman"/>
          <w:sz w:val="26"/>
          <w:szCs w:val="26"/>
        </w:rPr>
        <w:t>ов</w:t>
      </w:r>
      <w:r w:rsidRPr="00916BEC">
        <w:rPr>
          <w:rFonts w:ascii="Times New Roman" w:hAnsi="Times New Roman" w:cs="Times New Roman"/>
          <w:sz w:val="26"/>
          <w:szCs w:val="26"/>
        </w:rPr>
        <w:t xml:space="preserve"> явля</w:t>
      </w:r>
      <w:r w:rsidR="00440EBE" w:rsidRPr="00916BEC">
        <w:rPr>
          <w:rFonts w:ascii="Times New Roman" w:hAnsi="Times New Roman" w:cs="Times New Roman"/>
          <w:sz w:val="26"/>
          <w:szCs w:val="26"/>
        </w:rPr>
        <w:t xml:space="preserve">ется несоблюдение условий, предусмотренных </w:t>
      </w:r>
      <w:r w:rsidRPr="00916BEC">
        <w:rPr>
          <w:rFonts w:ascii="Times New Roman" w:hAnsi="Times New Roman" w:cs="Times New Roman"/>
          <w:sz w:val="26"/>
          <w:szCs w:val="26"/>
        </w:rPr>
        <w:t>пункт</w:t>
      </w:r>
      <w:r w:rsidR="00440EBE" w:rsidRPr="00916BEC">
        <w:rPr>
          <w:rFonts w:ascii="Times New Roman" w:hAnsi="Times New Roman" w:cs="Times New Roman"/>
          <w:sz w:val="26"/>
          <w:szCs w:val="26"/>
        </w:rPr>
        <w:t>ом</w:t>
      </w:r>
      <w:r w:rsidRPr="00916BEC">
        <w:rPr>
          <w:rFonts w:ascii="Times New Roman" w:hAnsi="Times New Roman" w:cs="Times New Roman"/>
          <w:sz w:val="26"/>
          <w:szCs w:val="26"/>
        </w:rPr>
        <w:t xml:space="preserve"> </w:t>
      </w:r>
      <w:r w:rsidR="00440EBE" w:rsidRPr="00916BEC">
        <w:rPr>
          <w:rFonts w:ascii="Times New Roman" w:hAnsi="Times New Roman" w:cs="Times New Roman"/>
          <w:sz w:val="26"/>
          <w:szCs w:val="26"/>
        </w:rPr>
        <w:t>4</w:t>
      </w:r>
      <w:r w:rsidRPr="00916BE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440EBE" w:rsidRPr="00916BEC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F64B6E" w:rsidRPr="00916BEC">
        <w:rPr>
          <w:rFonts w:ascii="Times New Roman" w:hAnsi="Times New Roman" w:cs="Times New Roman"/>
          <w:sz w:val="26"/>
          <w:szCs w:val="26"/>
        </w:rPr>
        <w:t xml:space="preserve">, а так же отказ в согласовании решения о потребности </w:t>
      </w:r>
      <w:proofErr w:type="gramStart"/>
      <w:r w:rsidR="00F64B6E" w:rsidRPr="00916BEC">
        <w:rPr>
          <w:rFonts w:ascii="Times New Roman" w:hAnsi="Times New Roman" w:cs="Times New Roman"/>
          <w:sz w:val="26"/>
          <w:szCs w:val="26"/>
        </w:rPr>
        <w:t>министерством</w:t>
      </w:r>
      <w:proofErr w:type="gramEnd"/>
      <w:r w:rsidR="00F64B6E" w:rsidRPr="00916BEC">
        <w:rPr>
          <w:rFonts w:ascii="Times New Roman" w:hAnsi="Times New Roman" w:cs="Times New Roman"/>
          <w:sz w:val="26"/>
          <w:szCs w:val="26"/>
        </w:rPr>
        <w:t xml:space="preserve"> о чем главный администратор уведомляет </w:t>
      </w:r>
      <w:r w:rsidR="007B2035" w:rsidRPr="00916BEC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F64B6E" w:rsidRPr="00916BEC">
        <w:rPr>
          <w:rFonts w:ascii="Times New Roman" w:hAnsi="Times New Roman" w:cs="Times New Roman"/>
          <w:sz w:val="26"/>
          <w:szCs w:val="26"/>
        </w:rPr>
        <w:t>не позднее 30 рабочих дней со дня поступления неиспользованных остатков межбюджетных трансфертов в областной  бюджет</w:t>
      </w:r>
      <w:r w:rsidR="00440EBE" w:rsidRPr="00916BEC">
        <w:rPr>
          <w:rFonts w:ascii="Times New Roman" w:hAnsi="Times New Roman" w:cs="Times New Roman"/>
          <w:sz w:val="26"/>
          <w:szCs w:val="26"/>
        </w:rPr>
        <w:t>.</w:t>
      </w:r>
    </w:p>
    <w:p w:rsidR="006E6488" w:rsidRPr="00916BEC" w:rsidRDefault="006E6488" w:rsidP="000964B9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6B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6BEC">
        <w:rPr>
          <w:rFonts w:ascii="Times New Roman" w:hAnsi="Times New Roman" w:cs="Times New Roman"/>
          <w:sz w:val="26"/>
          <w:szCs w:val="26"/>
        </w:rPr>
        <w:t xml:space="preserve"> своевременностью и полнотой возврата межбюджетных трансфертов осуществляют главные администраторы.</w:t>
      </w:r>
    </w:p>
    <w:p w:rsidR="00083572" w:rsidRPr="00916BEC" w:rsidRDefault="00083572" w:rsidP="00645B5A">
      <w:pPr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083572" w:rsidRDefault="00083572" w:rsidP="00083572">
      <w:pPr>
        <w:tabs>
          <w:tab w:val="left" w:pos="99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11A73" w:rsidRDefault="005E4D10" w:rsidP="00645B5A">
      <w:pPr>
        <w:tabs>
          <w:tab w:val="left" w:pos="993"/>
        </w:tabs>
        <w:jc w:val="center"/>
        <w:rPr>
          <w:rFonts w:ascii="Times New Roman" w:hAnsi="Times New Roman"/>
          <w:b/>
        </w:rPr>
      </w:pPr>
      <w:r w:rsidRPr="00645B5A">
        <w:rPr>
          <w:rFonts w:ascii="Times New Roman" w:hAnsi="Times New Roman"/>
          <w:b/>
        </w:rPr>
        <w:lastRenderedPageBreak/>
        <w:t>Пояснительная записка</w:t>
      </w:r>
    </w:p>
    <w:p w:rsidR="00625D25" w:rsidRDefault="005E4D10" w:rsidP="00645B5A">
      <w:pPr>
        <w:tabs>
          <w:tab w:val="left" w:pos="993"/>
        </w:tabs>
        <w:jc w:val="center"/>
        <w:rPr>
          <w:rFonts w:ascii="Times New Roman" w:hAnsi="Times New Roman"/>
          <w:b/>
        </w:rPr>
      </w:pPr>
      <w:proofErr w:type="gramStart"/>
      <w:r w:rsidRPr="00645B5A">
        <w:rPr>
          <w:rFonts w:ascii="Times New Roman" w:hAnsi="Times New Roman"/>
          <w:b/>
        </w:rPr>
        <w:t>к проекту постановления Правительства Калужской области</w:t>
      </w:r>
      <w:r w:rsidR="00645B5A" w:rsidRPr="00645B5A">
        <w:rPr>
          <w:rFonts w:ascii="Times New Roman" w:hAnsi="Times New Roman"/>
          <w:b/>
        </w:rPr>
        <w:t xml:space="preserve"> «</w:t>
      </w:r>
      <w:r w:rsidR="00D81594">
        <w:rPr>
          <w:rFonts w:ascii="Times New Roman" w:hAnsi="Times New Roman"/>
          <w:b/>
        </w:rPr>
        <w:t>О</w:t>
      </w:r>
      <w:r w:rsidR="00C11A73">
        <w:rPr>
          <w:rFonts w:ascii="Times New Roman" w:hAnsi="Times New Roman"/>
          <w:b/>
        </w:rPr>
        <w:t xml:space="preserve">б утверждении </w:t>
      </w:r>
      <w:r w:rsidR="00C11A73">
        <w:rPr>
          <w:rFonts w:ascii="Times New Roman" w:hAnsi="Times New Roman"/>
          <w:b/>
          <w:szCs w:val="26"/>
        </w:rPr>
        <w:t>Положения</w:t>
      </w:r>
      <w:r w:rsidR="00C11A73" w:rsidRPr="000C18D8">
        <w:rPr>
          <w:rFonts w:ascii="Times New Roman" w:hAnsi="Times New Roman"/>
          <w:b/>
          <w:szCs w:val="26"/>
        </w:rPr>
        <w:t xml:space="preserve"> о порядке возврата межбюджетных трансфертов</w:t>
      </w:r>
      <w:r w:rsidR="00C11A73">
        <w:rPr>
          <w:rFonts w:ascii="Times New Roman" w:hAnsi="Times New Roman"/>
          <w:b/>
          <w:szCs w:val="26"/>
        </w:rPr>
        <w:t>,</w:t>
      </w:r>
      <w:r w:rsidR="00C11A73" w:rsidRPr="00B8650F">
        <w:rPr>
          <w:rFonts w:ascii="Times New Roman" w:hAnsi="Times New Roman"/>
          <w:b/>
          <w:szCs w:val="26"/>
        </w:rPr>
        <w:t xml:space="preserve"> не</w:t>
      </w:r>
      <w:r w:rsidR="00C11A73">
        <w:rPr>
          <w:rFonts w:ascii="Times New Roman" w:hAnsi="Times New Roman"/>
          <w:b/>
          <w:szCs w:val="26"/>
        </w:rPr>
        <w:t xml:space="preserve"> </w:t>
      </w:r>
      <w:r w:rsidR="00C11A73" w:rsidRPr="00B8650F">
        <w:rPr>
          <w:rFonts w:ascii="Times New Roman" w:hAnsi="Times New Roman"/>
          <w:b/>
          <w:szCs w:val="26"/>
        </w:rPr>
        <w:t>использованных в отчетном финансовом году,</w:t>
      </w:r>
      <w:r w:rsidR="00C11A73" w:rsidRPr="000C18D8">
        <w:rPr>
          <w:rFonts w:ascii="Times New Roman" w:hAnsi="Times New Roman"/>
          <w:b/>
          <w:szCs w:val="26"/>
        </w:rPr>
        <w:t xml:space="preserve">  из областного бюджета в текущем финансовом</w:t>
      </w:r>
      <w:r w:rsidR="00C11A73">
        <w:rPr>
          <w:rFonts w:ascii="Times New Roman" w:hAnsi="Times New Roman"/>
          <w:b/>
          <w:szCs w:val="26"/>
        </w:rPr>
        <w:t xml:space="preserve"> </w:t>
      </w:r>
      <w:r w:rsidR="00C11A73" w:rsidRPr="000C18D8">
        <w:rPr>
          <w:rFonts w:ascii="Times New Roman" w:hAnsi="Times New Roman"/>
          <w:b/>
          <w:szCs w:val="26"/>
        </w:rPr>
        <w:t xml:space="preserve"> году в доход бюджета, которому они были ранее предоставлены, для финансового обеспечения расходов  бюджета, соответствующих целям предоставления межбюджетных трансфертов</w:t>
      </w:r>
      <w:r w:rsidR="00A95303">
        <w:rPr>
          <w:rFonts w:ascii="Times New Roman" w:hAnsi="Times New Roman"/>
          <w:b/>
          <w:szCs w:val="26"/>
        </w:rPr>
        <w:t>»</w:t>
      </w:r>
      <w:proofErr w:type="gramEnd"/>
    </w:p>
    <w:p w:rsidR="00FC1C79" w:rsidRDefault="00FC1C79" w:rsidP="00645B5A">
      <w:pPr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0C7896" w:rsidRDefault="000C7896" w:rsidP="00645B5A">
      <w:pPr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0C0757" w:rsidRDefault="00625D25" w:rsidP="000C075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Данный проект постановления разработан </w:t>
      </w:r>
      <w:r w:rsidR="000C0757">
        <w:rPr>
          <w:rFonts w:ascii="Times New Roman" w:hAnsi="Times New Roman"/>
        </w:rPr>
        <w:t>в</w:t>
      </w:r>
      <w:r w:rsidR="00ED3D44">
        <w:rPr>
          <w:rFonts w:ascii="Times New Roman" w:hAnsi="Times New Roman"/>
        </w:rPr>
        <w:t xml:space="preserve"> </w:t>
      </w:r>
      <w:proofErr w:type="gramStart"/>
      <w:r w:rsidR="00ED3D44">
        <w:rPr>
          <w:rFonts w:ascii="Times New Roman" w:hAnsi="Times New Roman"/>
        </w:rPr>
        <w:t>целях</w:t>
      </w:r>
      <w:proofErr w:type="gramEnd"/>
      <w:r w:rsidR="0083065B">
        <w:rPr>
          <w:rFonts w:ascii="Times New Roman" w:hAnsi="Times New Roman"/>
        </w:rPr>
        <w:t xml:space="preserve"> реализации </w:t>
      </w:r>
      <w:r w:rsidR="0083065B">
        <w:rPr>
          <w:rFonts w:ascii="Times New Roman" w:hAnsi="Times New Roman"/>
          <w:szCs w:val="26"/>
        </w:rPr>
        <w:t>пункта 5 статьи 242 Б</w:t>
      </w:r>
      <w:r w:rsidR="0083065B" w:rsidRPr="00843933">
        <w:rPr>
          <w:rFonts w:ascii="Times New Roman" w:hAnsi="Times New Roman"/>
          <w:color w:val="000000" w:themeColor="text1"/>
          <w:szCs w:val="26"/>
        </w:rPr>
        <w:t>ю</w:t>
      </w:r>
      <w:r w:rsidR="0083065B" w:rsidRPr="00843933">
        <w:rPr>
          <w:rFonts w:ascii="Times New Roman" w:hAnsi="Times New Roman"/>
          <w:szCs w:val="26"/>
        </w:rPr>
        <w:t>джетного кодекса Российской Федерации</w:t>
      </w:r>
      <w:r w:rsidR="00293D82">
        <w:rPr>
          <w:rFonts w:ascii="Times New Roman" w:hAnsi="Times New Roman"/>
        </w:rPr>
        <w:t>.</w:t>
      </w:r>
    </w:p>
    <w:p w:rsidR="00C973E1" w:rsidRDefault="00C973E1" w:rsidP="000C075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данного постановления не повлечет за собой выделения дополнительных финансовых средств из областного бюджета.</w:t>
      </w:r>
    </w:p>
    <w:p w:rsidR="00C973E1" w:rsidRDefault="00C973E1" w:rsidP="000C075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</w:p>
    <w:p w:rsidR="000C7896" w:rsidRDefault="000C7896" w:rsidP="000C075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</w:p>
    <w:p w:rsidR="008436AE" w:rsidRDefault="008436AE" w:rsidP="000C075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</w:p>
    <w:p w:rsidR="00C973E1" w:rsidRDefault="00C973E1" w:rsidP="00BC4D6E">
      <w:pPr>
        <w:tabs>
          <w:tab w:val="left" w:pos="851"/>
          <w:tab w:val="left" w:pos="99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Министр финансов</w:t>
      </w:r>
    </w:p>
    <w:p w:rsidR="00E33D29" w:rsidRDefault="00C973E1" w:rsidP="00BC4D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Калужской области                                                                  </w:t>
      </w:r>
      <w:r w:rsidR="00BC4D6E">
        <w:rPr>
          <w:rFonts w:ascii="Times New Roman" w:hAnsi="Times New Roman"/>
          <w:b/>
        </w:rPr>
        <w:tab/>
      </w:r>
      <w:r w:rsidR="00BC4D6E">
        <w:rPr>
          <w:rFonts w:ascii="Times New Roman" w:hAnsi="Times New Roman"/>
          <w:b/>
        </w:rPr>
        <w:tab/>
        <w:t xml:space="preserve">  </w:t>
      </w:r>
      <w:r w:rsidR="00C11A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В.И.</w:t>
      </w:r>
      <w:r w:rsidR="008436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Авдеева</w:t>
      </w:r>
    </w:p>
    <w:p w:rsidR="00E33D29" w:rsidRDefault="00E33D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F3B8E" w:rsidRDefault="00DF3B8E" w:rsidP="00DF3B8E">
      <w:pPr>
        <w:tabs>
          <w:tab w:val="left" w:pos="3402"/>
          <w:tab w:val="left" w:pos="3544"/>
          <w:tab w:val="left" w:pos="3686"/>
          <w:tab w:val="left" w:pos="7513"/>
        </w:tabs>
        <w:rPr>
          <w:rFonts w:asciiTheme="minorHAnsi" w:hAnsiTheme="minorHAnsi"/>
          <w:b/>
          <w:szCs w:val="26"/>
        </w:rPr>
      </w:pPr>
      <w:r>
        <w:rPr>
          <w:b/>
          <w:szCs w:val="26"/>
        </w:rPr>
        <w:lastRenderedPageBreak/>
        <w:t>СОГЛАСОВАНО:</w:t>
      </w:r>
    </w:p>
    <w:p w:rsidR="00581E39" w:rsidRPr="00581E39" w:rsidRDefault="00581E39" w:rsidP="00DF3B8E">
      <w:pPr>
        <w:tabs>
          <w:tab w:val="left" w:pos="3402"/>
          <w:tab w:val="left" w:pos="3544"/>
          <w:tab w:val="left" w:pos="3686"/>
          <w:tab w:val="left" w:pos="7513"/>
        </w:tabs>
        <w:rPr>
          <w:rFonts w:asciiTheme="minorHAnsi" w:hAnsiTheme="minorHAnsi"/>
          <w:b/>
          <w:szCs w:val="26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581E39" w:rsidTr="00DF3B8E">
        <w:trPr>
          <w:trHeight w:val="271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Губернатора области</w:t>
            </w: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Попов</w:t>
            </w:r>
          </w:p>
        </w:tc>
      </w:tr>
      <w:tr w:rsidR="00581E39" w:rsidTr="00DF3B8E">
        <w:trPr>
          <w:trHeight w:val="271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271"/>
        </w:trPr>
        <w:tc>
          <w:tcPr>
            <w:tcW w:w="6599" w:type="dxa"/>
          </w:tcPr>
          <w:p w:rsidR="00581E39" w:rsidRDefault="00581E39" w:rsidP="00277654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Губернатора области –</w:t>
            </w:r>
          </w:p>
          <w:p w:rsidR="00581E39" w:rsidRDefault="00581E39" w:rsidP="00277654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администрации </w:t>
            </w:r>
          </w:p>
          <w:p w:rsidR="00581E39" w:rsidRDefault="00581E39" w:rsidP="00277654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</w:tcPr>
          <w:p w:rsidR="00581E39" w:rsidRDefault="00581E39" w:rsidP="00277654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  <w:p w:rsidR="00581E39" w:rsidRDefault="00581E39" w:rsidP="00277654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  <w:p w:rsidR="00581E39" w:rsidRDefault="00DA0329" w:rsidP="00DA032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proofErr w:type="spellStart"/>
            <w:r w:rsidRPr="00DA0329">
              <w:rPr>
                <w:sz w:val="24"/>
                <w:szCs w:val="24"/>
              </w:rPr>
              <w:t>Г.С.Новосельцев</w:t>
            </w:r>
            <w:proofErr w:type="spellEnd"/>
          </w:p>
        </w:tc>
      </w:tr>
      <w:tr w:rsidR="00581E39" w:rsidTr="00DF3B8E">
        <w:trPr>
          <w:trHeight w:val="185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664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 –                                                    заместитель руководителя</w:t>
            </w:r>
          </w:p>
          <w:p w:rsidR="00581E39" w:rsidRDefault="00581E3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Губернатора области  </w:t>
            </w: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Полудненко</w:t>
            </w:r>
          </w:p>
        </w:tc>
      </w:tr>
      <w:tr w:rsidR="00581E39" w:rsidTr="00DF3B8E">
        <w:trPr>
          <w:trHeight w:val="152"/>
        </w:trPr>
        <w:tc>
          <w:tcPr>
            <w:tcW w:w="6599" w:type="dxa"/>
          </w:tcPr>
          <w:p w:rsidR="00581E39" w:rsidRDefault="00581E39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544"/>
        </w:trPr>
        <w:tc>
          <w:tcPr>
            <w:tcW w:w="6599" w:type="dxa"/>
            <w:hideMark/>
          </w:tcPr>
          <w:p w:rsidR="00581E39" w:rsidRDefault="0058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организации деятельности </w:t>
            </w:r>
          </w:p>
          <w:p w:rsidR="00581E39" w:rsidRDefault="0058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Правительства  области</w:t>
            </w:r>
          </w:p>
        </w:tc>
        <w:tc>
          <w:tcPr>
            <w:tcW w:w="2694" w:type="dxa"/>
          </w:tcPr>
          <w:p w:rsidR="00581E39" w:rsidRDefault="00581E39">
            <w:pPr>
              <w:rPr>
                <w:sz w:val="24"/>
                <w:szCs w:val="24"/>
              </w:rPr>
            </w:pPr>
          </w:p>
          <w:p w:rsidR="00581E39" w:rsidRDefault="0058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С.М. Сорокин</w:t>
            </w:r>
          </w:p>
        </w:tc>
      </w:tr>
      <w:tr w:rsidR="00581E39" w:rsidTr="00DF3B8E">
        <w:trPr>
          <w:trHeight w:val="182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581E39" w:rsidTr="00DF3B8E">
        <w:trPr>
          <w:trHeight w:val="429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Авдеева</w:t>
            </w:r>
          </w:p>
        </w:tc>
      </w:tr>
      <w:tr w:rsidR="00581E39" w:rsidTr="00DF3B8E">
        <w:trPr>
          <w:trHeight w:val="73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664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экономического развития </w:t>
            </w: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  <w:p w:rsidR="00581E39" w:rsidRPr="00153599" w:rsidRDefault="00581E39" w:rsidP="00153599">
            <w:pPr>
              <w:numPr>
                <w:ilvl w:val="12"/>
                <w:numId w:val="0"/>
              </w:numPr>
              <w:spacing w:line="240" w:lineRule="atLeast"/>
              <w:rPr>
                <w:rFonts w:asciiTheme="minorHAnsi" w:hAnsiTheme="minorHAnsi"/>
                <w:sz w:val="24"/>
                <w:szCs w:val="24"/>
              </w:rPr>
            </w:pPr>
            <w:r w:rsidRPr="001535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15359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Pr="00153599">
              <w:rPr>
                <w:sz w:val="24"/>
                <w:szCs w:val="24"/>
              </w:rPr>
              <w:t>Веселов</w:t>
            </w:r>
          </w:p>
        </w:tc>
      </w:tr>
      <w:tr w:rsidR="00581E39" w:rsidTr="00DF3B8E">
        <w:trPr>
          <w:trHeight w:val="170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648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образования  и</w:t>
            </w: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науки области</w:t>
            </w: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Аникеев</w:t>
            </w:r>
          </w:p>
        </w:tc>
      </w:tr>
      <w:tr w:rsidR="00581E39" w:rsidTr="00DF3B8E">
        <w:trPr>
          <w:trHeight w:val="82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646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природных ресурсов и экологии                                       </w:t>
            </w: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  <w:p w:rsidR="00581E39" w:rsidRDefault="0058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Антохина</w:t>
            </w:r>
          </w:p>
        </w:tc>
      </w:tr>
      <w:tr w:rsidR="00581E39" w:rsidTr="00DF3B8E">
        <w:trPr>
          <w:trHeight w:val="134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581E39" w:rsidTr="00DF3B8E">
        <w:trPr>
          <w:trHeight w:val="372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здравоохранения области</w:t>
            </w:r>
          </w:p>
        </w:tc>
        <w:tc>
          <w:tcPr>
            <w:tcW w:w="2694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К.Н. Баранов</w:t>
            </w:r>
          </w:p>
        </w:tc>
      </w:tr>
      <w:tr w:rsidR="00581E39" w:rsidTr="00DF3B8E">
        <w:trPr>
          <w:trHeight w:val="287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371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конкурентной политики области</w:t>
            </w:r>
          </w:p>
        </w:tc>
        <w:tc>
          <w:tcPr>
            <w:tcW w:w="2694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Владимиров</w:t>
            </w:r>
          </w:p>
        </w:tc>
      </w:tr>
      <w:tr w:rsidR="00581E39" w:rsidTr="00DF3B8E">
        <w:trPr>
          <w:trHeight w:val="185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379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сельского хозяйства области</w:t>
            </w:r>
          </w:p>
        </w:tc>
        <w:tc>
          <w:tcPr>
            <w:tcW w:w="2694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Громов</w:t>
            </w:r>
          </w:p>
        </w:tc>
      </w:tr>
      <w:tr w:rsidR="00581E39" w:rsidTr="00DF3B8E">
        <w:trPr>
          <w:trHeight w:val="69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345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дорожного хозяйства области</w:t>
            </w:r>
          </w:p>
        </w:tc>
        <w:tc>
          <w:tcPr>
            <w:tcW w:w="2694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Иванова</w:t>
            </w:r>
          </w:p>
        </w:tc>
      </w:tr>
      <w:tr w:rsidR="00581E39" w:rsidTr="00DF3B8E">
        <w:trPr>
          <w:trHeight w:val="69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708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внутренней политики и массовых </w:t>
            </w: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коммуникаций области</w:t>
            </w: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Калугин</w:t>
            </w:r>
          </w:p>
        </w:tc>
      </w:tr>
      <w:tr w:rsidR="00581E39" w:rsidTr="00DF3B8E">
        <w:trPr>
          <w:trHeight w:val="134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581E39" w:rsidTr="00DF3B8E">
        <w:trPr>
          <w:trHeight w:val="411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труда и социальной защиты области</w:t>
            </w:r>
          </w:p>
        </w:tc>
        <w:tc>
          <w:tcPr>
            <w:tcW w:w="2694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П.В. Коновалов</w:t>
            </w:r>
          </w:p>
        </w:tc>
      </w:tr>
      <w:tr w:rsidR="00581E39" w:rsidTr="00DF3B8E">
        <w:trPr>
          <w:trHeight w:val="134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  <w:tr w:rsidR="00581E39" w:rsidTr="00DF3B8E">
        <w:trPr>
          <w:trHeight w:val="435"/>
        </w:trPr>
        <w:tc>
          <w:tcPr>
            <w:tcW w:w="6599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спорта области</w:t>
            </w:r>
          </w:p>
        </w:tc>
        <w:tc>
          <w:tcPr>
            <w:tcW w:w="2694" w:type="dxa"/>
          </w:tcPr>
          <w:p w:rsidR="00581E39" w:rsidRDefault="00581E39" w:rsidP="00A95303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А.Ю. Логинов</w:t>
            </w:r>
            <w:bookmarkStart w:id="2" w:name="_GoBack"/>
            <w:bookmarkEnd w:id="2"/>
          </w:p>
        </w:tc>
      </w:tr>
      <w:tr w:rsidR="00581E39" w:rsidTr="00DF3B8E">
        <w:trPr>
          <w:trHeight w:val="122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581E39" w:rsidTr="00DF3B8E">
        <w:trPr>
          <w:trHeight w:val="368"/>
        </w:trPr>
        <w:tc>
          <w:tcPr>
            <w:tcW w:w="6599" w:type="dxa"/>
            <w:hideMark/>
          </w:tcPr>
          <w:p w:rsidR="00581E39" w:rsidRDefault="00581E39" w:rsidP="006170B2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культуры области</w:t>
            </w:r>
          </w:p>
        </w:tc>
        <w:tc>
          <w:tcPr>
            <w:tcW w:w="2694" w:type="dxa"/>
            <w:hideMark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 Суслов</w:t>
            </w:r>
          </w:p>
        </w:tc>
      </w:tr>
      <w:tr w:rsidR="00581E39" w:rsidTr="00DF3B8E">
        <w:trPr>
          <w:trHeight w:val="170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00" w:lineRule="exact"/>
              <w:rPr>
                <w:sz w:val="24"/>
                <w:szCs w:val="24"/>
              </w:rPr>
            </w:pPr>
          </w:p>
        </w:tc>
      </w:tr>
      <w:tr w:rsidR="00581E39" w:rsidTr="00561A6E">
        <w:trPr>
          <w:trHeight w:val="744"/>
        </w:trPr>
        <w:tc>
          <w:tcPr>
            <w:tcW w:w="6599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581E39" w:rsidRPr="00561A6E" w:rsidRDefault="00581E39">
            <w:pPr>
              <w:numPr>
                <w:ilvl w:val="12"/>
                <w:numId w:val="0"/>
              </w:num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561A6E">
              <w:rPr>
                <w:rFonts w:ascii="Times New Roman" w:hAnsi="Times New Roman"/>
                <w:sz w:val="22"/>
                <w:szCs w:val="22"/>
              </w:rPr>
              <w:t>Гукова И.А.</w:t>
            </w:r>
          </w:p>
          <w:p w:rsidR="00581E39" w:rsidRPr="00561A6E" w:rsidRDefault="00581E39" w:rsidP="006170B2">
            <w:pPr>
              <w:numPr>
                <w:ilvl w:val="12"/>
                <w:numId w:val="0"/>
              </w:numPr>
              <w:spacing w:line="240" w:lineRule="atLeast"/>
              <w:rPr>
                <w:rFonts w:asciiTheme="minorHAnsi" w:hAnsiTheme="minorHAnsi"/>
                <w:sz w:val="24"/>
                <w:szCs w:val="24"/>
              </w:rPr>
            </w:pPr>
            <w:r w:rsidRPr="00561A6E">
              <w:rPr>
                <w:rFonts w:ascii="Times New Roman" w:hAnsi="Times New Roman"/>
                <w:sz w:val="22"/>
                <w:szCs w:val="22"/>
              </w:rPr>
              <w:t>(4842)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1A6E">
              <w:rPr>
                <w:rFonts w:ascii="Times New Roman" w:hAnsi="Times New Roman"/>
                <w:sz w:val="22"/>
                <w:szCs w:val="22"/>
              </w:rPr>
              <w:t>56-3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61A6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94" w:type="dxa"/>
          </w:tcPr>
          <w:p w:rsidR="00581E39" w:rsidRDefault="00581E39">
            <w:pPr>
              <w:numPr>
                <w:ilvl w:val="12"/>
                <w:numId w:val="0"/>
              </w:num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5E4D10" w:rsidRPr="00B86067" w:rsidRDefault="00DF3B8E" w:rsidP="00561A6E">
      <w:pPr>
        <w:numPr>
          <w:ilvl w:val="12"/>
          <w:numId w:val="0"/>
        </w:numPr>
        <w:spacing w:line="100" w:lineRule="exact"/>
        <w:ind w:left="284" w:hanging="284"/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</w:t>
      </w:r>
    </w:p>
    <w:sectPr w:rsidR="005E4D10" w:rsidRPr="00B86067" w:rsidSect="00D17419">
      <w:type w:val="continuous"/>
      <w:pgSz w:w="11907" w:h="16840" w:code="9"/>
      <w:pgMar w:top="568" w:right="567" w:bottom="567" w:left="1134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8D" w:rsidRDefault="0002338D">
      <w:r>
        <w:separator/>
      </w:r>
    </w:p>
  </w:endnote>
  <w:endnote w:type="continuationSeparator" w:id="0">
    <w:p w:rsidR="0002338D" w:rsidRDefault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B3" w:rsidRDefault="00D143B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43B3" w:rsidRDefault="00D143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B3" w:rsidRDefault="00D143B3">
    <w:pPr>
      <w:pStyle w:val="a5"/>
      <w:ind w:right="360"/>
      <w:rPr>
        <w:rFonts w:ascii="Times New Roman" w:hAnsi="Times New Roman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B3" w:rsidRDefault="00D143B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143B3" w:rsidRDefault="00D143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8D" w:rsidRDefault="0002338D">
      <w:r>
        <w:separator/>
      </w:r>
    </w:p>
  </w:footnote>
  <w:footnote w:type="continuationSeparator" w:id="0">
    <w:p w:rsidR="0002338D" w:rsidRDefault="0002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B3" w:rsidRDefault="00D143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43B3" w:rsidRDefault="00D143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21E"/>
    <w:multiLevelType w:val="multilevel"/>
    <w:tmpl w:val="4900FB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E2259F3"/>
    <w:multiLevelType w:val="multilevel"/>
    <w:tmpl w:val="2CE471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5A10D9B"/>
    <w:multiLevelType w:val="multilevel"/>
    <w:tmpl w:val="2CE471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79980765"/>
    <w:multiLevelType w:val="multilevel"/>
    <w:tmpl w:val="4900FB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8"/>
    <w:rsid w:val="00004254"/>
    <w:rsid w:val="00017713"/>
    <w:rsid w:val="0002338D"/>
    <w:rsid w:val="00026A13"/>
    <w:rsid w:val="000336A2"/>
    <w:rsid w:val="00041580"/>
    <w:rsid w:val="000565FA"/>
    <w:rsid w:val="000628F8"/>
    <w:rsid w:val="000743D3"/>
    <w:rsid w:val="00080AEB"/>
    <w:rsid w:val="0008242C"/>
    <w:rsid w:val="00083572"/>
    <w:rsid w:val="00085BB5"/>
    <w:rsid w:val="00092D77"/>
    <w:rsid w:val="00093937"/>
    <w:rsid w:val="00095F28"/>
    <w:rsid w:val="000964B9"/>
    <w:rsid w:val="000A68B6"/>
    <w:rsid w:val="000B4508"/>
    <w:rsid w:val="000C0757"/>
    <w:rsid w:val="000C18D8"/>
    <w:rsid w:val="000C5F20"/>
    <w:rsid w:val="000C7896"/>
    <w:rsid w:val="000D3BFF"/>
    <w:rsid w:val="000D5B19"/>
    <w:rsid w:val="000E0F45"/>
    <w:rsid w:val="000E728C"/>
    <w:rsid w:val="000E73E0"/>
    <w:rsid w:val="000F1A4B"/>
    <w:rsid w:val="000F43CB"/>
    <w:rsid w:val="0010754C"/>
    <w:rsid w:val="00111445"/>
    <w:rsid w:val="0012063D"/>
    <w:rsid w:val="001207A9"/>
    <w:rsid w:val="00125F70"/>
    <w:rsid w:val="0014054B"/>
    <w:rsid w:val="00143653"/>
    <w:rsid w:val="00144BCF"/>
    <w:rsid w:val="00150BC0"/>
    <w:rsid w:val="00153599"/>
    <w:rsid w:val="00165F0A"/>
    <w:rsid w:val="00167A44"/>
    <w:rsid w:val="00182BF3"/>
    <w:rsid w:val="00195F4E"/>
    <w:rsid w:val="001A58A1"/>
    <w:rsid w:val="001B2A78"/>
    <w:rsid w:val="001B3317"/>
    <w:rsid w:val="001C1415"/>
    <w:rsid w:val="001C4B46"/>
    <w:rsid w:val="001C4C32"/>
    <w:rsid w:val="001D02D8"/>
    <w:rsid w:val="001D4610"/>
    <w:rsid w:val="001F62EF"/>
    <w:rsid w:val="00204B19"/>
    <w:rsid w:val="0021185B"/>
    <w:rsid w:val="00214FDC"/>
    <w:rsid w:val="00215C46"/>
    <w:rsid w:val="00225612"/>
    <w:rsid w:val="0024186B"/>
    <w:rsid w:val="00242DB0"/>
    <w:rsid w:val="002475E6"/>
    <w:rsid w:val="002553FA"/>
    <w:rsid w:val="00277654"/>
    <w:rsid w:val="0028028B"/>
    <w:rsid w:val="00284BDB"/>
    <w:rsid w:val="00293D82"/>
    <w:rsid w:val="002A4E19"/>
    <w:rsid w:val="002A5890"/>
    <w:rsid w:val="002B7FB0"/>
    <w:rsid w:val="002C1671"/>
    <w:rsid w:val="002C76A4"/>
    <w:rsid w:val="002C7CAE"/>
    <w:rsid w:val="002D0C61"/>
    <w:rsid w:val="002E6AB5"/>
    <w:rsid w:val="002F23DF"/>
    <w:rsid w:val="003028F2"/>
    <w:rsid w:val="00311B1C"/>
    <w:rsid w:val="003159B8"/>
    <w:rsid w:val="00315B6F"/>
    <w:rsid w:val="00332D8E"/>
    <w:rsid w:val="003368C8"/>
    <w:rsid w:val="00341810"/>
    <w:rsid w:val="0035001C"/>
    <w:rsid w:val="0035245B"/>
    <w:rsid w:val="00374852"/>
    <w:rsid w:val="00387FA3"/>
    <w:rsid w:val="00397BB4"/>
    <w:rsid w:val="003A3A57"/>
    <w:rsid w:val="003A53D4"/>
    <w:rsid w:val="003B1D99"/>
    <w:rsid w:val="0040771E"/>
    <w:rsid w:val="0041763A"/>
    <w:rsid w:val="00440EBE"/>
    <w:rsid w:val="0044297E"/>
    <w:rsid w:val="00442FBC"/>
    <w:rsid w:val="00452708"/>
    <w:rsid w:val="004562E5"/>
    <w:rsid w:val="00464CAD"/>
    <w:rsid w:val="004904A1"/>
    <w:rsid w:val="00492CC0"/>
    <w:rsid w:val="004959C3"/>
    <w:rsid w:val="004A4202"/>
    <w:rsid w:val="004B0002"/>
    <w:rsid w:val="004F0F35"/>
    <w:rsid w:val="004F551A"/>
    <w:rsid w:val="00505DB2"/>
    <w:rsid w:val="005209C1"/>
    <w:rsid w:val="005218E4"/>
    <w:rsid w:val="00531D49"/>
    <w:rsid w:val="005469DC"/>
    <w:rsid w:val="0054719A"/>
    <w:rsid w:val="00554B75"/>
    <w:rsid w:val="00561A6E"/>
    <w:rsid w:val="0056312A"/>
    <w:rsid w:val="00570DCF"/>
    <w:rsid w:val="005761E5"/>
    <w:rsid w:val="00576234"/>
    <w:rsid w:val="00581E39"/>
    <w:rsid w:val="005869C0"/>
    <w:rsid w:val="0058748F"/>
    <w:rsid w:val="00597258"/>
    <w:rsid w:val="005B4F4D"/>
    <w:rsid w:val="005B6F29"/>
    <w:rsid w:val="005E0827"/>
    <w:rsid w:val="005E4D10"/>
    <w:rsid w:val="006028BC"/>
    <w:rsid w:val="00605002"/>
    <w:rsid w:val="0060546B"/>
    <w:rsid w:val="006126D8"/>
    <w:rsid w:val="00614256"/>
    <w:rsid w:val="006170B2"/>
    <w:rsid w:val="00622DB0"/>
    <w:rsid w:val="00625D25"/>
    <w:rsid w:val="00630794"/>
    <w:rsid w:val="00637108"/>
    <w:rsid w:val="00645B5A"/>
    <w:rsid w:val="00654494"/>
    <w:rsid w:val="00656431"/>
    <w:rsid w:val="006620E1"/>
    <w:rsid w:val="00666105"/>
    <w:rsid w:val="00681962"/>
    <w:rsid w:val="00682DEC"/>
    <w:rsid w:val="00693907"/>
    <w:rsid w:val="006A0F9B"/>
    <w:rsid w:val="006A34EA"/>
    <w:rsid w:val="006B2613"/>
    <w:rsid w:val="006C1B0E"/>
    <w:rsid w:val="006C2DFB"/>
    <w:rsid w:val="006C4A88"/>
    <w:rsid w:val="006D3C09"/>
    <w:rsid w:val="006D7194"/>
    <w:rsid w:val="006E23A1"/>
    <w:rsid w:val="006E6441"/>
    <w:rsid w:val="006E6488"/>
    <w:rsid w:val="00701B4D"/>
    <w:rsid w:val="007106D7"/>
    <w:rsid w:val="0071254E"/>
    <w:rsid w:val="00717186"/>
    <w:rsid w:val="00721CFC"/>
    <w:rsid w:val="0072252D"/>
    <w:rsid w:val="00733345"/>
    <w:rsid w:val="007443E4"/>
    <w:rsid w:val="00747B23"/>
    <w:rsid w:val="00751D77"/>
    <w:rsid w:val="00756DB0"/>
    <w:rsid w:val="00764056"/>
    <w:rsid w:val="007718B3"/>
    <w:rsid w:val="00777584"/>
    <w:rsid w:val="007A0952"/>
    <w:rsid w:val="007A40C1"/>
    <w:rsid w:val="007A7384"/>
    <w:rsid w:val="007B2035"/>
    <w:rsid w:val="007B4307"/>
    <w:rsid w:val="007C1B14"/>
    <w:rsid w:val="007C2CAB"/>
    <w:rsid w:val="007C3534"/>
    <w:rsid w:val="007C7522"/>
    <w:rsid w:val="007D0C98"/>
    <w:rsid w:val="007D166E"/>
    <w:rsid w:val="007E1DDA"/>
    <w:rsid w:val="007F0278"/>
    <w:rsid w:val="007F08F8"/>
    <w:rsid w:val="007F721B"/>
    <w:rsid w:val="008034AB"/>
    <w:rsid w:val="00804050"/>
    <w:rsid w:val="008115DF"/>
    <w:rsid w:val="00812EC5"/>
    <w:rsid w:val="00821A2D"/>
    <w:rsid w:val="00825C1E"/>
    <w:rsid w:val="0083065B"/>
    <w:rsid w:val="008436AE"/>
    <w:rsid w:val="00843933"/>
    <w:rsid w:val="00870E2A"/>
    <w:rsid w:val="00872FAC"/>
    <w:rsid w:val="008B0CEC"/>
    <w:rsid w:val="008B42BB"/>
    <w:rsid w:val="008D260F"/>
    <w:rsid w:val="008D66F4"/>
    <w:rsid w:val="008E113E"/>
    <w:rsid w:val="008E2810"/>
    <w:rsid w:val="008E640D"/>
    <w:rsid w:val="008F0CB7"/>
    <w:rsid w:val="008F5AA1"/>
    <w:rsid w:val="00902B5C"/>
    <w:rsid w:val="00902F58"/>
    <w:rsid w:val="009124BE"/>
    <w:rsid w:val="00915954"/>
    <w:rsid w:val="00916BEC"/>
    <w:rsid w:val="00917610"/>
    <w:rsid w:val="00921751"/>
    <w:rsid w:val="00921E64"/>
    <w:rsid w:val="00945FCB"/>
    <w:rsid w:val="0095064C"/>
    <w:rsid w:val="00951CEF"/>
    <w:rsid w:val="0096598B"/>
    <w:rsid w:val="0098646D"/>
    <w:rsid w:val="009940E8"/>
    <w:rsid w:val="009A27A0"/>
    <w:rsid w:val="009A7642"/>
    <w:rsid w:val="009B22A3"/>
    <w:rsid w:val="009D4813"/>
    <w:rsid w:val="009E4FE6"/>
    <w:rsid w:val="00A05196"/>
    <w:rsid w:val="00A12427"/>
    <w:rsid w:val="00A25C2A"/>
    <w:rsid w:val="00A26B43"/>
    <w:rsid w:val="00A33527"/>
    <w:rsid w:val="00A437F8"/>
    <w:rsid w:val="00A54E56"/>
    <w:rsid w:val="00A65EF8"/>
    <w:rsid w:val="00A744A1"/>
    <w:rsid w:val="00A75F53"/>
    <w:rsid w:val="00A80C61"/>
    <w:rsid w:val="00A825DD"/>
    <w:rsid w:val="00A925BA"/>
    <w:rsid w:val="00A94B43"/>
    <w:rsid w:val="00A95303"/>
    <w:rsid w:val="00AA0546"/>
    <w:rsid w:val="00AA3B3D"/>
    <w:rsid w:val="00AB6355"/>
    <w:rsid w:val="00AB63B8"/>
    <w:rsid w:val="00AC71D9"/>
    <w:rsid w:val="00AD0261"/>
    <w:rsid w:val="00AE1620"/>
    <w:rsid w:val="00AF5E5C"/>
    <w:rsid w:val="00AF6223"/>
    <w:rsid w:val="00B05326"/>
    <w:rsid w:val="00B16645"/>
    <w:rsid w:val="00B16F02"/>
    <w:rsid w:val="00B246A3"/>
    <w:rsid w:val="00B25FC8"/>
    <w:rsid w:val="00B36DA1"/>
    <w:rsid w:val="00B43C66"/>
    <w:rsid w:val="00B5369E"/>
    <w:rsid w:val="00B63003"/>
    <w:rsid w:val="00B65971"/>
    <w:rsid w:val="00B80026"/>
    <w:rsid w:val="00B813A2"/>
    <w:rsid w:val="00B81FDF"/>
    <w:rsid w:val="00B85E88"/>
    <w:rsid w:val="00B86067"/>
    <w:rsid w:val="00B8650F"/>
    <w:rsid w:val="00B95B3E"/>
    <w:rsid w:val="00BA07E9"/>
    <w:rsid w:val="00BA18E0"/>
    <w:rsid w:val="00BB5DF2"/>
    <w:rsid w:val="00BC291E"/>
    <w:rsid w:val="00BC47F3"/>
    <w:rsid w:val="00BC4D6E"/>
    <w:rsid w:val="00BC7F20"/>
    <w:rsid w:val="00BD23C9"/>
    <w:rsid w:val="00BE79B1"/>
    <w:rsid w:val="00BF6321"/>
    <w:rsid w:val="00C11A73"/>
    <w:rsid w:val="00C216DA"/>
    <w:rsid w:val="00C43373"/>
    <w:rsid w:val="00C50572"/>
    <w:rsid w:val="00C53278"/>
    <w:rsid w:val="00C836FF"/>
    <w:rsid w:val="00C91A19"/>
    <w:rsid w:val="00C973E1"/>
    <w:rsid w:val="00CA4836"/>
    <w:rsid w:val="00CA65C4"/>
    <w:rsid w:val="00CD6469"/>
    <w:rsid w:val="00CE1B51"/>
    <w:rsid w:val="00CE3CBD"/>
    <w:rsid w:val="00CF2BB3"/>
    <w:rsid w:val="00D07F6C"/>
    <w:rsid w:val="00D11EB7"/>
    <w:rsid w:val="00D13560"/>
    <w:rsid w:val="00D143B3"/>
    <w:rsid w:val="00D17419"/>
    <w:rsid w:val="00D20AB0"/>
    <w:rsid w:val="00D225D4"/>
    <w:rsid w:val="00D240A1"/>
    <w:rsid w:val="00D33863"/>
    <w:rsid w:val="00D50B80"/>
    <w:rsid w:val="00D51ED1"/>
    <w:rsid w:val="00D52B09"/>
    <w:rsid w:val="00D7187F"/>
    <w:rsid w:val="00D81594"/>
    <w:rsid w:val="00D85F5A"/>
    <w:rsid w:val="00D9455F"/>
    <w:rsid w:val="00DA0329"/>
    <w:rsid w:val="00DB3DAB"/>
    <w:rsid w:val="00DD290A"/>
    <w:rsid w:val="00DD3795"/>
    <w:rsid w:val="00DF3B8E"/>
    <w:rsid w:val="00DF4AA0"/>
    <w:rsid w:val="00E022F5"/>
    <w:rsid w:val="00E20DAD"/>
    <w:rsid w:val="00E31194"/>
    <w:rsid w:val="00E33D29"/>
    <w:rsid w:val="00E41346"/>
    <w:rsid w:val="00E43E88"/>
    <w:rsid w:val="00E51EBF"/>
    <w:rsid w:val="00E55A6C"/>
    <w:rsid w:val="00E63856"/>
    <w:rsid w:val="00E726AF"/>
    <w:rsid w:val="00E72761"/>
    <w:rsid w:val="00E95FC5"/>
    <w:rsid w:val="00EA6D78"/>
    <w:rsid w:val="00EB155A"/>
    <w:rsid w:val="00EB3E16"/>
    <w:rsid w:val="00EB54B9"/>
    <w:rsid w:val="00ED1B0B"/>
    <w:rsid w:val="00ED1EB7"/>
    <w:rsid w:val="00ED3D44"/>
    <w:rsid w:val="00EE43E0"/>
    <w:rsid w:val="00EE71A0"/>
    <w:rsid w:val="00EF7DEA"/>
    <w:rsid w:val="00F10F4E"/>
    <w:rsid w:val="00F13B87"/>
    <w:rsid w:val="00F30020"/>
    <w:rsid w:val="00F354B2"/>
    <w:rsid w:val="00F41AC1"/>
    <w:rsid w:val="00F44440"/>
    <w:rsid w:val="00F46A55"/>
    <w:rsid w:val="00F64B6E"/>
    <w:rsid w:val="00F6547F"/>
    <w:rsid w:val="00F937EA"/>
    <w:rsid w:val="00FC1C79"/>
    <w:rsid w:val="00FD4488"/>
    <w:rsid w:val="00FF1B65"/>
    <w:rsid w:val="00FF2345"/>
    <w:rsid w:val="00FF2470"/>
    <w:rsid w:val="00FF39CD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FDF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8D66F4"/>
    <w:pPr>
      <w:ind w:left="708"/>
    </w:pPr>
  </w:style>
  <w:style w:type="character" w:styleId="a7">
    <w:name w:val="Placeholder Text"/>
    <w:basedOn w:val="a0"/>
    <w:uiPriority w:val="99"/>
    <w:semiHidden/>
    <w:rsid w:val="001C1415"/>
    <w:rPr>
      <w:color w:val="808080"/>
    </w:rPr>
  </w:style>
  <w:style w:type="paragraph" w:styleId="a8">
    <w:name w:val="Balloon Text"/>
    <w:basedOn w:val="a"/>
    <w:link w:val="a9"/>
    <w:rsid w:val="001C14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C141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4852"/>
    <w:rPr>
      <w:sz w:val="26"/>
    </w:rPr>
  </w:style>
  <w:style w:type="character" w:styleId="ab">
    <w:name w:val="Hyperlink"/>
    <w:basedOn w:val="a0"/>
    <w:uiPriority w:val="99"/>
    <w:unhideWhenUsed/>
    <w:rsid w:val="00843933"/>
    <w:rPr>
      <w:color w:val="0000FF" w:themeColor="hyperlink"/>
      <w:u w:val="single"/>
    </w:rPr>
  </w:style>
  <w:style w:type="paragraph" w:customStyle="1" w:styleId="ConsPlusNormal">
    <w:name w:val="ConsPlusNormal"/>
    <w:rsid w:val="0084393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4393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c">
    <w:name w:val="FollowedHyperlink"/>
    <w:basedOn w:val="a0"/>
    <w:rsid w:val="007C35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FDF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8D66F4"/>
    <w:pPr>
      <w:ind w:left="708"/>
    </w:pPr>
  </w:style>
  <w:style w:type="character" w:styleId="a7">
    <w:name w:val="Placeholder Text"/>
    <w:basedOn w:val="a0"/>
    <w:uiPriority w:val="99"/>
    <w:semiHidden/>
    <w:rsid w:val="001C1415"/>
    <w:rPr>
      <w:color w:val="808080"/>
    </w:rPr>
  </w:style>
  <w:style w:type="paragraph" w:styleId="a8">
    <w:name w:val="Balloon Text"/>
    <w:basedOn w:val="a"/>
    <w:link w:val="a9"/>
    <w:rsid w:val="001C14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C141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4852"/>
    <w:rPr>
      <w:sz w:val="26"/>
    </w:rPr>
  </w:style>
  <w:style w:type="character" w:styleId="ab">
    <w:name w:val="Hyperlink"/>
    <w:basedOn w:val="a0"/>
    <w:uiPriority w:val="99"/>
    <w:unhideWhenUsed/>
    <w:rsid w:val="00843933"/>
    <w:rPr>
      <w:color w:val="0000FF" w:themeColor="hyperlink"/>
      <w:u w:val="single"/>
    </w:rPr>
  </w:style>
  <w:style w:type="paragraph" w:customStyle="1" w:styleId="ConsPlusNormal">
    <w:name w:val="ConsPlusNormal"/>
    <w:rsid w:val="0084393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4393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c">
    <w:name w:val="FollowedHyperlink"/>
    <w:basedOn w:val="a0"/>
    <w:rsid w:val="007C3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E102131C5D3BE84A9A847FB1B2E64930CC41EFAFAC9BE7052BE9DC4BF7D5AFB7FE2C98DC5C197A64165721C63BAF4D9CAED1920D7204ACU2Z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E102131C5D3BE84A9A847FB1B2E64930C442E9ADA69BE7052BE9DC4BF7D5AFB7FE2C98DC5C197866165721C63BAF4D9CAED1920D7204ACU2Z2H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4025260885B2076E4BFA56A1E5320F3074DB0EB868689883B8ABB0696016BE73B03344E7292318D8F9CA5A081C4bE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13\&#1087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6892-3C9D-4FD5-95BC-4F3502B6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5</Pages>
  <Words>829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8237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consultantplus://offline/ref=C36638C2FF5D9609DBFF7847946B0B7D82612F49ECBD41BE589688385E6D2F1410D87388808AB448F0727228x5a6Q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GukovaIA</dc:creator>
  <cp:lastModifiedBy>GukovaIA</cp:lastModifiedBy>
  <cp:revision>4</cp:revision>
  <cp:lastPrinted>2019-05-16T15:16:00Z</cp:lastPrinted>
  <dcterms:created xsi:type="dcterms:W3CDTF">2019-03-06T16:11:00Z</dcterms:created>
  <dcterms:modified xsi:type="dcterms:W3CDTF">2019-05-16T15:16:00Z</dcterms:modified>
</cp:coreProperties>
</file>