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2F" w:rsidRPr="00744D36" w:rsidRDefault="007D2F8A" w:rsidP="007D2F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4D36">
        <w:rPr>
          <w:rFonts w:ascii="Times New Roman" w:hAnsi="Times New Roman" w:cs="Times New Roman"/>
          <w:b/>
          <w:sz w:val="28"/>
          <w:szCs w:val="28"/>
        </w:rPr>
        <w:t>Всероссийский экологический кинофестиваль «Меридиан надежды»</w:t>
      </w:r>
    </w:p>
    <w:p w:rsidR="007D2F8A" w:rsidRDefault="007D2F8A" w:rsidP="007D2F8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Всемирного дня окружающей среды – Дня эколога Федеральная служба по надзору в сфере природопользования и Секция научно-популярного кино Союза кинематографистов Санкт-Петербурга в пятый раз проведут в Санкт-Петербурге в апреле 2015 года Всероссийский экологический кинофестиваль «Меридиан надежды», посвященный нравственно-экологическому воспитанию россиян и активизации роли гражданского общества в охране окружающей среды.</w:t>
      </w:r>
    </w:p>
    <w:p w:rsidR="007D2F8A" w:rsidRPr="007D2F8A" w:rsidRDefault="007D2F8A" w:rsidP="007D2F8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информация о мероприятии доступна по ссылке: </w:t>
      </w:r>
      <w:hyperlink r:id="rId5" w:history="1"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dsc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nw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pages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press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centr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files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KF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MeridanNadeghd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</w:rPr>
          <w:t>_5.</w:t>
        </w:r>
        <w:r w:rsidR="00744D36" w:rsidRPr="00D662C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htm</w:t>
        </w:r>
      </w:hyperlink>
    </w:p>
    <w:p w:rsidR="007D2F8A" w:rsidRPr="007D2F8A" w:rsidRDefault="007D2F8A" w:rsidP="007D2F8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7D2F8A" w:rsidRPr="007D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D4"/>
    <w:rsid w:val="0007192F"/>
    <w:rsid w:val="002E7FD4"/>
    <w:rsid w:val="00744D36"/>
    <w:rsid w:val="007D2F8A"/>
    <w:rsid w:val="00AC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F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F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F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2F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c.nw.ru/pages/press_centr.files/KF_MeridanNadeghd_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Цвентух А.В.</dc:creator>
  <cp:lastModifiedBy>Хорев александр сергеевич</cp:lastModifiedBy>
  <cp:revision>2</cp:revision>
  <dcterms:created xsi:type="dcterms:W3CDTF">2014-12-30T08:44:00Z</dcterms:created>
  <dcterms:modified xsi:type="dcterms:W3CDTF">2014-12-30T08:44:00Z</dcterms:modified>
</cp:coreProperties>
</file>