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D0" w:rsidRPr="000B3082" w:rsidRDefault="00CE314D" w:rsidP="00B01C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B3082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F907E0" w:rsidRPr="000B3082" w:rsidRDefault="00F907E0" w:rsidP="00B01C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Первого международного Форума в г. Калуге</w:t>
      </w:r>
    </w:p>
    <w:p w:rsidR="00F907E0" w:rsidRPr="000B3082" w:rsidRDefault="00D716C9" w:rsidP="00B01C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10-11</w:t>
      </w:r>
      <w:r w:rsidR="00F907E0" w:rsidRPr="000B3082">
        <w:rPr>
          <w:rFonts w:ascii="Times New Roman" w:hAnsi="Times New Roman" w:cs="Times New Roman"/>
          <w:b/>
          <w:sz w:val="26"/>
          <w:szCs w:val="26"/>
        </w:rPr>
        <w:t xml:space="preserve"> сентября 2015</w:t>
      </w:r>
    </w:p>
    <w:p w:rsidR="00CE314D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Первый Международный Экологический Форум в г. Калуге</w:t>
      </w:r>
      <w:r w:rsidR="00551D71" w:rsidRPr="000B3082">
        <w:rPr>
          <w:rFonts w:ascii="Times New Roman" w:hAnsi="Times New Roman" w:cs="Times New Roman"/>
          <w:sz w:val="26"/>
          <w:szCs w:val="26"/>
        </w:rPr>
        <w:t xml:space="preserve"> </w:t>
      </w:r>
      <w:r w:rsidRPr="000B3082">
        <w:rPr>
          <w:rFonts w:ascii="Times New Roman" w:hAnsi="Times New Roman" w:cs="Times New Roman"/>
          <w:sz w:val="26"/>
          <w:szCs w:val="26"/>
        </w:rPr>
        <w:t xml:space="preserve"> – одно из самых </w:t>
      </w:r>
      <w:r w:rsidR="00551D71" w:rsidRPr="000B3082">
        <w:rPr>
          <w:rFonts w:ascii="Times New Roman" w:hAnsi="Times New Roman" w:cs="Times New Roman"/>
          <w:sz w:val="26"/>
          <w:szCs w:val="26"/>
        </w:rPr>
        <w:t>примечательных</w:t>
      </w:r>
      <w:r w:rsidRPr="000B3082">
        <w:rPr>
          <w:rFonts w:ascii="Times New Roman" w:hAnsi="Times New Roman" w:cs="Times New Roman"/>
          <w:sz w:val="26"/>
          <w:szCs w:val="26"/>
        </w:rPr>
        <w:t xml:space="preserve"> событий Центральной России. Форум явился инициатором и значимым мероприятием такого формата на территории Российской Федерации, реализующим Экологическую программу России на 2012-2020 гг. и основные направления Всемирного Форума по Глобальным Проблемам Устойчивого Развития «Рио-1992», «Рио +20». </w:t>
      </w:r>
    </w:p>
    <w:p w:rsidR="00C75B14" w:rsidRPr="000B3082" w:rsidRDefault="00C75B14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Форум проведен по инициативе Администрации Калужской области.</w:t>
      </w:r>
    </w:p>
    <w:p w:rsidR="00C75B14" w:rsidRPr="000B3082" w:rsidRDefault="00C75B14" w:rsidP="00B01C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 xml:space="preserve">Основная тема форума: </w:t>
      </w:r>
      <w:r w:rsidRPr="000B3082">
        <w:rPr>
          <w:rFonts w:ascii="Times New Roman" w:hAnsi="Times New Roman"/>
          <w:sz w:val="26"/>
          <w:szCs w:val="26"/>
        </w:rPr>
        <w:t>«Экологическая стратегия устойчивого развития».</w:t>
      </w:r>
    </w:p>
    <w:p w:rsidR="00CE314D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Целью Форума</w:t>
      </w:r>
      <w:r w:rsidR="00C75B14" w:rsidRPr="000B3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B14" w:rsidRPr="000B3082">
        <w:rPr>
          <w:rFonts w:ascii="Times New Roman" w:hAnsi="Times New Roman" w:cs="Times New Roman"/>
          <w:sz w:val="26"/>
          <w:szCs w:val="26"/>
        </w:rPr>
        <w:t>явилось формирование углубленных и сбалансированных отношений областей Центрального Федерального округа с государствами Европы и Юго-Восточной Азии</w:t>
      </w:r>
      <w:r w:rsidR="00C75B14" w:rsidRPr="000B308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3082">
        <w:rPr>
          <w:rFonts w:ascii="Times New Roman" w:hAnsi="Times New Roman" w:cs="Times New Roman"/>
          <w:sz w:val="26"/>
          <w:szCs w:val="26"/>
        </w:rPr>
        <w:t xml:space="preserve">конструктивное обсуждение механизмов, инструментов и опыта решения экологических проблем; стимулирование </w:t>
      </w:r>
      <w:r w:rsidR="00F907E0" w:rsidRPr="000B3082">
        <w:rPr>
          <w:rFonts w:ascii="Times New Roman" w:hAnsi="Times New Roman" w:cs="Times New Roman"/>
          <w:sz w:val="26"/>
          <w:szCs w:val="26"/>
        </w:rPr>
        <w:t xml:space="preserve">активности молодежи, </w:t>
      </w:r>
      <w:r w:rsidRPr="000B3082">
        <w:rPr>
          <w:rFonts w:ascii="Times New Roman" w:hAnsi="Times New Roman" w:cs="Times New Roman"/>
          <w:sz w:val="26"/>
          <w:szCs w:val="26"/>
        </w:rPr>
        <w:t>привлечение ее к решению акт</w:t>
      </w:r>
      <w:r w:rsidR="00F907E0" w:rsidRPr="000B3082">
        <w:rPr>
          <w:rFonts w:ascii="Times New Roman" w:hAnsi="Times New Roman" w:cs="Times New Roman"/>
          <w:sz w:val="26"/>
          <w:szCs w:val="26"/>
        </w:rPr>
        <w:t>уальных задач науки и практики;</w:t>
      </w:r>
      <w:r w:rsidRPr="000B3082">
        <w:rPr>
          <w:rFonts w:ascii="Times New Roman" w:hAnsi="Times New Roman" w:cs="Times New Roman"/>
          <w:sz w:val="26"/>
          <w:szCs w:val="26"/>
        </w:rPr>
        <w:t xml:space="preserve"> содействие становлению  стратегического партнерства научной общественности, органов управления, бизнес - структур, ВУЗов, направленного на устойчивое и экологически безопасное развитие.</w:t>
      </w:r>
    </w:p>
    <w:p w:rsidR="00CE314D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082">
        <w:rPr>
          <w:rFonts w:ascii="Times New Roman" w:hAnsi="Times New Roman" w:cs="Times New Roman"/>
          <w:sz w:val="26"/>
          <w:szCs w:val="26"/>
        </w:rPr>
        <w:t>Калужская область вносит большой вклад в выполнение задач по реализации международных, всероссийских и региональных программ в области экологии,</w:t>
      </w:r>
      <w:r w:rsidR="00F907E0" w:rsidRPr="000B3082">
        <w:rPr>
          <w:rFonts w:ascii="Times New Roman" w:hAnsi="Times New Roman" w:cs="Times New Roman"/>
          <w:sz w:val="26"/>
          <w:szCs w:val="26"/>
        </w:rPr>
        <w:t xml:space="preserve"> природопользования, энергетики;</w:t>
      </w:r>
      <w:r w:rsidRPr="000B3082">
        <w:rPr>
          <w:rFonts w:ascii="Times New Roman" w:hAnsi="Times New Roman" w:cs="Times New Roman"/>
          <w:sz w:val="26"/>
          <w:szCs w:val="26"/>
        </w:rPr>
        <w:t xml:space="preserve"> по разработке правовых, нормативных и экономических механизмов обеспечения перехода</w:t>
      </w:r>
      <w:r w:rsidR="00F907E0" w:rsidRPr="000B3082">
        <w:rPr>
          <w:rFonts w:ascii="Times New Roman" w:hAnsi="Times New Roman" w:cs="Times New Roman"/>
          <w:sz w:val="26"/>
          <w:szCs w:val="26"/>
        </w:rPr>
        <w:t xml:space="preserve"> к устойчивому развитию; по</w:t>
      </w:r>
      <w:r w:rsidRPr="000B3082">
        <w:rPr>
          <w:rFonts w:ascii="Times New Roman" w:hAnsi="Times New Roman" w:cs="Times New Roman"/>
          <w:sz w:val="26"/>
          <w:szCs w:val="26"/>
        </w:rPr>
        <w:t xml:space="preserve"> созданию эффективных форм управления и </w:t>
      </w:r>
      <w:r w:rsidR="00551D71" w:rsidRPr="000B3082">
        <w:rPr>
          <w:rFonts w:ascii="Times New Roman" w:hAnsi="Times New Roman" w:cs="Times New Roman"/>
          <w:sz w:val="26"/>
          <w:szCs w:val="26"/>
        </w:rPr>
        <w:t>координации</w:t>
      </w:r>
      <w:r w:rsidR="00F907E0" w:rsidRPr="000B3082">
        <w:rPr>
          <w:rFonts w:ascii="Times New Roman" w:hAnsi="Times New Roman" w:cs="Times New Roman"/>
          <w:sz w:val="26"/>
          <w:szCs w:val="26"/>
        </w:rPr>
        <w:t xml:space="preserve"> деятельности хозяйствующих субъектов;</w:t>
      </w:r>
      <w:r w:rsidRPr="000B3082">
        <w:rPr>
          <w:rFonts w:ascii="Times New Roman" w:hAnsi="Times New Roman" w:cs="Times New Roman"/>
          <w:sz w:val="26"/>
          <w:szCs w:val="26"/>
        </w:rPr>
        <w:t xml:space="preserve"> по экологическому развитию, сохранению природной среды, экологической и другой безопасности. </w:t>
      </w:r>
      <w:proofErr w:type="gramEnd"/>
    </w:p>
    <w:p w:rsidR="00CE314D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Организаторы Форума:</w:t>
      </w:r>
    </w:p>
    <w:p w:rsidR="00551D71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Правительство Калужской области,</w:t>
      </w:r>
      <w:r w:rsidR="00473C58" w:rsidRPr="000B3082">
        <w:rPr>
          <w:rFonts w:ascii="Times New Roman" w:hAnsi="Times New Roman" w:cs="Times New Roman"/>
          <w:sz w:val="26"/>
          <w:szCs w:val="26"/>
        </w:rPr>
        <w:t xml:space="preserve"> министерство природных ресурсов, экологии и благоустройства Калужской области,</w:t>
      </w:r>
      <w:r w:rsidR="00473C58" w:rsidRPr="000B3082">
        <w:rPr>
          <w:sz w:val="26"/>
          <w:szCs w:val="26"/>
        </w:rPr>
        <w:t xml:space="preserve"> </w:t>
      </w:r>
      <w:r w:rsidR="00025FDC" w:rsidRPr="000B3082">
        <w:rPr>
          <w:rFonts w:ascii="Times New Roman" w:hAnsi="Times New Roman" w:cs="Times New Roman"/>
          <w:sz w:val="26"/>
          <w:szCs w:val="26"/>
        </w:rPr>
        <w:t>м</w:t>
      </w:r>
      <w:r w:rsidR="00473C58" w:rsidRPr="000B3082">
        <w:rPr>
          <w:rFonts w:ascii="Times New Roman" w:hAnsi="Times New Roman" w:cs="Times New Roman"/>
          <w:sz w:val="26"/>
          <w:szCs w:val="26"/>
        </w:rPr>
        <w:t>инистерство внутренней политики и массовых коммуникаций Калужской области,</w:t>
      </w:r>
      <w:r w:rsidRPr="000B3082">
        <w:rPr>
          <w:rFonts w:ascii="Times New Roman" w:hAnsi="Times New Roman" w:cs="Times New Roman"/>
          <w:sz w:val="26"/>
          <w:szCs w:val="26"/>
        </w:rPr>
        <w:t xml:space="preserve"> Калужский Государственный Университет им. К.Э. Циолковского</w:t>
      </w:r>
      <w:r w:rsidR="00473C58" w:rsidRPr="000B3082">
        <w:rPr>
          <w:rFonts w:ascii="Times New Roman" w:hAnsi="Times New Roman" w:cs="Times New Roman"/>
          <w:sz w:val="26"/>
          <w:szCs w:val="26"/>
        </w:rPr>
        <w:t>.</w:t>
      </w:r>
    </w:p>
    <w:p w:rsidR="00551D71" w:rsidRPr="000B3082" w:rsidRDefault="00CE314D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D71" w:rsidRPr="000B3082">
        <w:rPr>
          <w:rFonts w:ascii="Times New Roman" w:hAnsi="Times New Roman" w:cs="Times New Roman"/>
          <w:b/>
          <w:sz w:val="26"/>
          <w:szCs w:val="26"/>
        </w:rPr>
        <w:t>В работе Форума приняли участие</w:t>
      </w:r>
      <w:r w:rsidR="00551D71" w:rsidRPr="000B3082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025FDC" w:rsidRPr="000B3082">
        <w:rPr>
          <w:rFonts w:ascii="Times New Roman" w:hAnsi="Times New Roman" w:cs="Times New Roman"/>
          <w:sz w:val="26"/>
          <w:szCs w:val="26"/>
        </w:rPr>
        <w:t>400</w:t>
      </w:r>
      <w:r w:rsidR="00F907E0" w:rsidRPr="000B30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51D71" w:rsidRPr="000B3082">
        <w:rPr>
          <w:rFonts w:ascii="Times New Roman" w:hAnsi="Times New Roman" w:cs="Times New Roman"/>
          <w:sz w:val="26"/>
          <w:szCs w:val="26"/>
        </w:rPr>
        <w:t xml:space="preserve">человек из разных городов России. Зарубежные гости представляли </w:t>
      </w:r>
      <w:r w:rsidR="00025FDC" w:rsidRPr="000B3082">
        <w:rPr>
          <w:rFonts w:ascii="Times New Roman" w:hAnsi="Times New Roman" w:cs="Times New Roman"/>
          <w:sz w:val="26"/>
          <w:szCs w:val="26"/>
        </w:rPr>
        <w:t>Украину,</w:t>
      </w:r>
      <w:r w:rsidR="00025FDC" w:rsidRPr="000B3082">
        <w:rPr>
          <w:sz w:val="26"/>
          <w:szCs w:val="26"/>
        </w:rPr>
        <w:t xml:space="preserve"> </w:t>
      </w:r>
      <w:r w:rsidR="00025FDC" w:rsidRPr="000B3082">
        <w:rPr>
          <w:rFonts w:ascii="Times New Roman" w:hAnsi="Times New Roman" w:cs="Times New Roman"/>
          <w:sz w:val="26"/>
          <w:szCs w:val="26"/>
        </w:rPr>
        <w:t>Республику Беларусь, Азербайджанскую Республику, Республику Узбекистан, Лаосскую Народно - Демократическую Республику, Королевство Камбоджа, Японию.</w:t>
      </w:r>
    </w:p>
    <w:p w:rsidR="00551D71" w:rsidRPr="000B3082" w:rsidRDefault="00551D71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082">
        <w:rPr>
          <w:rFonts w:ascii="Times New Roman" w:hAnsi="Times New Roman" w:cs="Times New Roman"/>
          <w:b/>
          <w:sz w:val="26"/>
          <w:szCs w:val="26"/>
        </w:rPr>
        <w:t>В составе участников Форума</w:t>
      </w:r>
      <w:r w:rsidRPr="000B3082">
        <w:rPr>
          <w:rFonts w:ascii="Times New Roman" w:hAnsi="Times New Roman" w:cs="Times New Roman"/>
          <w:sz w:val="26"/>
          <w:szCs w:val="26"/>
        </w:rPr>
        <w:t xml:space="preserve"> ученые специалисты различных ВУЗов, научных и проектных организаций, представители федеральных, региональных и м</w:t>
      </w:r>
      <w:r w:rsidR="00F907E0" w:rsidRPr="000B3082">
        <w:rPr>
          <w:rFonts w:ascii="Times New Roman" w:hAnsi="Times New Roman" w:cs="Times New Roman"/>
          <w:sz w:val="26"/>
          <w:szCs w:val="26"/>
        </w:rPr>
        <w:t>униципальных учреждений, бизнес-</w:t>
      </w:r>
      <w:r w:rsidRPr="000B3082">
        <w:rPr>
          <w:rFonts w:ascii="Times New Roman" w:hAnsi="Times New Roman" w:cs="Times New Roman"/>
          <w:sz w:val="26"/>
          <w:szCs w:val="26"/>
        </w:rPr>
        <w:t xml:space="preserve">сообществ и общественных организаций. </w:t>
      </w:r>
      <w:proofErr w:type="gramEnd"/>
    </w:p>
    <w:p w:rsidR="00551D71" w:rsidRPr="000B3082" w:rsidRDefault="00551D71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lastRenderedPageBreak/>
        <w:t>В рамках Форума</w:t>
      </w:r>
      <w:r w:rsidRPr="000B3082">
        <w:rPr>
          <w:rFonts w:ascii="Times New Roman" w:hAnsi="Times New Roman" w:cs="Times New Roman"/>
          <w:sz w:val="26"/>
          <w:szCs w:val="26"/>
        </w:rPr>
        <w:t xml:space="preserve"> состоялось пленарное </w:t>
      </w:r>
      <w:r w:rsidR="00E537A6" w:rsidRPr="000B3082">
        <w:rPr>
          <w:rFonts w:ascii="Times New Roman" w:hAnsi="Times New Roman" w:cs="Times New Roman"/>
          <w:sz w:val="26"/>
          <w:szCs w:val="26"/>
        </w:rPr>
        <w:t>заседание</w:t>
      </w:r>
      <w:r w:rsidR="00F907E0" w:rsidRPr="000B3082">
        <w:rPr>
          <w:rFonts w:ascii="Times New Roman" w:hAnsi="Times New Roman" w:cs="Times New Roman"/>
          <w:sz w:val="26"/>
          <w:szCs w:val="26"/>
        </w:rPr>
        <w:t>.  Д</w:t>
      </w:r>
      <w:r w:rsidRPr="000B3082">
        <w:rPr>
          <w:rFonts w:ascii="Times New Roman" w:hAnsi="Times New Roman" w:cs="Times New Roman"/>
          <w:sz w:val="26"/>
          <w:szCs w:val="26"/>
        </w:rPr>
        <w:t xml:space="preserve">альнейшее обсуждение предлагаемых вопросов участники Форума продолжили во время работы секций. </w:t>
      </w:r>
    </w:p>
    <w:p w:rsidR="00551D71" w:rsidRPr="000B3082" w:rsidRDefault="00025FDC" w:rsidP="00ED09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С приветственным словом на Форуме</w:t>
      </w:r>
      <w:r w:rsidRPr="000B3082">
        <w:rPr>
          <w:rFonts w:ascii="Times New Roman" w:hAnsi="Times New Roman" w:cs="Times New Roman"/>
          <w:sz w:val="26"/>
          <w:szCs w:val="26"/>
        </w:rPr>
        <w:t xml:space="preserve"> выступили:</w:t>
      </w:r>
    </w:p>
    <w:p w:rsidR="00025FDC" w:rsidRPr="000B3082" w:rsidRDefault="00025FDC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Министр природных ресурсов и экологии российской Федерации Донской С</w:t>
      </w:r>
      <w:r w:rsidR="00ED09D9" w:rsidRPr="000B3082">
        <w:rPr>
          <w:rFonts w:ascii="Times New Roman" w:hAnsi="Times New Roman" w:cs="Times New Roman"/>
          <w:sz w:val="26"/>
          <w:szCs w:val="26"/>
        </w:rPr>
        <w:t>ергей Ефимович.</w:t>
      </w:r>
    </w:p>
    <w:p w:rsidR="00ED09D9" w:rsidRPr="000B3082" w:rsidRDefault="00ED09D9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ВРИО Губернатора Калужской области Артамонов Анатолий Дмитриевич.</w:t>
      </w:r>
    </w:p>
    <w:p w:rsidR="00ED09D9" w:rsidRPr="000B3082" w:rsidRDefault="00ED09D9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От имени полномочного представителя Президента Российской Федерации в Центральном федеральном округе - исполнительный директор Ассоциации межрегионального социально-экономического взаимодействия "Центральный Федеральный Округ" Константинов Николай Николаевич.</w:t>
      </w:r>
    </w:p>
    <w:p w:rsidR="00551D71" w:rsidRPr="000B3082" w:rsidRDefault="00551D71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На пленарном заседании</w:t>
      </w:r>
      <w:r w:rsidRPr="000B3082">
        <w:rPr>
          <w:rFonts w:ascii="Times New Roman" w:hAnsi="Times New Roman" w:cs="Times New Roman"/>
          <w:sz w:val="26"/>
          <w:szCs w:val="26"/>
        </w:rPr>
        <w:t xml:space="preserve"> было заслушано </w:t>
      </w:r>
      <w:r w:rsidR="00025FDC" w:rsidRPr="000B3082">
        <w:rPr>
          <w:rFonts w:ascii="Times New Roman" w:hAnsi="Times New Roman" w:cs="Times New Roman"/>
          <w:sz w:val="26"/>
          <w:szCs w:val="26"/>
        </w:rPr>
        <w:t>1</w:t>
      </w:r>
      <w:r w:rsidR="00DA1E43" w:rsidRPr="000B3082">
        <w:rPr>
          <w:rFonts w:ascii="Times New Roman" w:hAnsi="Times New Roman" w:cs="Times New Roman"/>
          <w:sz w:val="26"/>
          <w:szCs w:val="26"/>
        </w:rPr>
        <w:t>0</w:t>
      </w:r>
      <w:r w:rsidR="00F907E0" w:rsidRPr="000B30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25FDC" w:rsidRPr="000B3082">
        <w:rPr>
          <w:rFonts w:ascii="Times New Roman" w:hAnsi="Times New Roman" w:cs="Times New Roman"/>
          <w:sz w:val="26"/>
          <w:szCs w:val="26"/>
        </w:rPr>
        <w:t xml:space="preserve">докладов </w:t>
      </w:r>
      <w:r w:rsidR="00E537A6" w:rsidRPr="000B3082">
        <w:rPr>
          <w:rFonts w:ascii="Times New Roman" w:hAnsi="Times New Roman" w:cs="Times New Roman"/>
          <w:sz w:val="26"/>
          <w:szCs w:val="26"/>
        </w:rPr>
        <w:t>по современным глобальным и региональным экологическим проблемам, экологической безопасности и стратегии выживания,</w:t>
      </w:r>
      <w:r w:rsidR="00600D30" w:rsidRPr="000B3082">
        <w:rPr>
          <w:rFonts w:ascii="Times New Roman" w:hAnsi="Times New Roman" w:cs="Times New Roman"/>
          <w:sz w:val="26"/>
          <w:szCs w:val="26"/>
        </w:rPr>
        <w:t xml:space="preserve"> переходу к наилучшим доступным технологиям</w:t>
      </w:r>
      <w:r w:rsidR="00AE47D7" w:rsidRPr="000B3082">
        <w:rPr>
          <w:rFonts w:ascii="Times New Roman" w:hAnsi="Times New Roman" w:cs="Times New Roman"/>
          <w:sz w:val="26"/>
          <w:szCs w:val="26"/>
        </w:rPr>
        <w:t xml:space="preserve"> (далее – НДТ),</w:t>
      </w:r>
      <w:r w:rsidR="00E537A6" w:rsidRPr="000B3082">
        <w:rPr>
          <w:rFonts w:ascii="Times New Roman" w:hAnsi="Times New Roman" w:cs="Times New Roman"/>
          <w:sz w:val="26"/>
          <w:szCs w:val="26"/>
        </w:rPr>
        <w:t xml:space="preserve"> экологическому мониторингу, использованию ГИС тех</w:t>
      </w:r>
      <w:r w:rsidR="00F907E0" w:rsidRPr="000B3082">
        <w:rPr>
          <w:rFonts w:ascii="Times New Roman" w:hAnsi="Times New Roman" w:cs="Times New Roman"/>
          <w:sz w:val="26"/>
          <w:szCs w:val="26"/>
        </w:rPr>
        <w:t>нологий, оценке</w:t>
      </w:r>
      <w:r w:rsidR="00E537A6" w:rsidRPr="000B3082">
        <w:rPr>
          <w:rFonts w:ascii="Times New Roman" w:hAnsi="Times New Roman" w:cs="Times New Roman"/>
          <w:sz w:val="26"/>
          <w:szCs w:val="26"/>
        </w:rPr>
        <w:t xml:space="preserve"> биоразнообразия, экономике </w:t>
      </w:r>
      <w:r w:rsidR="00DA1E43" w:rsidRPr="000B3082">
        <w:rPr>
          <w:rFonts w:ascii="Times New Roman" w:hAnsi="Times New Roman" w:cs="Times New Roman"/>
          <w:sz w:val="26"/>
          <w:szCs w:val="26"/>
        </w:rPr>
        <w:t>и управлению природопользования.</w:t>
      </w:r>
    </w:p>
    <w:p w:rsidR="00E537A6" w:rsidRPr="000B3082" w:rsidRDefault="00E537A6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 xml:space="preserve">Секции  </w:t>
      </w:r>
      <w:r w:rsidRPr="000B3082">
        <w:rPr>
          <w:rFonts w:ascii="Times New Roman" w:hAnsi="Times New Roman" w:cs="Times New Roman"/>
          <w:sz w:val="26"/>
          <w:szCs w:val="26"/>
        </w:rPr>
        <w:t>работали по следующим направлениям:</w:t>
      </w:r>
    </w:p>
    <w:p w:rsidR="00025FDC" w:rsidRPr="000B3082" w:rsidRDefault="00473C58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- </w:t>
      </w:r>
      <w:r w:rsidR="001B18B0" w:rsidRPr="000B3082">
        <w:rPr>
          <w:rFonts w:ascii="Times New Roman" w:hAnsi="Times New Roman" w:cs="Times New Roman"/>
          <w:sz w:val="26"/>
          <w:szCs w:val="26"/>
        </w:rPr>
        <w:t xml:space="preserve"> </w:t>
      </w:r>
      <w:r w:rsidR="00025FDC" w:rsidRPr="000B3082">
        <w:rPr>
          <w:rFonts w:ascii="Times New Roman" w:hAnsi="Times New Roman" w:cs="Times New Roman"/>
          <w:sz w:val="26"/>
          <w:szCs w:val="26"/>
        </w:rPr>
        <w:t>Экологические проблемы регионов России.</w:t>
      </w:r>
    </w:p>
    <w:p w:rsidR="00025FDC" w:rsidRPr="000B3082" w:rsidRDefault="00025FDC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 - Устойчивое развитие, современные проблемы.</w:t>
      </w:r>
    </w:p>
    <w:p w:rsidR="00B01CC9" w:rsidRPr="000B3082" w:rsidRDefault="00B01CC9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-  </w:t>
      </w:r>
      <w:r w:rsidR="00025FDC" w:rsidRPr="000B3082">
        <w:rPr>
          <w:rFonts w:ascii="Times New Roman" w:hAnsi="Times New Roman" w:cs="Times New Roman"/>
          <w:sz w:val="26"/>
          <w:szCs w:val="26"/>
        </w:rPr>
        <w:t>Оценка и мониторинг состояния окружающей среды</w:t>
      </w:r>
      <w:r w:rsidRPr="000B3082">
        <w:rPr>
          <w:rFonts w:ascii="Times New Roman" w:hAnsi="Times New Roman" w:cs="Times New Roman"/>
          <w:sz w:val="26"/>
          <w:szCs w:val="26"/>
        </w:rPr>
        <w:t>.</w:t>
      </w:r>
    </w:p>
    <w:p w:rsidR="00B01CC9" w:rsidRPr="000B3082" w:rsidRDefault="001B18B0" w:rsidP="00A8315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01CC9" w:rsidRPr="000B3082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="00B01CC9" w:rsidRPr="000B3082">
        <w:rPr>
          <w:rFonts w:ascii="Times New Roman" w:hAnsi="Times New Roman" w:cs="Times New Roman"/>
          <w:sz w:val="26"/>
          <w:szCs w:val="26"/>
        </w:rPr>
        <w:t>-экологические технологии для стратегии устойчивого развития.</w:t>
      </w:r>
    </w:p>
    <w:p w:rsidR="00E537A6" w:rsidRPr="000B3082" w:rsidRDefault="00E537A6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B3082">
        <w:rPr>
          <w:rFonts w:ascii="Times New Roman" w:hAnsi="Times New Roman" w:cs="Times New Roman"/>
          <w:sz w:val="26"/>
          <w:szCs w:val="26"/>
        </w:rPr>
        <w:t>целом</w:t>
      </w:r>
      <w:proofErr w:type="gramEnd"/>
      <w:r w:rsidRPr="000B3082">
        <w:rPr>
          <w:rFonts w:ascii="Times New Roman" w:hAnsi="Times New Roman" w:cs="Times New Roman"/>
          <w:sz w:val="26"/>
          <w:szCs w:val="26"/>
        </w:rPr>
        <w:t xml:space="preserve">, Форум оказался полезным по тематике охватываемых </w:t>
      </w:r>
      <w:r w:rsidR="00F907E0" w:rsidRPr="000B3082">
        <w:rPr>
          <w:rFonts w:ascii="Times New Roman" w:hAnsi="Times New Roman" w:cs="Times New Roman"/>
          <w:sz w:val="26"/>
          <w:szCs w:val="26"/>
        </w:rPr>
        <w:t>проблем</w:t>
      </w:r>
      <w:r w:rsidRPr="000B3082">
        <w:rPr>
          <w:rFonts w:ascii="Times New Roman" w:hAnsi="Times New Roman" w:cs="Times New Roman"/>
          <w:sz w:val="26"/>
          <w:szCs w:val="26"/>
        </w:rPr>
        <w:t xml:space="preserve"> и накалу плодотворной дискуссии ученых и специалистов. Несомненно, такой широкий обмен информацией взаимно обогатил всех участников Форума, послужил укреплению научных, образовательных и деловых связей, что, в свою очередь, дает основание для успешного решения актуальных социально-экономических и экологических </w:t>
      </w:r>
      <w:r w:rsidR="00F907E0" w:rsidRPr="000B3082">
        <w:rPr>
          <w:rFonts w:ascii="Times New Roman" w:hAnsi="Times New Roman" w:cs="Times New Roman"/>
          <w:sz w:val="26"/>
          <w:szCs w:val="26"/>
        </w:rPr>
        <w:t>вопросов</w:t>
      </w:r>
      <w:r w:rsidRPr="000B30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3B99" w:rsidRPr="000B3082" w:rsidRDefault="00E537A6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Дальнейшее развитие Калужской области и всего Центра России, с точки зрения экологически безопасного, сбалансированного и устойчивого развития</w:t>
      </w:r>
      <w:r w:rsidR="00F907E0" w:rsidRPr="000B3082">
        <w:rPr>
          <w:rFonts w:ascii="Times New Roman" w:hAnsi="Times New Roman" w:cs="Times New Roman"/>
          <w:sz w:val="26"/>
          <w:szCs w:val="26"/>
        </w:rPr>
        <w:t>, тесно связано</w:t>
      </w:r>
      <w:r w:rsidRPr="000B3082">
        <w:rPr>
          <w:rFonts w:ascii="Times New Roman" w:hAnsi="Times New Roman" w:cs="Times New Roman"/>
          <w:sz w:val="26"/>
          <w:szCs w:val="26"/>
        </w:rPr>
        <w:t xml:space="preserve"> с природными особенностями региона, в первую очередь, с уязвимостью природных ландшафтов и экосистем в условиях глобальных изменений природы и климата, характером природопользования </w:t>
      </w:r>
      <w:r w:rsidR="00F907E0" w:rsidRPr="000B3082">
        <w:rPr>
          <w:rFonts w:ascii="Times New Roman" w:hAnsi="Times New Roman" w:cs="Times New Roman"/>
          <w:sz w:val="26"/>
          <w:szCs w:val="26"/>
        </w:rPr>
        <w:t>в рамках</w:t>
      </w:r>
      <w:r w:rsidRPr="000B3082">
        <w:rPr>
          <w:rFonts w:ascii="Times New Roman" w:hAnsi="Times New Roman" w:cs="Times New Roman"/>
          <w:sz w:val="26"/>
          <w:szCs w:val="26"/>
        </w:rPr>
        <w:t xml:space="preserve"> жестких природоохранных</w:t>
      </w:r>
      <w:r w:rsidR="00EE3B99" w:rsidRPr="000B3082">
        <w:rPr>
          <w:rFonts w:ascii="Times New Roman" w:hAnsi="Times New Roman" w:cs="Times New Roman"/>
          <w:sz w:val="26"/>
          <w:szCs w:val="26"/>
        </w:rPr>
        <w:t xml:space="preserve"> ограничений</w:t>
      </w:r>
      <w:r w:rsidRPr="000B3082">
        <w:rPr>
          <w:rFonts w:ascii="Times New Roman" w:hAnsi="Times New Roman" w:cs="Times New Roman"/>
          <w:sz w:val="26"/>
          <w:szCs w:val="26"/>
        </w:rPr>
        <w:t xml:space="preserve"> и запрет</w:t>
      </w:r>
      <w:r w:rsidR="00EE3B99" w:rsidRPr="000B3082">
        <w:rPr>
          <w:rFonts w:ascii="Times New Roman" w:hAnsi="Times New Roman" w:cs="Times New Roman"/>
          <w:sz w:val="26"/>
          <w:szCs w:val="26"/>
        </w:rPr>
        <w:t>ов</w:t>
      </w:r>
      <w:r w:rsidRPr="000B3082">
        <w:rPr>
          <w:rFonts w:ascii="Times New Roman" w:hAnsi="Times New Roman" w:cs="Times New Roman"/>
          <w:sz w:val="26"/>
          <w:szCs w:val="26"/>
        </w:rPr>
        <w:t>.</w:t>
      </w:r>
      <w:r w:rsidR="00EE3B99" w:rsidRPr="000B3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7A6" w:rsidRPr="000B3082" w:rsidRDefault="00EE3B99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Участники Форума</w:t>
      </w:r>
      <w:r w:rsidRPr="000B3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082">
        <w:rPr>
          <w:rFonts w:ascii="Times New Roman" w:hAnsi="Times New Roman" w:cs="Times New Roman"/>
          <w:sz w:val="26"/>
          <w:szCs w:val="26"/>
        </w:rPr>
        <w:t xml:space="preserve">отмечают актуальность рассмотренных проблем, связанных с увеличивающейся </w:t>
      </w:r>
      <w:r w:rsidR="00E537A6" w:rsidRPr="000B3082">
        <w:rPr>
          <w:rFonts w:ascii="Times New Roman" w:hAnsi="Times New Roman" w:cs="Times New Roman"/>
          <w:sz w:val="26"/>
          <w:szCs w:val="26"/>
        </w:rPr>
        <w:t xml:space="preserve"> </w:t>
      </w:r>
      <w:r w:rsidRPr="000B3082">
        <w:rPr>
          <w:rFonts w:ascii="Times New Roman" w:hAnsi="Times New Roman" w:cs="Times New Roman"/>
          <w:sz w:val="26"/>
          <w:szCs w:val="26"/>
        </w:rPr>
        <w:t>антропогенной наг</w:t>
      </w:r>
      <w:r w:rsidR="00175ADD" w:rsidRPr="000B3082">
        <w:rPr>
          <w:rFonts w:ascii="Times New Roman" w:hAnsi="Times New Roman" w:cs="Times New Roman"/>
          <w:sz w:val="26"/>
          <w:szCs w:val="26"/>
        </w:rPr>
        <w:t>рузкой на экосистемы и ландшафты</w:t>
      </w:r>
      <w:r w:rsidRPr="000B3082">
        <w:rPr>
          <w:rFonts w:ascii="Times New Roman" w:hAnsi="Times New Roman" w:cs="Times New Roman"/>
          <w:sz w:val="26"/>
          <w:szCs w:val="26"/>
        </w:rPr>
        <w:t xml:space="preserve"> Центральной России и теми негативными последствиями, которые негативно сказываются на состоянии здоровья и проживании населения.  Вопросы трансформации, устойчивости и безопасности природных и природно</w:t>
      </w:r>
      <w:r w:rsidR="00175ADD" w:rsidRPr="000B3082">
        <w:rPr>
          <w:rFonts w:ascii="Times New Roman" w:hAnsi="Times New Roman" w:cs="Times New Roman"/>
          <w:sz w:val="26"/>
          <w:szCs w:val="26"/>
        </w:rPr>
        <w:t>-</w:t>
      </w:r>
      <w:r w:rsidRPr="000B3082">
        <w:rPr>
          <w:rFonts w:ascii="Times New Roman" w:hAnsi="Times New Roman" w:cs="Times New Roman"/>
          <w:sz w:val="26"/>
          <w:szCs w:val="26"/>
        </w:rPr>
        <w:lastRenderedPageBreak/>
        <w:t xml:space="preserve">антропогенных систем, восстановление и рекультивация земель, утилизация отходов, истощение и загрязнение природных ресурсов, формирование привлекательных, с точки зрения туризма, природных и культурных ландшафтов, а также состояние здоровья населения становятся чрезвычайно острыми, требующими значительного улучшения экологической ситуации всего региона Центральной России. </w:t>
      </w:r>
    </w:p>
    <w:p w:rsidR="00EE3B99" w:rsidRPr="000B3082" w:rsidRDefault="00A8315E" w:rsidP="00B01CC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Участники Форума приняли решение:</w:t>
      </w:r>
    </w:p>
    <w:p w:rsidR="00A8315E" w:rsidRPr="000B3082" w:rsidRDefault="00A8315E" w:rsidP="00A8315E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>Обратиться в Государственную Думу Федерального Собрания Российской Федерации:</w:t>
      </w:r>
    </w:p>
    <w:p w:rsidR="00A8315E" w:rsidRPr="000B3082" w:rsidRDefault="00A8315E" w:rsidP="00A8315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осуществить разработку </w:t>
      </w:r>
      <w:r w:rsidR="00AE47D7" w:rsidRPr="000B3082">
        <w:rPr>
          <w:sz w:val="26"/>
          <w:szCs w:val="26"/>
        </w:rPr>
        <w:t xml:space="preserve">новых </w:t>
      </w:r>
      <w:r w:rsidRPr="000B3082">
        <w:rPr>
          <w:sz w:val="26"/>
          <w:szCs w:val="26"/>
        </w:rPr>
        <w:t>законодательных актов по реализации концепции перехода на принципы наилучших доступных технологий и внедрения современных технологий в промышленном секторе России, а также плана действий («дорожной карты») по их внедрению;</w:t>
      </w:r>
    </w:p>
    <w:p w:rsidR="00A8315E" w:rsidRPr="000B3082" w:rsidRDefault="00A8315E" w:rsidP="00A8315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осуществить разработку законодательных актов для реализации комплекса мер по стимулированию производства в Российской Федерации современного технического оборудования, соответствующего принципам наилучших доступных технологий и требованиям экологической безопасности;</w:t>
      </w:r>
    </w:p>
    <w:p w:rsidR="00A8315E" w:rsidRPr="000B3082" w:rsidRDefault="00A8315E" w:rsidP="00A8315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</w:t>
      </w:r>
      <w:r w:rsidR="00E03706" w:rsidRPr="000B3082">
        <w:rPr>
          <w:sz w:val="26"/>
          <w:szCs w:val="26"/>
        </w:rPr>
        <w:t xml:space="preserve">осуществить разработку </w:t>
      </w:r>
      <w:r w:rsidRPr="000B3082">
        <w:rPr>
          <w:sz w:val="26"/>
          <w:szCs w:val="26"/>
        </w:rPr>
        <w:t>Регламент</w:t>
      </w:r>
      <w:r w:rsidR="00E03706" w:rsidRPr="000B3082">
        <w:rPr>
          <w:sz w:val="26"/>
          <w:szCs w:val="26"/>
        </w:rPr>
        <w:t>а</w:t>
      </w:r>
      <w:r w:rsidRPr="000B3082">
        <w:rPr>
          <w:sz w:val="26"/>
          <w:szCs w:val="26"/>
        </w:rPr>
        <w:t xml:space="preserve"> строительных и санитарных норм применительно к их ориентации на «зеленое» строительство, предусмотрев корректировку нормативов потребления воды, электрической и тепловой энергии применительно к «зеленым» технологиям;</w:t>
      </w:r>
    </w:p>
    <w:p w:rsidR="009E0DC9" w:rsidRPr="000B3082" w:rsidRDefault="009E0DC9" w:rsidP="00A8315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осуществить разработку Регламента обеспечения автоматизированного контроля сбора, логистики, утилизации отходов и передвижения всех типов отходов на всем протяжении логистической цепочки, начиная с мест возникновения и завершая в местах переработки используя самые современные технологии;</w:t>
      </w:r>
    </w:p>
    <w:p w:rsidR="00E03706" w:rsidRPr="000B3082" w:rsidRDefault="00A8315E" w:rsidP="004674A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продолжить позитивную тенденцию восстановления полномочий субъектов России по предметам совместного ведения, к которым относятся и вопросы природопользования, охраны окружающей среды, что позволит сформировать действенное экологическое законодательство, основанное на принципах системного подхода, повысить результативность правоприменительной практики.</w:t>
      </w:r>
    </w:p>
    <w:p w:rsidR="002720F7" w:rsidRPr="000B3082" w:rsidRDefault="002720F7" w:rsidP="004674A3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674A3" w:rsidRPr="000B3082" w:rsidRDefault="00106C77" w:rsidP="004674A3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>Обратиться в Правительство Российской Федерации:</w:t>
      </w:r>
    </w:p>
    <w:p w:rsidR="00106C77" w:rsidRPr="000B3082" w:rsidRDefault="00106C77" w:rsidP="00106C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рассмотреть вопрос о разработке «дорожной карты» перехода Российской Федерации к «зеленой» экономике, обеспечивающей приток инвестиций в природоохранные технологии, стимулирование внедрения наилучших доступных технологий, сокращение количества и углубление переработки отходов, интенсификацию разработки механизмов поддержки экологически эффективных производств, формирование условий для привлечения капитала на рынок экологических товаров и услуг, создание дополнительных «зеленых» рабочих мест;</w:t>
      </w:r>
      <w:proofErr w:type="gramEnd"/>
    </w:p>
    <w:p w:rsidR="000B3082" w:rsidRPr="000B3082" w:rsidRDefault="00106C77" w:rsidP="000B308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создать Фонд поддержки и продвижения экологических инициатив, средства которого </w:t>
      </w:r>
      <w:proofErr w:type="gramStart"/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формируются за счет платежей за негативное воздействие на окружающую среду и направляются</w:t>
      </w:r>
      <w:proofErr w:type="gramEnd"/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реализацию национально значимых проектов в области охраны окружающей среды, внедрения лучших практик эко-</w:t>
      </w: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ориентированного развития отраслей и территорий, повышения экологической культуры населения.</w:t>
      </w:r>
    </w:p>
    <w:p w:rsidR="001A65A4" w:rsidRPr="000B3082" w:rsidRDefault="00A8315E" w:rsidP="00A8315E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 xml:space="preserve">Предложить </w:t>
      </w:r>
      <w:r w:rsidR="001A65A4" w:rsidRPr="000B3082">
        <w:rPr>
          <w:b/>
          <w:sz w:val="26"/>
          <w:szCs w:val="26"/>
        </w:rPr>
        <w:t>Министерству природных ресурсов и экологии Российской Федерации: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осуществить формирование российских информационно-технических </w:t>
      </w:r>
      <w:r w:rsidR="00600D30" w:rsidRPr="000B3082">
        <w:rPr>
          <w:sz w:val="26"/>
          <w:szCs w:val="26"/>
        </w:rPr>
        <w:t xml:space="preserve">реестров </w:t>
      </w:r>
      <w:r w:rsidRPr="000B3082">
        <w:rPr>
          <w:sz w:val="26"/>
          <w:szCs w:val="26"/>
        </w:rPr>
        <w:t xml:space="preserve">наилучших доступных технологий для различных отраслей промышленности </w:t>
      </w:r>
      <w:r w:rsidR="00600D30" w:rsidRPr="000B3082">
        <w:rPr>
          <w:sz w:val="26"/>
          <w:szCs w:val="26"/>
        </w:rPr>
        <w:t>и сельского хозяйства</w:t>
      </w:r>
      <w:r w:rsidR="00250576" w:rsidRPr="000B3082">
        <w:rPr>
          <w:sz w:val="26"/>
          <w:szCs w:val="26"/>
        </w:rPr>
        <w:t xml:space="preserve"> </w:t>
      </w:r>
      <w:r w:rsidRPr="000B3082">
        <w:rPr>
          <w:sz w:val="26"/>
          <w:szCs w:val="26"/>
        </w:rPr>
        <w:t>с обязательным учетом социальных факторов (наряду с экономическими и экологическими факторами);</w:t>
      </w:r>
    </w:p>
    <w:p w:rsidR="00250576" w:rsidRPr="000B3082" w:rsidRDefault="001A65A4" w:rsidP="0025057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разработать государственную стратегию ресурсосбережения на период до 2025 года</w:t>
      </w:r>
      <w:r w:rsidR="004674A3" w:rsidRPr="000B3082">
        <w:rPr>
          <w:sz w:val="26"/>
          <w:szCs w:val="26"/>
        </w:rPr>
        <w:t xml:space="preserve">, определяющей концептуальные подходы и национальные приоритеты в сфере ресурсосбережения и управления отходами, основанные на принципах стимулирования: эффективного </w:t>
      </w:r>
      <w:proofErr w:type="spellStart"/>
      <w:r w:rsidR="004674A3" w:rsidRPr="000B3082">
        <w:rPr>
          <w:sz w:val="26"/>
          <w:szCs w:val="26"/>
        </w:rPr>
        <w:t>ресурсопотребления</w:t>
      </w:r>
      <w:proofErr w:type="spellEnd"/>
      <w:r w:rsidR="004674A3" w:rsidRPr="000B3082">
        <w:rPr>
          <w:sz w:val="26"/>
          <w:szCs w:val="26"/>
        </w:rPr>
        <w:t>;</w:t>
      </w:r>
    </w:p>
    <w:p w:rsidR="00F80F96" w:rsidRPr="000B3082" w:rsidRDefault="00F80F96" w:rsidP="00F80F9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разработать и принять в установленном порядке нормативные акты, регулирующие деятельность по обращению с медицинскими отходами (в том числе, включение</w:t>
      </w:r>
      <w:r w:rsidR="00936B14" w:rsidRPr="000B3082">
        <w:rPr>
          <w:sz w:val="26"/>
          <w:szCs w:val="26"/>
        </w:rPr>
        <w:t xml:space="preserve"> опасных</w:t>
      </w:r>
      <w:r w:rsidRPr="000B3082">
        <w:rPr>
          <w:sz w:val="26"/>
          <w:szCs w:val="26"/>
        </w:rPr>
        <w:t xml:space="preserve"> медицинских отходов</w:t>
      </w:r>
      <w:r w:rsidR="00936B14" w:rsidRPr="000B3082">
        <w:rPr>
          <w:sz w:val="26"/>
          <w:szCs w:val="26"/>
        </w:rPr>
        <w:t xml:space="preserve"> в ФККО,</w:t>
      </w:r>
      <w:r w:rsidRPr="000B3082">
        <w:rPr>
          <w:sz w:val="26"/>
          <w:szCs w:val="26"/>
        </w:rPr>
        <w:t xml:space="preserve"> </w:t>
      </w:r>
      <w:r w:rsidR="00267AA1" w:rsidRPr="000B3082">
        <w:rPr>
          <w:sz w:val="26"/>
          <w:szCs w:val="26"/>
        </w:rPr>
        <w:t>отнесение обращения</w:t>
      </w:r>
      <w:r w:rsidR="00936B14" w:rsidRPr="000B3082">
        <w:rPr>
          <w:sz w:val="26"/>
          <w:szCs w:val="26"/>
        </w:rPr>
        <w:t xml:space="preserve"> медицинских отходов к лицензируемому виду деятельности и включению их в</w:t>
      </w:r>
      <w:r w:rsidRPr="000B3082">
        <w:rPr>
          <w:sz w:val="26"/>
          <w:szCs w:val="26"/>
        </w:rPr>
        <w:t xml:space="preserve"> отчётность по обращению с отходами);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0B3082">
        <w:rPr>
          <w:sz w:val="26"/>
          <w:szCs w:val="26"/>
        </w:rPr>
        <w:t xml:space="preserve">- осуществить своевременное выполнение мероприятий, предусмотренных Федеральным законом от 21 июля 2014 г. N 219-ФЗ, «Комплексом мер, направленных на отказ от использования устаревших и неэффективных технологий, переход на принципы наилучших доступных технологий и внедрение современных технологий» (утв. Распоряжением Правительства РФ от 19 марта 2014 г. N 398-р) и нормативными актами в обеспечение Федеральным законом от 21 июля 2014 г. N 219-ФЗ; </w:t>
      </w:r>
      <w:proofErr w:type="gramEnd"/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color w:val="000000"/>
          <w:sz w:val="26"/>
          <w:szCs w:val="26"/>
        </w:rPr>
        <w:t>- ввести в отечественном</w:t>
      </w:r>
      <w:r w:rsidRPr="000B3082">
        <w:rPr>
          <w:rFonts w:ascii="Times New Roman" w:hAnsi="Times New Roman"/>
          <w:sz w:val="26"/>
          <w:szCs w:val="26"/>
        </w:rPr>
        <w:t xml:space="preserve"> природоохранном законодательстве понятие «экологическая отчетность» со стороны государства, хозяйствующих субъектов и отдельных лиц, которая должна быть включена в систему экологического мониторинга о деятельности предприятий и юридических лиц, задействованных в природопользовании</w:t>
      </w:r>
      <w:r w:rsidR="004674A3" w:rsidRPr="000B3082">
        <w:rPr>
          <w:rFonts w:ascii="Times New Roman" w:hAnsi="Times New Roman"/>
          <w:sz w:val="26"/>
          <w:szCs w:val="26"/>
        </w:rPr>
        <w:t>.</w:t>
      </w:r>
    </w:p>
    <w:p w:rsidR="001A65A4" w:rsidRPr="000B3082" w:rsidRDefault="001A65A4" w:rsidP="004674A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A65A4" w:rsidRPr="000B3082" w:rsidRDefault="004674A3" w:rsidP="00B01CC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>Предложить Министерству</w:t>
      </w:r>
      <w:r w:rsidR="001A65A4" w:rsidRPr="000B3082">
        <w:rPr>
          <w:b/>
          <w:sz w:val="26"/>
          <w:szCs w:val="26"/>
        </w:rPr>
        <w:t xml:space="preserve"> экономи</w:t>
      </w:r>
      <w:r w:rsidR="00660D7B" w:rsidRPr="000B3082">
        <w:rPr>
          <w:b/>
          <w:sz w:val="26"/>
          <w:szCs w:val="26"/>
        </w:rPr>
        <w:t>ческого развития</w:t>
      </w:r>
      <w:r w:rsidR="001A65A4" w:rsidRPr="000B3082">
        <w:rPr>
          <w:b/>
          <w:sz w:val="26"/>
          <w:szCs w:val="26"/>
        </w:rPr>
        <w:t xml:space="preserve"> Р</w:t>
      </w:r>
      <w:r w:rsidRPr="000B3082">
        <w:rPr>
          <w:b/>
          <w:sz w:val="26"/>
          <w:szCs w:val="26"/>
        </w:rPr>
        <w:t xml:space="preserve">оссийской </w:t>
      </w:r>
      <w:r w:rsidR="001A65A4" w:rsidRPr="000B3082">
        <w:rPr>
          <w:b/>
          <w:sz w:val="26"/>
          <w:szCs w:val="26"/>
        </w:rPr>
        <w:t>Ф</w:t>
      </w:r>
      <w:r w:rsidRPr="000B3082">
        <w:rPr>
          <w:b/>
          <w:sz w:val="26"/>
          <w:szCs w:val="26"/>
        </w:rPr>
        <w:t>едерации</w:t>
      </w:r>
      <w:r w:rsidR="001A65A4" w:rsidRPr="000B3082">
        <w:rPr>
          <w:b/>
          <w:sz w:val="26"/>
          <w:szCs w:val="26"/>
        </w:rPr>
        <w:t>: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разработать меры по государственной поддержке производства</w:t>
      </w:r>
      <w:r w:rsidR="001C6A25">
        <w:rPr>
          <w:sz w:val="26"/>
          <w:szCs w:val="26"/>
        </w:rPr>
        <w:t>:</w:t>
      </w:r>
      <w:r w:rsidRPr="000B3082">
        <w:rPr>
          <w:sz w:val="26"/>
          <w:szCs w:val="26"/>
        </w:rPr>
        <w:t xml:space="preserve"> товаров, рассчитанных на максим</w:t>
      </w:r>
      <w:r w:rsidR="001C6A25">
        <w:rPr>
          <w:sz w:val="26"/>
          <w:szCs w:val="26"/>
        </w:rPr>
        <w:t xml:space="preserve">ально длительное использование; </w:t>
      </w:r>
      <w:r w:rsidRPr="000B3082">
        <w:rPr>
          <w:sz w:val="26"/>
          <w:szCs w:val="26"/>
        </w:rPr>
        <w:t>хозяйствующих субъектов, в том числе осуществляющих долгосрочные инвестиции через механизм государственно-частного партнерства на основе концессий, занят</w:t>
      </w:r>
      <w:r w:rsidR="001C6A25">
        <w:rPr>
          <w:sz w:val="26"/>
          <w:szCs w:val="26"/>
        </w:rPr>
        <w:t>ых в сфере обращения с отходами;</w:t>
      </w:r>
      <w:r w:rsidRPr="000B3082">
        <w:rPr>
          <w:sz w:val="26"/>
          <w:szCs w:val="26"/>
        </w:rPr>
        <w:t xml:space="preserve"> осуществляющих внедрение доступных наилучших технологий, </w:t>
      </w:r>
      <w:proofErr w:type="spellStart"/>
      <w:r w:rsidRPr="000B3082">
        <w:rPr>
          <w:sz w:val="26"/>
          <w:szCs w:val="26"/>
        </w:rPr>
        <w:t>энерг</w:t>
      </w:r>
      <w:proofErr w:type="gramStart"/>
      <w:r w:rsidRPr="000B3082">
        <w:rPr>
          <w:sz w:val="26"/>
          <w:szCs w:val="26"/>
        </w:rPr>
        <w:t>о</w:t>
      </w:r>
      <w:proofErr w:type="spellEnd"/>
      <w:r w:rsidRPr="000B3082">
        <w:rPr>
          <w:sz w:val="26"/>
          <w:szCs w:val="26"/>
        </w:rPr>
        <w:t>-</w:t>
      </w:r>
      <w:proofErr w:type="gramEnd"/>
      <w:r w:rsidRPr="000B3082">
        <w:rPr>
          <w:sz w:val="26"/>
          <w:szCs w:val="26"/>
        </w:rPr>
        <w:t xml:space="preserve"> и ресурсосберегающих технологий, малоотходных технологий;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более широко использовать механизмы экологической сертификации;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продолжить совершенствование структуры </w:t>
      </w:r>
      <w:proofErr w:type="gramStart"/>
      <w:r w:rsidRPr="000B3082">
        <w:rPr>
          <w:sz w:val="26"/>
          <w:szCs w:val="26"/>
        </w:rPr>
        <w:t>потребляемых</w:t>
      </w:r>
      <w:proofErr w:type="gramEnd"/>
      <w:r w:rsidRPr="000B3082">
        <w:rPr>
          <w:sz w:val="26"/>
          <w:szCs w:val="26"/>
        </w:rPr>
        <w:t xml:space="preserve"> ресурсов посредством снижения доли экспорта сырьевых ресурсов, а также увеличения доли возобновляемых ресурсов, включая отходы и вторичные ресурсы;</w:t>
      </w:r>
    </w:p>
    <w:p w:rsidR="00660D7B" w:rsidRPr="000B3082" w:rsidRDefault="00660D7B" w:rsidP="00660D7B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B3082">
        <w:rPr>
          <w:rStyle w:val="a5"/>
          <w:b w:val="0"/>
          <w:sz w:val="26"/>
          <w:szCs w:val="26"/>
        </w:rPr>
        <w:t>- разработать проект дополнений в Федеральный закон от 25 февраля 1999 года № 39-ФЗ «Об инвестиционной деятельности в Российской Федерации, осуществляемой в форме капитальных вложений», определяющих понятие «зеленых» инвестиций;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lastRenderedPageBreak/>
        <w:t xml:space="preserve">- разработать </w:t>
      </w:r>
      <w:proofErr w:type="gramStart"/>
      <w:r w:rsidRPr="000B3082">
        <w:rPr>
          <w:sz w:val="26"/>
          <w:szCs w:val="26"/>
        </w:rPr>
        <w:t>экономические механизмы</w:t>
      </w:r>
      <w:proofErr w:type="gramEnd"/>
      <w:r w:rsidRPr="000B3082">
        <w:rPr>
          <w:sz w:val="26"/>
          <w:szCs w:val="26"/>
        </w:rPr>
        <w:t>, стимулирующие внедрение наилучших доступных технологий в промышленности, сельском хозяйстве и на инфраструктурных объектах водоотведения;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разработать </w:t>
      </w:r>
      <w:proofErr w:type="gramStart"/>
      <w:r w:rsidRPr="000B3082">
        <w:rPr>
          <w:sz w:val="26"/>
          <w:szCs w:val="26"/>
        </w:rPr>
        <w:t>экономические механизмы</w:t>
      </w:r>
      <w:proofErr w:type="gramEnd"/>
      <w:r w:rsidRPr="000B3082">
        <w:rPr>
          <w:sz w:val="26"/>
          <w:szCs w:val="26"/>
        </w:rPr>
        <w:t>, стимулирующие развитие методов анализа, прогнозирования, оптимизации и стимулирования использования ресурсов на всех стадиях жизненного цикла продукции;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разработать </w:t>
      </w:r>
      <w:proofErr w:type="gramStart"/>
      <w:r w:rsidRPr="000B3082">
        <w:rPr>
          <w:sz w:val="26"/>
          <w:szCs w:val="26"/>
        </w:rPr>
        <w:t>экономические механизмы</w:t>
      </w:r>
      <w:proofErr w:type="gramEnd"/>
      <w:r w:rsidRPr="000B3082">
        <w:rPr>
          <w:sz w:val="26"/>
          <w:szCs w:val="26"/>
        </w:rPr>
        <w:t>, стимулирующие руководителей предприятий всех форм собственности осуществлять меры по снижению экологических рисков при осуществлении хозяйственной деятельности за счет проведения мероприятий по предотвращению загрязнения окружающей среды, внедрения наилучших доступных технологий;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обеспечить экономическое стимулирование деятельности по сбору, сортировке, переработке и использованию отходов в качестве вторичного сырья и энергоносителей, включая использование эколого-экономических регуляторов: платность природопользования, создание системы льгот, субсидий, кредитов для природоохранной деятельности, продажу прав (разрешений) на допускаемые загрязнения, ответственность за причинение ущерба окружающей среде, создание рынка экологических услуг и т.д.;</w:t>
      </w:r>
    </w:p>
    <w:p w:rsidR="00660D7B" w:rsidRPr="000B3082" w:rsidRDefault="00660D7B" w:rsidP="00660D7B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B3082">
        <w:rPr>
          <w:rStyle w:val="a5"/>
          <w:b w:val="0"/>
          <w:sz w:val="26"/>
          <w:szCs w:val="26"/>
        </w:rPr>
        <w:t>- установить приоритет предоставления субсидий на модернизацию производства субъектам малого и среднего бизнеса в случае внедрения ресурсосберегающих и снижающих негативное воздействие на окружающую среду технологий;</w:t>
      </w:r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– обеспечить экономическое стимулирование предприятий и организаций, осуществляющих деятельность по использованию и обезвреживанию отходов;</w:t>
      </w:r>
    </w:p>
    <w:p w:rsidR="001A65A4" w:rsidRPr="000B3082" w:rsidRDefault="001A65A4" w:rsidP="00660D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сформировать государственный заказ н</w:t>
      </w:r>
      <w:r w:rsidR="00661BF4" w:rsidRPr="000B3082">
        <w:rPr>
          <w:sz w:val="26"/>
          <w:szCs w:val="26"/>
        </w:rPr>
        <w:t>а продукцию из вторичного сырья.</w:t>
      </w:r>
    </w:p>
    <w:p w:rsidR="00FD570E" w:rsidRPr="000B3082" w:rsidRDefault="00FD570E" w:rsidP="00FD570E">
      <w:pPr>
        <w:pStyle w:val="a4"/>
        <w:spacing w:after="0"/>
        <w:ind w:firstLine="709"/>
        <w:jc w:val="both"/>
        <w:rPr>
          <w:rStyle w:val="a5"/>
          <w:sz w:val="26"/>
          <w:szCs w:val="26"/>
        </w:rPr>
      </w:pPr>
      <w:r w:rsidRPr="000B3082">
        <w:rPr>
          <w:rStyle w:val="a5"/>
          <w:sz w:val="26"/>
          <w:szCs w:val="26"/>
        </w:rPr>
        <w:t>Предложить Министерству строительства и жилищно-коммунального хозяйства Российской Федерации:</w:t>
      </w:r>
    </w:p>
    <w:p w:rsidR="00106C77" w:rsidRPr="000B3082" w:rsidRDefault="00FD570E" w:rsidP="00FD570E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0B3082">
        <w:rPr>
          <w:rStyle w:val="a5"/>
          <w:b w:val="0"/>
          <w:sz w:val="26"/>
          <w:szCs w:val="26"/>
        </w:rPr>
        <w:t xml:space="preserve">- разработать механизмы экономического стимулирования собственников </w:t>
      </w:r>
      <w:r w:rsidR="001C6A25">
        <w:rPr>
          <w:rStyle w:val="a5"/>
          <w:b w:val="0"/>
          <w:sz w:val="26"/>
          <w:szCs w:val="26"/>
        </w:rPr>
        <w:t>жилья</w:t>
      </w:r>
      <w:r w:rsidRPr="000B3082">
        <w:rPr>
          <w:rStyle w:val="a5"/>
          <w:b w:val="0"/>
          <w:sz w:val="26"/>
          <w:szCs w:val="26"/>
        </w:rPr>
        <w:t>, осуществляющих деятельность по</w:t>
      </w:r>
      <w:r w:rsidR="001C6A25">
        <w:rPr>
          <w:rStyle w:val="a5"/>
          <w:b w:val="0"/>
          <w:sz w:val="26"/>
          <w:szCs w:val="26"/>
        </w:rPr>
        <w:t xml:space="preserve"> энергосбережению и </w:t>
      </w:r>
      <w:r w:rsidRPr="000B3082">
        <w:rPr>
          <w:rStyle w:val="a5"/>
          <w:b w:val="0"/>
          <w:sz w:val="26"/>
          <w:szCs w:val="26"/>
        </w:rPr>
        <w:t xml:space="preserve">повышению </w:t>
      </w:r>
      <w:proofErr w:type="spellStart"/>
      <w:r w:rsidRPr="000B3082">
        <w:rPr>
          <w:rStyle w:val="a5"/>
          <w:b w:val="0"/>
          <w:sz w:val="26"/>
          <w:szCs w:val="26"/>
        </w:rPr>
        <w:t>энергоэффективности</w:t>
      </w:r>
      <w:proofErr w:type="spellEnd"/>
      <w:r w:rsidR="001C6A25">
        <w:rPr>
          <w:rStyle w:val="a5"/>
          <w:b w:val="0"/>
          <w:sz w:val="26"/>
          <w:szCs w:val="26"/>
        </w:rPr>
        <w:t xml:space="preserve"> жилых помещений</w:t>
      </w:r>
      <w:r w:rsidRPr="000B3082">
        <w:rPr>
          <w:rStyle w:val="a5"/>
          <w:b w:val="0"/>
          <w:sz w:val="26"/>
          <w:szCs w:val="26"/>
        </w:rPr>
        <w:t>.</w:t>
      </w:r>
      <w:r w:rsidR="00E92BBE" w:rsidRPr="000B3082">
        <w:rPr>
          <w:rStyle w:val="a5"/>
          <w:b w:val="0"/>
          <w:sz w:val="26"/>
          <w:szCs w:val="26"/>
        </w:rPr>
        <w:t xml:space="preserve"> </w:t>
      </w:r>
    </w:p>
    <w:p w:rsidR="00FD570E" w:rsidRPr="000B3082" w:rsidRDefault="00FD570E" w:rsidP="00B01CC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1A65A4" w:rsidRPr="000B3082" w:rsidRDefault="00EA71F8" w:rsidP="00B01CC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 xml:space="preserve">Предложить </w:t>
      </w:r>
      <w:r w:rsidR="001A65A4" w:rsidRPr="000B3082">
        <w:rPr>
          <w:b/>
          <w:sz w:val="26"/>
          <w:szCs w:val="26"/>
        </w:rPr>
        <w:t xml:space="preserve">Министерству сельского хозяйства  </w:t>
      </w:r>
      <w:r w:rsidR="001A65A4" w:rsidRPr="000B3082">
        <w:rPr>
          <w:rStyle w:val="a5"/>
          <w:sz w:val="26"/>
          <w:szCs w:val="26"/>
        </w:rPr>
        <w:t>Российской Федерации</w:t>
      </w:r>
      <w:r w:rsidR="001A65A4" w:rsidRPr="000B3082">
        <w:rPr>
          <w:b/>
          <w:sz w:val="26"/>
          <w:szCs w:val="26"/>
        </w:rPr>
        <w:t>:</w:t>
      </w:r>
    </w:p>
    <w:p w:rsidR="001A65A4" w:rsidRPr="000B3082" w:rsidRDefault="001A65A4" w:rsidP="00B01C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- определить агроэкологическое и юридическое состояние бывших пахотных площаде</w:t>
      </w:r>
      <w:r w:rsidR="00EA71F8" w:rsidRPr="000B3082">
        <w:rPr>
          <w:rFonts w:ascii="Times New Roman" w:hAnsi="Times New Roman"/>
          <w:sz w:val="26"/>
          <w:szCs w:val="26"/>
        </w:rPr>
        <w:t>й;</w:t>
      </w:r>
      <w:r w:rsidRPr="000B3082">
        <w:rPr>
          <w:rFonts w:ascii="Times New Roman" w:hAnsi="Times New Roman"/>
          <w:sz w:val="26"/>
          <w:szCs w:val="26"/>
        </w:rPr>
        <w:t xml:space="preserve">  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  <w:r w:rsidRPr="000B3082">
        <w:rPr>
          <w:sz w:val="26"/>
          <w:szCs w:val="26"/>
        </w:rPr>
        <w:t xml:space="preserve"> - способствовать развитию экологически чистого </w:t>
      </w:r>
      <w:r w:rsidR="00600D30" w:rsidRPr="000B3082">
        <w:rPr>
          <w:sz w:val="26"/>
          <w:szCs w:val="26"/>
        </w:rPr>
        <w:t xml:space="preserve">растениеводства и </w:t>
      </w:r>
      <w:r w:rsidRPr="000B3082">
        <w:rPr>
          <w:sz w:val="26"/>
          <w:szCs w:val="26"/>
        </w:rPr>
        <w:t>животноводства молочного и молочно-мясного  направлений, овощеводства, кормопроизводства, семеноводства, почвозащитного и специального земледелия (производство, льна, подсолнечника, сахарной свеклы);</w:t>
      </w:r>
    </w:p>
    <w:p w:rsidR="001A65A4" w:rsidRPr="000B3082" w:rsidRDefault="001A65A4" w:rsidP="00B01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- рассмотреть возможность разработки комплексной Федеральной программы по развитию Российского Нечерноземья (Центра России), её всестороннее  обсуждение и  внедрение</w:t>
      </w:r>
      <w:r w:rsidR="00600D30" w:rsidRPr="000B3082">
        <w:rPr>
          <w:rFonts w:ascii="Times New Roman" w:hAnsi="Times New Roman" w:cs="Times New Roman"/>
          <w:sz w:val="26"/>
          <w:szCs w:val="26"/>
        </w:rPr>
        <w:t xml:space="preserve"> новых инновационных технологий, разработанных на предприятиях Калужской области</w:t>
      </w:r>
      <w:r w:rsidRPr="000B30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Предложить Министерству образования и науки Российской Федерации:</w:t>
      </w:r>
    </w:p>
    <w:p w:rsidR="00E92BBE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lastRenderedPageBreak/>
        <w:t>- дополнить образовательные стандарты высшего образования по направлениям «Экономика», «Государственное и муниципальное управление» и «Менеджмент» компетенциями в области устойчивого</w:t>
      </w:r>
      <w:r w:rsidR="00F54869">
        <w:rPr>
          <w:rFonts w:ascii="Times New Roman" w:hAnsi="Times New Roman" w:cs="Times New Roman"/>
          <w:sz w:val="26"/>
          <w:szCs w:val="26"/>
        </w:rPr>
        <w:t xml:space="preserve"> развития и «зеленой экономики»;</w:t>
      </w:r>
    </w:p>
    <w:p w:rsidR="00123854" w:rsidRPr="000B3082" w:rsidRDefault="00123854" w:rsidP="00E92B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869">
        <w:rPr>
          <w:rFonts w:ascii="Times New Roman" w:hAnsi="Times New Roman" w:cs="Times New Roman"/>
          <w:sz w:val="26"/>
          <w:szCs w:val="26"/>
        </w:rPr>
        <w:t xml:space="preserve">- вернуть преподавание экологии в </w:t>
      </w:r>
      <w:r w:rsidR="00F54869">
        <w:rPr>
          <w:rFonts w:ascii="Times New Roman" w:hAnsi="Times New Roman" w:cs="Times New Roman"/>
          <w:sz w:val="26"/>
          <w:szCs w:val="26"/>
        </w:rPr>
        <w:t>образовательные учреждения (школы)</w:t>
      </w:r>
      <w:r w:rsidRPr="00F54869">
        <w:rPr>
          <w:rFonts w:ascii="Times New Roman" w:hAnsi="Times New Roman" w:cs="Times New Roman"/>
          <w:sz w:val="26"/>
          <w:szCs w:val="26"/>
        </w:rPr>
        <w:t xml:space="preserve"> и специальность «Учитель экологии».</w:t>
      </w: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 xml:space="preserve"> Министерству культуры Российской Федерации:</w:t>
      </w: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>- рассмотреть возможность формирования экологических библиотек в рамках проекта по созданию Национальной электронной библиотеки и обеспечить открытый доступ к достижениям в области «зеленых» технологий и практикам устойчивого развития.</w:t>
      </w: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82">
        <w:rPr>
          <w:rFonts w:ascii="Times New Roman" w:hAnsi="Times New Roman" w:cs="Times New Roman"/>
          <w:b/>
          <w:sz w:val="26"/>
          <w:szCs w:val="26"/>
        </w:rPr>
        <w:t>Органам государственной власти Российской Федерации и органам государственной власти субъектов Российской Федерации с предложени</w:t>
      </w:r>
      <w:r w:rsidR="00E57F0D" w:rsidRPr="000B3082">
        <w:rPr>
          <w:rFonts w:ascii="Times New Roman" w:hAnsi="Times New Roman" w:cs="Times New Roman"/>
          <w:b/>
          <w:sz w:val="26"/>
          <w:szCs w:val="26"/>
        </w:rPr>
        <w:t>ем</w:t>
      </w:r>
      <w:r w:rsidRPr="000B308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92BBE" w:rsidRPr="000B3082" w:rsidRDefault="00E92BBE" w:rsidP="00E92B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- разработать и внедрить дополнительные обязательные экологические требования, предъявляемые к продукции, поставляемой в </w:t>
      </w:r>
      <w:proofErr w:type="gramStart"/>
      <w:r w:rsidRPr="000B3082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0B3082">
        <w:rPr>
          <w:rFonts w:ascii="Times New Roman" w:hAnsi="Times New Roman" w:cs="Times New Roman"/>
          <w:sz w:val="26"/>
          <w:szCs w:val="26"/>
        </w:rPr>
        <w:t xml:space="preserve"> государственного заказа с целью стимулирования развития рынка экологически чистых товаров и услуг.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  <w:r w:rsidRPr="000B3082">
        <w:rPr>
          <w:rStyle w:val="a5"/>
          <w:sz w:val="26"/>
          <w:szCs w:val="26"/>
        </w:rPr>
        <w:t>Органам государственной власти субъектов Российской Федерации совместно с органами местного самоуправления с предложени</w:t>
      </w:r>
      <w:r w:rsidR="00E57F0D" w:rsidRPr="000B3082">
        <w:rPr>
          <w:rStyle w:val="a5"/>
          <w:sz w:val="26"/>
          <w:szCs w:val="26"/>
        </w:rPr>
        <w:t>ем</w:t>
      </w:r>
      <w:r w:rsidR="00E92BBE" w:rsidRPr="000B3082">
        <w:rPr>
          <w:rStyle w:val="a5"/>
          <w:sz w:val="26"/>
          <w:szCs w:val="26"/>
        </w:rPr>
        <w:t>:</w:t>
      </w:r>
    </w:p>
    <w:p w:rsidR="00250576" w:rsidRPr="000B3082" w:rsidRDefault="00250576" w:rsidP="002505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 xml:space="preserve">- </w:t>
      </w:r>
      <w:r w:rsidR="004D32D1" w:rsidRPr="000B3082">
        <w:rPr>
          <w:rFonts w:ascii="Times New Roman" w:hAnsi="Times New Roman"/>
          <w:sz w:val="26"/>
          <w:szCs w:val="26"/>
        </w:rPr>
        <w:t xml:space="preserve">в рамках развития индустрии в сфере обращения с отходами </w:t>
      </w:r>
      <w:r w:rsidRPr="000B3082">
        <w:rPr>
          <w:rFonts w:ascii="Times New Roman" w:hAnsi="Times New Roman"/>
          <w:sz w:val="26"/>
          <w:szCs w:val="26"/>
        </w:rPr>
        <w:t xml:space="preserve">способствовать постепенному переходу от полигонного захоронения к промышленной переработке, что является основной тенденцией решения проблемы </w:t>
      </w:r>
      <w:r w:rsidR="00661BF4" w:rsidRPr="000B3082">
        <w:rPr>
          <w:rFonts w:ascii="Times New Roman" w:hAnsi="Times New Roman"/>
          <w:sz w:val="26"/>
          <w:szCs w:val="26"/>
        </w:rPr>
        <w:t>твердых коммунальных отходов</w:t>
      </w:r>
      <w:r w:rsidRPr="000B3082">
        <w:rPr>
          <w:rFonts w:ascii="Times New Roman" w:hAnsi="Times New Roman"/>
          <w:sz w:val="26"/>
          <w:szCs w:val="26"/>
        </w:rPr>
        <w:t xml:space="preserve"> </w:t>
      </w:r>
      <w:r w:rsidR="00661BF4" w:rsidRPr="000B3082">
        <w:rPr>
          <w:rFonts w:ascii="Times New Roman" w:hAnsi="Times New Roman"/>
          <w:sz w:val="26"/>
          <w:szCs w:val="26"/>
        </w:rPr>
        <w:t>в мировой практике. Внедрять политику раздельного сбора отходов.</w:t>
      </w:r>
    </w:p>
    <w:p w:rsidR="00250576" w:rsidRPr="000B3082" w:rsidRDefault="00250576" w:rsidP="002505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- способствовать созданию, развитию и совершенствованию региональных и муниципальных систем управления потоками отходов на территории субъектов РФ, а также формированию региональных механизмов для стимулирования переработки отходов, что поможет решить многие проблемы, связанные с негативным воздействием отходов на окружающую среду</w:t>
      </w:r>
      <w:r w:rsidRPr="000B3082">
        <w:rPr>
          <w:rFonts w:ascii="Times New Roman" w:hAnsi="Times New Roman"/>
          <w:spacing w:val="1"/>
          <w:sz w:val="26"/>
          <w:szCs w:val="26"/>
        </w:rPr>
        <w:t xml:space="preserve"> с учетом уровня экономического развития регионов</w:t>
      </w:r>
      <w:r w:rsidRPr="000B3082">
        <w:rPr>
          <w:rFonts w:ascii="Times New Roman" w:hAnsi="Times New Roman"/>
          <w:sz w:val="26"/>
          <w:szCs w:val="26"/>
        </w:rPr>
        <w:t>;</w:t>
      </w:r>
    </w:p>
    <w:p w:rsidR="00250576" w:rsidRPr="000B3082" w:rsidRDefault="00250576" w:rsidP="002505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– информирование общественности о воздействии отходов на окружающую среду и здоровье человека, а также мерах, направленных на предупреждение или компенсацию вредных воздействий.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включать задачи сохранения биологического и ландшафтного разнообразия в планы социально-экономического и территориального развития отраслей экономики;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формировать экологический рейтинг </w:t>
      </w:r>
      <w:r w:rsidR="00EA71F8" w:rsidRPr="000B3082">
        <w:rPr>
          <w:sz w:val="26"/>
          <w:szCs w:val="26"/>
        </w:rPr>
        <w:t xml:space="preserve">компаний – </w:t>
      </w:r>
      <w:proofErr w:type="spellStart"/>
      <w:r w:rsidR="00EA71F8" w:rsidRPr="000B3082">
        <w:rPr>
          <w:sz w:val="26"/>
          <w:szCs w:val="26"/>
        </w:rPr>
        <w:t>природопользователей</w:t>
      </w:r>
      <w:proofErr w:type="spellEnd"/>
      <w:r w:rsidR="00EA71F8" w:rsidRPr="000B3082">
        <w:rPr>
          <w:sz w:val="26"/>
          <w:szCs w:val="26"/>
        </w:rPr>
        <w:t>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содействовать распространению экологически значимой информации, направленной на экологическое вос</w:t>
      </w:r>
      <w:r w:rsidR="00EA71F8" w:rsidRPr="000B3082">
        <w:rPr>
          <w:sz w:val="26"/>
          <w:szCs w:val="26"/>
        </w:rPr>
        <w:t>питание и образование населения;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активизировать деятельность в направлении экологического воспитания населения, формирования активной жизненной позиции и созидательной деятельности всех граждан Российской Федерации в сфере охраны и защиты природы;</w:t>
      </w:r>
    </w:p>
    <w:p w:rsidR="00E57F0D" w:rsidRPr="000B3082" w:rsidRDefault="00E57F0D" w:rsidP="00E57F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lastRenderedPageBreak/>
        <w:t xml:space="preserve">- рассмотреть вопрос о разработке Закона </w:t>
      </w:r>
      <w:r w:rsidRPr="000B3082">
        <w:rPr>
          <w:rStyle w:val="a5"/>
          <w:rFonts w:ascii="Times New Roman" w:hAnsi="Times New Roman"/>
          <w:b w:val="0"/>
          <w:sz w:val="26"/>
          <w:szCs w:val="26"/>
        </w:rPr>
        <w:t>субъектов Российской Федерации</w:t>
      </w:r>
      <w:r w:rsidRPr="000B3082">
        <w:rPr>
          <w:rFonts w:ascii="Times New Roman" w:hAnsi="Times New Roman"/>
          <w:sz w:val="26"/>
          <w:szCs w:val="26"/>
        </w:rPr>
        <w:t>, устанавливающего общие нормы и правила содержания сельскохозяйственных животных и пчел;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</w:t>
      </w:r>
      <w:r w:rsidR="003827C9" w:rsidRPr="000B3082">
        <w:rPr>
          <w:sz w:val="26"/>
          <w:szCs w:val="26"/>
        </w:rPr>
        <w:t>на систематической основе проводить межрегиональные мероприятия (конференции, форумы, круглые столы, совещания и т.п.),</w:t>
      </w:r>
      <w:r w:rsidR="00290F4C" w:rsidRPr="000B3082">
        <w:rPr>
          <w:sz w:val="26"/>
          <w:szCs w:val="26"/>
        </w:rPr>
        <w:t xml:space="preserve"> </w:t>
      </w:r>
      <w:r w:rsidR="003827C9" w:rsidRPr="000B3082">
        <w:rPr>
          <w:sz w:val="26"/>
          <w:szCs w:val="26"/>
        </w:rPr>
        <w:t xml:space="preserve">посвященные вопросам </w:t>
      </w:r>
      <w:r w:rsidR="00290F4C" w:rsidRPr="000B3082">
        <w:rPr>
          <w:sz w:val="26"/>
          <w:szCs w:val="26"/>
        </w:rPr>
        <w:t xml:space="preserve">охраны окружающей среды, особое </w:t>
      </w:r>
      <w:proofErr w:type="gramStart"/>
      <w:r w:rsidR="00290F4C" w:rsidRPr="000B3082">
        <w:rPr>
          <w:sz w:val="26"/>
          <w:szCs w:val="26"/>
        </w:rPr>
        <w:t>внимание</w:t>
      </w:r>
      <w:proofErr w:type="gramEnd"/>
      <w:r w:rsidR="00290F4C" w:rsidRPr="000B3082">
        <w:rPr>
          <w:sz w:val="26"/>
          <w:szCs w:val="26"/>
        </w:rPr>
        <w:t xml:space="preserve"> уделив вопросам</w:t>
      </w:r>
      <w:r w:rsidR="003827C9" w:rsidRPr="000B3082">
        <w:rPr>
          <w:sz w:val="26"/>
          <w:szCs w:val="26"/>
        </w:rPr>
        <w:t xml:space="preserve"> сотрудничества регионов </w:t>
      </w:r>
      <w:r w:rsidR="00290F4C" w:rsidRPr="000B3082">
        <w:rPr>
          <w:sz w:val="26"/>
          <w:szCs w:val="26"/>
        </w:rPr>
        <w:t>в решении</w:t>
      </w:r>
      <w:r w:rsidR="003827C9" w:rsidRPr="000B3082">
        <w:rPr>
          <w:sz w:val="26"/>
          <w:szCs w:val="26"/>
        </w:rPr>
        <w:t xml:space="preserve"> проблем обращения </w:t>
      </w:r>
      <w:r w:rsidR="00290F4C" w:rsidRPr="000B3082">
        <w:rPr>
          <w:sz w:val="26"/>
          <w:szCs w:val="26"/>
        </w:rPr>
        <w:t>отходов (в первую очередь на пограничных территориях);</w:t>
      </w:r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 xml:space="preserve">-  создать условия для инфраструктурного освоения территорий регионов Центра России (оборудованные стоянки, тропы, места сбора мусора, первичный инструктаж туристов, групповоды-консультанты) для реализации экотуризма. </w:t>
      </w:r>
      <w:r w:rsidRPr="000B3082">
        <w:rPr>
          <w:rFonts w:ascii="Times New Roman" w:hAnsi="Times New Roman"/>
          <w:bCs/>
          <w:kern w:val="24"/>
          <w:sz w:val="26"/>
          <w:szCs w:val="26"/>
        </w:rPr>
        <w:t xml:space="preserve">Туризм становится важным направлением развития российских регионов. </w:t>
      </w:r>
      <w:r w:rsidRPr="000B3082">
        <w:rPr>
          <w:rFonts w:ascii="Times New Roman" w:hAnsi="Times New Roman"/>
          <w:sz w:val="26"/>
          <w:szCs w:val="26"/>
        </w:rPr>
        <w:t>Россия занимает пятое место среди 130 стран мира по количеству природных объектов и девятое место по количеству культурных объектов;</w:t>
      </w:r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- создать условия для  реализации экологических троп с целью осуществления пешеходных, велосипедных, водных, лыжных, конных маршрутов индивидуального и группового туризма;</w:t>
      </w:r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sz w:val="26"/>
          <w:szCs w:val="26"/>
        </w:rPr>
        <w:t>- создать условия для реализации экологического туризма в государственных национальных природных парках и заказниках.</w:t>
      </w:r>
    </w:p>
    <w:p w:rsidR="001A65A4" w:rsidRPr="000B3082" w:rsidRDefault="001A65A4" w:rsidP="00B01C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082">
        <w:rPr>
          <w:rFonts w:ascii="Times New Roman" w:hAnsi="Times New Roman"/>
          <w:kern w:val="24"/>
          <w:sz w:val="26"/>
          <w:szCs w:val="26"/>
        </w:rPr>
        <w:t>- провести о</w:t>
      </w:r>
      <w:r w:rsidRPr="000B3082">
        <w:rPr>
          <w:rFonts w:ascii="Times New Roman" w:hAnsi="Times New Roman"/>
          <w:sz w:val="26"/>
          <w:szCs w:val="26"/>
        </w:rPr>
        <w:t xml:space="preserve">бустройство велосипедной инфраструктуры в городах Центра России, что является важным фактором налаживания велосипедной мобильности и приобщения к здоровому </w:t>
      </w:r>
      <w:r w:rsidR="00286330" w:rsidRPr="000B3082">
        <w:rPr>
          <w:rFonts w:ascii="Times New Roman" w:hAnsi="Times New Roman"/>
          <w:sz w:val="26"/>
          <w:szCs w:val="26"/>
        </w:rPr>
        <w:t>образу жизни горожан и туристов.</w:t>
      </w:r>
    </w:p>
    <w:p w:rsidR="00E57F0D" w:rsidRPr="000B3082" w:rsidRDefault="00E57F0D" w:rsidP="00E57F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57F0D" w:rsidRPr="000B3082" w:rsidRDefault="00E57F0D" w:rsidP="00E57F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3082">
        <w:rPr>
          <w:rFonts w:ascii="Times New Roman" w:hAnsi="Times New Roman"/>
          <w:b/>
          <w:sz w:val="26"/>
          <w:szCs w:val="26"/>
        </w:rPr>
        <w:t>Обратиться в Калужский государственный Университет им. К.Э. Циолковского с предложением:</w:t>
      </w:r>
    </w:p>
    <w:p w:rsidR="00EA71F8" w:rsidRPr="000B3082" w:rsidRDefault="00286330" w:rsidP="00E57F0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082">
        <w:rPr>
          <w:rFonts w:ascii="Times New Roman" w:hAnsi="Times New Roman" w:cs="Times New Roman"/>
          <w:sz w:val="26"/>
          <w:szCs w:val="26"/>
        </w:rPr>
        <w:t xml:space="preserve">- </w:t>
      </w:r>
      <w:r w:rsidR="00E57F0D" w:rsidRPr="000B3082">
        <w:rPr>
          <w:rFonts w:ascii="Times New Roman" w:hAnsi="Times New Roman" w:cs="Times New Roman"/>
          <w:sz w:val="26"/>
          <w:szCs w:val="26"/>
        </w:rPr>
        <w:t xml:space="preserve">создания единого координационного и научно-информационного центра в Центральной России по экологической безопасности и рациональному природопользованию. </w:t>
      </w:r>
    </w:p>
    <w:p w:rsidR="001A65A4" w:rsidRPr="000B3082" w:rsidRDefault="00EA71F8" w:rsidP="00B01CC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 xml:space="preserve">Рекомендовать Российскому </w:t>
      </w:r>
      <w:proofErr w:type="gramStart"/>
      <w:r w:rsidR="001A65A4" w:rsidRPr="000B3082">
        <w:rPr>
          <w:b/>
          <w:sz w:val="26"/>
          <w:szCs w:val="26"/>
        </w:rPr>
        <w:t>Бизнес-сообществу</w:t>
      </w:r>
      <w:proofErr w:type="gramEnd"/>
      <w:r w:rsidR="001A65A4" w:rsidRPr="000B3082">
        <w:rPr>
          <w:b/>
          <w:sz w:val="26"/>
          <w:szCs w:val="26"/>
        </w:rPr>
        <w:t>: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более активно использовать результаты международных проектов с российским участием, направленных на предотвращен</w:t>
      </w:r>
      <w:r w:rsidR="00FF509A" w:rsidRPr="000B3082">
        <w:rPr>
          <w:sz w:val="26"/>
          <w:szCs w:val="26"/>
        </w:rPr>
        <w:t>ие загрязнения окружающей среды;</w:t>
      </w:r>
      <w:r w:rsidRPr="000B3082">
        <w:rPr>
          <w:sz w:val="26"/>
          <w:szCs w:val="26"/>
        </w:rPr>
        <w:t xml:space="preserve"> 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реализовывать экологически ответственное поведение на основе соблюдения международных стандартов социальной и экологической ответственности;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 xml:space="preserve">- более активно реализовывать мероприятия по </w:t>
      </w:r>
      <w:r w:rsidR="00AE47D7" w:rsidRPr="000B3082">
        <w:rPr>
          <w:sz w:val="26"/>
          <w:szCs w:val="26"/>
        </w:rPr>
        <w:t xml:space="preserve">переходу к </w:t>
      </w:r>
      <w:r w:rsidR="00D6146B" w:rsidRPr="000B3082">
        <w:rPr>
          <w:sz w:val="26"/>
          <w:szCs w:val="26"/>
        </w:rPr>
        <w:t>наиболее доступным технологиям</w:t>
      </w:r>
      <w:r w:rsidR="00AE47D7" w:rsidRPr="000B3082">
        <w:rPr>
          <w:sz w:val="26"/>
          <w:szCs w:val="26"/>
        </w:rPr>
        <w:t xml:space="preserve">, </w:t>
      </w:r>
      <w:r w:rsidRPr="000B3082">
        <w:rPr>
          <w:sz w:val="26"/>
          <w:szCs w:val="26"/>
        </w:rPr>
        <w:t xml:space="preserve">повышению качества и безопасности производственных процессов, снижению негативного воздействия на окружающую среду за счет внедрения </w:t>
      </w:r>
      <w:proofErr w:type="spellStart"/>
      <w:r w:rsidRPr="000B3082">
        <w:rPr>
          <w:sz w:val="26"/>
          <w:szCs w:val="26"/>
        </w:rPr>
        <w:t>энерго</w:t>
      </w:r>
      <w:proofErr w:type="spellEnd"/>
      <w:r w:rsidRPr="000B3082">
        <w:rPr>
          <w:sz w:val="26"/>
          <w:szCs w:val="26"/>
        </w:rPr>
        <w:t>- и ресурсосберегающи</w:t>
      </w:r>
      <w:r w:rsidR="00D6146B" w:rsidRPr="000B3082">
        <w:rPr>
          <w:sz w:val="26"/>
          <w:szCs w:val="26"/>
        </w:rPr>
        <w:t>х технологий;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активизировать работу в области развития экологического менеджмента и оценки экологических рисков при планиров</w:t>
      </w:r>
      <w:r w:rsidR="00D6146B" w:rsidRPr="000B3082">
        <w:rPr>
          <w:sz w:val="26"/>
          <w:szCs w:val="26"/>
        </w:rPr>
        <w:t>ании хозяйственной деятельности;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оказывать поддержку в реализации проектов, социально и экологически значимых для регионов, на территории которых осуществляется хозяйственная деятельность;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максимально переориентироваться на стандарты «зеленой» экономики, передовые мировые стандарты, а также социальную корпоративную ответственность;</w:t>
      </w:r>
    </w:p>
    <w:p w:rsidR="001A65A4" w:rsidRPr="000B3082" w:rsidRDefault="001A65A4" w:rsidP="000B30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- соблюдать п</w:t>
      </w:r>
      <w:r w:rsidR="00EA71F8" w:rsidRPr="000B3082">
        <w:rPr>
          <w:sz w:val="26"/>
          <w:szCs w:val="26"/>
        </w:rPr>
        <w:t>риродоохранное законодательство.</w:t>
      </w:r>
    </w:p>
    <w:p w:rsidR="000B3082" w:rsidRDefault="000B3082" w:rsidP="000B3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7F0D" w:rsidRPr="000B3082" w:rsidRDefault="00E57F0D" w:rsidP="000B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АНО «Агентство стратегических инициатив по продвижению новых проектов» предложить:</w:t>
      </w:r>
    </w:p>
    <w:p w:rsidR="00E57F0D" w:rsidRPr="000B3082" w:rsidRDefault="00E57F0D" w:rsidP="000B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выступить инициатором расширения «Стандарта </w:t>
      </w:r>
      <w:proofErr w:type="gramStart"/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органов исполнительной власти субъекта Российской Федерации</w:t>
      </w:r>
      <w:proofErr w:type="gramEnd"/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обеспечению благоприятного инвестиционного климата в регионе», дополнив требования к разработке «Инвестиционной стратегии» и «Плана создания инвестиционных объектов и объектов инфраструктуры в регионе» целями, задачами и мерами по привлечению социально-ответственных инвестиций в экономику субъектов Российской Федерации.</w:t>
      </w:r>
    </w:p>
    <w:p w:rsidR="000B3082" w:rsidRDefault="000B3082" w:rsidP="000B3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7F0D" w:rsidRPr="000B3082" w:rsidRDefault="00E57F0D" w:rsidP="000B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Национальным институтам развития:</w:t>
      </w:r>
    </w:p>
    <w:p w:rsidR="00E57F0D" w:rsidRPr="000B3082" w:rsidRDefault="00E57F0D" w:rsidP="000B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Государственной корпорации «Банк развития и внешнеэкономической деятельности (ВНЕШЭКОНОМБАНК)»</w:t>
      </w: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7F0D" w:rsidRPr="000B3082" w:rsidRDefault="00E57F0D" w:rsidP="000B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Инициировать развитие и содействовать инвестированию в проекты «зеленого развития» с участием крупного, среднего и малого бизнеса. Разработать «дорожную карту» внедрения концепции «зеленой экономики» и устойчивого развития.</w:t>
      </w:r>
    </w:p>
    <w:p w:rsidR="001A65A4" w:rsidRPr="000B3082" w:rsidRDefault="00E57F0D" w:rsidP="00E57F0D">
      <w:pPr>
        <w:spacing w:before="100" w:beforeAutospacing="1" w:after="100" w:afterAutospacing="1" w:line="240" w:lineRule="auto"/>
        <w:ind w:firstLine="709"/>
        <w:jc w:val="both"/>
        <w:rPr>
          <w:sz w:val="26"/>
          <w:szCs w:val="26"/>
        </w:rPr>
      </w:pP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Фонду «</w:t>
      </w:r>
      <w:proofErr w:type="spellStart"/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0B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и ОАО «РОСНАНО» </w:t>
      </w:r>
      <w:r w:rsidRPr="000B308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исследовательские и инвестиционные проекты в области развития «зеленых» технологий в перечень приоритетных направлений поддержки и обеспечить их финансирование.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B3082">
        <w:rPr>
          <w:b/>
          <w:sz w:val="26"/>
          <w:szCs w:val="26"/>
        </w:rPr>
        <w:t>Решили:</w:t>
      </w:r>
    </w:p>
    <w:p w:rsidR="001A65A4" w:rsidRPr="000B3082" w:rsidRDefault="001A65A4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Направить резолюцию Первого Международного экологического форума</w:t>
      </w:r>
      <w:r w:rsidR="00D6146B" w:rsidRPr="000B3082">
        <w:rPr>
          <w:sz w:val="26"/>
          <w:szCs w:val="26"/>
        </w:rPr>
        <w:t xml:space="preserve"> в г. Калуга</w:t>
      </w:r>
      <w:r w:rsidRPr="000B3082">
        <w:rPr>
          <w:sz w:val="26"/>
          <w:szCs w:val="26"/>
        </w:rPr>
        <w:t xml:space="preserve"> в Федеральное Собрание Российской Федерации, </w:t>
      </w:r>
      <w:r w:rsidR="00E57F0D" w:rsidRPr="000B3082">
        <w:rPr>
          <w:sz w:val="26"/>
          <w:szCs w:val="26"/>
        </w:rPr>
        <w:t xml:space="preserve">Правительство Российской Федерации,  в федеральные министерства: </w:t>
      </w:r>
      <w:r w:rsidRPr="000B3082">
        <w:rPr>
          <w:sz w:val="26"/>
          <w:szCs w:val="26"/>
        </w:rPr>
        <w:t>природных ресурсов и экологии, экономи</w:t>
      </w:r>
      <w:r w:rsidR="00E57F0D" w:rsidRPr="000B3082">
        <w:rPr>
          <w:sz w:val="26"/>
          <w:szCs w:val="26"/>
        </w:rPr>
        <w:t>ческого развития</w:t>
      </w:r>
      <w:r w:rsidRPr="000B3082">
        <w:rPr>
          <w:sz w:val="26"/>
          <w:szCs w:val="26"/>
        </w:rPr>
        <w:t>, сельского хозяйства,</w:t>
      </w:r>
      <w:r w:rsidR="00E57F0D" w:rsidRPr="000B3082">
        <w:rPr>
          <w:sz w:val="26"/>
          <w:szCs w:val="26"/>
        </w:rPr>
        <w:t xml:space="preserve"> строительства и жилищно-коммунального  хозяйства, образования и науки</w:t>
      </w:r>
      <w:r w:rsidR="00591CD1" w:rsidRPr="000B3082">
        <w:rPr>
          <w:sz w:val="26"/>
          <w:szCs w:val="26"/>
        </w:rPr>
        <w:t>, культуры;</w:t>
      </w:r>
      <w:r w:rsidRPr="000B3082">
        <w:rPr>
          <w:sz w:val="26"/>
          <w:szCs w:val="26"/>
        </w:rPr>
        <w:t xml:space="preserve"> органы государственной власти субъектов Российской Федерации, Торгово-промышленную палату Российской Федерации, общественные экологические организации, Ассоциацию экологического страхования для учёта при подготовке и принятии решений по совершенствованию законодательства в сфере охраны окружающей среды.</w:t>
      </w:r>
    </w:p>
    <w:p w:rsidR="00AE47D7" w:rsidRPr="000B3082" w:rsidRDefault="00AE47D7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B3082">
        <w:rPr>
          <w:sz w:val="26"/>
          <w:szCs w:val="26"/>
        </w:rPr>
        <w:t>Одобрить и поддержать</w:t>
      </w:r>
      <w:proofErr w:type="gramEnd"/>
      <w:r w:rsidRPr="000B3082">
        <w:rPr>
          <w:sz w:val="26"/>
          <w:szCs w:val="26"/>
        </w:rPr>
        <w:t xml:space="preserve"> деятельность Правительства РФ, Министерства природных ресурсов и экологии РФ, </w:t>
      </w:r>
      <w:proofErr w:type="spellStart"/>
      <w:r w:rsidRPr="000B3082">
        <w:rPr>
          <w:sz w:val="26"/>
          <w:szCs w:val="26"/>
        </w:rPr>
        <w:t>Росстандарта</w:t>
      </w:r>
      <w:proofErr w:type="spellEnd"/>
      <w:r w:rsidRPr="000B3082">
        <w:rPr>
          <w:sz w:val="26"/>
          <w:szCs w:val="26"/>
        </w:rPr>
        <w:t xml:space="preserve"> по переходу к </w:t>
      </w:r>
      <w:r w:rsidR="000525B7">
        <w:rPr>
          <w:sz w:val="26"/>
          <w:szCs w:val="26"/>
        </w:rPr>
        <w:t>наилучшим доступным технологиям (НДТ)</w:t>
      </w:r>
      <w:r w:rsidRPr="000B3082">
        <w:rPr>
          <w:sz w:val="26"/>
          <w:szCs w:val="26"/>
        </w:rPr>
        <w:t>.</w:t>
      </w:r>
    </w:p>
    <w:p w:rsidR="00AE47D7" w:rsidRPr="000B3082" w:rsidRDefault="00AE47D7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Предложить выделить региональный аспект перехода к НДТ и перспективному технологическому укладу (ТУ).</w:t>
      </w:r>
    </w:p>
    <w:p w:rsidR="00AE47D7" w:rsidRPr="000B3082" w:rsidRDefault="00AE47D7" w:rsidP="00B01C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Рекомендовать Калужской области стать регионом-лидером для реализации пилотных проектов по НДТ.</w:t>
      </w:r>
    </w:p>
    <w:p w:rsidR="001A65A4" w:rsidRPr="000B3082" w:rsidRDefault="001A65A4" w:rsidP="000B30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3082">
        <w:rPr>
          <w:sz w:val="26"/>
          <w:szCs w:val="26"/>
        </w:rPr>
        <w:t>Участники Форума выражают уверенность в том, что практическая реализация вышеуказанных рекомендаций станет важным шагом на пути к формированию социально-эколого-экономической платформы для перехода Российской Федерации на модель устойчивого развития.</w:t>
      </w:r>
    </w:p>
    <w:sectPr w:rsidR="001A65A4" w:rsidRPr="000B3082" w:rsidSect="0011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BC2"/>
    <w:multiLevelType w:val="hybridMultilevel"/>
    <w:tmpl w:val="1AD26822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3FF00ED9"/>
    <w:multiLevelType w:val="hybridMultilevel"/>
    <w:tmpl w:val="AEBE3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E00631"/>
    <w:multiLevelType w:val="hybridMultilevel"/>
    <w:tmpl w:val="75888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14D"/>
    <w:rsid w:val="00025FDC"/>
    <w:rsid w:val="000525B7"/>
    <w:rsid w:val="000B3082"/>
    <w:rsid w:val="00106C77"/>
    <w:rsid w:val="0011711B"/>
    <w:rsid w:val="00123854"/>
    <w:rsid w:val="00175ADD"/>
    <w:rsid w:val="001A65A4"/>
    <w:rsid w:val="001B18B0"/>
    <w:rsid w:val="001C6A25"/>
    <w:rsid w:val="00250576"/>
    <w:rsid w:val="00267AA1"/>
    <w:rsid w:val="002720F7"/>
    <w:rsid w:val="00286330"/>
    <w:rsid w:val="00290F4C"/>
    <w:rsid w:val="003827C9"/>
    <w:rsid w:val="004674A3"/>
    <w:rsid w:val="00473A27"/>
    <w:rsid w:val="00473C58"/>
    <w:rsid w:val="0048569F"/>
    <w:rsid w:val="004D32D1"/>
    <w:rsid w:val="00551D71"/>
    <w:rsid w:val="00591CD1"/>
    <w:rsid w:val="00600D30"/>
    <w:rsid w:val="00660D7B"/>
    <w:rsid w:val="00661BF4"/>
    <w:rsid w:val="007B792A"/>
    <w:rsid w:val="00936B14"/>
    <w:rsid w:val="009E0DC9"/>
    <w:rsid w:val="00A8315E"/>
    <w:rsid w:val="00AC5338"/>
    <w:rsid w:val="00AE47D7"/>
    <w:rsid w:val="00B01CC9"/>
    <w:rsid w:val="00BF7EE8"/>
    <w:rsid w:val="00C02BC3"/>
    <w:rsid w:val="00C75B14"/>
    <w:rsid w:val="00CC5F65"/>
    <w:rsid w:val="00CE314D"/>
    <w:rsid w:val="00D6146B"/>
    <w:rsid w:val="00D716C9"/>
    <w:rsid w:val="00D80F94"/>
    <w:rsid w:val="00DA1E43"/>
    <w:rsid w:val="00DB2E23"/>
    <w:rsid w:val="00DC147B"/>
    <w:rsid w:val="00DD7362"/>
    <w:rsid w:val="00E03706"/>
    <w:rsid w:val="00E537A6"/>
    <w:rsid w:val="00E57F0D"/>
    <w:rsid w:val="00E92BBE"/>
    <w:rsid w:val="00E9443F"/>
    <w:rsid w:val="00EA71F8"/>
    <w:rsid w:val="00ED09D9"/>
    <w:rsid w:val="00EE3B99"/>
    <w:rsid w:val="00F54869"/>
    <w:rsid w:val="00F710BF"/>
    <w:rsid w:val="00F80F96"/>
    <w:rsid w:val="00F83F60"/>
    <w:rsid w:val="00F907E0"/>
    <w:rsid w:val="00F97BC1"/>
    <w:rsid w:val="00FD570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5A4"/>
    <w:rPr>
      <w:b/>
      <w:bCs/>
    </w:rPr>
  </w:style>
  <w:style w:type="paragraph" w:customStyle="1" w:styleId="ConsPlusNormal">
    <w:name w:val="ConsPlusNormal"/>
    <w:rsid w:val="001A6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5A4"/>
    <w:rPr>
      <w:b/>
      <w:bCs/>
    </w:rPr>
  </w:style>
  <w:style w:type="paragraph" w:customStyle="1" w:styleId="ConsPlusNormal">
    <w:name w:val="ConsPlusNormal"/>
    <w:rsid w:val="001A6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Артамонова Н.О.</cp:lastModifiedBy>
  <cp:revision>33</cp:revision>
  <dcterms:created xsi:type="dcterms:W3CDTF">2015-09-08T06:13:00Z</dcterms:created>
  <dcterms:modified xsi:type="dcterms:W3CDTF">2015-09-30T11:47:00Z</dcterms:modified>
</cp:coreProperties>
</file>