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0" w:rsidRPr="00CE54BE" w:rsidRDefault="00CE314D" w:rsidP="00376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072787" w:rsidRPr="00CE54BE" w:rsidRDefault="000D095D" w:rsidP="003769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I</w:t>
      </w:r>
      <w:r w:rsidR="00CE259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E54BE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F907E0" w:rsidRPr="00CE54BE">
        <w:rPr>
          <w:rFonts w:ascii="Times New Roman" w:hAnsi="Times New Roman" w:cs="Times New Roman"/>
          <w:b/>
          <w:sz w:val="26"/>
          <w:szCs w:val="26"/>
        </w:rPr>
        <w:t xml:space="preserve">еждународного </w:t>
      </w:r>
      <w:r w:rsidR="00072787" w:rsidRPr="00CE54BE">
        <w:rPr>
          <w:rFonts w:ascii="Times New Roman" w:hAnsi="Times New Roman" w:cs="Times New Roman"/>
          <w:b/>
          <w:sz w:val="26"/>
          <w:szCs w:val="26"/>
        </w:rPr>
        <w:t xml:space="preserve">экологического </w:t>
      </w:r>
      <w:r w:rsidR="00F45E9A" w:rsidRPr="00CE54BE">
        <w:rPr>
          <w:rFonts w:ascii="Times New Roman" w:hAnsi="Times New Roman" w:cs="Times New Roman"/>
          <w:b/>
          <w:sz w:val="26"/>
          <w:szCs w:val="26"/>
        </w:rPr>
        <w:t>ф</w:t>
      </w:r>
      <w:r w:rsidR="00F907E0" w:rsidRPr="00CE54BE">
        <w:rPr>
          <w:rFonts w:ascii="Times New Roman" w:hAnsi="Times New Roman" w:cs="Times New Roman"/>
          <w:b/>
          <w:sz w:val="26"/>
          <w:szCs w:val="26"/>
        </w:rPr>
        <w:t>орума</w:t>
      </w:r>
      <w:r w:rsidR="00072787" w:rsidRPr="00CE5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787" w:rsidRPr="00CE54BE" w:rsidRDefault="00F45E9A" w:rsidP="00376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«</w:t>
      </w:r>
      <w:r w:rsidR="00CE2594">
        <w:rPr>
          <w:rFonts w:ascii="Times New Roman" w:hAnsi="Times New Roman" w:cs="Times New Roman"/>
          <w:b/>
          <w:sz w:val="26"/>
          <w:szCs w:val="26"/>
        </w:rPr>
        <w:t>Сохраним планету вместе</w:t>
      </w:r>
      <w:r w:rsidRPr="00CE54BE">
        <w:rPr>
          <w:rFonts w:ascii="Times New Roman" w:hAnsi="Times New Roman" w:cs="Times New Roman"/>
          <w:b/>
          <w:sz w:val="26"/>
          <w:szCs w:val="26"/>
        </w:rPr>
        <w:t>»</w:t>
      </w:r>
      <w:r w:rsidR="00F907E0" w:rsidRPr="00CE54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07E0" w:rsidRDefault="00CE2594" w:rsidP="00376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15-18</w:t>
      </w:r>
      <w:r w:rsidR="00F907E0" w:rsidRPr="00CE54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</w:t>
      </w:r>
      <w:r w:rsidR="00072787" w:rsidRPr="00CE54BE">
        <w:rPr>
          <w:rFonts w:ascii="Times New Roman" w:hAnsi="Times New Roman" w:cs="Times New Roman"/>
          <w:b/>
          <w:sz w:val="26"/>
          <w:szCs w:val="26"/>
        </w:rPr>
        <w:t>ября</w:t>
      </w:r>
      <w:r w:rsidR="00F907E0" w:rsidRPr="00CE54BE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A1663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16630" w:rsidRPr="00CE54BE" w:rsidRDefault="00A16630" w:rsidP="00376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648" w:rsidRPr="00CE54BE" w:rsidRDefault="00CE2594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72787" w:rsidRPr="00CE5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314D" w:rsidRPr="00CE54BE">
        <w:rPr>
          <w:rFonts w:ascii="Times New Roman" w:hAnsi="Times New Roman" w:cs="Times New Roman"/>
          <w:b/>
          <w:sz w:val="26"/>
          <w:szCs w:val="26"/>
        </w:rPr>
        <w:t>Междуна</w:t>
      </w:r>
      <w:r w:rsidR="00F45E9A" w:rsidRPr="00CE54BE">
        <w:rPr>
          <w:rFonts w:ascii="Times New Roman" w:hAnsi="Times New Roman" w:cs="Times New Roman"/>
          <w:b/>
          <w:sz w:val="26"/>
          <w:szCs w:val="26"/>
        </w:rPr>
        <w:t xml:space="preserve">родный Экологический Форум в </w:t>
      </w:r>
      <w:proofErr w:type="spellStart"/>
      <w:r w:rsidR="00F45E9A" w:rsidRPr="00CE54BE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F45E9A" w:rsidRPr="00CE54BE">
        <w:rPr>
          <w:rFonts w:ascii="Times New Roman" w:hAnsi="Times New Roman" w:cs="Times New Roman"/>
          <w:b/>
          <w:sz w:val="26"/>
          <w:szCs w:val="26"/>
        </w:rPr>
        <w:t>.</w:t>
      </w:r>
      <w:r w:rsidR="00CE314D" w:rsidRPr="00CE54BE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CE314D" w:rsidRPr="00CE54BE">
        <w:rPr>
          <w:rFonts w:ascii="Times New Roman" w:hAnsi="Times New Roman" w:cs="Times New Roman"/>
          <w:b/>
          <w:sz w:val="26"/>
          <w:szCs w:val="26"/>
        </w:rPr>
        <w:t>алуге</w:t>
      </w:r>
      <w:proofErr w:type="spellEnd"/>
      <w:r w:rsidR="00CE314D" w:rsidRPr="00CE54BE">
        <w:rPr>
          <w:rFonts w:ascii="Times New Roman" w:hAnsi="Times New Roman" w:cs="Times New Roman"/>
          <w:sz w:val="26"/>
          <w:szCs w:val="26"/>
        </w:rPr>
        <w:t xml:space="preserve"> – одно из самых </w:t>
      </w:r>
      <w:r w:rsidR="00551D71" w:rsidRPr="00CE54BE">
        <w:rPr>
          <w:rFonts w:ascii="Times New Roman" w:hAnsi="Times New Roman" w:cs="Times New Roman"/>
          <w:sz w:val="26"/>
          <w:szCs w:val="26"/>
        </w:rPr>
        <w:t>примечательных</w:t>
      </w:r>
      <w:r w:rsidR="00CE314D" w:rsidRPr="00CE54BE">
        <w:rPr>
          <w:rFonts w:ascii="Times New Roman" w:hAnsi="Times New Roman" w:cs="Times New Roman"/>
          <w:sz w:val="26"/>
          <w:szCs w:val="26"/>
        </w:rPr>
        <w:t xml:space="preserve"> событий Центральной России. Форум явился инициатором и значимым мероприятием </w:t>
      </w:r>
      <w:r w:rsidR="00CE314D" w:rsidRPr="00826DA7">
        <w:rPr>
          <w:rFonts w:ascii="Times New Roman" w:hAnsi="Times New Roman" w:cs="Times New Roman"/>
          <w:sz w:val="26"/>
          <w:szCs w:val="26"/>
        </w:rPr>
        <w:t>такого формата</w:t>
      </w:r>
      <w:r w:rsidR="00CE314D" w:rsidRPr="00CE54BE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 реализующим Экологическую программу России на 2012-2020 гг. </w:t>
      </w:r>
    </w:p>
    <w:p w:rsidR="00C75B14" w:rsidRPr="00CE54BE" w:rsidRDefault="00C75B14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Форум проведен по инициативе Администрации</w:t>
      </w:r>
      <w:r w:rsidR="00F45E9A" w:rsidRPr="00CE54BE">
        <w:rPr>
          <w:rFonts w:ascii="Times New Roman" w:hAnsi="Times New Roman" w:cs="Times New Roman"/>
          <w:sz w:val="26"/>
          <w:szCs w:val="26"/>
        </w:rPr>
        <w:t xml:space="preserve"> Губернатора</w:t>
      </w:r>
      <w:r w:rsidRPr="00CE54BE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C75B14" w:rsidRPr="00CE54BE" w:rsidRDefault="00C75B14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 xml:space="preserve">Основная тема </w:t>
      </w:r>
      <w:r w:rsidR="00F45E9A" w:rsidRPr="00CE54BE">
        <w:rPr>
          <w:rFonts w:ascii="Times New Roman" w:hAnsi="Times New Roman" w:cs="Times New Roman"/>
          <w:b/>
          <w:sz w:val="26"/>
          <w:szCs w:val="26"/>
        </w:rPr>
        <w:t>Ф</w:t>
      </w:r>
      <w:r w:rsidRPr="00CE54BE">
        <w:rPr>
          <w:rFonts w:ascii="Times New Roman" w:hAnsi="Times New Roman" w:cs="Times New Roman"/>
          <w:b/>
          <w:sz w:val="26"/>
          <w:szCs w:val="26"/>
        </w:rPr>
        <w:t xml:space="preserve">орума: </w:t>
      </w:r>
      <w:r w:rsidR="000D095D" w:rsidRPr="00CE54BE">
        <w:rPr>
          <w:rFonts w:ascii="Times New Roman" w:hAnsi="Times New Roman" w:cs="Times New Roman"/>
          <w:sz w:val="26"/>
          <w:szCs w:val="26"/>
        </w:rPr>
        <w:t>«</w:t>
      </w:r>
      <w:r w:rsidR="00CE2594">
        <w:rPr>
          <w:rFonts w:ascii="Times New Roman" w:hAnsi="Times New Roman" w:cs="Times New Roman"/>
          <w:sz w:val="26"/>
          <w:szCs w:val="26"/>
        </w:rPr>
        <w:t>Сохраним планету вместе</w:t>
      </w:r>
      <w:r w:rsidR="000D095D" w:rsidRPr="00CE54BE">
        <w:rPr>
          <w:rFonts w:ascii="Times New Roman" w:hAnsi="Times New Roman" w:cs="Times New Roman"/>
          <w:sz w:val="26"/>
          <w:szCs w:val="26"/>
        </w:rPr>
        <w:t>»</w:t>
      </w:r>
      <w:r w:rsidR="00072787" w:rsidRPr="00CE54BE">
        <w:rPr>
          <w:rFonts w:ascii="Times New Roman" w:hAnsi="Times New Roman" w:cs="Times New Roman"/>
          <w:sz w:val="26"/>
          <w:szCs w:val="26"/>
        </w:rPr>
        <w:t>.</w:t>
      </w:r>
    </w:p>
    <w:p w:rsidR="00072787" w:rsidRPr="00CE54BE" w:rsidRDefault="00CE314D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Целью Форума</w:t>
      </w:r>
      <w:r w:rsidR="00072787" w:rsidRPr="00CE5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787" w:rsidRPr="00CE54BE">
        <w:rPr>
          <w:rFonts w:ascii="Times New Roman" w:hAnsi="Times New Roman" w:cs="Times New Roman"/>
          <w:sz w:val="26"/>
          <w:szCs w:val="26"/>
        </w:rPr>
        <w:t>является</w:t>
      </w:r>
      <w:r w:rsidR="00C75B14" w:rsidRPr="00CE5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787" w:rsidRPr="00CE54BE">
        <w:rPr>
          <w:rFonts w:ascii="Times New Roman" w:hAnsi="Times New Roman" w:cs="Times New Roman"/>
          <w:sz w:val="26"/>
          <w:szCs w:val="26"/>
        </w:rPr>
        <w:t>консолидация усилий власти, бизнеса, научного и экологического сообщества по оптимизации экологических реформ, продвижению принципов экологической безопасности и ответственности, вовлечение молодежи в решение актуальных и стратегических задач по сохранению и улучшению природной среды.</w:t>
      </w:r>
    </w:p>
    <w:p w:rsidR="00CE314D" w:rsidRPr="00CE54BE" w:rsidRDefault="00CE314D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54BE">
        <w:rPr>
          <w:rFonts w:ascii="Times New Roman" w:hAnsi="Times New Roman" w:cs="Times New Roman"/>
          <w:sz w:val="26"/>
          <w:szCs w:val="26"/>
        </w:rPr>
        <w:t>Калужская область вносит большой вклад в выполнение задач по реализации международных, всероссийских и региональных программ в области экологии,</w:t>
      </w:r>
      <w:r w:rsidR="00F907E0" w:rsidRPr="00CE54BE">
        <w:rPr>
          <w:rFonts w:ascii="Times New Roman" w:hAnsi="Times New Roman" w:cs="Times New Roman"/>
          <w:sz w:val="26"/>
          <w:szCs w:val="26"/>
        </w:rPr>
        <w:t xml:space="preserve"> природопользования, энергетики;</w:t>
      </w:r>
      <w:r w:rsidRPr="00CE54BE">
        <w:rPr>
          <w:rFonts w:ascii="Times New Roman" w:hAnsi="Times New Roman" w:cs="Times New Roman"/>
          <w:sz w:val="26"/>
          <w:szCs w:val="26"/>
        </w:rPr>
        <w:t xml:space="preserve"> по разработке правовых, нормативных и экономических механизмов обеспечения перехода</w:t>
      </w:r>
      <w:r w:rsidR="00F907E0" w:rsidRPr="00CE54BE">
        <w:rPr>
          <w:rFonts w:ascii="Times New Roman" w:hAnsi="Times New Roman" w:cs="Times New Roman"/>
          <w:sz w:val="26"/>
          <w:szCs w:val="26"/>
        </w:rPr>
        <w:t xml:space="preserve"> к устойчивому развитию; по</w:t>
      </w:r>
      <w:r w:rsidRPr="00CE54BE">
        <w:rPr>
          <w:rFonts w:ascii="Times New Roman" w:hAnsi="Times New Roman" w:cs="Times New Roman"/>
          <w:sz w:val="26"/>
          <w:szCs w:val="26"/>
        </w:rPr>
        <w:t xml:space="preserve"> созданию эффективных форм управления и </w:t>
      </w:r>
      <w:r w:rsidR="00551D71" w:rsidRPr="00CE54BE">
        <w:rPr>
          <w:rFonts w:ascii="Times New Roman" w:hAnsi="Times New Roman" w:cs="Times New Roman"/>
          <w:sz w:val="26"/>
          <w:szCs w:val="26"/>
        </w:rPr>
        <w:t>координации</w:t>
      </w:r>
      <w:r w:rsidR="00F907E0" w:rsidRPr="00CE54BE">
        <w:rPr>
          <w:rFonts w:ascii="Times New Roman" w:hAnsi="Times New Roman" w:cs="Times New Roman"/>
          <w:sz w:val="26"/>
          <w:szCs w:val="26"/>
        </w:rPr>
        <w:t xml:space="preserve"> деятельности хозяйствующих субъектов;</w:t>
      </w:r>
      <w:r w:rsidRPr="00CE54BE">
        <w:rPr>
          <w:rFonts w:ascii="Times New Roman" w:hAnsi="Times New Roman" w:cs="Times New Roman"/>
          <w:sz w:val="26"/>
          <w:szCs w:val="26"/>
        </w:rPr>
        <w:t xml:space="preserve"> по экологическому развитию, сохранению природной среды, экологической и другой безопасности. </w:t>
      </w:r>
      <w:proofErr w:type="gramEnd"/>
    </w:p>
    <w:p w:rsidR="00CE314D" w:rsidRPr="00CE54BE" w:rsidRDefault="00CE314D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Организаторы Форума:</w:t>
      </w:r>
    </w:p>
    <w:p w:rsidR="000D095D" w:rsidRPr="00CE54BE" w:rsidRDefault="00CE314D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Правительство Калужской области,</w:t>
      </w:r>
      <w:r w:rsidR="00473C58" w:rsidRPr="00CE54BE">
        <w:rPr>
          <w:rFonts w:ascii="Times New Roman" w:hAnsi="Times New Roman" w:cs="Times New Roman"/>
          <w:sz w:val="26"/>
          <w:szCs w:val="26"/>
        </w:rPr>
        <w:t xml:space="preserve"> м</w:t>
      </w:r>
      <w:r w:rsidR="000D095D" w:rsidRPr="00CE54BE">
        <w:rPr>
          <w:rFonts w:ascii="Times New Roman" w:hAnsi="Times New Roman" w:cs="Times New Roman"/>
          <w:sz w:val="26"/>
          <w:szCs w:val="26"/>
        </w:rPr>
        <w:t xml:space="preserve">инистерство природных ресурсов и </w:t>
      </w:r>
      <w:r w:rsidR="00473C58" w:rsidRPr="00CE54BE">
        <w:rPr>
          <w:rFonts w:ascii="Times New Roman" w:hAnsi="Times New Roman" w:cs="Times New Roman"/>
          <w:sz w:val="26"/>
          <w:szCs w:val="26"/>
        </w:rPr>
        <w:t xml:space="preserve">экологии </w:t>
      </w:r>
      <w:r w:rsidR="000D095D" w:rsidRPr="00CE54BE">
        <w:rPr>
          <w:rFonts w:ascii="Times New Roman" w:hAnsi="Times New Roman" w:cs="Times New Roman"/>
          <w:sz w:val="26"/>
          <w:szCs w:val="26"/>
        </w:rPr>
        <w:t>Калужской области.</w:t>
      </w:r>
      <w:r w:rsidR="00473C58" w:rsidRPr="00CE5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F2C" w:rsidRPr="00CE54BE" w:rsidRDefault="00551D71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В работе Форума приняли участие</w:t>
      </w:r>
      <w:r w:rsidRPr="00CE54BE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CE2594">
        <w:rPr>
          <w:rFonts w:ascii="Times New Roman" w:hAnsi="Times New Roman" w:cs="Times New Roman"/>
          <w:sz w:val="26"/>
          <w:szCs w:val="26"/>
        </w:rPr>
        <w:t>15</w:t>
      </w:r>
      <w:r w:rsidR="00B54EDB" w:rsidRPr="00CE54BE">
        <w:rPr>
          <w:rFonts w:ascii="Times New Roman" w:hAnsi="Times New Roman" w:cs="Times New Roman"/>
          <w:sz w:val="26"/>
          <w:szCs w:val="26"/>
        </w:rPr>
        <w:t>00</w:t>
      </w:r>
      <w:r w:rsidR="00F907E0" w:rsidRPr="00CE54BE">
        <w:rPr>
          <w:rFonts w:ascii="Times New Roman" w:hAnsi="Times New Roman" w:cs="Times New Roman"/>
          <w:sz w:val="26"/>
          <w:szCs w:val="26"/>
        </w:rPr>
        <w:t xml:space="preserve"> </w:t>
      </w:r>
      <w:r w:rsidRPr="00CE54BE">
        <w:rPr>
          <w:rFonts w:ascii="Times New Roman" w:hAnsi="Times New Roman" w:cs="Times New Roman"/>
          <w:sz w:val="26"/>
          <w:szCs w:val="26"/>
        </w:rPr>
        <w:t>че</w:t>
      </w:r>
      <w:r w:rsidR="008E4F2C" w:rsidRPr="00CE54BE">
        <w:rPr>
          <w:rFonts w:ascii="Times New Roman" w:hAnsi="Times New Roman" w:cs="Times New Roman"/>
          <w:sz w:val="26"/>
          <w:szCs w:val="26"/>
        </w:rPr>
        <w:t>ловек из разных городов России и зарубежья.</w:t>
      </w:r>
    </w:p>
    <w:p w:rsidR="00551D71" w:rsidRPr="00CE54BE" w:rsidRDefault="00551D71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В составе участников Форума</w:t>
      </w:r>
      <w:r w:rsidRPr="00CE54BE">
        <w:rPr>
          <w:rFonts w:ascii="Times New Roman" w:hAnsi="Times New Roman" w:cs="Times New Roman"/>
          <w:sz w:val="26"/>
          <w:szCs w:val="26"/>
        </w:rPr>
        <w:t xml:space="preserve"> ученые специалисты различных ВУЗов, научных и проектных организаций, представители федеральных, региональных и м</w:t>
      </w:r>
      <w:r w:rsidR="00F907E0" w:rsidRPr="00CE54BE">
        <w:rPr>
          <w:rFonts w:ascii="Times New Roman" w:hAnsi="Times New Roman" w:cs="Times New Roman"/>
          <w:sz w:val="26"/>
          <w:szCs w:val="26"/>
        </w:rPr>
        <w:t xml:space="preserve">униципальных учреждений, </w:t>
      </w:r>
      <w:proofErr w:type="gramStart"/>
      <w:r w:rsidR="00F907E0" w:rsidRPr="00CE54BE">
        <w:rPr>
          <w:rFonts w:ascii="Times New Roman" w:hAnsi="Times New Roman" w:cs="Times New Roman"/>
          <w:sz w:val="26"/>
          <w:szCs w:val="26"/>
        </w:rPr>
        <w:t>бизнес-</w:t>
      </w:r>
      <w:r w:rsidRPr="00CE54BE">
        <w:rPr>
          <w:rFonts w:ascii="Times New Roman" w:hAnsi="Times New Roman" w:cs="Times New Roman"/>
          <w:sz w:val="26"/>
          <w:szCs w:val="26"/>
        </w:rPr>
        <w:t>сообществ</w:t>
      </w:r>
      <w:proofErr w:type="gramEnd"/>
      <w:r w:rsidRPr="00CE54BE">
        <w:rPr>
          <w:rFonts w:ascii="Times New Roman" w:hAnsi="Times New Roman" w:cs="Times New Roman"/>
          <w:sz w:val="26"/>
          <w:szCs w:val="26"/>
        </w:rPr>
        <w:t xml:space="preserve"> и общественных организаций</w:t>
      </w:r>
      <w:r w:rsidR="00F45E9A" w:rsidRPr="00CE54BE">
        <w:rPr>
          <w:rFonts w:ascii="Times New Roman" w:hAnsi="Times New Roman" w:cs="Times New Roman"/>
          <w:sz w:val="26"/>
          <w:szCs w:val="26"/>
        </w:rPr>
        <w:t>, школьники и студенты</w:t>
      </w:r>
      <w:r w:rsidRPr="00CE54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9D9" w:rsidRPr="00CE54BE" w:rsidRDefault="00551D71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В рамках Форума</w:t>
      </w:r>
      <w:r w:rsidRPr="00CE54BE">
        <w:rPr>
          <w:rFonts w:ascii="Times New Roman" w:hAnsi="Times New Roman" w:cs="Times New Roman"/>
          <w:sz w:val="26"/>
          <w:szCs w:val="26"/>
        </w:rPr>
        <w:t xml:space="preserve"> состоялось пленарное </w:t>
      </w:r>
      <w:r w:rsidR="00E537A6" w:rsidRPr="00CE54BE">
        <w:rPr>
          <w:rFonts w:ascii="Times New Roman" w:hAnsi="Times New Roman" w:cs="Times New Roman"/>
          <w:sz w:val="26"/>
          <w:szCs w:val="26"/>
        </w:rPr>
        <w:t>заседание</w:t>
      </w:r>
      <w:r w:rsidR="00F907E0" w:rsidRPr="00CE54BE">
        <w:rPr>
          <w:rFonts w:ascii="Times New Roman" w:hAnsi="Times New Roman" w:cs="Times New Roman"/>
          <w:sz w:val="26"/>
          <w:szCs w:val="26"/>
        </w:rPr>
        <w:t xml:space="preserve">. </w:t>
      </w:r>
      <w:r w:rsidR="008E4F2C" w:rsidRPr="00CE54BE">
        <w:rPr>
          <w:rFonts w:ascii="Times New Roman" w:hAnsi="Times New Roman" w:cs="Times New Roman"/>
          <w:sz w:val="26"/>
          <w:szCs w:val="26"/>
        </w:rPr>
        <w:t>О</w:t>
      </w:r>
      <w:r w:rsidRPr="00CE54BE">
        <w:rPr>
          <w:rFonts w:ascii="Times New Roman" w:hAnsi="Times New Roman" w:cs="Times New Roman"/>
          <w:sz w:val="26"/>
          <w:szCs w:val="26"/>
        </w:rPr>
        <w:t>бсуждение предлагаемых вопросов участник</w:t>
      </w:r>
      <w:r w:rsidR="00F45E9A" w:rsidRPr="00CE54BE">
        <w:rPr>
          <w:rFonts w:ascii="Times New Roman" w:hAnsi="Times New Roman" w:cs="Times New Roman"/>
          <w:sz w:val="26"/>
          <w:szCs w:val="26"/>
        </w:rPr>
        <w:t>ами</w:t>
      </w:r>
      <w:r w:rsidRPr="00CE54BE">
        <w:rPr>
          <w:rFonts w:ascii="Times New Roman" w:hAnsi="Times New Roman" w:cs="Times New Roman"/>
          <w:sz w:val="26"/>
          <w:szCs w:val="26"/>
        </w:rPr>
        <w:t xml:space="preserve"> Форума </w:t>
      </w:r>
      <w:r w:rsidR="008E4F2C" w:rsidRPr="00CE54BE">
        <w:rPr>
          <w:rFonts w:ascii="Times New Roman" w:hAnsi="Times New Roman" w:cs="Times New Roman"/>
          <w:sz w:val="26"/>
          <w:szCs w:val="26"/>
        </w:rPr>
        <w:t xml:space="preserve">проходило </w:t>
      </w:r>
      <w:r w:rsidR="00B54EDB" w:rsidRPr="00CE54BE">
        <w:rPr>
          <w:rFonts w:ascii="Times New Roman" w:hAnsi="Times New Roman" w:cs="Times New Roman"/>
          <w:sz w:val="26"/>
          <w:szCs w:val="26"/>
        </w:rPr>
        <w:t xml:space="preserve">во время работы </w:t>
      </w:r>
      <w:r w:rsidR="00453FE7" w:rsidRPr="00CE54BE">
        <w:rPr>
          <w:rFonts w:ascii="Times New Roman" w:hAnsi="Times New Roman" w:cs="Times New Roman"/>
          <w:sz w:val="26"/>
          <w:szCs w:val="26"/>
        </w:rPr>
        <w:t xml:space="preserve"> следующих секций:</w:t>
      </w:r>
    </w:p>
    <w:p w:rsidR="008E4F2C" w:rsidRPr="00CE54BE" w:rsidRDefault="008E4F2C" w:rsidP="001A7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−</w:t>
      </w:r>
      <w:r w:rsidRPr="00CE54BE">
        <w:rPr>
          <w:rFonts w:ascii="Times New Roman" w:hAnsi="Times New Roman" w:cs="Times New Roman"/>
          <w:sz w:val="26"/>
          <w:szCs w:val="26"/>
        </w:rPr>
        <w:tab/>
      </w:r>
      <w:r w:rsidR="002D3F4C" w:rsidRPr="002D3F4C">
        <w:rPr>
          <w:rFonts w:ascii="Times New Roman" w:hAnsi="Times New Roman" w:cs="Times New Roman"/>
          <w:sz w:val="26"/>
          <w:szCs w:val="26"/>
        </w:rPr>
        <w:t>Лес – национальное достояние России</w:t>
      </w:r>
      <w:r w:rsidR="00F45E9A" w:rsidRPr="00CE54BE">
        <w:rPr>
          <w:rFonts w:ascii="Times New Roman" w:hAnsi="Times New Roman" w:cs="Times New Roman"/>
          <w:sz w:val="26"/>
          <w:szCs w:val="26"/>
        </w:rPr>
        <w:t>;</w:t>
      </w:r>
    </w:p>
    <w:p w:rsidR="008E4F2C" w:rsidRPr="00CE54BE" w:rsidRDefault="008E4F2C" w:rsidP="001A7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−</w:t>
      </w:r>
      <w:r w:rsidRPr="00CE54BE">
        <w:rPr>
          <w:rFonts w:ascii="Times New Roman" w:hAnsi="Times New Roman" w:cs="Times New Roman"/>
          <w:sz w:val="26"/>
          <w:szCs w:val="26"/>
        </w:rPr>
        <w:tab/>
      </w:r>
      <w:r w:rsidR="002D3F4C" w:rsidRPr="002D3F4C">
        <w:rPr>
          <w:rFonts w:ascii="Times New Roman" w:hAnsi="Times New Roman" w:cs="Times New Roman"/>
          <w:sz w:val="26"/>
          <w:szCs w:val="26"/>
        </w:rPr>
        <w:t>Контрольно-надзорная деятельность в современных условиях</w:t>
      </w:r>
      <w:r w:rsidR="00F45E9A" w:rsidRPr="00CE54BE">
        <w:rPr>
          <w:rFonts w:ascii="Times New Roman" w:hAnsi="Times New Roman" w:cs="Times New Roman"/>
          <w:sz w:val="26"/>
          <w:szCs w:val="26"/>
        </w:rPr>
        <w:t>;</w:t>
      </w:r>
    </w:p>
    <w:p w:rsidR="008E4F2C" w:rsidRPr="00CE54BE" w:rsidRDefault="008E4F2C" w:rsidP="001A7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−</w:t>
      </w:r>
      <w:r w:rsidR="00453FE7" w:rsidRPr="00CE54BE">
        <w:rPr>
          <w:rFonts w:ascii="Times New Roman" w:hAnsi="Times New Roman" w:cs="Times New Roman"/>
          <w:sz w:val="26"/>
          <w:szCs w:val="26"/>
        </w:rPr>
        <w:tab/>
      </w:r>
      <w:r w:rsidR="002D3F4C" w:rsidRPr="002D3F4C">
        <w:rPr>
          <w:rFonts w:ascii="Times New Roman" w:hAnsi="Times New Roman" w:cs="Times New Roman"/>
          <w:sz w:val="26"/>
          <w:szCs w:val="26"/>
        </w:rPr>
        <w:t>Опыт восстановления и сохранения популяции зубров в Европейской части России</w:t>
      </w:r>
      <w:r w:rsidR="00F45E9A" w:rsidRPr="00CE54BE">
        <w:rPr>
          <w:rFonts w:ascii="Times New Roman" w:hAnsi="Times New Roman" w:cs="Times New Roman"/>
          <w:sz w:val="26"/>
          <w:szCs w:val="26"/>
        </w:rPr>
        <w:t>;</w:t>
      </w:r>
    </w:p>
    <w:p w:rsidR="008E4F2C" w:rsidRPr="00CE54BE" w:rsidRDefault="008E4F2C" w:rsidP="001A7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−</w:t>
      </w:r>
      <w:r w:rsidRPr="00CE54BE">
        <w:rPr>
          <w:rFonts w:ascii="Times New Roman" w:hAnsi="Times New Roman" w:cs="Times New Roman"/>
          <w:sz w:val="26"/>
          <w:szCs w:val="26"/>
        </w:rPr>
        <w:tab/>
      </w:r>
      <w:r w:rsidR="002D3F4C" w:rsidRPr="002D3F4C">
        <w:rPr>
          <w:rFonts w:ascii="Times New Roman" w:hAnsi="Times New Roman" w:cs="Times New Roman"/>
          <w:sz w:val="26"/>
          <w:szCs w:val="26"/>
        </w:rPr>
        <w:t xml:space="preserve">Роль взаимодействия государства и </w:t>
      </w:r>
      <w:proofErr w:type="spellStart"/>
      <w:r w:rsidR="002D3F4C" w:rsidRPr="002D3F4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2D3F4C" w:rsidRPr="002D3F4C">
        <w:rPr>
          <w:rFonts w:ascii="Times New Roman" w:hAnsi="Times New Roman" w:cs="Times New Roman"/>
          <w:sz w:val="26"/>
          <w:szCs w:val="26"/>
        </w:rPr>
        <w:t xml:space="preserve"> в создании благоприятной экологической среды</w:t>
      </w:r>
      <w:r w:rsidR="00F45E9A" w:rsidRPr="00CE54BE">
        <w:rPr>
          <w:rFonts w:ascii="Times New Roman" w:hAnsi="Times New Roman" w:cs="Times New Roman"/>
          <w:sz w:val="26"/>
          <w:szCs w:val="26"/>
        </w:rPr>
        <w:t>;</w:t>
      </w:r>
    </w:p>
    <w:p w:rsidR="008E4F2C" w:rsidRDefault="008E4F2C" w:rsidP="001A7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−</w:t>
      </w:r>
      <w:r w:rsidRPr="00CE54BE">
        <w:rPr>
          <w:rFonts w:ascii="Times New Roman" w:hAnsi="Times New Roman" w:cs="Times New Roman"/>
          <w:sz w:val="26"/>
          <w:szCs w:val="26"/>
        </w:rPr>
        <w:tab/>
      </w:r>
      <w:r w:rsidR="002D3F4C" w:rsidRPr="002D3F4C">
        <w:rPr>
          <w:rFonts w:ascii="Times New Roman" w:hAnsi="Times New Roman" w:cs="Times New Roman"/>
          <w:sz w:val="26"/>
          <w:szCs w:val="26"/>
        </w:rPr>
        <w:t>Зеленые технологии</w:t>
      </w:r>
      <w:r w:rsidR="002D3F4C">
        <w:rPr>
          <w:rFonts w:ascii="Times New Roman" w:hAnsi="Times New Roman" w:cs="Times New Roman"/>
          <w:sz w:val="26"/>
          <w:szCs w:val="26"/>
        </w:rPr>
        <w:t>;</w:t>
      </w:r>
    </w:p>
    <w:p w:rsidR="002D3F4C" w:rsidRDefault="002D3F4C" w:rsidP="001A7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−</w:t>
      </w:r>
      <w:r w:rsidRPr="00CE54BE">
        <w:rPr>
          <w:rFonts w:ascii="Times New Roman" w:hAnsi="Times New Roman" w:cs="Times New Roman"/>
          <w:sz w:val="26"/>
          <w:szCs w:val="26"/>
        </w:rPr>
        <w:tab/>
      </w:r>
      <w:r w:rsidRPr="002D3F4C">
        <w:rPr>
          <w:rFonts w:ascii="Times New Roman" w:hAnsi="Times New Roman" w:cs="Times New Roman"/>
          <w:sz w:val="26"/>
          <w:szCs w:val="26"/>
        </w:rPr>
        <w:t>Право на чистый воздух – право на жизнь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3F4C" w:rsidRDefault="002D3F4C" w:rsidP="001A70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−</w:t>
      </w:r>
      <w:r w:rsidRPr="00CE54BE">
        <w:rPr>
          <w:rFonts w:ascii="Times New Roman" w:hAnsi="Times New Roman" w:cs="Times New Roman"/>
          <w:sz w:val="26"/>
          <w:szCs w:val="26"/>
        </w:rPr>
        <w:tab/>
      </w:r>
      <w:r w:rsidRPr="002D3F4C">
        <w:rPr>
          <w:rFonts w:ascii="Times New Roman" w:hAnsi="Times New Roman" w:cs="Times New Roman"/>
          <w:sz w:val="26"/>
          <w:szCs w:val="26"/>
        </w:rPr>
        <w:t>Развитие экологического, сельского и аграрного туризма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37A6" w:rsidRPr="00CE54BE" w:rsidRDefault="00E537A6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 xml:space="preserve">Форум оказался полезным по тематике охватываемых </w:t>
      </w:r>
      <w:r w:rsidR="00F907E0" w:rsidRPr="00CE54BE">
        <w:rPr>
          <w:rFonts w:ascii="Times New Roman" w:hAnsi="Times New Roman" w:cs="Times New Roman"/>
          <w:sz w:val="26"/>
          <w:szCs w:val="26"/>
        </w:rPr>
        <w:t>проблем</w:t>
      </w:r>
      <w:r w:rsidRPr="00CE54BE">
        <w:rPr>
          <w:rFonts w:ascii="Times New Roman" w:hAnsi="Times New Roman" w:cs="Times New Roman"/>
          <w:sz w:val="26"/>
          <w:szCs w:val="26"/>
        </w:rPr>
        <w:t xml:space="preserve"> и накалу плодотворной дискуссии ученых</w:t>
      </w:r>
      <w:r w:rsidR="002D3F4C">
        <w:rPr>
          <w:rFonts w:ascii="Times New Roman" w:hAnsi="Times New Roman" w:cs="Times New Roman"/>
          <w:sz w:val="26"/>
          <w:szCs w:val="26"/>
        </w:rPr>
        <w:t>,</w:t>
      </w:r>
      <w:r w:rsidRPr="00CE54BE">
        <w:rPr>
          <w:rFonts w:ascii="Times New Roman" w:hAnsi="Times New Roman" w:cs="Times New Roman"/>
          <w:sz w:val="26"/>
          <w:szCs w:val="26"/>
        </w:rPr>
        <w:t xml:space="preserve"> специалистов</w:t>
      </w:r>
      <w:r w:rsidR="002D3F4C">
        <w:rPr>
          <w:rFonts w:ascii="Times New Roman" w:hAnsi="Times New Roman" w:cs="Times New Roman"/>
          <w:sz w:val="26"/>
          <w:szCs w:val="26"/>
        </w:rPr>
        <w:t xml:space="preserve"> и представителей предпринимательского сообщества</w:t>
      </w:r>
      <w:r w:rsidRPr="00CE54BE">
        <w:rPr>
          <w:rFonts w:ascii="Times New Roman" w:hAnsi="Times New Roman" w:cs="Times New Roman"/>
          <w:sz w:val="26"/>
          <w:szCs w:val="26"/>
        </w:rPr>
        <w:t xml:space="preserve">. Несомненно, такой широкий обмен </w:t>
      </w:r>
      <w:r w:rsidRPr="00CE54BE">
        <w:rPr>
          <w:rFonts w:ascii="Times New Roman" w:hAnsi="Times New Roman" w:cs="Times New Roman"/>
          <w:sz w:val="26"/>
          <w:szCs w:val="26"/>
        </w:rPr>
        <w:lastRenderedPageBreak/>
        <w:t>информацией взаимно обогатил всех участников Форума, послужил укреплению научных, образовательных и деловых с</w:t>
      </w:r>
      <w:r w:rsidR="00C97648" w:rsidRPr="00CE54BE">
        <w:rPr>
          <w:rFonts w:ascii="Times New Roman" w:hAnsi="Times New Roman" w:cs="Times New Roman"/>
          <w:sz w:val="26"/>
          <w:szCs w:val="26"/>
        </w:rPr>
        <w:t>вязей, что, в свою очередь, дал</w:t>
      </w:r>
      <w:r w:rsidR="00F45E9A" w:rsidRPr="00CE54BE">
        <w:rPr>
          <w:rFonts w:ascii="Times New Roman" w:hAnsi="Times New Roman" w:cs="Times New Roman"/>
          <w:sz w:val="26"/>
          <w:szCs w:val="26"/>
        </w:rPr>
        <w:t>о</w:t>
      </w:r>
      <w:r w:rsidRPr="00CE54BE">
        <w:rPr>
          <w:rFonts w:ascii="Times New Roman" w:hAnsi="Times New Roman" w:cs="Times New Roman"/>
          <w:sz w:val="26"/>
          <w:szCs w:val="26"/>
        </w:rPr>
        <w:t xml:space="preserve"> основание для успешного решения актуальных социально-экономических и экологических </w:t>
      </w:r>
      <w:r w:rsidR="00F907E0" w:rsidRPr="00CE54BE">
        <w:rPr>
          <w:rFonts w:ascii="Times New Roman" w:hAnsi="Times New Roman" w:cs="Times New Roman"/>
          <w:sz w:val="26"/>
          <w:szCs w:val="26"/>
        </w:rPr>
        <w:t>вопросов</w:t>
      </w:r>
      <w:r w:rsidRPr="00CE54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B99" w:rsidRPr="00CE54BE" w:rsidRDefault="00E537A6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 xml:space="preserve">Дальнейшее развитие Калужской области и </w:t>
      </w:r>
      <w:r w:rsidR="00B54EDB" w:rsidRPr="00CE54BE">
        <w:rPr>
          <w:rFonts w:ascii="Times New Roman" w:hAnsi="Times New Roman" w:cs="Times New Roman"/>
          <w:sz w:val="26"/>
          <w:szCs w:val="26"/>
        </w:rPr>
        <w:t>других регионов</w:t>
      </w:r>
      <w:r w:rsidRPr="00CE54BE">
        <w:rPr>
          <w:rFonts w:ascii="Times New Roman" w:hAnsi="Times New Roman" w:cs="Times New Roman"/>
          <w:sz w:val="26"/>
          <w:szCs w:val="26"/>
        </w:rPr>
        <w:t xml:space="preserve"> России, с точки зрения экологически безопасного, сбалансированного и устойчивого развития</w:t>
      </w:r>
      <w:r w:rsidR="00F907E0" w:rsidRPr="00CE54BE">
        <w:rPr>
          <w:rFonts w:ascii="Times New Roman" w:hAnsi="Times New Roman" w:cs="Times New Roman"/>
          <w:sz w:val="26"/>
          <w:szCs w:val="26"/>
        </w:rPr>
        <w:t>, тесно связано</w:t>
      </w:r>
      <w:r w:rsidRPr="00CE54BE">
        <w:rPr>
          <w:rFonts w:ascii="Times New Roman" w:hAnsi="Times New Roman" w:cs="Times New Roman"/>
          <w:sz w:val="26"/>
          <w:szCs w:val="26"/>
        </w:rPr>
        <w:t xml:space="preserve"> с </w:t>
      </w:r>
      <w:r w:rsidR="00C97648" w:rsidRPr="00CE54BE">
        <w:rPr>
          <w:rFonts w:ascii="Times New Roman" w:hAnsi="Times New Roman" w:cs="Times New Roman"/>
          <w:sz w:val="26"/>
          <w:szCs w:val="26"/>
        </w:rPr>
        <w:t>природными особенностями регионов</w:t>
      </w:r>
      <w:r w:rsidRPr="00CE54BE">
        <w:rPr>
          <w:rFonts w:ascii="Times New Roman" w:hAnsi="Times New Roman" w:cs="Times New Roman"/>
          <w:sz w:val="26"/>
          <w:szCs w:val="26"/>
        </w:rPr>
        <w:t xml:space="preserve">, в первую очередь, с уязвимостью природных ландшафтов и экосистем в условиях глобальных изменений природы и климата, характером природопользования </w:t>
      </w:r>
      <w:r w:rsidR="00F907E0" w:rsidRPr="00CE54BE">
        <w:rPr>
          <w:rFonts w:ascii="Times New Roman" w:hAnsi="Times New Roman" w:cs="Times New Roman"/>
          <w:sz w:val="26"/>
          <w:szCs w:val="26"/>
        </w:rPr>
        <w:t>в рамках</w:t>
      </w:r>
      <w:r w:rsidRPr="00CE54BE">
        <w:rPr>
          <w:rFonts w:ascii="Times New Roman" w:hAnsi="Times New Roman" w:cs="Times New Roman"/>
          <w:sz w:val="26"/>
          <w:szCs w:val="26"/>
        </w:rPr>
        <w:t xml:space="preserve"> жестких природоохранных</w:t>
      </w:r>
      <w:r w:rsidR="00EE3B99" w:rsidRPr="00CE54BE">
        <w:rPr>
          <w:rFonts w:ascii="Times New Roman" w:hAnsi="Times New Roman" w:cs="Times New Roman"/>
          <w:sz w:val="26"/>
          <w:szCs w:val="26"/>
        </w:rPr>
        <w:t xml:space="preserve"> ограничений</w:t>
      </w:r>
      <w:r w:rsidRPr="00CE54BE">
        <w:rPr>
          <w:rFonts w:ascii="Times New Roman" w:hAnsi="Times New Roman" w:cs="Times New Roman"/>
          <w:sz w:val="26"/>
          <w:szCs w:val="26"/>
        </w:rPr>
        <w:t xml:space="preserve"> и запрет</w:t>
      </w:r>
      <w:r w:rsidR="00EE3B99" w:rsidRPr="00CE54BE">
        <w:rPr>
          <w:rFonts w:ascii="Times New Roman" w:hAnsi="Times New Roman" w:cs="Times New Roman"/>
          <w:sz w:val="26"/>
          <w:szCs w:val="26"/>
        </w:rPr>
        <w:t>ов</w:t>
      </w:r>
      <w:r w:rsidRPr="00CE54BE">
        <w:rPr>
          <w:rFonts w:ascii="Times New Roman" w:hAnsi="Times New Roman" w:cs="Times New Roman"/>
          <w:sz w:val="26"/>
          <w:szCs w:val="26"/>
        </w:rPr>
        <w:t>.</w:t>
      </w:r>
      <w:r w:rsidR="00EE3B99" w:rsidRPr="00CE5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7A6" w:rsidRPr="00CE54BE" w:rsidRDefault="00EE3B99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4BE">
        <w:rPr>
          <w:rFonts w:ascii="Times New Roman" w:hAnsi="Times New Roman" w:cs="Times New Roman"/>
          <w:sz w:val="26"/>
          <w:szCs w:val="26"/>
        </w:rPr>
        <w:t>Участники Форума</w:t>
      </w:r>
      <w:r w:rsidRPr="00CE5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FE7" w:rsidRPr="00CE54BE">
        <w:rPr>
          <w:rFonts w:ascii="Times New Roman" w:hAnsi="Times New Roman" w:cs="Times New Roman"/>
          <w:sz w:val="26"/>
          <w:szCs w:val="26"/>
        </w:rPr>
        <w:t>отметили</w:t>
      </w:r>
      <w:r w:rsidRPr="00CE54BE">
        <w:rPr>
          <w:rFonts w:ascii="Times New Roman" w:hAnsi="Times New Roman" w:cs="Times New Roman"/>
          <w:sz w:val="26"/>
          <w:szCs w:val="26"/>
        </w:rPr>
        <w:t xml:space="preserve"> актуальность рассмотренных проблем, связанных с увеличивающейся</w:t>
      </w:r>
      <w:r w:rsidR="00E537A6" w:rsidRPr="00CE54BE">
        <w:rPr>
          <w:rFonts w:ascii="Times New Roman" w:hAnsi="Times New Roman" w:cs="Times New Roman"/>
          <w:sz w:val="26"/>
          <w:szCs w:val="26"/>
        </w:rPr>
        <w:t xml:space="preserve"> </w:t>
      </w:r>
      <w:r w:rsidRPr="00CE54BE">
        <w:rPr>
          <w:rFonts w:ascii="Times New Roman" w:hAnsi="Times New Roman" w:cs="Times New Roman"/>
          <w:sz w:val="26"/>
          <w:szCs w:val="26"/>
        </w:rPr>
        <w:t>антропогенной наг</w:t>
      </w:r>
      <w:r w:rsidR="00175ADD" w:rsidRPr="00CE54BE">
        <w:rPr>
          <w:rFonts w:ascii="Times New Roman" w:hAnsi="Times New Roman" w:cs="Times New Roman"/>
          <w:sz w:val="26"/>
          <w:szCs w:val="26"/>
        </w:rPr>
        <w:t>рузкой на экосистемы и ландшафты</w:t>
      </w:r>
      <w:r w:rsidRPr="00CE54BE">
        <w:rPr>
          <w:rFonts w:ascii="Times New Roman" w:hAnsi="Times New Roman" w:cs="Times New Roman"/>
          <w:sz w:val="26"/>
          <w:szCs w:val="26"/>
        </w:rPr>
        <w:t xml:space="preserve"> и теми </w:t>
      </w:r>
      <w:r w:rsidR="00453FE7" w:rsidRPr="00CE54BE">
        <w:rPr>
          <w:rFonts w:ascii="Times New Roman" w:hAnsi="Times New Roman" w:cs="Times New Roman"/>
          <w:sz w:val="26"/>
          <w:szCs w:val="26"/>
        </w:rPr>
        <w:t>условиями</w:t>
      </w:r>
      <w:r w:rsidRPr="00CE54BE">
        <w:rPr>
          <w:rFonts w:ascii="Times New Roman" w:hAnsi="Times New Roman" w:cs="Times New Roman"/>
          <w:sz w:val="26"/>
          <w:szCs w:val="26"/>
        </w:rPr>
        <w:t>, которые негативно сказываются на</w:t>
      </w:r>
      <w:r w:rsidR="00453FE7" w:rsidRPr="00CE54BE">
        <w:rPr>
          <w:rFonts w:ascii="Times New Roman" w:hAnsi="Times New Roman" w:cs="Times New Roman"/>
          <w:sz w:val="26"/>
          <w:szCs w:val="26"/>
        </w:rPr>
        <w:t xml:space="preserve"> состоянии здоровья и проживания</w:t>
      </w:r>
      <w:r w:rsidRPr="00CE54BE">
        <w:rPr>
          <w:rFonts w:ascii="Times New Roman" w:hAnsi="Times New Roman" w:cs="Times New Roman"/>
          <w:sz w:val="26"/>
          <w:szCs w:val="26"/>
        </w:rPr>
        <w:t xml:space="preserve"> населения. Вопросы трансформации, устойчивости и безопасности природных и природно</w:t>
      </w:r>
      <w:r w:rsidR="00175ADD" w:rsidRPr="00CE54BE">
        <w:rPr>
          <w:rFonts w:ascii="Times New Roman" w:hAnsi="Times New Roman" w:cs="Times New Roman"/>
          <w:sz w:val="26"/>
          <w:szCs w:val="26"/>
        </w:rPr>
        <w:t>-</w:t>
      </w:r>
      <w:r w:rsidRPr="00CE54BE">
        <w:rPr>
          <w:rFonts w:ascii="Times New Roman" w:hAnsi="Times New Roman" w:cs="Times New Roman"/>
          <w:sz w:val="26"/>
          <w:szCs w:val="26"/>
        </w:rPr>
        <w:t xml:space="preserve">антропогенных систем, восстановление и рекультивация земель, истощение и загрязнение природных ресурсов, формирование привлекательных, с точки зрения туризма, природных и культурных ландшафтов, а также состояние здоровья населения становятся чрезвычайно острыми, требующими значительного улучшения экологической ситуации всего </w:t>
      </w:r>
      <w:r w:rsidR="00B54EDB" w:rsidRPr="00CE54BE">
        <w:rPr>
          <w:rFonts w:ascii="Times New Roman" w:hAnsi="Times New Roman" w:cs="Times New Roman"/>
          <w:sz w:val="26"/>
          <w:szCs w:val="26"/>
        </w:rPr>
        <w:t>Центрального региона и России в целом</w:t>
      </w:r>
      <w:r w:rsidRPr="00CE54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B99" w:rsidRPr="00CE54BE" w:rsidRDefault="00A8315E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4BE">
        <w:rPr>
          <w:rFonts w:ascii="Times New Roman" w:hAnsi="Times New Roman" w:cs="Times New Roman"/>
          <w:b/>
          <w:sz w:val="26"/>
          <w:szCs w:val="26"/>
        </w:rPr>
        <w:t>Участники Форума</w:t>
      </w:r>
      <w:r w:rsidR="00B54EDB" w:rsidRPr="00CE5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EC0">
        <w:rPr>
          <w:rFonts w:ascii="Times New Roman" w:hAnsi="Times New Roman" w:cs="Times New Roman"/>
          <w:b/>
          <w:sz w:val="26"/>
          <w:szCs w:val="26"/>
        </w:rPr>
        <w:t xml:space="preserve">отметили успехи и достижения, </w:t>
      </w:r>
      <w:proofErr w:type="gramStart"/>
      <w:r w:rsidR="00614EC0">
        <w:rPr>
          <w:rFonts w:ascii="Times New Roman" w:hAnsi="Times New Roman" w:cs="Times New Roman"/>
          <w:b/>
          <w:sz w:val="26"/>
          <w:szCs w:val="26"/>
        </w:rPr>
        <w:t xml:space="preserve">обсудили проблемные вопросы и </w:t>
      </w:r>
      <w:r w:rsidR="00E04E08" w:rsidRPr="00CE54BE">
        <w:rPr>
          <w:rFonts w:ascii="Times New Roman" w:hAnsi="Times New Roman" w:cs="Times New Roman"/>
          <w:b/>
          <w:sz w:val="26"/>
          <w:szCs w:val="26"/>
        </w:rPr>
        <w:t>считают</w:t>
      </w:r>
      <w:proofErr w:type="gramEnd"/>
      <w:r w:rsidR="00E04E08" w:rsidRPr="00CE54BE">
        <w:rPr>
          <w:rFonts w:ascii="Times New Roman" w:hAnsi="Times New Roman" w:cs="Times New Roman"/>
          <w:b/>
          <w:sz w:val="26"/>
          <w:szCs w:val="26"/>
        </w:rPr>
        <w:t xml:space="preserve"> целесообразным</w:t>
      </w:r>
      <w:r w:rsidRPr="00CE54BE">
        <w:rPr>
          <w:rFonts w:ascii="Times New Roman" w:hAnsi="Times New Roman" w:cs="Times New Roman"/>
          <w:b/>
          <w:sz w:val="26"/>
          <w:szCs w:val="26"/>
        </w:rPr>
        <w:t>:</w:t>
      </w:r>
    </w:p>
    <w:p w:rsidR="00B54EDB" w:rsidRPr="00CE54BE" w:rsidRDefault="00C97648" w:rsidP="003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54BE">
        <w:rPr>
          <w:rFonts w:ascii="Times New Roman" w:hAnsi="Times New Roman" w:cs="Times New Roman"/>
          <w:sz w:val="26"/>
          <w:szCs w:val="26"/>
          <w:u w:val="single"/>
        </w:rPr>
        <w:t xml:space="preserve">В сфере </w:t>
      </w:r>
      <w:r w:rsidR="002D3F4C">
        <w:rPr>
          <w:rFonts w:ascii="Times New Roman" w:hAnsi="Times New Roman" w:cs="Times New Roman"/>
          <w:sz w:val="26"/>
          <w:szCs w:val="26"/>
          <w:u w:val="single"/>
        </w:rPr>
        <w:t>сохранения и во</w:t>
      </w:r>
      <w:r w:rsidR="000211E4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D3F4C">
        <w:rPr>
          <w:rFonts w:ascii="Times New Roman" w:hAnsi="Times New Roman" w:cs="Times New Roman"/>
          <w:sz w:val="26"/>
          <w:szCs w:val="26"/>
          <w:u w:val="single"/>
        </w:rPr>
        <w:t>становления лесов</w:t>
      </w:r>
      <w:r w:rsidR="00E04E08" w:rsidRPr="00CE54B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C25D1" w:rsidRPr="006C25D1" w:rsidRDefault="006C25D1" w:rsidP="006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секции </w:t>
      </w:r>
      <w:r w:rsidR="00614EC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тмечена актуальность проблематики лесоустройства и необходимость</w:t>
      </w:r>
      <w:r w:rsidRPr="006C25D1">
        <w:rPr>
          <w:rFonts w:ascii="Times New Roman" w:hAnsi="Times New Roman" w:cs="Times New Roman"/>
          <w:sz w:val="26"/>
          <w:szCs w:val="26"/>
        </w:rPr>
        <w:t xml:space="preserve"> рационального использования </w:t>
      </w:r>
      <w:proofErr w:type="gramStart"/>
      <w:r w:rsidRPr="006C25D1">
        <w:rPr>
          <w:rFonts w:ascii="Times New Roman" w:hAnsi="Times New Roman" w:cs="Times New Roman"/>
          <w:sz w:val="26"/>
          <w:szCs w:val="26"/>
        </w:rPr>
        <w:t>лесных</w:t>
      </w:r>
      <w:proofErr w:type="gramEnd"/>
      <w:r w:rsidRPr="006C25D1">
        <w:rPr>
          <w:rFonts w:ascii="Times New Roman" w:hAnsi="Times New Roman" w:cs="Times New Roman"/>
          <w:sz w:val="26"/>
          <w:szCs w:val="26"/>
        </w:rPr>
        <w:t xml:space="preserve"> ресурсов.</w:t>
      </w:r>
    </w:p>
    <w:p w:rsidR="006C25D1" w:rsidRPr="006C25D1" w:rsidRDefault="006C25D1" w:rsidP="006C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было уделено вопросам борьб</w:t>
      </w:r>
      <w:r w:rsidR="000211E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 вредителями лесов, в том числе р</w:t>
      </w:r>
      <w:r w:rsidRPr="006C25D1">
        <w:rPr>
          <w:rFonts w:ascii="Times New Roman" w:hAnsi="Times New Roman" w:cs="Times New Roman"/>
          <w:sz w:val="26"/>
          <w:szCs w:val="26"/>
        </w:rPr>
        <w:t>аспространени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C25D1">
        <w:rPr>
          <w:rFonts w:ascii="Times New Roman" w:hAnsi="Times New Roman" w:cs="Times New Roman"/>
          <w:sz w:val="26"/>
          <w:szCs w:val="26"/>
        </w:rPr>
        <w:t xml:space="preserve"> вершинного к</w:t>
      </w:r>
      <w:r w:rsidR="00891D36">
        <w:rPr>
          <w:rFonts w:ascii="Times New Roman" w:hAnsi="Times New Roman" w:cs="Times New Roman"/>
          <w:sz w:val="26"/>
          <w:szCs w:val="26"/>
        </w:rPr>
        <w:t>о</w:t>
      </w:r>
      <w:r w:rsidRPr="006C25D1">
        <w:rPr>
          <w:rFonts w:ascii="Times New Roman" w:hAnsi="Times New Roman" w:cs="Times New Roman"/>
          <w:sz w:val="26"/>
          <w:szCs w:val="26"/>
        </w:rPr>
        <w:t>роеда</w:t>
      </w:r>
      <w:r>
        <w:rPr>
          <w:rFonts w:ascii="Times New Roman" w:hAnsi="Times New Roman" w:cs="Times New Roman"/>
          <w:sz w:val="26"/>
          <w:szCs w:val="26"/>
        </w:rPr>
        <w:t>, являющегося серьезной</w:t>
      </w:r>
      <w:r w:rsidRPr="006C25D1">
        <w:rPr>
          <w:rFonts w:ascii="Times New Roman" w:hAnsi="Times New Roman" w:cs="Times New Roman"/>
          <w:sz w:val="26"/>
          <w:szCs w:val="26"/>
        </w:rPr>
        <w:t xml:space="preserve"> потенциальн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C25D1">
        <w:rPr>
          <w:rFonts w:ascii="Times New Roman" w:hAnsi="Times New Roman" w:cs="Times New Roman"/>
          <w:sz w:val="26"/>
          <w:szCs w:val="26"/>
        </w:rPr>
        <w:t xml:space="preserve"> угроз</w:t>
      </w:r>
      <w:r>
        <w:rPr>
          <w:rFonts w:ascii="Times New Roman" w:hAnsi="Times New Roman" w:cs="Times New Roman"/>
          <w:sz w:val="26"/>
          <w:szCs w:val="26"/>
        </w:rPr>
        <w:t>ой для лесов Калужской области.</w:t>
      </w:r>
    </w:p>
    <w:p w:rsidR="006C25D1" w:rsidRDefault="006C25D1" w:rsidP="006C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AC8">
        <w:rPr>
          <w:rFonts w:ascii="Times New Roman" w:hAnsi="Times New Roman" w:cs="Times New Roman"/>
          <w:sz w:val="26"/>
          <w:szCs w:val="26"/>
        </w:rPr>
        <w:t xml:space="preserve">По итогам проведения секции </w:t>
      </w:r>
      <w:r>
        <w:rPr>
          <w:rFonts w:ascii="Times New Roman" w:hAnsi="Times New Roman" w:cs="Times New Roman"/>
          <w:sz w:val="26"/>
          <w:szCs w:val="26"/>
        </w:rPr>
        <w:t>рекомендовано</w:t>
      </w:r>
      <w:r w:rsidRPr="00D82A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82AC8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82AC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82AC8">
        <w:rPr>
          <w:rFonts w:ascii="Times New Roman" w:hAnsi="Times New Roman" w:cs="Times New Roman"/>
          <w:sz w:val="26"/>
          <w:szCs w:val="26"/>
        </w:rPr>
        <w:t xml:space="preserve"> провести форум в ещё более расширенном составе, включая всех без исключения руководителей органов исполнительной власти</w:t>
      </w:r>
      <w:r w:rsidR="00891D36">
        <w:rPr>
          <w:rFonts w:ascii="Times New Roman" w:hAnsi="Times New Roman" w:cs="Times New Roman"/>
          <w:sz w:val="26"/>
          <w:szCs w:val="26"/>
        </w:rPr>
        <w:t>,</w:t>
      </w:r>
      <w:r w:rsidRPr="00D82AC8">
        <w:rPr>
          <w:rFonts w:ascii="Times New Roman" w:hAnsi="Times New Roman" w:cs="Times New Roman"/>
          <w:sz w:val="26"/>
          <w:szCs w:val="26"/>
        </w:rPr>
        <w:t xml:space="preserve"> осуществляющих переданные полномочия в области лесных отношений по ЦФО в целях подведения итогов </w:t>
      </w:r>
      <w:r w:rsidR="00891D36">
        <w:rPr>
          <w:rFonts w:ascii="Times New Roman" w:hAnsi="Times New Roman" w:cs="Times New Roman"/>
          <w:sz w:val="26"/>
          <w:szCs w:val="26"/>
        </w:rPr>
        <w:t>выполнения мероприятий</w:t>
      </w:r>
      <w:r w:rsidRPr="006C25D1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6C25D1">
        <w:rPr>
          <w:rFonts w:ascii="Times New Roman" w:hAnsi="Times New Roman" w:cs="Times New Roman"/>
          <w:sz w:val="26"/>
          <w:szCs w:val="26"/>
        </w:rPr>
        <w:t>лесовосстановлению</w:t>
      </w:r>
      <w:proofErr w:type="spellEnd"/>
      <w:r w:rsidRPr="006C25D1">
        <w:rPr>
          <w:rFonts w:ascii="Times New Roman" w:hAnsi="Times New Roman" w:cs="Times New Roman"/>
          <w:sz w:val="26"/>
          <w:szCs w:val="26"/>
        </w:rPr>
        <w:t xml:space="preserve"> в рамках н</w:t>
      </w:r>
      <w:r w:rsidR="00891D36">
        <w:rPr>
          <w:rFonts w:ascii="Times New Roman" w:hAnsi="Times New Roman" w:cs="Times New Roman"/>
          <w:sz w:val="26"/>
          <w:szCs w:val="26"/>
        </w:rPr>
        <w:t>ационального проекта «Экология»</w:t>
      </w:r>
      <w:r w:rsidRPr="006C25D1">
        <w:rPr>
          <w:rFonts w:ascii="Times New Roman" w:hAnsi="Times New Roman" w:cs="Times New Roman"/>
          <w:sz w:val="26"/>
          <w:szCs w:val="26"/>
        </w:rPr>
        <w:t xml:space="preserve"> в части федерального проекта «Сохранение лесов»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D4CCF" w:rsidRPr="004D4CCF" w:rsidRDefault="004D4CCF" w:rsidP="004D4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4C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сфере </w:t>
      </w:r>
      <w:r w:rsidR="003446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совершенствования контрольно-надзорной деятельности</w:t>
      </w:r>
      <w:r w:rsidRPr="004D4C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344664" w:rsidRPr="00344664" w:rsidRDefault="00344664" w:rsidP="0034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секции детально были освещены вопросы проводимой реформы, достижения целевых показателей, новеллам в законодательстве в сф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 охраны окружающей среды.</w:t>
      </w:r>
    </w:p>
    <w:p w:rsidR="00344664" w:rsidRPr="00344664" w:rsidRDefault="00344664" w:rsidP="0034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секции не только имел место обмен опытом между представителями органов власти, осуще</w:t>
      </w:r>
      <w:r w:rsidR="00891D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твляющих гос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ударственный экологический надзор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диалог с предпринимателями, которым были даны разъяснения по действиям в конкре</w:t>
      </w:r>
      <w:r w:rsidR="00891D3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ситуациях.</w:t>
      </w:r>
    </w:p>
    <w:p w:rsidR="00344664" w:rsidRPr="00344664" w:rsidRDefault="00344664" w:rsidP="0034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работы сформированы предложения по совершенствованию законодательства, в частности:</w:t>
      </w:r>
    </w:p>
    <w:p w:rsidR="00344664" w:rsidRPr="00344664" w:rsidRDefault="00344664" w:rsidP="0034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федеральном уровне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выдачи комплексных экологических разрешений, внесения в них изменений, их переоформления и отзыва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декларации о воздействии на окружающую среду и порядок ее заполнения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4664" w:rsidRPr="00344664" w:rsidRDefault="00344664" w:rsidP="0034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измене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в постановление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от 22 ноября 2017 года №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1410 в части установления категорий риска классов опасности для </w:t>
      </w:r>
      <w:proofErr w:type="spellStart"/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недропользователей</w:t>
      </w:r>
      <w:proofErr w:type="spellEnd"/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для предпринимательских субъектов</w:t>
      </w:r>
      <w:r w:rsidR="00891D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которых имеет место только образование отходов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4664" w:rsidRPr="00344664" w:rsidRDefault="00344664" w:rsidP="0034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специализированную ответственность по фактам неисполнения предостережений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4CCF" w:rsidRPr="00CE54BE" w:rsidRDefault="00344664" w:rsidP="0034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законодательную норму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освобождающую предпринимателей от административной ответственности в случае добросовестного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ими </w:t>
      </w:r>
      <w:r w:rsidRPr="003446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предостережений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</w:t>
      </w:r>
      <w:r w:rsidR="004D4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74DC6" w:rsidRPr="00CE54BE" w:rsidRDefault="00974DC6" w:rsidP="00376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E54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сфере </w:t>
      </w:r>
      <w:r w:rsidR="00344664" w:rsidRPr="003446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восстановления и сохранения популяции зубров в Европейской части России.</w:t>
      </w:r>
    </w:p>
    <w:p w:rsidR="006C25D1" w:rsidRPr="00311802" w:rsidRDefault="006C25D1" w:rsidP="006C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секции было отмечено, что р</w:t>
      </w:r>
      <w:r w:rsidRPr="00311802">
        <w:rPr>
          <w:rFonts w:ascii="Times New Roman" w:hAnsi="Times New Roman" w:cs="Times New Roman"/>
          <w:sz w:val="26"/>
          <w:szCs w:val="26"/>
        </w:rPr>
        <w:t xml:space="preserve">азрушение лесов, растущая плотность человеческих селений и интенсивная охота в XVI–XVIII веках привели к истреблению зубров почти во всех странах Европы. В 1997 году при участии Государственного комитета Российской Федерации по охране окружающей среды была </w:t>
      </w:r>
      <w:proofErr w:type="gramStart"/>
      <w:r w:rsidRPr="00311802">
        <w:rPr>
          <w:rFonts w:ascii="Times New Roman" w:hAnsi="Times New Roman" w:cs="Times New Roman"/>
          <w:sz w:val="26"/>
          <w:szCs w:val="26"/>
        </w:rPr>
        <w:t>создана и утверждена</w:t>
      </w:r>
      <w:proofErr w:type="gramEnd"/>
      <w:r w:rsidRPr="00311802">
        <w:rPr>
          <w:rFonts w:ascii="Times New Roman" w:hAnsi="Times New Roman" w:cs="Times New Roman"/>
          <w:sz w:val="26"/>
          <w:szCs w:val="26"/>
        </w:rPr>
        <w:t xml:space="preserve"> губернаторами Орловской, Калужской, Брянской областей межрегиональная Программа сохранения российского зубра. Для возвращения зубров в леса национального парка «Угра» сегодня, как никогда, сложилась благоприятная обстановка. На </w:t>
      </w:r>
      <w:proofErr w:type="gramStart"/>
      <w:r w:rsidRPr="00311802">
        <w:rPr>
          <w:rFonts w:ascii="Times New Roman" w:hAnsi="Times New Roman" w:cs="Times New Roman"/>
          <w:sz w:val="26"/>
          <w:szCs w:val="26"/>
        </w:rPr>
        <w:t>соседних</w:t>
      </w:r>
      <w:proofErr w:type="gramEnd"/>
      <w:r w:rsidRPr="00311802">
        <w:rPr>
          <w:rFonts w:ascii="Times New Roman" w:hAnsi="Times New Roman" w:cs="Times New Roman"/>
          <w:sz w:val="26"/>
          <w:szCs w:val="26"/>
        </w:rPr>
        <w:t xml:space="preserve"> ООПТ – заповеднике «Калужские засеки» и национальном парке «Орловское полесье» – уже существует стабильная популяция. Здесь число </w:t>
      </w:r>
      <w:proofErr w:type="spellStart"/>
      <w:r w:rsidRPr="00311802">
        <w:rPr>
          <w:rFonts w:ascii="Times New Roman" w:hAnsi="Times New Roman" w:cs="Times New Roman"/>
          <w:sz w:val="26"/>
          <w:szCs w:val="26"/>
        </w:rPr>
        <w:t>вольноживущих</w:t>
      </w:r>
      <w:proofErr w:type="spellEnd"/>
      <w:r w:rsidRPr="00311802">
        <w:rPr>
          <w:rFonts w:ascii="Times New Roman" w:hAnsi="Times New Roman" w:cs="Times New Roman"/>
          <w:sz w:val="26"/>
          <w:szCs w:val="26"/>
        </w:rPr>
        <w:t xml:space="preserve"> особей достигло 600 голов, что составляет примерно половину от численности зубров на территории РФ. Завезенны</w:t>
      </w:r>
      <w:r w:rsidR="00891D36">
        <w:rPr>
          <w:rFonts w:ascii="Times New Roman" w:hAnsi="Times New Roman" w:cs="Times New Roman"/>
          <w:sz w:val="26"/>
          <w:szCs w:val="26"/>
        </w:rPr>
        <w:t>е в национальный парк животные</w:t>
      </w:r>
      <w:r w:rsidRPr="00311802">
        <w:rPr>
          <w:rFonts w:ascii="Times New Roman" w:hAnsi="Times New Roman" w:cs="Times New Roman"/>
          <w:sz w:val="26"/>
          <w:szCs w:val="26"/>
        </w:rPr>
        <w:t xml:space="preserve"> после выпуска в природу будут способствовать росту численности вольной популяции, необходимой для снятия статуса «</w:t>
      </w:r>
      <w:proofErr w:type="spellStart"/>
      <w:r w:rsidRPr="00311802">
        <w:rPr>
          <w:rFonts w:ascii="Times New Roman" w:hAnsi="Times New Roman" w:cs="Times New Roman"/>
          <w:sz w:val="26"/>
          <w:szCs w:val="26"/>
        </w:rPr>
        <w:t>краснокнижного</w:t>
      </w:r>
      <w:proofErr w:type="spellEnd"/>
      <w:r w:rsidRPr="00311802">
        <w:rPr>
          <w:rFonts w:ascii="Times New Roman" w:hAnsi="Times New Roman" w:cs="Times New Roman"/>
          <w:sz w:val="26"/>
          <w:szCs w:val="26"/>
        </w:rPr>
        <w:t xml:space="preserve">» вида и, тем самым, в совокупности с </w:t>
      </w:r>
      <w:proofErr w:type="spellStart"/>
      <w:r w:rsidRPr="00311802">
        <w:rPr>
          <w:rFonts w:ascii="Times New Roman" w:hAnsi="Times New Roman" w:cs="Times New Roman"/>
          <w:sz w:val="26"/>
          <w:szCs w:val="26"/>
        </w:rPr>
        <w:t>лессовостановлением</w:t>
      </w:r>
      <w:proofErr w:type="spellEnd"/>
      <w:r w:rsidRPr="00311802">
        <w:rPr>
          <w:rFonts w:ascii="Times New Roman" w:hAnsi="Times New Roman" w:cs="Times New Roman"/>
          <w:sz w:val="26"/>
          <w:szCs w:val="26"/>
        </w:rPr>
        <w:t>, возвращать исторический природный облик юго-во</w:t>
      </w:r>
      <w:r w:rsidR="00891D36">
        <w:rPr>
          <w:rFonts w:ascii="Times New Roman" w:hAnsi="Times New Roman" w:cs="Times New Roman"/>
          <w:sz w:val="26"/>
          <w:szCs w:val="26"/>
        </w:rPr>
        <w:t>сточной части Калужской области</w:t>
      </w:r>
      <w:r w:rsidRPr="00311802">
        <w:rPr>
          <w:rFonts w:ascii="Times New Roman" w:hAnsi="Times New Roman" w:cs="Times New Roman"/>
          <w:sz w:val="26"/>
          <w:szCs w:val="26"/>
        </w:rPr>
        <w:t xml:space="preserve"> в границах НП «Угра».</w:t>
      </w:r>
    </w:p>
    <w:p w:rsidR="006C25D1" w:rsidRPr="00311802" w:rsidRDefault="006C25D1" w:rsidP="006C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02">
        <w:rPr>
          <w:rFonts w:ascii="Times New Roman" w:hAnsi="Times New Roman" w:cs="Times New Roman"/>
          <w:sz w:val="26"/>
          <w:szCs w:val="26"/>
        </w:rPr>
        <w:t>Кроме того, символом 2018 года в Калужской области был объявлен именно зубр, что придает теме нашей секции особую символичность.</w:t>
      </w:r>
    </w:p>
    <w:p w:rsidR="006C25D1" w:rsidRPr="00311802" w:rsidRDefault="006C25D1" w:rsidP="006C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02">
        <w:rPr>
          <w:rFonts w:ascii="Times New Roman" w:hAnsi="Times New Roman" w:cs="Times New Roman"/>
          <w:sz w:val="26"/>
          <w:szCs w:val="26"/>
        </w:rPr>
        <w:t>В рамках работы секции были рассмотр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311802">
        <w:rPr>
          <w:rFonts w:ascii="Times New Roman" w:hAnsi="Times New Roman" w:cs="Times New Roman"/>
          <w:sz w:val="26"/>
          <w:szCs w:val="26"/>
        </w:rPr>
        <w:t xml:space="preserve"> наиболее важные направления восстановления и сохранения популяции зубров в Европейской части России: </w:t>
      </w:r>
    </w:p>
    <w:p w:rsidR="006C25D1" w:rsidRPr="00311802" w:rsidRDefault="00F23E34" w:rsidP="00891D3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C25D1" w:rsidRPr="00311802">
        <w:rPr>
          <w:rFonts w:ascii="Times New Roman" w:hAnsi="Times New Roman" w:cs="Times New Roman"/>
          <w:sz w:val="26"/>
          <w:szCs w:val="26"/>
        </w:rPr>
        <w:t xml:space="preserve">первое связано с реконструкцией широколиственных лесов, </w:t>
      </w:r>
    </w:p>
    <w:p w:rsidR="006C25D1" w:rsidRPr="00311802" w:rsidRDefault="00F23E34" w:rsidP="00891D3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C25D1" w:rsidRPr="00311802">
        <w:rPr>
          <w:rFonts w:ascii="Times New Roman" w:hAnsi="Times New Roman" w:cs="Times New Roman"/>
          <w:sz w:val="26"/>
          <w:szCs w:val="26"/>
        </w:rPr>
        <w:t xml:space="preserve">второе – с </w:t>
      </w:r>
      <w:proofErr w:type="spellStart"/>
      <w:r w:rsidR="006C25D1" w:rsidRPr="00311802">
        <w:rPr>
          <w:rFonts w:ascii="Times New Roman" w:hAnsi="Times New Roman" w:cs="Times New Roman"/>
          <w:sz w:val="26"/>
          <w:szCs w:val="26"/>
        </w:rPr>
        <w:t>реакклиматизацией</w:t>
      </w:r>
      <w:proofErr w:type="spellEnd"/>
      <w:r w:rsidR="006C25D1" w:rsidRPr="00311802">
        <w:rPr>
          <w:rFonts w:ascii="Times New Roman" w:hAnsi="Times New Roman" w:cs="Times New Roman"/>
          <w:sz w:val="26"/>
          <w:szCs w:val="26"/>
        </w:rPr>
        <w:t xml:space="preserve"> зубра европейского.</w:t>
      </w:r>
    </w:p>
    <w:p w:rsidR="006C25D1" w:rsidRPr="00311802" w:rsidRDefault="006C25D1" w:rsidP="006C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0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секции</w:t>
      </w:r>
      <w:r w:rsidRPr="00311802">
        <w:rPr>
          <w:rFonts w:ascii="Times New Roman" w:hAnsi="Times New Roman" w:cs="Times New Roman"/>
          <w:sz w:val="26"/>
          <w:szCs w:val="26"/>
        </w:rPr>
        <w:t xml:space="preserve"> были положительно оценены усилия заповедников и национальных парков по формированию единой популяции зубра численностью до 1000 особей на основе существующих </w:t>
      </w:r>
      <w:proofErr w:type="spellStart"/>
      <w:r w:rsidRPr="00311802">
        <w:rPr>
          <w:rFonts w:ascii="Times New Roman" w:hAnsi="Times New Roman" w:cs="Times New Roman"/>
          <w:sz w:val="26"/>
          <w:szCs w:val="26"/>
        </w:rPr>
        <w:t>вольноживущих</w:t>
      </w:r>
      <w:proofErr w:type="spellEnd"/>
      <w:r w:rsidRPr="00311802">
        <w:rPr>
          <w:rFonts w:ascii="Times New Roman" w:hAnsi="Times New Roman" w:cs="Times New Roman"/>
          <w:sz w:val="26"/>
          <w:szCs w:val="26"/>
        </w:rPr>
        <w:t xml:space="preserve"> группировок вида в Орловской, Калужской и Брянской областях.</w:t>
      </w:r>
    </w:p>
    <w:p w:rsidR="006C25D1" w:rsidRPr="00311802" w:rsidRDefault="006C25D1" w:rsidP="006C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02">
        <w:rPr>
          <w:rFonts w:ascii="Times New Roman" w:hAnsi="Times New Roman" w:cs="Times New Roman"/>
          <w:sz w:val="26"/>
          <w:szCs w:val="26"/>
        </w:rPr>
        <w:t xml:space="preserve">В ходе обсуждения докладов завязалась оживленная дискуссия об острых проблемах, стоящих перед </w:t>
      </w:r>
      <w:proofErr w:type="spellStart"/>
      <w:r w:rsidRPr="00311802">
        <w:rPr>
          <w:rFonts w:ascii="Times New Roman" w:hAnsi="Times New Roman" w:cs="Times New Roman"/>
          <w:sz w:val="26"/>
          <w:szCs w:val="26"/>
        </w:rPr>
        <w:t>зуброводами</w:t>
      </w:r>
      <w:proofErr w:type="spellEnd"/>
      <w:r w:rsidRPr="00311802">
        <w:rPr>
          <w:rFonts w:ascii="Times New Roman" w:hAnsi="Times New Roman" w:cs="Times New Roman"/>
          <w:sz w:val="26"/>
          <w:szCs w:val="26"/>
        </w:rPr>
        <w:t>: о профилактической работе по пресечению браконьерства, о необходимости приобретения современной мобильной станции по отлову животных, вакцинации, ветеринарному контролю, современных сре</w:t>
      </w:r>
      <w:proofErr w:type="gramStart"/>
      <w:r w:rsidRPr="00311802">
        <w:rPr>
          <w:rFonts w:ascii="Times New Roman" w:hAnsi="Times New Roman" w:cs="Times New Roman"/>
          <w:sz w:val="26"/>
          <w:szCs w:val="26"/>
        </w:rPr>
        <w:t>дств сл</w:t>
      </w:r>
      <w:proofErr w:type="gramEnd"/>
      <w:r w:rsidRPr="00311802">
        <w:rPr>
          <w:rFonts w:ascii="Times New Roman" w:hAnsi="Times New Roman" w:cs="Times New Roman"/>
          <w:sz w:val="26"/>
          <w:szCs w:val="26"/>
        </w:rPr>
        <w:t xml:space="preserve">ежения, об отсутствии </w:t>
      </w:r>
      <w:r>
        <w:rPr>
          <w:rFonts w:ascii="Times New Roman" w:hAnsi="Times New Roman" w:cs="Times New Roman"/>
          <w:sz w:val="26"/>
          <w:szCs w:val="26"/>
        </w:rPr>
        <w:t>единого</w:t>
      </w:r>
      <w:r w:rsidRPr="00311802">
        <w:rPr>
          <w:rFonts w:ascii="Times New Roman" w:hAnsi="Times New Roman" w:cs="Times New Roman"/>
          <w:sz w:val="26"/>
          <w:szCs w:val="26"/>
        </w:rPr>
        <w:t xml:space="preserve"> информационного центра и др.</w:t>
      </w:r>
    </w:p>
    <w:p w:rsidR="006C25D1" w:rsidRDefault="006C25D1" w:rsidP="006C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BF8">
        <w:rPr>
          <w:rFonts w:ascii="Times New Roman" w:hAnsi="Times New Roman" w:cs="Times New Roman"/>
          <w:sz w:val="26"/>
          <w:szCs w:val="26"/>
        </w:rPr>
        <w:t>Была признана необходимость в следующем году</w:t>
      </w:r>
      <w:r w:rsidR="00CF0BF8">
        <w:rPr>
          <w:rFonts w:ascii="Times New Roman" w:hAnsi="Times New Roman" w:cs="Times New Roman"/>
          <w:sz w:val="26"/>
          <w:szCs w:val="26"/>
        </w:rPr>
        <w:t xml:space="preserve"> провести в рамках форума аналогичную секцию</w:t>
      </w:r>
      <w:r w:rsidRPr="00CF0BF8">
        <w:rPr>
          <w:rFonts w:ascii="Times New Roman" w:hAnsi="Times New Roman" w:cs="Times New Roman"/>
          <w:sz w:val="26"/>
          <w:szCs w:val="26"/>
        </w:rPr>
        <w:t xml:space="preserve"> в расширенном формате с коллегами из ближнего и дальнего зарубежья, так как подобные встречи важны для координации усилий </w:t>
      </w:r>
      <w:proofErr w:type="spellStart"/>
      <w:r w:rsidRPr="00CF0BF8">
        <w:rPr>
          <w:rFonts w:ascii="Times New Roman" w:hAnsi="Times New Roman" w:cs="Times New Roman"/>
          <w:sz w:val="26"/>
          <w:szCs w:val="26"/>
        </w:rPr>
        <w:t>зуброводов</w:t>
      </w:r>
      <w:proofErr w:type="spellEnd"/>
      <w:r w:rsidRPr="00CF0BF8">
        <w:rPr>
          <w:rFonts w:ascii="Times New Roman" w:hAnsi="Times New Roman" w:cs="Times New Roman"/>
          <w:sz w:val="26"/>
          <w:szCs w:val="26"/>
        </w:rPr>
        <w:t xml:space="preserve">, осмысления опыта, своевременного устранения ошибок и в целом способствуют </w:t>
      </w:r>
      <w:r w:rsidRPr="00CF0BF8">
        <w:rPr>
          <w:rFonts w:ascii="Times New Roman" w:hAnsi="Times New Roman" w:cs="Times New Roman"/>
          <w:sz w:val="26"/>
          <w:szCs w:val="26"/>
        </w:rPr>
        <w:lastRenderedPageBreak/>
        <w:t>более эффективной работе по созданию устойчивых популяций зубра европейского.</w:t>
      </w:r>
      <w:proofErr w:type="gramEnd"/>
    </w:p>
    <w:p w:rsidR="006C25D1" w:rsidRDefault="006C25D1" w:rsidP="006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802">
        <w:rPr>
          <w:rFonts w:ascii="Times New Roman" w:hAnsi="Times New Roman" w:cs="Times New Roman"/>
          <w:sz w:val="26"/>
          <w:szCs w:val="26"/>
        </w:rPr>
        <w:t xml:space="preserve">Участники секции </w:t>
      </w:r>
      <w:proofErr w:type="gramStart"/>
      <w:r w:rsidRPr="00311802">
        <w:rPr>
          <w:rFonts w:ascii="Times New Roman" w:hAnsi="Times New Roman" w:cs="Times New Roman"/>
          <w:sz w:val="26"/>
          <w:szCs w:val="26"/>
        </w:rPr>
        <w:t>обсудили доклады и обменялись</w:t>
      </w:r>
      <w:proofErr w:type="gramEnd"/>
      <w:r w:rsidRPr="00311802">
        <w:rPr>
          <w:rFonts w:ascii="Times New Roman" w:hAnsi="Times New Roman" w:cs="Times New Roman"/>
          <w:sz w:val="26"/>
          <w:szCs w:val="26"/>
        </w:rPr>
        <w:t xml:space="preserve"> опытом. </w:t>
      </w:r>
      <w:proofErr w:type="gramStart"/>
      <w:r w:rsidRPr="00311802">
        <w:rPr>
          <w:rFonts w:ascii="Times New Roman" w:hAnsi="Times New Roman" w:cs="Times New Roman"/>
          <w:sz w:val="26"/>
          <w:szCs w:val="26"/>
        </w:rPr>
        <w:t xml:space="preserve">В ходе дискуссии </w:t>
      </w:r>
      <w:r>
        <w:rPr>
          <w:rFonts w:ascii="Times New Roman" w:hAnsi="Times New Roman" w:cs="Times New Roman"/>
          <w:sz w:val="26"/>
          <w:szCs w:val="26"/>
        </w:rPr>
        <w:t>было предложено</w:t>
      </w:r>
      <w:r w:rsidR="00614EC0">
        <w:rPr>
          <w:rFonts w:ascii="Times New Roman" w:hAnsi="Times New Roman" w:cs="Times New Roman"/>
          <w:sz w:val="26"/>
          <w:szCs w:val="26"/>
        </w:rPr>
        <w:t xml:space="preserve"> п</w:t>
      </w:r>
      <w:r w:rsidRPr="00311802">
        <w:rPr>
          <w:rFonts w:ascii="Times New Roman" w:hAnsi="Times New Roman" w:cs="Times New Roman"/>
          <w:sz w:val="26"/>
          <w:szCs w:val="26"/>
        </w:rPr>
        <w:t>редставителю министерства природных ресурсов и экологии Тульской области инициировать создание федеральной особо охраняемой природной территории на стыке с Калужской и Орловской, что позволит, при условии охраны и ведения биотехнических мероприятий, даже без завоза животных, за счёт кочёвок Орловско-Калужской группировки зубров создать на территории Тульской области свою устойчивую группировку зубра.</w:t>
      </w:r>
      <w:proofErr w:type="gramEnd"/>
    </w:p>
    <w:p w:rsidR="0045228C" w:rsidRPr="00CE54BE" w:rsidRDefault="00AD0A78" w:rsidP="00376903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E54B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 сфере </w:t>
      </w:r>
      <w:r w:rsidR="00C4485C">
        <w:rPr>
          <w:rFonts w:ascii="Times New Roman" w:hAnsi="Times New Roman" w:cs="Times New Roman"/>
          <w:bCs/>
          <w:sz w:val="26"/>
          <w:szCs w:val="26"/>
          <w:u w:val="single"/>
        </w:rPr>
        <w:t>разработки и внедрения зеленых технологий</w:t>
      </w:r>
      <w:r w:rsidRPr="00CE54BE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45228C" w:rsidRDefault="002349B4" w:rsidP="00E62E63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секции был </w:t>
      </w:r>
      <w:r w:rsidRPr="002349B4">
        <w:rPr>
          <w:rFonts w:ascii="Times New Roman" w:hAnsi="Times New Roman" w:cs="Times New Roman"/>
          <w:bCs/>
          <w:sz w:val="26"/>
          <w:szCs w:val="26"/>
        </w:rPr>
        <w:t>представ</w:t>
      </w:r>
      <w:r>
        <w:rPr>
          <w:rFonts w:ascii="Times New Roman" w:hAnsi="Times New Roman" w:cs="Times New Roman"/>
          <w:bCs/>
          <w:sz w:val="26"/>
          <w:szCs w:val="26"/>
        </w:rPr>
        <w:t>лен</w:t>
      </w:r>
      <w:r w:rsidRPr="002349B4">
        <w:rPr>
          <w:rFonts w:ascii="Times New Roman" w:hAnsi="Times New Roman" w:cs="Times New Roman"/>
          <w:bCs/>
          <w:sz w:val="26"/>
          <w:szCs w:val="26"/>
        </w:rPr>
        <w:t xml:space="preserve"> практический опыт отечественных и иностранных компаний по минимизации воздействия на окружающую среду, достижения в области обращения с отходами,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энергоресурсосберегающие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 технологии, опыт зеленого строительства, глубокие и творческие программы по работе с персоналом в области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экопросвещения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>, созданию мотивации бережного отношения к окружающей среде</w:t>
      </w:r>
      <w:r w:rsidR="00AD0A78" w:rsidRPr="00CE54BE">
        <w:rPr>
          <w:rFonts w:ascii="Times New Roman" w:hAnsi="Times New Roman" w:cs="Times New Roman"/>
          <w:bCs/>
          <w:sz w:val="26"/>
          <w:szCs w:val="26"/>
        </w:rPr>
        <w:t>.</w:t>
      </w:r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>В ходе работы секции были акцентированы следующие аспекты, проблемы, задачи:</w:t>
      </w:r>
    </w:p>
    <w:p w:rsid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>успешный опыт вовлечения в работу над созданием и применением «зеленых технологий» учащихся образовательных организаций путем организации студенческих команд для создания плавательного средства на солнечных батареях для дальнейшего участия в инженерных соревнованиях «Солнечная регата» и в у</w:t>
      </w:r>
      <w:r>
        <w:rPr>
          <w:rFonts w:ascii="Times New Roman" w:hAnsi="Times New Roman" w:cs="Times New Roman"/>
          <w:bCs/>
          <w:sz w:val="26"/>
          <w:szCs w:val="26"/>
        </w:rPr>
        <w:t>никальной экспедиции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Эковолна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>возможность формирования, отработки на базе Калужских и других предприятий центрального региона технологий, применимых для решения экологических и природоохранных задач районов Крайнего Севера, др</w:t>
      </w:r>
      <w:r>
        <w:rPr>
          <w:rFonts w:ascii="Times New Roman" w:hAnsi="Times New Roman" w:cs="Times New Roman"/>
          <w:bCs/>
          <w:sz w:val="26"/>
          <w:szCs w:val="26"/>
        </w:rPr>
        <w:t>угих труднодоступных территорий;</w:t>
      </w:r>
    </w:p>
    <w:p w:rsid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 xml:space="preserve">успешный опыт комплексной работы в области экологии и энергосбережения на производствах иностранных компаний, применение интегральных индикаторов экологической эффективности, охватывающих  </w:t>
      </w:r>
      <w:r w:rsidR="007E0852">
        <w:rPr>
          <w:rFonts w:ascii="Times New Roman" w:hAnsi="Times New Roman" w:cs="Times New Roman"/>
          <w:bCs/>
          <w:sz w:val="26"/>
          <w:szCs w:val="26"/>
        </w:rPr>
        <w:t>эн</w:t>
      </w:r>
      <w:r w:rsidRPr="002349B4">
        <w:rPr>
          <w:rFonts w:ascii="Times New Roman" w:hAnsi="Times New Roman" w:cs="Times New Roman"/>
          <w:bCs/>
          <w:sz w:val="26"/>
          <w:szCs w:val="26"/>
        </w:rPr>
        <w:t xml:space="preserve">ергосбережение, управление отходами, очистку воды, воздуха,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рециклинг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>, работу с персо</w:t>
      </w:r>
      <w:r>
        <w:rPr>
          <w:rFonts w:ascii="Times New Roman" w:hAnsi="Times New Roman" w:cs="Times New Roman"/>
          <w:bCs/>
          <w:sz w:val="26"/>
          <w:szCs w:val="26"/>
        </w:rPr>
        <w:t>налом, заботу о биоразнообразии;</w:t>
      </w:r>
    </w:p>
    <w:p w:rsid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>важность применения подхода «зеленого» строительства на стадии проектирования. Внедрение технологии оцифровки предполагаемого сооружения на предмет энергопотребления, выбросов парниковых газов и т.д.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349B4" w:rsidRP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>актуализация двух направлений развития «зеленых технологий»: развитие «зеленых технологий» как способа минимизации негативного воздействия на окружающую среду и развитие «зеленых технологий» как продуктов основной производст</w:t>
      </w:r>
      <w:r>
        <w:rPr>
          <w:rFonts w:ascii="Times New Roman" w:hAnsi="Times New Roman" w:cs="Times New Roman"/>
          <w:bCs/>
          <w:sz w:val="26"/>
          <w:szCs w:val="26"/>
        </w:rPr>
        <w:t>венной деятельности предприятий;</w:t>
      </w:r>
    </w:p>
    <w:p w:rsid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>необходимость популяризации успешных практик энергосберегающих и природоохранных практик, развития рынка для внедрения изделий и м</w:t>
      </w:r>
      <w:r>
        <w:rPr>
          <w:rFonts w:ascii="Times New Roman" w:hAnsi="Times New Roman" w:cs="Times New Roman"/>
          <w:bCs/>
          <w:sz w:val="26"/>
          <w:szCs w:val="26"/>
        </w:rPr>
        <w:t>атериалов вторичной переработки;</w:t>
      </w:r>
    </w:p>
    <w:p w:rsid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>наличие «барьеров» на пути раздельного сбора промышленных</w:t>
      </w:r>
      <w:r w:rsidR="007E0852">
        <w:rPr>
          <w:rFonts w:ascii="Times New Roman" w:hAnsi="Times New Roman" w:cs="Times New Roman"/>
          <w:bCs/>
          <w:sz w:val="26"/>
          <w:szCs w:val="26"/>
        </w:rPr>
        <w:t xml:space="preserve"> отходов, образующихся в объеме</w:t>
      </w:r>
      <w:r w:rsidRPr="002349B4">
        <w:rPr>
          <w:rFonts w:ascii="Times New Roman" w:hAnsi="Times New Roman" w:cs="Times New Roman"/>
          <w:bCs/>
          <w:sz w:val="26"/>
          <w:szCs w:val="26"/>
        </w:rPr>
        <w:t xml:space="preserve"> менее 1 тонны: отсутствие пунктов принятия на переработку, заинтересованности работы с небольшими объемами отходов (медицинская, фармацевтическая и другие отрасли) со сторо</w:t>
      </w:r>
      <w:r>
        <w:rPr>
          <w:rFonts w:ascii="Times New Roman" w:hAnsi="Times New Roman" w:cs="Times New Roman"/>
          <w:bCs/>
          <w:sz w:val="26"/>
          <w:szCs w:val="26"/>
        </w:rPr>
        <w:t>ны перерабатывающих производств;</w:t>
      </w:r>
    </w:p>
    <w:p w:rsid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lastRenderedPageBreak/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>затруднения в информационном поиске возможностей как рынка сбыта, так и рынка поставок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«зеленых» решений и технологий;</w:t>
      </w:r>
    </w:p>
    <w:p w:rsidR="002349B4" w:rsidRPr="002349B4" w:rsidRDefault="002349B4" w:rsidP="00234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349B4">
        <w:rPr>
          <w:rFonts w:ascii="Times New Roman" w:hAnsi="Times New Roman" w:cs="Times New Roman"/>
          <w:bCs/>
          <w:sz w:val="26"/>
          <w:szCs w:val="26"/>
        </w:rPr>
        <w:t>слабо проработанная юридическая и методическая база применения «зеленых» технологий: правовые возможности и ограничения, регуляторные механизмы, формирование ключевых показателей эффективности, системы мониторинга результатов.</w:t>
      </w:r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>По итогам работы секции сформулированы следующие выводы и рекомендации:</w:t>
      </w:r>
    </w:p>
    <w:p w:rsidR="0063059C" w:rsidRDefault="002349B4" w:rsidP="0063059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59C">
        <w:rPr>
          <w:rFonts w:ascii="Times New Roman" w:hAnsi="Times New Roman" w:cs="Times New Roman"/>
          <w:bCs/>
          <w:sz w:val="26"/>
          <w:szCs w:val="26"/>
        </w:rPr>
        <w:t>Сформировать рекомендации по информированию и вовлечению учащейся молодежи в реализацию «зеленых технологий», создание условий активного участия молодых людей в наиболее значимых для природоохранной деятельности проектах и</w:t>
      </w:r>
      <w:r w:rsidR="0063059C" w:rsidRPr="0063059C">
        <w:rPr>
          <w:rFonts w:ascii="Times New Roman" w:hAnsi="Times New Roman" w:cs="Times New Roman"/>
          <w:bCs/>
          <w:sz w:val="26"/>
          <w:szCs w:val="26"/>
        </w:rPr>
        <w:t xml:space="preserve"> инициативах Калужской области;</w:t>
      </w:r>
    </w:p>
    <w:p w:rsidR="0063059C" w:rsidRDefault="002349B4" w:rsidP="00F23E3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59C">
        <w:rPr>
          <w:rFonts w:ascii="Times New Roman" w:hAnsi="Times New Roman" w:cs="Times New Roman"/>
          <w:bCs/>
          <w:sz w:val="26"/>
          <w:szCs w:val="26"/>
        </w:rPr>
        <w:t xml:space="preserve">Механизм: </w:t>
      </w:r>
      <w:r w:rsidR="00F23E34">
        <w:rPr>
          <w:rFonts w:ascii="Times New Roman" w:hAnsi="Times New Roman" w:cs="Times New Roman"/>
          <w:bCs/>
          <w:sz w:val="26"/>
          <w:szCs w:val="26"/>
        </w:rPr>
        <w:t>с</w:t>
      </w:r>
      <w:r w:rsidRPr="0063059C">
        <w:rPr>
          <w:rFonts w:ascii="Times New Roman" w:hAnsi="Times New Roman" w:cs="Times New Roman"/>
          <w:bCs/>
          <w:sz w:val="26"/>
          <w:szCs w:val="26"/>
        </w:rPr>
        <w:t>формировать на базе Молодежного межрегионального диалогового центра отделение «Зеленые технологии», провести информационные занятия среди студентов образовательных учреждений Калужской области для привлечения к участию в экологических проектах, в частности, инженерных соревнованиях «Солнечная регата», оказать поддержку в реализации проектов, создании плавательных средств, работающих на солнечных батареях.</w:t>
      </w:r>
    </w:p>
    <w:p w:rsidR="002349B4" w:rsidRPr="0063059C" w:rsidRDefault="002349B4" w:rsidP="0063059C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059C">
        <w:rPr>
          <w:rFonts w:ascii="Times New Roman" w:hAnsi="Times New Roman" w:cs="Times New Roman"/>
          <w:bCs/>
          <w:sz w:val="26"/>
          <w:szCs w:val="26"/>
        </w:rPr>
        <w:t>Содействоват</w:t>
      </w:r>
      <w:r w:rsidR="0063059C">
        <w:rPr>
          <w:rFonts w:ascii="Times New Roman" w:hAnsi="Times New Roman" w:cs="Times New Roman"/>
          <w:bCs/>
          <w:sz w:val="26"/>
          <w:szCs w:val="26"/>
        </w:rPr>
        <w:t>ь</w:t>
      </w:r>
      <w:r w:rsidRPr="0063059C">
        <w:rPr>
          <w:rFonts w:ascii="Times New Roman" w:hAnsi="Times New Roman" w:cs="Times New Roman"/>
          <w:bCs/>
          <w:sz w:val="26"/>
          <w:szCs w:val="26"/>
        </w:rPr>
        <w:t xml:space="preserve"> развитию межрегионального взаимодействия компаний, участников рынка «зеленых технологий».</w:t>
      </w:r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 xml:space="preserve">Механизм: формирование Биржи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субк</w:t>
      </w:r>
      <w:r w:rsidR="0063059C">
        <w:rPr>
          <w:rFonts w:ascii="Times New Roman" w:hAnsi="Times New Roman" w:cs="Times New Roman"/>
          <w:bCs/>
          <w:sz w:val="26"/>
          <w:szCs w:val="26"/>
        </w:rPr>
        <w:t>онтрактации</w:t>
      </w:r>
      <w:proofErr w:type="spellEnd"/>
      <w:r w:rsidR="0063059C">
        <w:rPr>
          <w:rFonts w:ascii="Times New Roman" w:hAnsi="Times New Roman" w:cs="Times New Roman"/>
          <w:bCs/>
          <w:sz w:val="26"/>
          <w:szCs w:val="26"/>
        </w:rPr>
        <w:t>* зеленых технологий.</w:t>
      </w:r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2349B4">
        <w:rPr>
          <w:rFonts w:ascii="Times New Roman" w:hAnsi="Times New Roman" w:cs="Times New Roman"/>
          <w:bCs/>
          <w:sz w:val="26"/>
          <w:szCs w:val="26"/>
        </w:rPr>
        <w:t>Субконтрактинг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субконтрактация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>) – форма производственного (промышленного) аутсорсинга, применяемая промышленными предприятиями для оптимизации производственных процессов, повышения конкурентоспособности.</w:t>
      </w:r>
      <w:proofErr w:type="gramEnd"/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 xml:space="preserve">Биржа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Субконтрактов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 помогает решить следующие задачи:</w:t>
      </w:r>
    </w:p>
    <w:p w:rsidR="002349B4" w:rsidRPr="002349B4" w:rsidRDefault="0063059C" w:rsidP="007E085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ab/>
        <w:t>д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 xml:space="preserve">ля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>аказчика - поиск и отбор квалифицированных поставщиков, способных выполнить заказ в соответствии с техническим заданием Заказчика, в срок, с соблюдением необходимого уровня качества, и отвечающих всем необходимым требованиям;</w:t>
      </w:r>
    </w:p>
    <w:p w:rsidR="002349B4" w:rsidRPr="002349B4" w:rsidRDefault="0063059C" w:rsidP="007E085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 xml:space="preserve">ля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>оставщика - поиск дополнительных заказов для дозагрузки производственных мощностей</w:t>
      </w:r>
    </w:p>
    <w:p w:rsidR="002349B4" w:rsidRPr="002349B4" w:rsidRDefault="0063059C" w:rsidP="00630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ab/>
        <w:t>Рассмотреть с соответствующими профильными ведомствами и организациями вопрос о возможности утилизации широкого спектра отходов, в том числе, образующихся до 1 тонны.</w:t>
      </w:r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>Механизм: провести мониторинг промы</w:t>
      </w:r>
      <w:r w:rsidR="0063059C">
        <w:rPr>
          <w:rFonts w:ascii="Times New Roman" w:hAnsi="Times New Roman" w:cs="Times New Roman"/>
          <w:bCs/>
          <w:sz w:val="26"/>
          <w:szCs w:val="26"/>
        </w:rPr>
        <w:t>ш</w:t>
      </w:r>
      <w:r w:rsidRPr="002349B4">
        <w:rPr>
          <w:rFonts w:ascii="Times New Roman" w:hAnsi="Times New Roman" w:cs="Times New Roman"/>
          <w:bCs/>
          <w:sz w:val="26"/>
          <w:szCs w:val="26"/>
        </w:rPr>
        <w:t>ленных и бюджетных организаций на предмет объемов образующихся и раздельно собранных отходов. Изучить технические и экономико-логистические возможности утилизации данных видов отходов на профильных предприятиях.</w:t>
      </w:r>
    </w:p>
    <w:p w:rsidR="002349B4" w:rsidRPr="002349B4" w:rsidRDefault="0063059C" w:rsidP="006305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ab/>
        <w:t>Рассмотреть возможность предоставления заинтересованным предприятиям информационных данных и сведений в области состояния параметров окружающей среды, фактов влияния на состояние окружающей среды, методических указаний и существующих современных подходов к минимизации негативного влияния.</w:t>
      </w:r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 xml:space="preserve">Механизм: формирование центра компетенций «зеленых технологий», с участием ВУЗов, профильных научно-исследовательских организаций возможностью аккумулирования правовой, методической, нормативно-расчетной базой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экомониторинга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>.</w:t>
      </w:r>
    </w:p>
    <w:p w:rsidR="002349B4" w:rsidRPr="002349B4" w:rsidRDefault="0063059C" w:rsidP="006305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6.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2349B4" w:rsidRPr="002349B4">
        <w:rPr>
          <w:rFonts w:ascii="Times New Roman" w:hAnsi="Times New Roman" w:cs="Times New Roman"/>
          <w:bCs/>
          <w:sz w:val="26"/>
          <w:szCs w:val="26"/>
        </w:rPr>
        <w:t>Сформировать и реализовать</w:t>
      </w:r>
      <w:proofErr w:type="gramEnd"/>
      <w:r w:rsidR="002349B4" w:rsidRPr="002349B4">
        <w:rPr>
          <w:rFonts w:ascii="Times New Roman" w:hAnsi="Times New Roman" w:cs="Times New Roman"/>
          <w:bCs/>
          <w:sz w:val="26"/>
          <w:szCs w:val="26"/>
        </w:rPr>
        <w:t xml:space="preserve"> в Калужской области системный подход к внедрению «зеленых технологий» во всех сферах производственной, коммунальной, биосферной деятельности.</w:t>
      </w:r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>Механизм: сформировать в ходе дальнейшей работы ежегодного Калужского экологического форума «Совет секций», для всестороннего, многоаспектного обсуждения итогов, ключевых задач и выводов, возможности выйти на новые практические направления долгосрочной работы по поддержани</w:t>
      </w:r>
      <w:r w:rsidR="007E0852">
        <w:rPr>
          <w:rFonts w:ascii="Times New Roman" w:hAnsi="Times New Roman" w:cs="Times New Roman"/>
          <w:bCs/>
          <w:sz w:val="26"/>
          <w:szCs w:val="26"/>
        </w:rPr>
        <w:t>ю</w:t>
      </w:r>
      <w:r w:rsidRPr="002349B4">
        <w:rPr>
          <w:rFonts w:ascii="Times New Roman" w:hAnsi="Times New Roman" w:cs="Times New Roman"/>
          <w:bCs/>
          <w:sz w:val="26"/>
          <w:szCs w:val="26"/>
        </w:rPr>
        <w:t xml:space="preserve"> устойчивого биосферного равновесия, получению оптимального социально-экономического эффекта, охране и воспроизводству ресурсов живой природы. </w:t>
      </w:r>
    </w:p>
    <w:p w:rsidR="0063059C" w:rsidRDefault="0063059C" w:rsidP="006305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ab/>
        <w:t>Предлож</w:t>
      </w:r>
      <w:r>
        <w:rPr>
          <w:rFonts w:ascii="Times New Roman" w:hAnsi="Times New Roman" w:cs="Times New Roman"/>
          <w:bCs/>
          <w:sz w:val="26"/>
          <w:szCs w:val="26"/>
        </w:rPr>
        <w:t>ить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2349B4" w:rsidRPr="002349B4">
        <w:rPr>
          <w:rFonts w:ascii="Times New Roman" w:hAnsi="Times New Roman" w:cs="Times New Roman"/>
          <w:bCs/>
          <w:sz w:val="26"/>
          <w:szCs w:val="26"/>
        </w:rPr>
        <w:t xml:space="preserve">ассмотреть инновационный научный подход и опыт развития </w:t>
      </w:r>
      <w:proofErr w:type="spellStart"/>
      <w:r w:rsidR="002349B4" w:rsidRPr="002349B4">
        <w:rPr>
          <w:rFonts w:ascii="Times New Roman" w:hAnsi="Times New Roman" w:cs="Times New Roman"/>
          <w:bCs/>
          <w:sz w:val="26"/>
          <w:szCs w:val="26"/>
        </w:rPr>
        <w:t>Силедии</w:t>
      </w:r>
      <w:proofErr w:type="spellEnd"/>
      <w:r w:rsidR="002349B4" w:rsidRPr="002349B4">
        <w:rPr>
          <w:rFonts w:ascii="Times New Roman" w:hAnsi="Times New Roman" w:cs="Times New Roman"/>
          <w:bCs/>
          <w:sz w:val="26"/>
          <w:szCs w:val="26"/>
        </w:rPr>
        <w:t xml:space="preserve"> – науки о лесном сельском хозяйстве,  полезности </w:t>
      </w:r>
      <w:proofErr w:type="gramStart"/>
      <w:r w:rsidR="002349B4" w:rsidRPr="002349B4">
        <w:rPr>
          <w:rFonts w:ascii="Times New Roman" w:hAnsi="Times New Roman" w:cs="Times New Roman"/>
          <w:bCs/>
          <w:sz w:val="26"/>
          <w:szCs w:val="26"/>
        </w:rPr>
        <w:t>второстепенных</w:t>
      </w:r>
      <w:proofErr w:type="gramEnd"/>
      <w:r w:rsidR="002349B4" w:rsidRPr="002349B4">
        <w:rPr>
          <w:rFonts w:ascii="Times New Roman" w:hAnsi="Times New Roman" w:cs="Times New Roman"/>
          <w:bCs/>
          <w:sz w:val="26"/>
          <w:szCs w:val="26"/>
        </w:rPr>
        <w:t xml:space="preserve"> ресурсов леса. </w:t>
      </w:r>
    </w:p>
    <w:p w:rsidR="002349B4" w:rsidRPr="002349B4" w:rsidRDefault="002349B4" w:rsidP="006305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Силедия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сильва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 (лес) и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едио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 (пища) – наука о лесной пище, о лесных продуктах. </w:t>
      </w:r>
    </w:p>
    <w:p w:rsidR="002349B4" w:rsidRP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 xml:space="preserve">Автор подхода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Измоденов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 Анатолий Григорьевич (1930.27.11.  – 2016.19.10.) – доктор сельскохозяйственных наук, профессор, президент Российской академии нетрадиционных и редких растений (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АНиРР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), Заслуженный деятель науки РФ, создавший школу лесных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ресурсоводов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. основатель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лесопродукционного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 учения </w:t>
      </w:r>
      <w:proofErr w:type="spellStart"/>
      <w:r w:rsidRPr="002349B4">
        <w:rPr>
          <w:rFonts w:ascii="Times New Roman" w:hAnsi="Times New Roman" w:cs="Times New Roman"/>
          <w:bCs/>
          <w:sz w:val="26"/>
          <w:szCs w:val="26"/>
        </w:rPr>
        <w:t>Силедия</w:t>
      </w:r>
      <w:proofErr w:type="spellEnd"/>
      <w:r w:rsidRPr="002349B4">
        <w:rPr>
          <w:rFonts w:ascii="Times New Roman" w:hAnsi="Times New Roman" w:cs="Times New Roman"/>
          <w:bCs/>
          <w:sz w:val="26"/>
          <w:szCs w:val="26"/>
        </w:rPr>
        <w:t xml:space="preserve">, путешественник. </w:t>
      </w:r>
    </w:p>
    <w:p w:rsidR="002349B4" w:rsidRDefault="002349B4" w:rsidP="002349B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49B4">
        <w:rPr>
          <w:rFonts w:ascii="Times New Roman" w:hAnsi="Times New Roman" w:cs="Times New Roman"/>
          <w:bCs/>
          <w:sz w:val="26"/>
          <w:szCs w:val="26"/>
        </w:rPr>
        <w:t>В данном научно-практическом подходе к пониманию леса содержится инновационный взгляд, философия предназначения леса для выживания человека, основы дружественного обращения с данным биоценозом, огромный методический, статистический, практический материал по формам растений, возможностям заготовок, особенностям сохранения и воспроизведения леса.</w:t>
      </w:r>
    </w:p>
    <w:p w:rsidR="00C4485C" w:rsidRDefault="00C4485C" w:rsidP="00C4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5C">
        <w:rPr>
          <w:rFonts w:ascii="Times New Roman" w:hAnsi="Times New Roman" w:cs="Times New Roman"/>
          <w:sz w:val="26"/>
          <w:szCs w:val="26"/>
          <w:u w:val="single"/>
        </w:rPr>
        <w:t>В сфере обеспечения права на чистый воздух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4EC0" w:rsidRPr="00614EC0" w:rsidRDefault="00614EC0" w:rsidP="00614EC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На секции была отмечена важность рассматриваемой проблематики, приведены статистические сведения</w:t>
      </w:r>
      <w:r w:rsidR="004F7416">
        <w:rPr>
          <w:rFonts w:ascii="Times New Roman" w:hAnsi="Times New Roman" w:cs="Times New Roman"/>
          <w:bCs/>
          <w:sz w:val="26"/>
          <w:szCs w:val="26"/>
        </w:rPr>
        <w:t>,</w:t>
      </w:r>
      <w:r w:rsidRPr="00614EC0">
        <w:rPr>
          <w:rFonts w:ascii="Times New Roman" w:hAnsi="Times New Roman" w:cs="Times New Roman"/>
          <w:bCs/>
          <w:sz w:val="26"/>
          <w:szCs w:val="26"/>
        </w:rPr>
        <w:t xml:space="preserve"> согласно которым каждый год 7–8 миллионов человек в мире умирает от загрязнения атмосферного воздуха и воздуха помещений. В России же загрязнение атмосферного воздуха приводит к 30–50 тысячам случаев дополнительных смертей в год, это составляет 2–3% от общего числа летальных исходов. В целом по разным оценкам экономические потери и ущерб, обусловленные загрязнением окружающей среды и ухудшением ее качества, достигают в России 4–6% ВВП ежегодно, а с учетом потерь здоровья людей – 10–15%.</w:t>
      </w:r>
    </w:p>
    <w:p w:rsidR="00614EC0" w:rsidRPr="00614EC0" w:rsidRDefault="00614EC0" w:rsidP="00614EC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В настоящее время особую остроту в стране приобретают проблемы:</w:t>
      </w:r>
    </w:p>
    <w:p w:rsidR="00614EC0" w:rsidRPr="00614EC0" w:rsidRDefault="00614EC0" w:rsidP="00614EC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- управления выбросами пахучих веществ, негативное воздействие которых ощущают жители многих городских и сельских поселений;</w:t>
      </w:r>
    </w:p>
    <w:p w:rsidR="00614EC0" w:rsidRPr="00614EC0" w:rsidRDefault="00614EC0" w:rsidP="00614EC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- формирования на базе расчетных моделей разумной градостроительной политики, учитывающей размещение промышленных предприятий и транспортных магистралей;</w:t>
      </w:r>
    </w:p>
    <w:p w:rsidR="00614EC0" w:rsidRPr="00614EC0" w:rsidRDefault="00614EC0" w:rsidP="00614EC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 xml:space="preserve">- разработки и реализации мероприятий, позволяющих снизить опасность негативных изменений климата. </w:t>
      </w:r>
    </w:p>
    <w:p w:rsidR="00614EC0" w:rsidRPr="00614EC0" w:rsidRDefault="00614EC0" w:rsidP="00614EC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Докладчики и участники Секции после обсуждения сделанных докладов внесли следующие рекомендации:</w:t>
      </w:r>
    </w:p>
    <w:p w:rsidR="00614EC0" w:rsidRPr="00614EC0" w:rsidRDefault="00614EC0" w:rsidP="00614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1.</w:t>
      </w:r>
      <w:r w:rsidRPr="00614EC0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614EC0">
        <w:rPr>
          <w:rFonts w:ascii="Times New Roman" w:hAnsi="Times New Roman" w:cs="Times New Roman"/>
          <w:bCs/>
          <w:sz w:val="26"/>
          <w:szCs w:val="26"/>
        </w:rPr>
        <w:t xml:space="preserve">Министерству природных ресурсов и экологии Российской Федерации ускорить принятие приказов «Об утверждении правил разработки технологических нормативов наилучших доступных технологий», «О порядке формирования и ведения перечня методик расчета выбросов загрязняющих веществ в атмосферный </w:t>
      </w:r>
      <w:r w:rsidRPr="00614EC0">
        <w:rPr>
          <w:rFonts w:ascii="Times New Roman" w:hAnsi="Times New Roman" w:cs="Times New Roman"/>
          <w:bCs/>
          <w:sz w:val="26"/>
          <w:szCs w:val="26"/>
        </w:rPr>
        <w:lastRenderedPageBreak/>
        <w:t>воздух стационарными источниками», «О порядке инвентаризации стационарных источников и выбросов загрязняющих веществ в атмосферный воздух», «О порядке и методах определения нормативов предельно допустимых и временно согласованных выбросов загрязняющих</w:t>
      </w:r>
      <w:proofErr w:type="gramEnd"/>
      <w:r w:rsidRPr="00614EC0">
        <w:rPr>
          <w:rFonts w:ascii="Times New Roman" w:hAnsi="Times New Roman" w:cs="Times New Roman"/>
          <w:bCs/>
          <w:sz w:val="26"/>
          <w:szCs w:val="26"/>
        </w:rPr>
        <w:t xml:space="preserve"> веществ (за исключением радиоактивных) в атмосферный воздух» и «Об утверждении формы отчета об организации и результатах осуществления производственного экологического контроля и рекомендации по ее заполнению»; </w:t>
      </w:r>
    </w:p>
    <w:p w:rsidR="00614EC0" w:rsidRPr="00614EC0" w:rsidRDefault="00614EC0" w:rsidP="00614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2.</w:t>
      </w:r>
      <w:r w:rsidRPr="00614EC0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614EC0">
        <w:rPr>
          <w:rFonts w:ascii="Times New Roman" w:hAnsi="Times New Roman" w:cs="Times New Roman"/>
          <w:bCs/>
          <w:sz w:val="26"/>
          <w:szCs w:val="26"/>
        </w:rPr>
        <w:t xml:space="preserve">Государственной Думе Федерального собрания Российской Федерации ускорить принятие Федерального закона «О проведении эксперимента по квотированию выбросов и внесении изменений в отдельные законодательные акты Российской Федерации» и одновременно принять к рассмотрению проект Федерального закона «О внесении изменений в Федеральный закон «Об охране атмосферного воздуха» и отдельные законодательные акты Российской Федерации в части обеспечения снижения загрязнения атмосферного воздуха»; </w:t>
      </w:r>
      <w:proofErr w:type="gramEnd"/>
    </w:p>
    <w:p w:rsidR="00614EC0" w:rsidRPr="00614EC0" w:rsidRDefault="00614EC0" w:rsidP="00614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3.</w:t>
      </w:r>
      <w:r w:rsidRPr="00614EC0">
        <w:rPr>
          <w:rFonts w:ascii="Times New Roman" w:hAnsi="Times New Roman" w:cs="Times New Roman"/>
          <w:bCs/>
          <w:sz w:val="26"/>
          <w:szCs w:val="26"/>
        </w:rPr>
        <w:tab/>
        <w:t>Органам исполнительной и законодательной власти Российской Федерации при подготовке решения о ратификации Парижского соглашения проанализировать риски, вытекающие из обязательств, которые накладывает на Российскую Федерацию данное соглашение, и в случае положительного решения о ратификации разработать необходимые адаптационные меры.</w:t>
      </w:r>
    </w:p>
    <w:p w:rsidR="00C4485C" w:rsidRPr="00C4485C" w:rsidRDefault="00C4485C" w:rsidP="00C4485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485C">
        <w:rPr>
          <w:rFonts w:ascii="Times New Roman" w:hAnsi="Times New Roman" w:cs="Times New Roman"/>
          <w:sz w:val="26"/>
          <w:szCs w:val="26"/>
          <w:u w:val="single"/>
        </w:rPr>
        <w:t xml:space="preserve">В сфере </w:t>
      </w:r>
      <w:r>
        <w:rPr>
          <w:rFonts w:ascii="Times New Roman" w:hAnsi="Times New Roman" w:cs="Times New Roman"/>
          <w:sz w:val="26"/>
          <w:szCs w:val="26"/>
          <w:u w:val="single"/>
        </w:rPr>
        <w:t>р</w:t>
      </w:r>
      <w:r w:rsidRPr="00C4485C">
        <w:rPr>
          <w:rFonts w:ascii="Times New Roman" w:hAnsi="Times New Roman" w:cs="Times New Roman"/>
          <w:sz w:val="26"/>
          <w:szCs w:val="26"/>
          <w:u w:val="single"/>
        </w:rPr>
        <w:t>азвития экологического, сельского и аграрного туризма.</w:t>
      </w:r>
    </w:p>
    <w:p w:rsidR="00614EC0" w:rsidRDefault="00614EC0" w:rsidP="00614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 xml:space="preserve">Особый интерес вызвали доклады руководителей-практиков по использованию инновационных технологий в развитии экологического, сельского и аграрного туризма. </w:t>
      </w:r>
    </w:p>
    <w:p w:rsidR="00614EC0" w:rsidRDefault="00614EC0" w:rsidP="00614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Отмечен</w:t>
      </w:r>
      <w:r w:rsidRPr="00614EC0">
        <w:rPr>
          <w:rFonts w:ascii="Times New Roman" w:hAnsi="Times New Roman" w:cs="Times New Roman"/>
          <w:bCs/>
          <w:sz w:val="26"/>
          <w:szCs w:val="26"/>
        </w:rPr>
        <w:t xml:space="preserve"> научный подход триумвират практического взаимодействия органов федеральной, региональной и муниципальной власти совместно с учеными и практиками в сфере экологического и сельского туризма. </w:t>
      </w:r>
    </w:p>
    <w:p w:rsidR="00614EC0" w:rsidRDefault="00614EC0" w:rsidP="00614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 xml:space="preserve">Были представлены инновационные проекты развития объектов экологического, сельского и аграрного туризма, обобщен опыт реализации экологических технологий, форм и методов реализации инновационных проектов в регионах России и за рубежом. </w:t>
      </w:r>
    </w:p>
    <w:p w:rsidR="00614EC0" w:rsidRDefault="00614EC0" w:rsidP="00614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Обобщен международный, российский и региональный опыт взаимодействия общественных институтов в области экологии и сельского туризма, намечены планы взаимодействия органов власти, представителей науки и руководителей экологических и природоохранных предприятий по реализации идеи прорыва инновационных технологий отечественной и зарубежной практики и опыта Калужской области  в сфере экологии и природопользования в Р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Pr="00614EC0">
        <w:rPr>
          <w:rFonts w:ascii="Times New Roman" w:hAnsi="Times New Roman" w:cs="Times New Roman"/>
          <w:bCs/>
          <w:sz w:val="26"/>
          <w:szCs w:val="26"/>
        </w:rPr>
        <w:t>Ф</w:t>
      </w:r>
      <w:r>
        <w:rPr>
          <w:rFonts w:ascii="Times New Roman" w:hAnsi="Times New Roman" w:cs="Times New Roman"/>
          <w:bCs/>
          <w:sz w:val="26"/>
          <w:szCs w:val="26"/>
        </w:rPr>
        <w:t>едерации</w:t>
      </w:r>
      <w:r w:rsidRPr="00614EC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14EC0" w:rsidRPr="00614EC0" w:rsidRDefault="00614EC0" w:rsidP="00614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EC0">
        <w:rPr>
          <w:rFonts w:ascii="Times New Roman" w:hAnsi="Times New Roman" w:cs="Times New Roman"/>
          <w:bCs/>
          <w:sz w:val="26"/>
          <w:szCs w:val="26"/>
        </w:rPr>
        <w:t>Ученые и практики предложили доработать проект Закона о развитии экологического и сельского туризма в Калужской области, и на его основе принять рамочный Закон Российской Федерации. Отмечена тенденция к росту числа студентов ВУЗов и учащихся школ, участвующих в данных мероприятиях</w:t>
      </w:r>
      <w:r w:rsidR="004F7416">
        <w:rPr>
          <w:rFonts w:ascii="Times New Roman" w:hAnsi="Times New Roman" w:cs="Times New Roman"/>
          <w:bCs/>
          <w:sz w:val="26"/>
          <w:szCs w:val="26"/>
        </w:rPr>
        <w:t>,</w:t>
      </w:r>
      <w:r w:rsidRPr="00614EC0">
        <w:rPr>
          <w:rFonts w:ascii="Times New Roman" w:hAnsi="Times New Roman" w:cs="Times New Roman"/>
          <w:bCs/>
          <w:sz w:val="26"/>
          <w:szCs w:val="26"/>
        </w:rPr>
        <w:t xml:space="preserve"> их неподдельный интерес к научным дискуссиям по проблемам природопользования и экологии и экологического сельского туризма. Результаты форума целесообразно представить в виде научных публикаций, обсуждений на научных конференциях, круглых столах, научных работ разного рода.</w:t>
      </w:r>
    </w:p>
    <w:p w:rsidR="0046710C" w:rsidRDefault="0046710C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</w:p>
    <w:p w:rsidR="0046710C" w:rsidRDefault="0046710C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</w:p>
    <w:p w:rsidR="0046710C" w:rsidRDefault="0046710C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</w:p>
    <w:p w:rsidR="001A65A4" w:rsidRPr="004F7416" w:rsidRDefault="00E62E63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4F7416">
        <w:rPr>
          <w:sz w:val="26"/>
          <w:szCs w:val="26"/>
          <w:u w:val="single"/>
        </w:rPr>
        <w:lastRenderedPageBreak/>
        <w:t>Участники форума р</w:t>
      </w:r>
      <w:r w:rsidR="00EA71F8" w:rsidRPr="004F7416">
        <w:rPr>
          <w:sz w:val="26"/>
          <w:szCs w:val="26"/>
          <w:u w:val="single"/>
        </w:rPr>
        <w:t>екоменд</w:t>
      </w:r>
      <w:r w:rsidRPr="004F7416">
        <w:rPr>
          <w:sz w:val="26"/>
          <w:szCs w:val="26"/>
          <w:u w:val="single"/>
        </w:rPr>
        <w:t xml:space="preserve">уют </w:t>
      </w:r>
      <w:r w:rsidR="00EA71F8" w:rsidRPr="004F7416">
        <w:rPr>
          <w:sz w:val="26"/>
          <w:szCs w:val="26"/>
          <w:u w:val="single"/>
        </w:rPr>
        <w:t xml:space="preserve">Российскому </w:t>
      </w:r>
      <w:r w:rsidR="001A65A4" w:rsidRPr="004F7416">
        <w:rPr>
          <w:sz w:val="26"/>
          <w:szCs w:val="26"/>
          <w:u w:val="single"/>
        </w:rPr>
        <w:t>Бизнес-сообщес</w:t>
      </w:r>
      <w:r w:rsidR="00AD0A78" w:rsidRPr="004F7416">
        <w:rPr>
          <w:sz w:val="26"/>
          <w:szCs w:val="26"/>
          <w:u w:val="single"/>
        </w:rPr>
        <w:t>тву</w:t>
      </w:r>
      <w:r w:rsidR="001A65A4" w:rsidRPr="004F7416">
        <w:rPr>
          <w:sz w:val="26"/>
          <w:szCs w:val="26"/>
          <w:u w:val="single"/>
        </w:rPr>
        <w:t>:</w:t>
      </w:r>
    </w:p>
    <w:p w:rsidR="001A65A4" w:rsidRPr="00CE54BE" w:rsidRDefault="001A65A4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>- более активно использовать результаты международных проектов с российским участием, направленных на предотвращен</w:t>
      </w:r>
      <w:r w:rsidR="00FF509A" w:rsidRPr="00CE54BE">
        <w:rPr>
          <w:sz w:val="26"/>
          <w:szCs w:val="26"/>
        </w:rPr>
        <w:t>ие загрязнения окружающей среды;</w:t>
      </w:r>
      <w:r w:rsidRPr="00CE54BE">
        <w:rPr>
          <w:sz w:val="26"/>
          <w:szCs w:val="26"/>
        </w:rPr>
        <w:t xml:space="preserve"> </w:t>
      </w:r>
    </w:p>
    <w:p w:rsidR="001A65A4" w:rsidRPr="00CE54BE" w:rsidRDefault="001A65A4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>- реализовывать экологически ответственное поведение на основе соблюдения международных стандартов социальной и экологической ответственности;</w:t>
      </w:r>
    </w:p>
    <w:p w:rsidR="001A65A4" w:rsidRPr="00CE54BE" w:rsidRDefault="001A65A4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 xml:space="preserve">- более активно реализовывать мероприятия по </w:t>
      </w:r>
      <w:r w:rsidR="00AE47D7" w:rsidRPr="00CE54BE">
        <w:rPr>
          <w:sz w:val="26"/>
          <w:szCs w:val="26"/>
        </w:rPr>
        <w:t xml:space="preserve">переходу к </w:t>
      </w:r>
      <w:r w:rsidR="00D6146B" w:rsidRPr="00CE54BE">
        <w:rPr>
          <w:sz w:val="26"/>
          <w:szCs w:val="26"/>
        </w:rPr>
        <w:t>наиболее доступным технологиям</w:t>
      </w:r>
      <w:r w:rsidR="00AE47D7" w:rsidRPr="00CE54BE">
        <w:rPr>
          <w:sz w:val="26"/>
          <w:szCs w:val="26"/>
        </w:rPr>
        <w:t xml:space="preserve">, </w:t>
      </w:r>
      <w:r w:rsidRPr="00CE54BE">
        <w:rPr>
          <w:sz w:val="26"/>
          <w:szCs w:val="26"/>
        </w:rPr>
        <w:t xml:space="preserve">повышению качества и безопасности производственных процессов, снижению негативного воздействия на окружающую среду за счет внедрения </w:t>
      </w:r>
      <w:proofErr w:type="spellStart"/>
      <w:r w:rsidRPr="00CE54BE">
        <w:rPr>
          <w:sz w:val="26"/>
          <w:szCs w:val="26"/>
        </w:rPr>
        <w:t>энерго</w:t>
      </w:r>
      <w:proofErr w:type="spellEnd"/>
      <w:r w:rsidRPr="00CE54BE">
        <w:rPr>
          <w:sz w:val="26"/>
          <w:szCs w:val="26"/>
        </w:rPr>
        <w:t>- и ресурсосберегающи</w:t>
      </w:r>
      <w:r w:rsidR="00D6146B" w:rsidRPr="00CE54BE">
        <w:rPr>
          <w:sz w:val="26"/>
          <w:szCs w:val="26"/>
        </w:rPr>
        <w:t>х технологий;</w:t>
      </w:r>
    </w:p>
    <w:p w:rsidR="001A65A4" w:rsidRPr="00CE54BE" w:rsidRDefault="001A65A4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>- активизировать работу в области развития экологического менеджмента и оценки экологических рисков при планиров</w:t>
      </w:r>
      <w:r w:rsidR="00D6146B" w:rsidRPr="00CE54BE">
        <w:rPr>
          <w:sz w:val="26"/>
          <w:szCs w:val="26"/>
        </w:rPr>
        <w:t>ании хозяйственной деятельности;</w:t>
      </w:r>
    </w:p>
    <w:p w:rsidR="001A65A4" w:rsidRPr="00CE54BE" w:rsidRDefault="001A65A4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>- оказывать поддержку в реализации проектов, социально и экологически значимых для регионов, на территории которых осуществляется хозяйственная деятельность;</w:t>
      </w:r>
    </w:p>
    <w:p w:rsidR="001A65A4" w:rsidRPr="00CE54BE" w:rsidRDefault="001A65A4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>- максимально переориентироваться на стандарты «зеленой» экономики, передовые мировые стандарты, а также социальную корпоративную ответственность;</w:t>
      </w:r>
    </w:p>
    <w:p w:rsidR="001A65A4" w:rsidRPr="00CE54BE" w:rsidRDefault="001A65A4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>- соблюдать п</w:t>
      </w:r>
      <w:r w:rsidR="00EA71F8" w:rsidRPr="00CE54BE">
        <w:rPr>
          <w:sz w:val="26"/>
          <w:szCs w:val="26"/>
        </w:rPr>
        <w:t>риродоохранное законодательство.</w:t>
      </w:r>
    </w:p>
    <w:p w:rsidR="000B3082" w:rsidRPr="00CE54BE" w:rsidRDefault="000B3082" w:rsidP="003769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7950" w:rsidRPr="00CE54BE" w:rsidRDefault="001A65A4" w:rsidP="00732B2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 xml:space="preserve">Участники Форума </w:t>
      </w:r>
      <w:r w:rsidR="00732B24" w:rsidRPr="00CE54BE">
        <w:rPr>
          <w:sz w:val="26"/>
          <w:szCs w:val="26"/>
        </w:rPr>
        <w:t>п</w:t>
      </w:r>
      <w:r w:rsidR="00657950" w:rsidRPr="00CE54BE">
        <w:rPr>
          <w:sz w:val="26"/>
          <w:szCs w:val="26"/>
        </w:rPr>
        <w:t>ризывают политических деятелей, представителей науки, бизнеса, гражданского общества и журналистов оказывать активное содействие распространению экологических знаний и норм поведения и реализации настоящей итоговой резолюции форума.</w:t>
      </w:r>
    </w:p>
    <w:p w:rsidR="001A65A4" w:rsidRPr="00CE54BE" w:rsidRDefault="00657950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54BE">
        <w:rPr>
          <w:sz w:val="26"/>
          <w:szCs w:val="26"/>
        </w:rPr>
        <w:t>В</w:t>
      </w:r>
      <w:r w:rsidR="001A65A4" w:rsidRPr="00CE54BE">
        <w:rPr>
          <w:sz w:val="26"/>
          <w:szCs w:val="26"/>
        </w:rPr>
        <w:t>ыражают уверенность в том, что практическая реализация вышеуказанных рекомендаций станет важным шагом на пути к формированию социально-эколого-экономической платформы для перехода Российской Федерации на модель устойчивого развития.</w:t>
      </w:r>
    </w:p>
    <w:p w:rsidR="009A4AB2" w:rsidRPr="00CE54BE" w:rsidRDefault="009A4AB2" w:rsidP="003769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9A4AB2" w:rsidRPr="00CE54BE" w:rsidSect="0011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9F0"/>
    <w:multiLevelType w:val="hybridMultilevel"/>
    <w:tmpl w:val="1BA6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BC2"/>
    <w:multiLevelType w:val="hybridMultilevel"/>
    <w:tmpl w:val="1AD2682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88A66D3"/>
    <w:multiLevelType w:val="hybridMultilevel"/>
    <w:tmpl w:val="61DC95D0"/>
    <w:lvl w:ilvl="0" w:tplc="7748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05E7E"/>
    <w:multiLevelType w:val="hybridMultilevel"/>
    <w:tmpl w:val="83B40B30"/>
    <w:lvl w:ilvl="0" w:tplc="0F104D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0ED9"/>
    <w:multiLevelType w:val="hybridMultilevel"/>
    <w:tmpl w:val="AEBE3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9D02E8"/>
    <w:multiLevelType w:val="hybridMultilevel"/>
    <w:tmpl w:val="9528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00631"/>
    <w:multiLevelType w:val="hybridMultilevel"/>
    <w:tmpl w:val="75888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AA2FF3"/>
    <w:multiLevelType w:val="multilevel"/>
    <w:tmpl w:val="812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4D"/>
    <w:rsid w:val="000211E4"/>
    <w:rsid w:val="00025FDC"/>
    <w:rsid w:val="000525B7"/>
    <w:rsid w:val="000561AB"/>
    <w:rsid w:val="00072787"/>
    <w:rsid w:val="000B3082"/>
    <w:rsid w:val="000D095D"/>
    <w:rsid w:val="00106C77"/>
    <w:rsid w:val="0011711B"/>
    <w:rsid w:val="00123854"/>
    <w:rsid w:val="00134B57"/>
    <w:rsid w:val="00175ADD"/>
    <w:rsid w:val="001A65A4"/>
    <w:rsid w:val="001A7037"/>
    <w:rsid w:val="001B18B0"/>
    <w:rsid w:val="001C6A25"/>
    <w:rsid w:val="001D287A"/>
    <w:rsid w:val="002349B4"/>
    <w:rsid w:val="00250576"/>
    <w:rsid w:val="00267AA1"/>
    <w:rsid w:val="002720F7"/>
    <w:rsid w:val="00286330"/>
    <w:rsid w:val="00290F4C"/>
    <w:rsid w:val="002D3F4C"/>
    <w:rsid w:val="00337B1C"/>
    <w:rsid w:val="00344664"/>
    <w:rsid w:val="003660F5"/>
    <w:rsid w:val="00376903"/>
    <w:rsid w:val="003827C9"/>
    <w:rsid w:val="0045228C"/>
    <w:rsid w:val="00453FE7"/>
    <w:rsid w:val="0046710C"/>
    <w:rsid w:val="004674A3"/>
    <w:rsid w:val="00473A27"/>
    <w:rsid w:val="00473C58"/>
    <w:rsid w:val="0048569F"/>
    <w:rsid w:val="004940A1"/>
    <w:rsid w:val="00497F25"/>
    <w:rsid w:val="004D32D1"/>
    <w:rsid w:val="004D4CCF"/>
    <w:rsid w:val="004E3546"/>
    <w:rsid w:val="004F7416"/>
    <w:rsid w:val="00551D71"/>
    <w:rsid w:val="00576425"/>
    <w:rsid w:val="00591CD1"/>
    <w:rsid w:val="00600D30"/>
    <w:rsid w:val="00614EC0"/>
    <w:rsid w:val="0063059C"/>
    <w:rsid w:val="00657950"/>
    <w:rsid w:val="00660D7B"/>
    <w:rsid w:val="00661BF4"/>
    <w:rsid w:val="006C25D1"/>
    <w:rsid w:val="00730C0A"/>
    <w:rsid w:val="00732B24"/>
    <w:rsid w:val="007A4E5C"/>
    <w:rsid w:val="007B792A"/>
    <w:rsid w:val="007E0852"/>
    <w:rsid w:val="00826DA7"/>
    <w:rsid w:val="00891016"/>
    <w:rsid w:val="00891D36"/>
    <w:rsid w:val="008D2671"/>
    <w:rsid w:val="008E4F2C"/>
    <w:rsid w:val="00936B14"/>
    <w:rsid w:val="00974DC6"/>
    <w:rsid w:val="009A4AB2"/>
    <w:rsid w:val="009E0DC9"/>
    <w:rsid w:val="00A16630"/>
    <w:rsid w:val="00A8315E"/>
    <w:rsid w:val="00AC5338"/>
    <w:rsid w:val="00AD0A78"/>
    <w:rsid w:val="00AE47D7"/>
    <w:rsid w:val="00B01CC9"/>
    <w:rsid w:val="00B54EDB"/>
    <w:rsid w:val="00BF7EE8"/>
    <w:rsid w:val="00C02BC3"/>
    <w:rsid w:val="00C37C78"/>
    <w:rsid w:val="00C4485C"/>
    <w:rsid w:val="00C75B14"/>
    <w:rsid w:val="00C97648"/>
    <w:rsid w:val="00CB1B88"/>
    <w:rsid w:val="00CC5F65"/>
    <w:rsid w:val="00CE2594"/>
    <w:rsid w:val="00CE314D"/>
    <w:rsid w:val="00CE3FAA"/>
    <w:rsid w:val="00CE54BE"/>
    <w:rsid w:val="00CF0BF8"/>
    <w:rsid w:val="00D6146B"/>
    <w:rsid w:val="00D716C9"/>
    <w:rsid w:val="00D80F94"/>
    <w:rsid w:val="00DA1E43"/>
    <w:rsid w:val="00DB2E23"/>
    <w:rsid w:val="00DC147B"/>
    <w:rsid w:val="00DD4DCB"/>
    <w:rsid w:val="00DD7362"/>
    <w:rsid w:val="00DE1DF7"/>
    <w:rsid w:val="00E03706"/>
    <w:rsid w:val="00E04E08"/>
    <w:rsid w:val="00E537A6"/>
    <w:rsid w:val="00E57F0D"/>
    <w:rsid w:val="00E62E63"/>
    <w:rsid w:val="00E92BBE"/>
    <w:rsid w:val="00E9443F"/>
    <w:rsid w:val="00EA71F8"/>
    <w:rsid w:val="00ED09D9"/>
    <w:rsid w:val="00EE3B99"/>
    <w:rsid w:val="00F03112"/>
    <w:rsid w:val="00F23E34"/>
    <w:rsid w:val="00F45E9A"/>
    <w:rsid w:val="00F54869"/>
    <w:rsid w:val="00F710BF"/>
    <w:rsid w:val="00F80F96"/>
    <w:rsid w:val="00F83F60"/>
    <w:rsid w:val="00F907E0"/>
    <w:rsid w:val="00F97BC1"/>
    <w:rsid w:val="00FA40B4"/>
    <w:rsid w:val="00FD570E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5A4"/>
    <w:rPr>
      <w:b/>
      <w:bCs/>
    </w:rPr>
  </w:style>
  <w:style w:type="paragraph" w:customStyle="1" w:styleId="ConsPlusNormal">
    <w:name w:val="ConsPlusNormal"/>
    <w:rsid w:val="001A6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lor2">
    <w:name w:val="color_2"/>
    <w:basedOn w:val="a0"/>
    <w:rsid w:val="006C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5A4"/>
    <w:rPr>
      <w:b/>
      <w:bCs/>
    </w:rPr>
  </w:style>
  <w:style w:type="paragraph" w:customStyle="1" w:styleId="ConsPlusNormal">
    <w:name w:val="ConsPlusNormal"/>
    <w:rsid w:val="001A6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lor2">
    <w:name w:val="color_2"/>
    <w:basedOn w:val="a0"/>
    <w:rsid w:val="006C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694-F390-4C65-881E-6D47EFCD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tipikin</cp:lastModifiedBy>
  <cp:revision>4</cp:revision>
  <dcterms:created xsi:type="dcterms:W3CDTF">2018-12-24T06:03:00Z</dcterms:created>
  <dcterms:modified xsi:type="dcterms:W3CDTF">2018-12-24T06:04:00Z</dcterms:modified>
</cp:coreProperties>
</file>