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62" w:rsidRDefault="00092262" w:rsidP="001000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основных результатах работы финансово – экономического отдела министерства природных ресурсов и экологии Калужской области</w:t>
      </w:r>
    </w:p>
    <w:p w:rsidR="001179F5" w:rsidRDefault="00092262" w:rsidP="001000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2017 год</w:t>
      </w:r>
    </w:p>
    <w:p w:rsidR="00092262" w:rsidRDefault="00092262" w:rsidP="001000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2262" w:rsidRDefault="00092262" w:rsidP="001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экономический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 министерства природных ресурсов и экологии Калужской области (далее – отдел) обеспечивает проведение единой финансовой и бюджетной политики в сфере охраны окружающей среды, водохозяйственной, геологической отраслях на территории Калужской области.</w:t>
      </w:r>
    </w:p>
    <w:p w:rsidR="00092262" w:rsidRDefault="00092262" w:rsidP="001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протяжении отчетного периода сотрудники отдела осуществляли реализацию следующих основных задач, определенных положением о финансово – экономическом отделе:</w:t>
      </w:r>
    </w:p>
    <w:p w:rsidR="00092262" w:rsidRPr="00092262" w:rsidRDefault="007E3768" w:rsidP="00100030">
      <w:pPr>
        <w:tabs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р</w:t>
      </w:r>
      <w:r w:rsidR="00092262" w:rsidRPr="00092262">
        <w:rPr>
          <w:rFonts w:ascii="Times New Roman" w:eastAsia="Times New Roman" w:hAnsi="Times New Roman" w:cs="Times New Roman"/>
          <w:sz w:val="26"/>
          <w:szCs w:val="26"/>
          <w:lang w:eastAsia="ar-SA"/>
        </w:rPr>
        <w:t>азработка предложений по формированию областного бюджета в части деятельности министерства и организация исполнения областного бюджета в соответствии с бюджетной росписью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92262" w:rsidRPr="00092262" w:rsidRDefault="007E3768" w:rsidP="00100030">
      <w:pPr>
        <w:tabs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092262" w:rsidRPr="000922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092262" w:rsidRPr="000922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едение бухгалтерского учета в </w:t>
      </w:r>
      <w:proofErr w:type="gramStart"/>
      <w:r w:rsidR="00092262" w:rsidRPr="00092262">
        <w:rPr>
          <w:rFonts w:ascii="Times New Roman" w:eastAsia="Times New Roman" w:hAnsi="Times New Roman" w:cs="Times New Roman"/>
          <w:sz w:val="26"/>
          <w:szCs w:val="26"/>
          <w:lang w:eastAsia="ar-SA"/>
        </w:rPr>
        <w:t>соответствии</w:t>
      </w:r>
      <w:proofErr w:type="gramEnd"/>
      <w:r w:rsidR="00092262" w:rsidRPr="000922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требованиями действующего законодательства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Российской Федерации;</w:t>
      </w:r>
    </w:p>
    <w:p w:rsidR="00092262" w:rsidRPr="00092262" w:rsidRDefault="007E3768" w:rsidP="00100030">
      <w:pPr>
        <w:tabs>
          <w:tab w:val="left" w:pos="93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</w:t>
      </w:r>
      <w:r w:rsidR="00092262" w:rsidRPr="00092262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оставление бухгалтерской, налоговой и статистической отчетности. Формирование полной и достоверной финансовой, отчетной и учетной информации о деятельности министерства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92262" w:rsidRPr="00092262" w:rsidRDefault="007E3768" w:rsidP="00100030">
      <w:pPr>
        <w:tabs>
          <w:tab w:val="left" w:pos="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-</w:t>
      </w:r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о</w:t>
      </w:r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>рганизация контроля и учет поступлений в доход бюджета по адми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нистрируемым источникам доходов;</w:t>
      </w:r>
    </w:p>
    <w:p w:rsidR="00092262" w:rsidRPr="00092262" w:rsidRDefault="007E3768" w:rsidP="00100030">
      <w:pPr>
        <w:tabs>
          <w:tab w:val="left" w:pos="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-</w:t>
      </w:r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о</w:t>
      </w:r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>беспечение контроля за целевым расходованием средств областного и федерального бюджетов при реализации государственных программ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;</w:t>
      </w:r>
    </w:p>
    <w:p w:rsidR="00092262" w:rsidRPr="00092262" w:rsidRDefault="007E3768" w:rsidP="00100030">
      <w:pPr>
        <w:tabs>
          <w:tab w:val="left" w:pos="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- к</w:t>
      </w:r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>оординация деятельности подведомственн</w:t>
      </w:r>
      <w:r w:rsidR="00CE0931">
        <w:rPr>
          <w:rFonts w:ascii="Times New Roman" w:eastAsia="Times New Roman" w:hAnsi="Times New Roman" w:cs="Times New Roman"/>
          <w:sz w:val="26"/>
          <w:szCs w:val="24"/>
          <w:lang w:eastAsia="ar-SA"/>
        </w:rPr>
        <w:t>ого</w:t>
      </w:r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учреждени</w:t>
      </w:r>
      <w:r w:rsidR="00CE0931">
        <w:rPr>
          <w:rFonts w:ascii="Times New Roman" w:eastAsia="Times New Roman" w:hAnsi="Times New Roman" w:cs="Times New Roman"/>
          <w:sz w:val="26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, р</w:t>
      </w:r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азработка мероприятий по совершенствованию финансово - </w:t>
      </w:r>
      <w:proofErr w:type="gramStart"/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>экономической</w:t>
      </w:r>
      <w:proofErr w:type="gramEnd"/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деятельности учреждени</w:t>
      </w:r>
      <w:r w:rsidR="00CE0931">
        <w:rPr>
          <w:rFonts w:ascii="Times New Roman" w:eastAsia="Times New Roman" w:hAnsi="Times New Roman" w:cs="Times New Roman"/>
          <w:sz w:val="26"/>
          <w:szCs w:val="24"/>
          <w:lang w:eastAsia="ar-SA"/>
        </w:rPr>
        <w:t>я</w:t>
      </w:r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>, подведомственн</w:t>
      </w:r>
      <w:r w:rsidR="00CE0931">
        <w:rPr>
          <w:rFonts w:ascii="Times New Roman" w:eastAsia="Times New Roman" w:hAnsi="Times New Roman" w:cs="Times New Roman"/>
          <w:sz w:val="26"/>
          <w:szCs w:val="24"/>
          <w:lang w:eastAsia="ar-SA"/>
        </w:rPr>
        <w:t>ого</w:t>
      </w:r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министерству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;</w:t>
      </w:r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</w:p>
    <w:p w:rsidR="00092262" w:rsidRDefault="007E3768" w:rsidP="00100030">
      <w:pPr>
        <w:tabs>
          <w:tab w:val="left" w:pos="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- о</w:t>
      </w:r>
      <w:r w:rsidR="00092262" w:rsidRPr="00092262">
        <w:rPr>
          <w:rFonts w:ascii="Times New Roman" w:eastAsia="Times New Roman" w:hAnsi="Times New Roman" w:cs="Times New Roman"/>
          <w:sz w:val="26"/>
          <w:szCs w:val="24"/>
          <w:lang w:eastAsia="ar-SA"/>
        </w:rPr>
        <w:t>рганизация планирования и осуществление закупок товаров, работ, услуг для обеспечения нужд министерства</w:t>
      </w:r>
      <w:r w:rsidR="00092262" w:rsidRPr="0009226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E3768" w:rsidRDefault="007E3768" w:rsidP="00100030">
      <w:pPr>
        <w:tabs>
          <w:tab w:val="left" w:pos="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реализации данных задач отдел взаимодействует </w:t>
      </w:r>
      <w:r w:rsidRPr="007E3768">
        <w:rPr>
          <w:rFonts w:ascii="Times New Roman" w:hAnsi="Times New Roman" w:cs="Times New Roman"/>
          <w:sz w:val="26"/>
          <w:szCs w:val="26"/>
        </w:rPr>
        <w:t>со структурными подразделениями министерства, с органами исполнительной власти Калужской области, иными органами государственной власти Калужской области, территориальными органами федеральных органов исполнительной власти, органами местного самоуправления, организациями, общественными объединениями и гражданами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62F9" w:rsidRDefault="002B572A" w:rsidP="00100030">
      <w:pPr>
        <w:tabs>
          <w:tab w:val="left" w:pos="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в отчетном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периоде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сотрудниками отдела</w:t>
      </w:r>
      <w:r w:rsidR="00D54FE7">
        <w:rPr>
          <w:rFonts w:ascii="Times New Roman" w:hAnsi="Times New Roman" w:cs="Times New Roman"/>
          <w:sz w:val="26"/>
          <w:szCs w:val="26"/>
        </w:rPr>
        <w:t>:</w:t>
      </w:r>
    </w:p>
    <w:p w:rsidR="002B572A" w:rsidRDefault="002B572A" w:rsidP="00100030">
      <w:p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лся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предварительный </w:t>
      </w:r>
      <w:proofErr w:type="gramStart"/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соответствием заключа</w:t>
      </w:r>
      <w:r w:rsidR="00CE0931">
        <w:rPr>
          <w:rFonts w:ascii="Times New Roman" w:eastAsia="Times New Roman" w:hAnsi="Times New Roman" w:cs="Times New Roman"/>
          <w:sz w:val="26"/>
          <w:szCs w:val="26"/>
          <w:lang w:eastAsia="ar-SA"/>
        </w:rPr>
        <w:t>емых государственных контрактов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объемам бюджетных ассигнований, предусмотренных бюджетной росписью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B572A" w:rsidRPr="002B572A" w:rsidRDefault="002B572A" w:rsidP="00100030">
      <w:p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лся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систематический </w:t>
      </w:r>
      <w:proofErr w:type="gramStart"/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ходом исполнения сметы расходов на содержание аппарата министерства, состоянием расчетов с юридическими и физическими лицами, за экономным использованием 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териальных, финансовых ресурсов;</w:t>
      </w:r>
    </w:p>
    <w:p w:rsidR="002B572A" w:rsidRPr="002B572A" w:rsidRDefault="002B572A" w:rsidP="00100030">
      <w:pPr>
        <w:tabs>
          <w:tab w:val="left" w:pos="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-</w:t>
      </w:r>
      <w:r w:rsidRPr="002B572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о</w:t>
      </w:r>
      <w:r w:rsidRPr="002B572A">
        <w:rPr>
          <w:rFonts w:ascii="Times New Roman" w:eastAsia="Times New Roman" w:hAnsi="Times New Roman" w:cs="Times New Roman"/>
          <w:sz w:val="26"/>
          <w:szCs w:val="24"/>
          <w:lang w:eastAsia="ar-SA"/>
        </w:rPr>
        <w:t>беспечива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лась</w:t>
      </w:r>
      <w:r w:rsidRPr="002B572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своевременность, полнот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а</w:t>
      </w:r>
      <w:r w:rsidRPr="002B572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и достоверность учета поступлений, админис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трируемых министерством доходов;</w:t>
      </w:r>
    </w:p>
    <w:p w:rsidR="002B572A" w:rsidRPr="002B572A" w:rsidRDefault="002B572A" w:rsidP="00100030">
      <w:pPr>
        <w:shd w:val="clear" w:color="auto" w:fill="FFFFFF"/>
        <w:tabs>
          <w:tab w:val="left" w:pos="60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одилась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инвентаризаци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имущества и финансовых обязательств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отраж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ением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резуль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та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ов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proofErr w:type="gramStart"/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учете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B572A" w:rsidRPr="002B572A" w:rsidRDefault="002B572A" w:rsidP="0010003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о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лось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обязательное пенсионное страхование: начисление и перечисление страховых взносов в бюджет Пенсионного фонда Российской Федерации, ведение учета этих операций; представление в территориальный орган пенсионного фонда Российской Федерации документов, необходимых для ведения индивидуального (персонифицированного) учета работников министерства, а также для назначения (перерасчета) и выплаты им обяза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тельного страхового обеспечения;</w:t>
      </w:r>
    </w:p>
    <w:p w:rsidR="002B572A" w:rsidRPr="002B572A" w:rsidRDefault="002B572A" w:rsidP="0010003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ф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ормир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овалась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представля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лась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соответствии с действующим законодательством </w:t>
      </w:r>
      <w:r w:rsidR="00CE09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Российской Федерации 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отчетность министерства в контрольные органы, органы статистики, внебюджетные фонды и налогов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ar-SA"/>
        </w:rPr>
        <w:t>ые органы в установленные сроки;</w:t>
      </w:r>
      <w:proofErr w:type="gramEnd"/>
    </w:p>
    <w:p w:rsidR="002B572A" w:rsidRPr="002B572A" w:rsidRDefault="002B572A" w:rsidP="0010003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оставля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лась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представля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лась</w:t>
      </w:r>
      <w:proofErr w:type="gramEnd"/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установленные сроки отчетность в министерство финансов Калужской области, включая подведомственн</w:t>
      </w:r>
      <w:r w:rsidR="002808C9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е учреждени</w:t>
      </w:r>
      <w:r w:rsidR="002808C9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B572A" w:rsidRDefault="002808C9" w:rsidP="00100030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представляли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ar-SA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572A"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запросам других органов исполнительной и законодательной власти </w:t>
      </w:r>
      <w:r w:rsidR="00CE09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Калужской области </w:t>
      </w:r>
      <w:r w:rsidR="002B572A"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сведени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2B572A"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, относящих</w:t>
      </w:r>
      <w:r w:rsidR="00A200B7">
        <w:rPr>
          <w:rFonts w:ascii="Times New Roman" w:eastAsia="Times New Roman" w:hAnsi="Times New Roman" w:cs="Times New Roman"/>
          <w:sz w:val="26"/>
          <w:szCs w:val="26"/>
          <w:lang w:eastAsia="ar-SA"/>
        </w:rPr>
        <w:t>ся к компетенции отдела;</w:t>
      </w:r>
    </w:p>
    <w:p w:rsidR="00A200B7" w:rsidRDefault="00A200B7" w:rsidP="00100030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проводился внутренний финансовый контроль.</w:t>
      </w:r>
    </w:p>
    <w:p w:rsidR="00A35D28" w:rsidRDefault="00823C58" w:rsidP="00100030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B5A2E">
        <w:rPr>
          <w:rFonts w:ascii="Times New Roman" w:hAnsi="Times New Roman" w:cs="Times New Roman"/>
          <w:sz w:val="26"/>
          <w:szCs w:val="26"/>
        </w:rPr>
        <w:t xml:space="preserve"> соответствии с Р</w:t>
      </w:r>
      <w:r>
        <w:rPr>
          <w:rFonts w:ascii="Times New Roman" w:hAnsi="Times New Roman" w:cs="Times New Roman"/>
          <w:sz w:val="26"/>
          <w:szCs w:val="26"/>
        </w:rPr>
        <w:t>егламентом о контрактной службе сотрудник</w:t>
      </w:r>
      <w:r w:rsidR="00A35D2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отдела:</w:t>
      </w:r>
    </w:p>
    <w:p w:rsidR="00A35D28" w:rsidRPr="00A35D28" w:rsidRDefault="00A35D28" w:rsidP="00100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сводны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закупок </w:t>
      </w:r>
      <w:r w:rsidR="00CE0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план-график 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proofErr w:type="gramEnd"/>
      <w:r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единой информационной системе в сфере закупок;</w:t>
      </w:r>
    </w:p>
    <w:p w:rsidR="00A35D28" w:rsidRPr="00A35D28" w:rsidRDefault="00A35D28" w:rsidP="00100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</w:t>
      </w:r>
      <w:r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единой информационной системе в сфере закупок изменени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 закупок</w:t>
      </w:r>
      <w:r w:rsidR="006065A3" w:rsidRPr="00606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65A3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</w:t>
      </w:r>
      <w:r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5D28" w:rsidRPr="00A35D28" w:rsidRDefault="006065A3" w:rsidP="00100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овывали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 плана-графика и плана закупок;</w:t>
      </w:r>
    </w:p>
    <w:p w:rsidR="00A35D28" w:rsidRPr="00A35D28" w:rsidRDefault="006065A3" w:rsidP="00100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 извещения об осуществлении закупок у единственного поставщика (подрядчика, исполнителя);</w:t>
      </w:r>
    </w:p>
    <w:p w:rsidR="00A35D28" w:rsidRPr="00A35D28" w:rsidRDefault="006065A3" w:rsidP="00100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ировали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единой информационной системе </w:t>
      </w:r>
      <w:r w:rsidR="00A20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государственные 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(договор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>), заключенны</w:t>
      </w:r>
      <w:r w:rsidR="001000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закупок конкурентными способами или при осуществлении закупки у единственного поставщика (подрядчика, исполнителя);</w:t>
      </w:r>
    </w:p>
    <w:p w:rsidR="00A35D28" w:rsidRPr="00A35D28" w:rsidRDefault="006065A3" w:rsidP="00100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 в единой информационной системе извещений об осуществлении закупок способами, не переданными уполномоченному органу, документации о закупках и проектов контрактов, внесение изменений в документацию о закупках, разъяснения по документации о закупках при определении поставщиков (подрядчиков, исполнителей) </w:t>
      </w:r>
      <w:r w:rsidR="00EF50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конкурентными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способами;</w:t>
      </w:r>
    </w:p>
    <w:p w:rsidR="00A35D28" w:rsidRPr="00A35D28" w:rsidRDefault="006065A3" w:rsidP="00100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уполномоченный орган заявку на определение поставщика (подрядчика, исполнителя), комплект документов, а также иные документы, отражающие решения по вопросам, отнесенным к его компетенции, в том числе о внесении изменений в извещение о закупке и (или) документацию о закупке, об отмене определения поставщика (подрядчика, исполнителя);</w:t>
      </w:r>
    </w:p>
    <w:p w:rsidR="00A35D28" w:rsidRPr="00A35D28" w:rsidRDefault="006065A3" w:rsidP="00100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овывали</w:t>
      </w:r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 денежных средств, внесенных в </w:t>
      </w:r>
      <w:proofErr w:type="gramStart"/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</w:t>
      </w:r>
      <w:proofErr w:type="gramEnd"/>
      <w:r w:rsidR="00A35D28" w:rsidRPr="00A3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исполнения заявок или обеспечения исполнения контрактов;</w:t>
      </w:r>
    </w:p>
    <w:p w:rsidR="00A35D28" w:rsidRDefault="00A200B7" w:rsidP="00100030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Систематически осуществлялся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освоением бюджетных средств, проводился мониторинг исполнения подведомственным учреждением утвержденных показателей деятельности.</w:t>
      </w:r>
    </w:p>
    <w:p w:rsidR="009A0ECC" w:rsidRPr="00092262" w:rsidRDefault="009A0ECC" w:rsidP="00092262">
      <w:pPr>
        <w:tabs>
          <w:tab w:val="left" w:pos="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2262" w:rsidRPr="00092262" w:rsidRDefault="00092262" w:rsidP="0009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92262" w:rsidRPr="00092262" w:rsidSect="00100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62"/>
    <w:rsid w:val="00092262"/>
    <w:rsid w:val="00100030"/>
    <w:rsid w:val="001179F5"/>
    <w:rsid w:val="002808C9"/>
    <w:rsid w:val="002B572A"/>
    <w:rsid w:val="006065A3"/>
    <w:rsid w:val="007E3768"/>
    <w:rsid w:val="00823C58"/>
    <w:rsid w:val="009A0ECC"/>
    <w:rsid w:val="00A200B7"/>
    <w:rsid w:val="00A35D28"/>
    <w:rsid w:val="00CE0931"/>
    <w:rsid w:val="00D54FE7"/>
    <w:rsid w:val="00E525E5"/>
    <w:rsid w:val="00E562F9"/>
    <w:rsid w:val="00E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О.П.</dc:creator>
  <cp:lastModifiedBy>Штанько О.П.</cp:lastModifiedBy>
  <cp:revision>4</cp:revision>
  <cp:lastPrinted>2018-03-19T15:35:00Z</cp:lastPrinted>
  <dcterms:created xsi:type="dcterms:W3CDTF">2018-03-19T05:30:00Z</dcterms:created>
  <dcterms:modified xsi:type="dcterms:W3CDTF">2018-03-20T07:33:00Z</dcterms:modified>
</cp:coreProperties>
</file>