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F3" w:rsidRDefault="00E547AE" w:rsidP="002524B6">
      <w:pPr>
        <w:rPr>
          <w:lang w:val="en-US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301105" cy="8459902"/>
            <wp:effectExtent l="0" t="0" r="4445" b="0"/>
            <wp:docPr id="2" name="Рисунок 2" descr="C:\Users\gareeva_va\Desktop\АУКЦИОН\аукцион 26.03.2020 (участок Людиновский -1)\Подготовка к аукциону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eva_va\Desktop\АУКЦИОН\аукцион 26.03.2020 (участок Людиновский -1)\Подготовка к аукциону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45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AE" w:rsidRDefault="00E547AE" w:rsidP="002524B6">
      <w:pPr>
        <w:rPr>
          <w:lang w:val="en-US"/>
        </w:rPr>
      </w:pPr>
    </w:p>
    <w:p w:rsidR="00D4093D" w:rsidRDefault="00E547AE" w:rsidP="002524B6">
      <w:pPr>
        <w:rPr>
          <w:lang w:val="en-US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301105" cy="8480404"/>
            <wp:effectExtent l="0" t="0" r="4445" b="0"/>
            <wp:docPr id="4" name="Рисунок 4" descr="C:\Users\gareeva_va\Desktop\АУКЦИОН\аукцион 26.03.2020 (участок Людиновский -1)\Подготовка к аукциону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eeva_va\Desktop\АУКЦИОН\аукцион 26.03.2020 (участок Людиновский -1)\Подготовка к аукциону\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48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3D" w:rsidRDefault="00D4093D" w:rsidP="002524B6">
      <w:pPr>
        <w:rPr>
          <w:lang w:val="en-US"/>
        </w:rPr>
      </w:pPr>
    </w:p>
    <w:p w:rsidR="00D4093D" w:rsidRPr="00D4093D" w:rsidRDefault="00D4093D" w:rsidP="002524B6">
      <w:pPr>
        <w:rPr>
          <w:lang w:val="en-US"/>
        </w:rPr>
        <w:sectPr w:rsidR="00D4093D" w:rsidRPr="00D4093D" w:rsidSect="00A203E6">
          <w:pgSz w:w="11906" w:h="16838"/>
          <w:pgMar w:top="993" w:right="707" w:bottom="709" w:left="1276" w:header="708" w:footer="708" w:gutter="0"/>
          <w:cols w:space="708"/>
          <w:docGrid w:linePitch="360"/>
        </w:sectPr>
      </w:pPr>
    </w:p>
    <w:p w:rsidR="002524B6" w:rsidRPr="00D53E5F" w:rsidRDefault="002524B6" w:rsidP="002524B6">
      <w:pPr>
        <w:jc w:val="right"/>
        <w:rPr>
          <w:color w:val="000000"/>
          <w:szCs w:val="26"/>
          <w:lang w:val="ru-RU"/>
        </w:rPr>
      </w:pPr>
      <w:r w:rsidRPr="00D53E5F">
        <w:rPr>
          <w:color w:val="000000"/>
          <w:szCs w:val="26"/>
          <w:lang w:val="ru-RU"/>
        </w:rPr>
        <w:lastRenderedPageBreak/>
        <w:t>Приложение № 1</w:t>
      </w:r>
    </w:p>
    <w:p w:rsidR="002524B6" w:rsidRDefault="002524B6" w:rsidP="002524B6">
      <w:pPr>
        <w:jc w:val="right"/>
        <w:rPr>
          <w:color w:val="000000"/>
          <w:szCs w:val="26"/>
          <w:lang w:val="ru-RU"/>
        </w:rPr>
      </w:pPr>
      <w:r w:rsidRPr="00D53E5F">
        <w:rPr>
          <w:color w:val="000000"/>
          <w:szCs w:val="26"/>
          <w:lang w:val="ru-RU"/>
        </w:rPr>
        <w:t xml:space="preserve">к приказу министерства </w:t>
      </w:r>
    </w:p>
    <w:p w:rsidR="002524B6" w:rsidRDefault="002524B6" w:rsidP="002524B6">
      <w:pPr>
        <w:jc w:val="right"/>
        <w:rPr>
          <w:color w:val="000000"/>
          <w:szCs w:val="26"/>
          <w:lang w:val="ru-RU"/>
        </w:rPr>
      </w:pPr>
      <w:r w:rsidRPr="00D53E5F">
        <w:rPr>
          <w:color w:val="000000"/>
          <w:szCs w:val="26"/>
          <w:lang w:val="ru-RU"/>
        </w:rPr>
        <w:t>природных</w:t>
      </w:r>
      <w:r>
        <w:rPr>
          <w:color w:val="000000"/>
          <w:szCs w:val="26"/>
          <w:lang w:val="ru-RU"/>
        </w:rPr>
        <w:t xml:space="preserve"> </w:t>
      </w:r>
      <w:r w:rsidRPr="00D53E5F">
        <w:rPr>
          <w:color w:val="000000"/>
          <w:szCs w:val="26"/>
          <w:lang w:val="ru-RU"/>
        </w:rPr>
        <w:t xml:space="preserve">ресурсов и экологии </w:t>
      </w:r>
    </w:p>
    <w:p w:rsidR="002524B6" w:rsidRPr="00D53E5F" w:rsidRDefault="002524B6" w:rsidP="002524B6">
      <w:pPr>
        <w:jc w:val="right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Калужской области</w:t>
      </w:r>
      <w:r w:rsidRPr="00D53E5F">
        <w:rPr>
          <w:color w:val="000000"/>
          <w:szCs w:val="26"/>
          <w:lang w:val="ru-RU"/>
        </w:rPr>
        <w:t xml:space="preserve"> </w:t>
      </w:r>
    </w:p>
    <w:p w:rsidR="002524B6" w:rsidRPr="00052659" w:rsidRDefault="002524B6" w:rsidP="002524B6">
      <w:pPr>
        <w:ind w:right="-1"/>
        <w:jc w:val="right"/>
        <w:rPr>
          <w:szCs w:val="26"/>
          <w:lang w:val="ru-RU"/>
        </w:rPr>
      </w:pPr>
      <w:r w:rsidRPr="008E71C4">
        <w:rPr>
          <w:szCs w:val="26"/>
          <w:lang w:val="ru-RU"/>
        </w:rPr>
        <w:t xml:space="preserve">от </w:t>
      </w:r>
      <w:r w:rsidR="00A208F3" w:rsidRPr="00A208F3">
        <w:rPr>
          <w:szCs w:val="26"/>
          <w:u w:val="single"/>
          <w:lang w:val="ru-RU"/>
        </w:rPr>
        <w:t>23.01.2020</w:t>
      </w:r>
      <w:r w:rsidR="00A208F3">
        <w:rPr>
          <w:szCs w:val="26"/>
          <w:lang w:val="ru-RU"/>
        </w:rPr>
        <w:t xml:space="preserve"> </w:t>
      </w:r>
      <w:r w:rsidRPr="008E71C4">
        <w:rPr>
          <w:szCs w:val="26"/>
          <w:lang w:val="ru-RU"/>
        </w:rPr>
        <w:t xml:space="preserve">№ </w:t>
      </w:r>
      <w:r w:rsidR="00A208F3">
        <w:rPr>
          <w:szCs w:val="26"/>
          <w:u w:val="single"/>
          <w:lang w:val="ru-RU"/>
        </w:rPr>
        <w:t>75-20</w:t>
      </w:r>
    </w:p>
    <w:p w:rsidR="002524B6" w:rsidRPr="00D53E5F" w:rsidRDefault="002524B6" w:rsidP="002524B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524B6" w:rsidRPr="00D53E5F" w:rsidRDefault="002524B6" w:rsidP="00252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Порядок </w:t>
      </w:r>
    </w:p>
    <w:p w:rsidR="002524B6" w:rsidRPr="00D53E5F" w:rsidRDefault="002524B6" w:rsidP="00252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>проведения аукциона на право пользования участк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ом</w:t>
      </w: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недр местного </w:t>
      </w:r>
    </w:p>
    <w:p w:rsidR="002524B6" w:rsidRPr="00D53E5F" w:rsidRDefault="002524B6" w:rsidP="00252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значения </w:t>
      </w:r>
      <w:r w:rsidR="0012180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</w:t>
      </w:r>
      <w:r w:rsidR="00C524D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геологического изучения, </w:t>
      </w: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разведки и добычи </w:t>
      </w:r>
    </w:p>
    <w:p w:rsidR="002524B6" w:rsidRPr="00D53E5F" w:rsidRDefault="002524B6" w:rsidP="00252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>общераспространенных полезных ископаемых</w:t>
      </w:r>
    </w:p>
    <w:p w:rsidR="002524B6" w:rsidRPr="00D53E5F" w:rsidRDefault="002524B6" w:rsidP="00252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 Калужской области</w:t>
      </w:r>
    </w:p>
    <w:p w:rsidR="002524B6" w:rsidRPr="00D53E5F" w:rsidRDefault="002524B6" w:rsidP="002524B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524B6" w:rsidRPr="00D53E5F" w:rsidRDefault="002524B6" w:rsidP="002524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1. Цель проведения аукциона  </w:t>
      </w:r>
    </w:p>
    <w:p w:rsidR="002524B6" w:rsidRPr="00D53E5F" w:rsidRDefault="002524B6" w:rsidP="002524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4B6" w:rsidRPr="00D53E5F" w:rsidRDefault="002524B6" w:rsidP="00B119AD">
      <w:pPr>
        <w:ind w:firstLine="709"/>
        <w:jc w:val="both"/>
        <w:rPr>
          <w:szCs w:val="26"/>
          <w:lang w:val="ru-RU"/>
        </w:rPr>
      </w:pPr>
      <w:r w:rsidRPr="00D53E5F">
        <w:rPr>
          <w:color w:val="000000"/>
          <w:szCs w:val="26"/>
          <w:lang w:val="ru-RU"/>
        </w:rPr>
        <w:t xml:space="preserve">1.1. Целью </w:t>
      </w:r>
      <w:r w:rsidRPr="00D53E5F">
        <w:rPr>
          <w:szCs w:val="26"/>
          <w:lang w:val="ru-RU"/>
        </w:rPr>
        <w:t>проводимого аукциона</w:t>
      </w:r>
      <w:r w:rsidR="00CC4668">
        <w:rPr>
          <w:szCs w:val="26"/>
          <w:lang w:val="ru-RU"/>
        </w:rPr>
        <w:t xml:space="preserve"> является определение победителя</w:t>
      </w:r>
      <w:r>
        <w:rPr>
          <w:szCs w:val="26"/>
          <w:lang w:val="ru-RU"/>
        </w:rPr>
        <w:t xml:space="preserve"> на право пользования участком</w:t>
      </w:r>
      <w:r w:rsidRPr="00D53E5F">
        <w:rPr>
          <w:szCs w:val="26"/>
          <w:lang w:val="ru-RU"/>
        </w:rPr>
        <w:t xml:space="preserve"> недр мес</w:t>
      </w:r>
      <w:r w:rsidR="0012180E">
        <w:rPr>
          <w:szCs w:val="26"/>
          <w:lang w:val="ru-RU"/>
        </w:rPr>
        <w:t>тного значения, предоставляемого</w:t>
      </w:r>
      <w:r w:rsidRPr="00D53E5F">
        <w:rPr>
          <w:szCs w:val="26"/>
          <w:lang w:val="ru-RU"/>
        </w:rPr>
        <w:t xml:space="preserve"> в пользование </w:t>
      </w:r>
      <w:r>
        <w:rPr>
          <w:szCs w:val="26"/>
          <w:lang w:val="ru-RU"/>
        </w:rPr>
        <w:t>для</w:t>
      </w:r>
      <w:r w:rsidRPr="00D53E5F">
        <w:rPr>
          <w:szCs w:val="26"/>
          <w:lang w:val="ru-RU"/>
        </w:rPr>
        <w:t xml:space="preserve"> </w:t>
      </w:r>
      <w:r w:rsidR="0010376E">
        <w:rPr>
          <w:szCs w:val="26"/>
          <w:lang w:val="ru-RU"/>
        </w:rPr>
        <w:t xml:space="preserve">геологического изучения, </w:t>
      </w:r>
      <w:r w:rsidRPr="00D53E5F">
        <w:rPr>
          <w:szCs w:val="26"/>
          <w:lang w:val="ru-RU"/>
        </w:rPr>
        <w:t>разведки и добычи общераспространенны</w:t>
      </w:r>
      <w:r>
        <w:rPr>
          <w:szCs w:val="26"/>
          <w:lang w:val="ru-RU"/>
        </w:rPr>
        <w:t>х</w:t>
      </w:r>
      <w:r w:rsidR="0012180E">
        <w:rPr>
          <w:szCs w:val="26"/>
          <w:lang w:val="ru-RU"/>
        </w:rPr>
        <w:t xml:space="preserve"> полезных ископаемых на участке</w:t>
      </w:r>
      <w:r w:rsidRPr="00D53E5F">
        <w:rPr>
          <w:szCs w:val="26"/>
          <w:lang w:val="ru-RU"/>
        </w:rPr>
        <w:t xml:space="preserve"> недр в соответствии с условиями аукциона.</w:t>
      </w:r>
    </w:p>
    <w:p w:rsidR="002524B6" w:rsidRPr="00D53E5F" w:rsidRDefault="002524B6" w:rsidP="00B119AD">
      <w:pPr>
        <w:ind w:firstLine="709"/>
        <w:jc w:val="both"/>
        <w:rPr>
          <w:szCs w:val="26"/>
          <w:lang w:val="ru-RU"/>
        </w:rPr>
      </w:pPr>
      <w:r w:rsidRPr="00D53E5F">
        <w:rPr>
          <w:szCs w:val="26"/>
          <w:lang w:val="ru-RU"/>
        </w:rPr>
        <w:t>1.2. Победителю аукциона будет предоставлено право пользования участком недр</w:t>
      </w:r>
      <w:r>
        <w:rPr>
          <w:szCs w:val="26"/>
          <w:lang w:val="ru-RU"/>
        </w:rPr>
        <w:t xml:space="preserve"> местного значения</w:t>
      </w:r>
      <w:r w:rsidRPr="00D53E5F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для</w:t>
      </w:r>
      <w:r w:rsidRPr="00D53E5F">
        <w:rPr>
          <w:szCs w:val="26"/>
          <w:lang w:val="ru-RU"/>
        </w:rPr>
        <w:t xml:space="preserve"> </w:t>
      </w:r>
      <w:r w:rsidR="0010376E">
        <w:rPr>
          <w:szCs w:val="26"/>
          <w:lang w:val="ru-RU"/>
        </w:rPr>
        <w:t xml:space="preserve">геологического изучения, </w:t>
      </w:r>
      <w:r w:rsidRPr="00D53E5F">
        <w:rPr>
          <w:szCs w:val="26"/>
          <w:lang w:val="ru-RU"/>
        </w:rPr>
        <w:t xml:space="preserve">разведки и добычи полезного ископаемого на срок, определенный условиями пользования участком недр местного значения путем оформления и выдачи лицензии на пользование недрами. </w:t>
      </w:r>
    </w:p>
    <w:p w:rsidR="002524B6" w:rsidRDefault="002524B6" w:rsidP="00B119AD">
      <w:pPr>
        <w:overflowPunct/>
        <w:ind w:firstLine="540"/>
        <w:jc w:val="both"/>
        <w:textAlignment w:val="auto"/>
        <w:rPr>
          <w:szCs w:val="26"/>
          <w:lang w:val="ru-RU"/>
        </w:rPr>
      </w:pPr>
      <w:r w:rsidRPr="00D53E5F">
        <w:rPr>
          <w:szCs w:val="26"/>
          <w:lang w:val="ru-RU"/>
        </w:rPr>
        <w:t xml:space="preserve">Срок пользования участком недр исчисляется с даты государственной регистрации лицензии и </w:t>
      </w:r>
      <w:r w:rsidRPr="006D685A">
        <w:rPr>
          <w:szCs w:val="26"/>
          <w:lang w:val="ru-RU"/>
        </w:rPr>
        <w:t xml:space="preserve">может быть продлен по инициативе пользователя недр в случае необходимости завершения разработки месторождения полезных ископаемых либо выполнения ликвидационных мероприятий при условии </w:t>
      </w:r>
      <w:proofErr w:type="gramStart"/>
      <w:r w:rsidRPr="006D685A">
        <w:rPr>
          <w:szCs w:val="26"/>
          <w:lang w:val="ru-RU"/>
        </w:rPr>
        <w:t xml:space="preserve">отсутствия нарушений условий </w:t>
      </w:r>
      <w:r>
        <w:rPr>
          <w:szCs w:val="26"/>
          <w:lang w:val="ru-RU"/>
        </w:rPr>
        <w:t xml:space="preserve">пользования </w:t>
      </w:r>
      <w:r w:rsidRPr="006D685A">
        <w:rPr>
          <w:szCs w:val="26"/>
          <w:lang w:val="ru-RU"/>
        </w:rPr>
        <w:t>лицензии</w:t>
      </w:r>
      <w:proofErr w:type="gramEnd"/>
      <w:r w:rsidRPr="006D685A">
        <w:rPr>
          <w:szCs w:val="26"/>
          <w:lang w:val="ru-RU"/>
        </w:rPr>
        <w:t xml:space="preserve"> данным пользователем недр.</w:t>
      </w:r>
    </w:p>
    <w:p w:rsidR="002524B6" w:rsidRPr="00D53E5F" w:rsidRDefault="002524B6" w:rsidP="00B119AD">
      <w:pPr>
        <w:ind w:firstLine="709"/>
        <w:jc w:val="both"/>
        <w:rPr>
          <w:color w:val="000000"/>
          <w:szCs w:val="26"/>
          <w:lang w:val="ru-RU"/>
        </w:rPr>
      </w:pPr>
      <w:r w:rsidRPr="00D53E5F">
        <w:rPr>
          <w:szCs w:val="26"/>
          <w:lang w:val="ru-RU"/>
        </w:rPr>
        <w:t>1.3.Участниками аукциона</w:t>
      </w:r>
      <w:r w:rsidRPr="00D53E5F">
        <w:rPr>
          <w:color w:val="000000"/>
          <w:szCs w:val="26"/>
          <w:lang w:val="ru-RU"/>
        </w:rPr>
        <w:t xml:space="preserve"> могут быть субъекты предпринимательской деятельности, в том числе участники простого товарищества, юридические лица, способные обеспечить эффективное и безопасное проведение работ по </w:t>
      </w:r>
      <w:r w:rsidR="0010376E">
        <w:rPr>
          <w:color w:val="000000"/>
          <w:szCs w:val="26"/>
          <w:lang w:val="ru-RU"/>
        </w:rPr>
        <w:t xml:space="preserve">геологическому изучению, </w:t>
      </w:r>
      <w:r w:rsidRPr="00D53E5F">
        <w:rPr>
          <w:color w:val="000000"/>
          <w:szCs w:val="26"/>
          <w:lang w:val="ru-RU"/>
        </w:rPr>
        <w:t>разведке и добыче полезных ископаемых на участке недр и обладающие квалифицированными специалистами, необходимыми финансовыми и техническими средствами.</w:t>
      </w:r>
    </w:p>
    <w:p w:rsidR="002524B6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Министерство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природных ресурсов и экологии Калужской области (далее - Министерство)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вправе заключать соглашения по обеспечению процедуры проведения аукционов со специализированной организацией, располагающей соответствующим техническим оснащением и квалифицированным аукционистом.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24B6" w:rsidRPr="00D53E5F" w:rsidRDefault="002524B6" w:rsidP="00B11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>2. Содержание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утверждение условий аукциона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Условия аукциона должны содержать следующие сведения: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общие сведения об участке недр, предоставляемом в пользование;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геологическую характеристику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участка недр, предоставляемого в пользование;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основные условия пользования участком недр;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размеры платежей и сборов при пользовании недрами.</w:t>
      </w:r>
    </w:p>
    <w:p w:rsidR="002524B6" w:rsidRDefault="002524B6" w:rsidP="00B119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376E" w:rsidRDefault="0010376E" w:rsidP="00B119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376E" w:rsidRDefault="0010376E" w:rsidP="00B119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376E" w:rsidRDefault="0010376E" w:rsidP="00B119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0376E" w:rsidRPr="00D53E5F" w:rsidRDefault="0010376E" w:rsidP="00B119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4B6" w:rsidRDefault="002524B6" w:rsidP="00B11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3. Объявление о проводимом аукционе в средствах массовой информации</w:t>
      </w:r>
    </w:p>
    <w:p w:rsidR="00A203E6" w:rsidRDefault="00A203E6" w:rsidP="00B119AD">
      <w:pPr>
        <w:pStyle w:val="a8"/>
        <w:suppressAutoHyphens/>
        <w:spacing w:after="0"/>
        <w:ind w:firstLine="709"/>
        <w:jc w:val="both"/>
        <w:rPr>
          <w:color w:val="000000"/>
          <w:szCs w:val="26"/>
          <w:lang w:val="ru-RU"/>
        </w:rPr>
      </w:pPr>
    </w:p>
    <w:p w:rsidR="002524B6" w:rsidRDefault="002524B6" w:rsidP="00B119AD">
      <w:pPr>
        <w:pStyle w:val="a8"/>
        <w:suppressAutoHyphens/>
        <w:spacing w:after="0"/>
        <w:ind w:firstLine="709"/>
        <w:jc w:val="both"/>
        <w:rPr>
          <w:szCs w:val="26"/>
          <w:lang w:val="ru-RU"/>
        </w:rPr>
      </w:pPr>
      <w:r w:rsidRPr="00D53E5F">
        <w:rPr>
          <w:color w:val="000000"/>
          <w:szCs w:val="26"/>
          <w:lang w:val="ru-RU"/>
        </w:rPr>
        <w:t xml:space="preserve">Объявление </w:t>
      </w:r>
      <w:r>
        <w:rPr>
          <w:szCs w:val="26"/>
          <w:lang w:val="ru-RU"/>
        </w:rPr>
        <w:t>о проведен</w:t>
      </w:r>
      <w:proofErr w:type="gramStart"/>
      <w:r>
        <w:rPr>
          <w:szCs w:val="26"/>
          <w:lang w:val="ru-RU"/>
        </w:rPr>
        <w:t xml:space="preserve">ии </w:t>
      </w:r>
      <w:r w:rsidRPr="00D53E5F">
        <w:rPr>
          <w:szCs w:val="26"/>
          <w:lang w:val="ru-RU"/>
        </w:rPr>
        <w:t>ау</w:t>
      </w:r>
      <w:proofErr w:type="gramEnd"/>
      <w:r w:rsidRPr="00D53E5F">
        <w:rPr>
          <w:szCs w:val="26"/>
          <w:lang w:val="ru-RU"/>
        </w:rPr>
        <w:t>кциона с порядком и условиями аукциона публ</w:t>
      </w:r>
      <w:r w:rsidR="00A203E6">
        <w:rPr>
          <w:szCs w:val="26"/>
          <w:lang w:val="ru-RU"/>
        </w:rPr>
        <w:t>икуется на официальном Интернет-</w:t>
      </w:r>
      <w:r w:rsidRPr="00D53E5F">
        <w:rPr>
          <w:szCs w:val="26"/>
          <w:lang w:val="ru-RU"/>
        </w:rPr>
        <w:t xml:space="preserve">сайте торгов </w:t>
      </w:r>
      <w:hyperlink r:id="rId9" w:history="1">
        <w:r w:rsidRPr="0097568B">
          <w:rPr>
            <w:rStyle w:val="ac"/>
            <w:szCs w:val="26"/>
            <w:lang w:val="en-US"/>
          </w:rPr>
          <w:t>www</w:t>
        </w:r>
        <w:r w:rsidRPr="0097568B">
          <w:rPr>
            <w:rStyle w:val="ac"/>
            <w:szCs w:val="26"/>
            <w:lang w:val="ru-RU"/>
          </w:rPr>
          <w:t>.</w:t>
        </w:r>
        <w:proofErr w:type="spellStart"/>
        <w:r w:rsidRPr="0097568B">
          <w:rPr>
            <w:rStyle w:val="ac"/>
            <w:szCs w:val="26"/>
            <w:lang w:val="en-US"/>
          </w:rPr>
          <w:t>torgi</w:t>
        </w:r>
        <w:proofErr w:type="spellEnd"/>
        <w:r w:rsidRPr="0097568B">
          <w:rPr>
            <w:rStyle w:val="ac"/>
            <w:szCs w:val="26"/>
            <w:lang w:val="ru-RU"/>
          </w:rPr>
          <w:t>.</w:t>
        </w:r>
        <w:proofErr w:type="spellStart"/>
        <w:r w:rsidRPr="0097568B">
          <w:rPr>
            <w:rStyle w:val="ac"/>
            <w:szCs w:val="26"/>
            <w:lang w:val="en-US"/>
          </w:rPr>
          <w:t>gov</w:t>
        </w:r>
        <w:proofErr w:type="spellEnd"/>
        <w:r w:rsidRPr="0097568B">
          <w:rPr>
            <w:rStyle w:val="ac"/>
            <w:szCs w:val="26"/>
            <w:lang w:val="ru-RU"/>
          </w:rPr>
          <w:t>.</w:t>
        </w:r>
        <w:proofErr w:type="spellStart"/>
        <w:r w:rsidRPr="0097568B">
          <w:rPr>
            <w:rStyle w:val="ac"/>
            <w:szCs w:val="26"/>
            <w:lang w:val="en-US"/>
          </w:rPr>
          <w:t>ru</w:t>
        </w:r>
        <w:proofErr w:type="spellEnd"/>
      </w:hyperlink>
      <w:r w:rsidRPr="00D53E5F">
        <w:rPr>
          <w:szCs w:val="26"/>
          <w:lang w:val="ru-RU"/>
        </w:rPr>
        <w:t xml:space="preserve">., в областной газете «Весть» </w:t>
      </w:r>
      <w:r>
        <w:rPr>
          <w:szCs w:val="26"/>
          <w:lang w:val="ru-RU"/>
        </w:rPr>
        <w:t xml:space="preserve"> и на сайте Министерства.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В объявлении о предстоящем аукционе указываются: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вид полезного ископаемого и местонахождение участка недр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значения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, который предполагается предоставить в пользование</w:t>
      </w:r>
      <w:r w:rsidR="00A203E6">
        <w:rPr>
          <w:rFonts w:ascii="Times New Roman" w:hAnsi="Times New Roman" w:cs="Times New Roman"/>
          <w:color w:val="000000"/>
          <w:sz w:val="26"/>
          <w:szCs w:val="26"/>
        </w:rPr>
        <w:t xml:space="preserve"> для </w:t>
      </w:r>
      <w:r w:rsidR="0010376E">
        <w:rPr>
          <w:rFonts w:ascii="Times New Roman" w:hAnsi="Times New Roman" w:cs="Times New Roman"/>
          <w:color w:val="000000"/>
          <w:sz w:val="26"/>
          <w:szCs w:val="26"/>
        </w:rPr>
        <w:t xml:space="preserve">геологического изучения,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разведки и добычи общераспространенных полезных ископаемых;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критерии определения победителя аукциона;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время и место проведения аукциона;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сроки подачи заявок на участие в аукционе;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размер стартового разового платежа за пользование недрами;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размер сбора за участие в аукционе;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счет, на который перечисляется сбор за участие в аукционе;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место ознакомления претендентов с условиями аукциона и условия их получения;</w:t>
      </w:r>
    </w:p>
    <w:p w:rsidR="002524B6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адрес, по которому принимаются заявки.</w:t>
      </w:r>
    </w:p>
    <w:p w:rsidR="002524B6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24B6" w:rsidRDefault="002524B6" w:rsidP="00B11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>4. Прием заявок на участие в аукционе</w:t>
      </w:r>
    </w:p>
    <w:p w:rsidR="002524B6" w:rsidRPr="00D53E5F" w:rsidRDefault="002524B6" w:rsidP="00B11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0EF8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4.1.После опубликования объявления о предстоящем аукционе претенденты представляют в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инистерство заявку на участие в аукционе</w:t>
      </w:r>
      <w:r w:rsidR="008A0EF8">
        <w:rPr>
          <w:rFonts w:ascii="Times New Roman" w:hAnsi="Times New Roman" w:cs="Times New Roman"/>
          <w:color w:val="000000"/>
          <w:sz w:val="26"/>
          <w:szCs w:val="26"/>
        </w:rPr>
        <w:t xml:space="preserve">. Заявки на участие </w:t>
      </w:r>
      <w:r w:rsidR="00B119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8A0EF8">
        <w:rPr>
          <w:rFonts w:ascii="Times New Roman" w:hAnsi="Times New Roman" w:cs="Times New Roman"/>
          <w:color w:val="000000"/>
          <w:sz w:val="26"/>
          <w:szCs w:val="26"/>
        </w:rPr>
        <w:t xml:space="preserve">в аукционе принимаются в министерстве природных ресурсов и экологии Калужской области по адресу: 248018, г. Калуга, ул. Заводская, </w:t>
      </w:r>
      <w:r w:rsidR="001D2E1A">
        <w:rPr>
          <w:rFonts w:ascii="Times New Roman" w:hAnsi="Times New Roman" w:cs="Times New Roman"/>
          <w:color w:val="000000"/>
          <w:sz w:val="26"/>
          <w:szCs w:val="26"/>
        </w:rPr>
        <w:t xml:space="preserve">д. 57 - </w:t>
      </w:r>
      <w:r w:rsidR="000C1245">
        <w:rPr>
          <w:rFonts w:ascii="Times New Roman" w:hAnsi="Times New Roman" w:cs="Times New Roman"/>
          <w:color w:val="000000"/>
          <w:sz w:val="26"/>
          <w:szCs w:val="26"/>
        </w:rPr>
        <w:t>не позднее 17</w:t>
      </w:r>
      <w:r w:rsidR="000C1245" w:rsidRPr="000C124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="000C1245">
        <w:rPr>
          <w:rFonts w:ascii="Times New Roman" w:hAnsi="Times New Roman" w:cs="Times New Roman"/>
          <w:color w:val="000000"/>
          <w:sz w:val="26"/>
          <w:szCs w:val="26"/>
        </w:rPr>
        <w:t xml:space="preserve"> часов (время московское) </w:t>
      </w:r>
      <w:r w:rsidR="00B119A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1021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65D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19AD">
        <w:rPr>
          <w:rFonts w:ascii="Times New Roman" w:hAnsi="Times New Roman" w:cs="Times New Roman"/>
          <w:color w:val="000000"/>
          <w:sz w:val="26"/>
          <w:szCs w:val="26"/>
        </w:rPr>
        <w:t>марта 2020</w:t>
      </w:r>
      <w:r w:rsidR="00134BF3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2524B6" w:rsidRPr="00D53E5F" w:rsidRDefault="00134BF3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заявке </w:t>
      </w:r>
      <w:r w:rsidR="002524B6" w:rsidRPr="00D53E5F">
        <w:rPr>
          <w:rFonts w:ascii="Times New Roman" w:hAnsi="Times New Roman" w:cs="Times New Roman"/>
          <w:color w:val="000000"/>
          <w:sz w:val="26"/>
          <w:szCs w:val="26"/>
        </w:rPr>
        <w:t>прилагаются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документы</w:t>
      </w:r>
      <w:r w:rsidR="002524B6" w:rsidRPr="00D53E5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1) данные о заявителе, в том числе: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- выписка из государственного реестра юридических лиц, выписка из государственного реестра индивидуальных предпринимателей;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данные о руководителях юридических лиц и лицах, которые представляют это юридическое лицо при подготовке аукциона и получении лицензии;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документы, подтверждающие полномочия назначенного представителя на участие в аукционе.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2) данные о финансовых возможностях заявителя, необходимых для выполнения намечаемых работ, в том числе:</w:t>
      </w:r>
    </w:p>
    <w:p w:rsidR="00335CC5" w:rsidRPr="00335CC5" w:rsidRDefault="00335CC5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5CC5">
        <w:rPr>
          <w:rFonts w:ascii="Times New Roman" w:hAnsi="Times New Roman" w:cs="Times New Roman"/>
          <w:sz w:val="26"/>
          <w:szCs w:val="26"/>
        </w:rPr>
        <w:t xml:space="preserve">- надлежаще заверенная копия заключения аудиторской проверки финансово-хозяйственной деятельности заявителя за предыдущий год, если в соответствии </w:t>
      </w:r>
      <w:r w:rsidR="00B119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335CC5">
        <w:rPr>
          <w:rFonts w:ascii="Times New Roman" w:hAnsi="Times New Roman" w:cs="Times New Roman"/>
          <w:sz w:val="26"/>
          <w:szCs w:val="26"/>
        </w:rPr>
        <w:t>с федеральными законами заявитель подлежит обязательному аудиту;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копия бухгалтерского баланса организации с отметкой налогового органа о его принятии;</w:t>
      </w:r>
    </w:p>
    <w:p w:rsidR="002524B6" w:rsidRDefault="002524B6" w:rsidP="00B119AD">
      <w:pPr>
        <w:pStyle w:val="ConsPlusNormal"/>
        <w:widowControl/>
        <w:ind w:firstLine="709"/>
        <w:jc w:val="both"/>
      </w:pPr>
      <w:r w:rsidRPr="00267E19">
        <w:rPr>
          <w:rFonts w:ascii="Times New Roman" w:hAnsi="Times New Roman" w:cs="Times New Roman"/>
          <w:color w:val="000000"/>
          <w:sz w:val="26"/>
          <w:szCs w:val="26"/>
        </w:rPr>
        <w:t>- документальные данные о наличии у заявителя собственных средств или документов, подтверждающих возможность их привлечения на период реализации проекта по освоению участка недр</w:t>
      </w:r>
      <w:r w:rsidR="009B3FC0" w:rsidRPr="00267E1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307A2" w:rsidRPr="00267E19">
        <w:rPr>
          <w:rFonts w:ascii="Times New Roman" w:hAnsi="Times New Roman" w:cs="Times New Roman"/>
          <w:color w:val="000000"/>
          <w:sz w:val="26"/>
          <w:szCs w:val="26"/>
        </w:rPr>
        <w:t xml:space="preserve"> включая</w:t>
      </w:r>
      <w:r w:rsidR="009B3FC0" w:rsidRPr="00267E19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документальные данные</w:t>
      </w:r>
      <w:r w:rsidR="00A61A4D" w:rsidRPr="00267E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3FC0" w:rsidRPr="00267E19">
        <w:rPr>
          <w:rFonts w:ascii="Times New Roman" w:hAnsi="Times New Roman" w:cs="Times New Roman"/>
          <w:color w:val="000000"/>
          <w:sz w:val="26"/>
          <w:szCs w:val="26"/>
        </w:rPr>
        <w:t>о наличии</w:t>
      </w:r>
      <w:r w:rsidR="00A61A4D" w:rsidRPr="00267E19">
        <w:rPr>
          <w:rFonts w:ascii="Times New Roman" w:hAnsi="Times New Roman" w:cs="Times New Roman"/>
          <w:color w:val="000000"/>
          <w:sz w:val="26"/>
          <w:szCs w:val="26"/>
        </w:rPr>
        <w:t xml:space="preserve"> средств у з</w:t>
      </w:r>
      <w:r w:rsidR="00423926" w:rsidRPr="00267E19">
        <w:rPr>
          <w:rFonts w:ascii="Times New Roman" w:hAnsi="Times New Roman" w:cs="Times New Roman"/>
          <w:color w:val="000000"/>
          <w:sz w:val="26"/>
          <w:szCs w:val="26"/>
        </w:rPr>
        <w:t>аи</w:t>
      </w:r>
      <w:r w:rsidR="00A61A4D" w:rsidRPr="00267E1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423926" w:rsidRPr="00267E19">
        <w:rPr>
          <w:rFonts w:ascii="Times New Roman" w:hAnsi="Times New Roman" w:cs="Times New Roman"/>
          <w:color w:val="000000"/>
          <w:sz w:val="26"/>
          <w:szCs w:val="26"/>
        </w:rPr>
        <w:t>одавца</w:t>
      </w:r>
      <w:r w:rsidRPr="00267E1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5C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3) данные о технических, технологических и кадровых возможностях заявителя, а также других организаций, привлекаемых им в качестве подрядчиков, в том числе данные о наличии у заявителя:</w:t>
      </w:r>
    </w:p>
    <w:p w:rsidR="002524B6" w:rsidRPr="00D53E5F" w:rsidRDefault="002524B6" w:rsidP="00B119A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- технологического оборудования;</w:t>
      </w:r>
    </w:p>
    <w:p w:rsidR="002524B6" w:rsidRPr="00BC00C9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квалифицированных специалистов для ведения работ на участке недр</w:t>
      </w:r>
      <w:r w:rsidR="00BC00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19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="00BC00C9" w:rsidRPr="00BC00C9">
        <w:rPr>
          <w:rFonts w:ascii="Times New Roman" w:hAnsi="Times New Roman" w:cs="Times New Roman"/>
          <w:sz w:val="26"/>
          <w:szCs w:val="26"/>
        </w:rPr>
        <w:t>(копия штатного расписания заявителя, копии дипломов квалифицированных специалистов и т.д.)</w:t>
      </w:r>
      <w:r w:rsidRPr="00BC00C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- лицензий на осуществление отдельных видов деятельности, связанных </w:t>
      </w:r>
      <w:r w:rsidR="00B119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с пользованием недрами;</w:t>
      </w:r>
    </w:p>
    <w:p w:rsidR="002524B6" w:rsidRPr="00AC2940" w:rsidRDefault="002524B6" w:rsidP="002524B6">
      <w:pPr>
        <w:overflowPunct/>
        <w:ind w:firstLine="540"/>
        <w:jc w:val="both"/>
        <w:textAlignment w:val="auto"/>
        <w:rPr>
          <w:szCs w:val="26"/>
          <w:lang w:val="ru-RU"/>
        </w:rPr>
      </w:pPr>
      <w:r w:rsidRPr="006046F6">
        <w:rPr>
          <w:color w:val="000000"/>
          <w:szCs w:val="26"/>
          <w:lang w:val="ru-RU"/>
        </w:rPr>
        <w:t xml:space="preserve">- </w:t>
      </w:r>
      <w:r w:rsidRPr="00AC2940">
        <w:rPr>
          <w:szCs w:val="26"/>
          <w:lang w:val="ru-RU"/>
        </w:rPr>
        <w:t>копии подрядных договоров со сторон</w:t>
      </w:r>
      <w:r w:rsidR="00957F2F">
        <w:rPr>
          <w:szCs w:val="26"/>
          <w:lang w:val="ru-RU"/>
        </w:rPr>
        <w:t>ними организациями, привлекаемыми</w:t>
      </w:r>
      <w:r w:rsidRPr="00AC2940">
        <w:rPr>
          <w:szCs w:val="26"/>
          <w:lang w:val="ru-RU"/>
        </w:rPr>
        <w:t xml:space="preserve"> </w:t>
      </w:r>
      <w:r w:rsidR="00B119AD">
        <w:rPr>
          <w:szCs w:val="26"/>
          <w:lang w:val="ru-RU"/>
        </w:rPr>
        <w:t xml:space="preserve">                   </w:t>
      </w:r>
      <w:r w:rsidRPr="00AC2940">
        <w:rPr>
          <w:szCs w:val="26"/>
          <w:lang w:val="ru-RU"/>
        </w:rPr>
        <w:t>в качестве подрядчиков с приложением доказательств наличия у них лицензий на осуществление отдельных видов деятельности</w:t>
      </w:r>
      <w:r w:rsidR="00BC00C9">
        <w:rPr>
          <w:szCs w:val="26"/>
          <w:lang w:val="ru-RU"/>
        </w:rPr>
        <w:t xml:space="preserve"> </w:t>
      </w:r>
      <w:r w:rsidRPr="00AC2940">
        <w:rPr>
          <w:szCs w:val="26"/>
          <w:lang w:val="ru-RU"/>
        </w:rPr>
        <w:t xml:space="preserve">в соответствии с Федеральным </w:t>
      </w:r>
      <w:hyperlink r:id="rId10" w:history="1">
        <w:r w:rsidRPr="00AC2940">
          <w:rPr>
            <w:szCs w:val="26"/>
            <w:lang w:val="ru-RU"/>
          </w:rPr>
          <w:t>законом</w:t>
        </w:r>
      </w:hyperlink>
      <w:r w:rsidRPr="00AC2940">
        <w:rPr>
          <w:szCs w:val="26"/>
          <w:lang w:val="ru-RU"/>
        </w:rPr>
        <w:t xml:space="preserve"> от 04.05.2011 № 99 - ФЗ «О лицензировании</w:t>
      </w:r>
      <w:r w:rsidR="00BC00C9">
        <w:rPr>
          <w:szCs w:val="26"/>
          <w:lang w:val="ru-RU"/>
        </w:rPr>
        <w:t xml:space="preserve"> отдельных видов деятельности»;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53E5F">
        <w:rPr>
          <w:rFonts w:ascii="Times New Roman" w:hAnsi="Times New Roman" w:cs="Times New Roman"/>
          <w:color w:val="000000"/>
          <w:sz w:val="26"/>
          <w:szCs w:val="26"/>
        </w:rPr>
        <w:t>4) информация о предыдущей деятельности организации</w:t>
      </w:r>
      <w:r w:rsidR="00B119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119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заявителя за последние </w:t>
      </w:r>
      <w:r w:rsidR="001D2E1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5 лет (для заявителей, осуществляющих деятельность, связанную с пользованием недрами), в том числе:</w:t>
      </w:r>
      <w:proofErr w:type="gramEnd"/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данные о наличии у заявителя ранее выданных лицензий на пользование другими участками недр;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- документы, подтверждающие выполнение условий этих лицензий.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5) документы, подтверждающие оплату заявителем сбора за участие в аукционе.</w:t>
      </w:r>
    </w:p>
    <w:p w:rsidR="002524B6" w:rsidRPr="00D53E5F" w:rsidRDefault="002524B6" w:rsidP="002524B6">
      <w:pPr>
        <w:ind w:firstLine="709"/>
        <w:jc w:val="both"/>
        <w:rPr>
          <w:color w:val="000000"/>
          <w:szCs w:val="26"/>
          <w:lang w:val="ru-RU"/>
        </w:rPr>
      </w:pPr>
      <w:r w:rsidRPr="00D53E5F">
        <w:rPr>
          <w:color w:val="000000"/>
          <w:szCs w:val="26"/>
          <w:lang w:val="ru-RU"/>
        </w:rPr>
        <w:t xml:space="preserve">Прилагаемые к заявке </w:t>
      </w:r>
      <w:r w:rsidRPr="00611C3F">
        <w:rPr>
          <w:szCs w:val="26"/>
          <w:lang w:val="ru-RU"/>
        </w:rPr>
        <w:t xml:space="preserve">документы должны быть </w:t>
      </w:r>
      <w:proofErr w:type="gramStart"/>
      <w:r w:rsidRPr="00611C3F">
        <w:rPr>
          <w:szCs w:val="26"/>
          <w:lang w:val="ru-RU"/>
        </w:rPr>
        <w:t>сброшюрованы и представлены</w:t>
      </w:r>
      <w:proofErr w:type="gramEnd"/>
      <w:r w:rsidRPr="00611C3F">
        <w:rPr>
          <w:szCs w:val="26"/>
          <w:lang w:val="ru-RU"/>
        </w:rPr>
        <w:t xml:space="preserve"> в запечатанном виде</w:t>
      </w:r>
      <w:r w:rsidRPr="00D53E5F">
        <w:rPr>
          <w:color w:val="000000"/>
          <w:szCs w:val="26"/>
          <w:lang w:val="ru-RU"/>
        </w:rPr>
        <w:t>. Копии документов предоставляются заверенными в установленном порядке.</w:t>
      </w:r>
    </w:p>
    <w:p w:rsidR="002524B6" w:rsidRPr="00611C3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990470">
        <w:rPr>
          <w:rFonts w:ascii="Times New Roman" w:hAnsi="Times New Roman" w:cs="Times New Roman"/>
          <w:sz w:val="26"/>
          <w:szCs w:val="26"/>
        </w:rPr>
        <w:t xml:space="preserve">В </w:t>
      </w:r>
      <w:r w:rsidRPr="00611C3F">
        <w:rPr>
          <w:rFonts w:ascii="Times New Roman" w:hAnsi="Times New Roman" w:cs="Times New Roman"/>
          <w:sz w:val="26"/>
          <w:szCs w:val="26"/>
        </w:rPr>
        <w:t>первый рабочий день, следующий после истечения времени представления заявок на участие в аукционе, рабочая группа, состав которой утверждается председателем аукционной комиссии, подводит итоги поступления заявочных материалов на участие в аукционе со вскрытием запечатанных конвертов.</w:t>
      </w:r>
    </w:p>
    <w:p w:rsidR="002524B6" w:rsidRPr="00611C3F" w:rsidRDefault="002524B6" w:rsidP="002524B6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611C3F">
        <w:rPr>
          <w:sz w:val="26"/>
          <w:szCs w:val="26"/>
        </w:rPr>
        <w:t>Результаты подведения итогов оформляются протоколом с указанием: заявителей, перечня поступивших заявочных материалов с указанием числа страниц, соответствия заявочных материалов требованиям аукциона (допуска к участию в аукционе, либо отказе в приеме заявки). Протокол рабочей группы утверждается председателем аукционной комиссии.</w:t>
      </w:r>
    </w:p>
    <w:p w:rsidR="002524B6" w:rsidRPr="00611C3F" w:rsidRDefault="002524B6" w:rsidP="002524B6">
      <w:pPr>
        <w:pStyle w:val="ad"/>
        <w:spacing w:before="0" w:after="0"/>
        <w:ind w:firstLine="709"/>
        <w:jc w:val="both"/>
        <w:rPr>
          <w:sz w:val="26"/>
          <w:szCs w:val="26"/>
        </w:rPr>
      </w:pPr>
      <w:r w:rsidRPr="00611C3F">
        <w:rPr>
          <w:sz w:val="26"/>
          <w:szCs w:val="26"/>
        </w:rPr>
        <w:t xml:space="preserve">Принятое решение доводится до сведения заявителей в течение трех рабочих дней </w:t>
      </w:r>
      <w:proofErr w:type="gramStart"/>
      <w:r w:rsidRPr="00611C3F">
        <w:rPr>
          <w:sz w:val="26"/>
          <w:szCs w:val="26"/>
        </w:rPr>
        <w:t>с даты утверждения</w:t>
      </w:r>
      <w:proofErr w:type="gramEnd"/>
      <w:r w:rsidRPr="00611C3F">
        <w:rPr>
          <w:sz w:val="26"/>
          <w:szCs w:val="26"/>
        </w:rPr>
        <w:t xml:space="preserve"> протокола заседания рабочей группы.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Заявки, поданные после срока, указ</w:t>
      </w:r>
      <w:r w:rsidR="00957F2F">
        <w:rPr>
          <w:rFonts w:ascii="Times New Roman" w:hAnsi="Times New Roman" w:cs="Times New Roman"/>
          <w:color w:val="000000"/>
          <w:sz w:val="26"/>
          <w:szCs w:val="26"/>
        </w:rPr>
        <w:t>анного в объявлении о проводимом аукционе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, к рассмотрению не принимаются.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4.3. В приеме заявки на участие в аукционе рабочей группой может быть отказано в следующих случаях: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1) заявка на участие в аукционе подана с нарушением требований настоящего Порядка, в том числе, если ее содержание не соответствует объявленным условиям аукциона;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2) заявитель умышленно представил о себе неверные сведения;</w:t>
      </w:r>
    </w:p>
    <w:p w:rsidR="002524B6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3) заявитель не </w:t>
      </w:r>
      <w:proofErr w:type="gramStart"/>
      <w:r w:rsidRPr="00D53E5F">
        <w:rPr>
          <w:rFonts w:ascii="Times New Roman" w:hAnsi="Times New Roman" w:cs="Times New Roman"/>
          <w:color w:val="000000"/>
          <w:sz w:val="26"/>
          <w:szCs w:val="26"/>
        </w:rPr>
        <w:t>представил и не может</w:t>
      </w:r>
      <w:proofErr w:type="gramEnd"/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представить доказательств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24B6" w:rsidRPr="00AE603C" w:rsidRDefault="002524B6" w:rsidP="002524B6">
      <w:pPr>
        <w:widowControl w:val="0"/>
        <w:ind w:firstLine="540"/>
        <w:jc w:val="both"/>
        <w:rPr>
          <w:lang w:val="ru-RU"/>
        </w:rPr>
      </w:pPr>
      <w:r>
        <w:rPr>
          <w:lang w:val="ru-RU"/>
        </w:rPr>
        <w:t xml:space="preserve">4) </w:t>
      </w:r>
      <w:r w:rsidRPr="00AE603C">
        <w:rPr>
          <w:lang w:val="ru-RU"/>
        </w:rPr>
        <w:t>если в случае предоставления права пользования недрами данному заявителю не будут соблюдены антимонопольные требования</w:t>
      </w:r>
      <w:r>
        <w:rPr>
          <w:lang w:val="ru-RU"/>
        </w:rPr>
        <w:t>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При отказе в приеме заявки сбор за участие в аукционе возвращается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заявителю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После принятия заявки на участие в аукционе заявителю предоставляются сведения об объекте недропользования.</w:t>
      </w:r>
    </w:p>
    <w:p w:rsidR="002524B6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Сбор за участие в аукционе независимо от его результата </w:t>
      </w:r>
      <w:r w:rsidRPr="006B3AA2">
        <w:rPr>
          <w:rFonts w:ascii="Times New Roman" w:hAnsi="Times New Roman" w:cs="Times New Roman"/>
          <w:color w:val="000000"/>
          <w:sz w:val="26"/>
          <w:szCs w:val="26"/>
        </w:rPr>
        <w:t>участникам аукциона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не возвращается.</w:t>
      </w:r>
    </w:p>
    <w:p w:rsidR="00CF5F2A" w:rsidRDefault="00CF5F2A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24B6" w:rsidRDefault="002524B6" w:rsidP="00252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5. Порядок работы и при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нятия решений аукционной комисси</w:t>
      </w: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>ей</w:t>
      </w:r>
    </w:p>
    <w:p w:rsidR="002524B6" w:rsidRPr="00D53E5F" w:rsidRDefault="002524B6" w:rsidP="00252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Аукционная комиссия в своей деятельности руководствуется действующим законодательством, условиями проведения аукциона и настоящим порядком проведения аукциона на право пользования участк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недр местного значения </w:t>
      </w:r>
      <w:r w:rsidR="00957F2F">
        <w:rPr>
          <w:rFonts w:ascii="Times New Roman" w:hAnsi="Times New Roman" w:cs="Times New Roman"/>
          <w:color w:val="000000"/>
          <w:sz w:val="26"/>
          <w:szCs w:val="26"/>
        </w:rPr>
        <w:t>для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376E">
        <w:rPr>
          <w:rFonts w:ascii="Times New Roman" w:hAnsi="Times New Roman" w:cs="Times New Roman"/>
          <w:color w:val="000000"/>
          <w:sz w:val="26"/>
          <w:szCs w:val="26"/>
        </w:rPr>
        <w:t xml:space="preserve">геологического изучения,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разведки и добычи общераспространенных полезных ископаемых на территории Калужской области.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Руководство деятельностью аукционной комиссии осуществляет председатель комиссии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 отсутствие председателя -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его заместитель.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Заседания аукционной комиссии правомочны, если на них присутствует более половины списочного состава ее членов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(50% плюс один голос). На каждом заседании ведется протокол, который подписывается председателем или его заместителем.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Министерство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вправе принять решение об отмене либо переносе даты проведения аукциона и изменении состава аукционной комиссии в срок, установленный законодательством.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Решение об итогах проведения аукциона в соответствии с его условиями может приниматься тайным или открытым голосованием.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Протокол заседания аукционной комиссии по итогам проведенного аукциона подписывается всеми членами комиссии, согласными с принятым решением.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Решение аукционной комиссии считается принятым, если за него проголосовало большинство членов комиссии (50% плюс один голос) от списочного состава присутствующих на заседании. При равенстве голосов решающим считается голос председательствующего.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Протокол заседания аукционной комиссии по итогам проведенного аукциона должен содержать: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наименование выставляемого на аукцион участка недр;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состав аукционной комиссии;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состав участников аукциона;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стартовый и окончательный размер разового платежа за пользование участком недр;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полное официальное наименование победителя аукциона.</w:t>
      </w:r>
    </w:p>
    <w:p w:rsidR="002524B6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Члены аукционной комиссии, не согласные с принятым решением, могут выразить особое мнение о результатах проведенного аукциона, которое прилагается </w:t>
      </w:r>
      <w:r w:rsidR="00B119A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к протоколу.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24B6" w:rsidRDefault="002524B6" w:rsidP="002524B6">
      <w:pPr>
        <w:widowControl w:val="0"/>
        <w:jc w:val="center"/>
        <w:rPr>
          <w:b/>
          <w:color w:val="000000"/>
          <w:szCs w:val="26"/>
          <w:lang w:val="ru-RU"/>
        </w:rPr>
      </w:pPr>
      <w:r w:rsidRPr="00D53E5F">
        <w:rPr>
          <w:b/>
          <w:color w:val="000000"/>
          <w:szCs w:val="26"/>
          <w:lang w:val="ru-RU"/>
        </w:rPr>
        <w:t xml:space="preserve">6. Критерии определения победителя аукциона </w:t>
      </w:r>
    </w:p>
    <w:p w:rsidR="002524B6" w:rsidRPr="00D53E5F" w:rsidRDefault="002524B6" w:rsidP="002524B6">
      <w:pPr>
        <w:widowControl w:val="0"/>
        <w:jc w:val="center"/>
        <w:rPr>
          <w:b/>
          <w:color w:val="000000"/>
          <w:szCs w:val="26"/>
          <w:lang w:val="ru-RU"/>
        </w:rPr>
      </w:pPr>
    </w:p>
    <w:p w:rsidR="002524B6" w:rsidRDefault="002524B6" w:rsidP="002524B6">
      <w:pPr>
        <w:pStyle w:val="30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A024CB">
        <w:rPr>
          <w:color w:val="000000"/>
          <w:sz w:val="26"/>
          <w:szCs w:val="26"/>
          <w:lang w:val="ru-RU"/>
        </w:rPr>
        <w:t>Основным критерием для выявления победителя аукциона на право пользования участком недр местного значения является размер разового платежа на право пользования участком недр местного значения, предложенный участником аукциона.</w:t>
      </w:r>
    </w:p>
    <w:p w:rsidR="002524B6" w:rsidRPr="00A024CB" w:rsidRDefault="002524B6" w:rsidP="002524B6">
      <w:pPr>
        <w:pStyle w:val="30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</w:p>
    <w:p w:rsidR="002524B6" w:rsidRDefault="002524B6" w:rsidP="002524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b/>
          <w:color w:val="000000"/>
          <w:sz w:val="26"/>
          <w:szCs w:val="26"/>
        </w:rPr>
        <w:t>7. Принятие решений по результатам аукциона</w:t>
      </w:r>
    </w:p>
    <w:p w:rsidR="002524B6" w:rsidRPr="00D53E5F" w:rsidRDefault="002524B6" w:rsidP="002524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Основанием для получения права пользования участком нед</w:t>
      </w:r>
      <w:r w:rsidR="005B12E6">
        <w:rPr>
          <w:rFonts w:ascii="Times New Roman" w:hAnsi="Times New Roman" w:cs="Times New Roman"/>
          <w:color w:val="000000"/>
          <w:sz w:val="26"/>
          <w:szCs w:val="26"/>
        </w:rPr>
        <w:t>р местного значения, содержащим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месторождения общераспространенных полезных ископаемых, является решение, принятое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инистерством по результатам проведенного аукциона и оформленное приказом.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Решение принимается в течение 15 дней с момента проведения аукциона.</w:t>
      </w:r>
    </w:p>
    <w:p w:rsidR="00B119AD" w:rsidRDefault="00B119AD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19AD" w:rsidRDefault="00B119AD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Решение может быть принято: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1) об утверждении результатов аукциона и признании победителя указанного аукциона с наделением его правом пользования соответствующим участком недр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значения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2) о признании аукциона </w:t>
      </w:r>
      <w:proofErr w:type="gramStart"/>
      <w:r w:rsidRPr="00D53E5F">
        <w:rPr>
          <w:rFonts w:ascii="Times New Roman" w:hAnsi="Times New Roman" w:cs="Times New Roman"/>
          <w:color w:val="000000"/>
          <w:sz w:val="26"/>
          <w:szCs w:val="26"/>
        </w:rPr>
        <w:t>несостоявшимся</w:t>
      </w:r>
      <w:proofErr w:type="gramEnd"/>
      <w:r w:rsidRPr="00D53E5F">
        <w:rPr>
          <w:rFonts w:ascii="Times New Roman" w:hAnsi="Times New Roman" w:cs="Times New Roman"/>
          <w:color w:val="000000"/>
          <w:sz w:val="26"/>
          <w:szCs w:val="26"/>
        </w:rPr>
        <w:t>, если: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отсутствуют заявки на участие в аукционе;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53E5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к участию в аукционе допущен один заявитель</w:t>
      </w:r>
      <w:r w:rsidRPr="00D53E5F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 xml:space="preserve"> В этом случае лицензия на пользование участком недр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значения </w:t>
      </w:r>
      <w:r w:rsidRPr="00D53E5F">
        <w:rPr>
          <w:rFonts w:ascii="Times New Roman" w:hAnsi="Times New Roman" w:cs="Times New Roman"/>
          <w:color w:val="000000"/>
          <w:sz w:val="26"/>
          <w:szCs w:val="26"/>
        </w:rPr>
        <w:t>выдается этому участнику на условиях объявленного аукциона;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- участниками аукциона не предложена величина разового платежа выше стартового размера;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3) об отмене аукциона, если выявлены нарушения законодательства (в том числе нарушения условий аукциона) при их проведении.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Не позднее 15 дней после принятия решения о результатах аукциона оно публикуется в средствах массовой информации.</w:t>
      </w:r>
    </w:p>
    <w:p w:rsidR="002524B6" w:rsidRPr="00D53E5F" w:rsidRDefault="002524B6" w:rsidP="00252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3E5F">
        <w:rPr>
          <w:rFonts w:ascii="Times New Roman" w:hAnsi="Times New Roman" w:cs="Times New Roman"/>
          <w:color w:val="000000"/>
          <w:sz w:val="26"/>
          <w:szCs w:val="26"/>
        </w:rPr>
        <w:t>Оформление и выдача лицензии по итогам аукциона производится в порядке, установленном законодательством Калужской области.</w:t>
      </w:r>
    </w:p>
    <w:p w:rsidR="002524B6" w:rsidRPr="00A024CB" w:rsidRDefault="002524B6" w:rsidP="002524B6">
      <w:pPr>
        <w:ind w:firstLine="708"/>
        <w:jc w:val="both"/>
        <w:rPr>
          <w:lang w:val="ru-RU"/>
        </w:rPr>
      </w:pPr>
      <w:r w:rsidRPr="00A024CB">
        <w:rPr>
          <w:color w:val="000000"/>
          <w:szCs w:val="26"/>
          <w:lang w:val="ru-RU"/>
        </w:rPr>
        <w:t>Материалы о проведенном аукционе хранятся вместе с копиями лицензий, выданных на их основании, в порядке, установленном действующим законодательством.</w:t>
      </w: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szCs w:val="26"/>
          <w:lang w:val="ru-RU"/>
        </w:rPr>
        <w:sectPr w:rsidR="002524B6" w:rsidSect="00A203E6">
          <w:pgSz w:w="11906" w:h="16838"/>
          <w:pgMar w:top="993" w:right="707" w:bottom="709" w:left="1276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3936" w:type="dxa"/>
        <w:tblLook w:val="01E0" w:firstRow="1" w:lastRow="1" w:firstColumn="1" w:lastColumn="1" w:noHBand="0" w:noVBand="0"/>
      </w:tblPr>
      <w:tblGrid>
        <w:gridCol w:w="5777"/>
      </w:tblGrid>
      <w:tr w:rsidR="002524B6" w:rsidRPr="00A208F3" w:rsidTr="002524B6">
        <w:trPr>
          <w:jc w:val="right"/>
        </w:trPr>
        <w:tc>
          <w:tcPr>
            <w:tcW w:w="5777" w:type="dxa"/>
            <w:shd w:val="clear" w:color="auto" w:fill="auto"/>
          </w:tcPr>
          <w:p w:rsidR="002524B6" w:rsidRPr="00A5456B" w:rsidRDefault="002524B6" w:rsidP="002524B6">
            <w:pPr>
              <w:jc w:val="right"/>
              <w:rPr>
                <w:szCs w:val="26"/>
                <w:lang w:val="ru-RU"/>
              </w:rPr>
            </w:pPr>
            <w:r w:rsidRPr="00A5456B">
              <w:rPr>
                <w:szCs w:val="26"/>
                <w:lang w:val="ru-RU"/>
              </w:rPr>
              <w:lastRenderedPageBreak/>
              <w:t>Приложение № 2</w:t>
            </w:r>
          </w:p>
          <w:p w:rsidR="002524B6" w:rsidRPr="00A5456B" w:rsidRDefault="002524B6" w:rsidP="002524B6">
            <w:pPr>
              <w:jc w:val="right"/>
              <w:rPr>
                <w:szCs w:val="26"/>
                <w:lang w:val="ru-RU"/>
              </w:rPr>
            </w:pPr>
            <w:r w:rsidRPr="00A5456B">
              <w:rPr>
                <w:szCs w:val="26"/>
                <w:lang w:val="ru-RU"/>
              </w:rPr>
              <w:t>к приказу министерства</w:t>
            </w:r>
          </w:p>
          <w:p w:rsidR="002524B6" w:rsidRPr="00A5456B" w:rsidRDefault="002524B6" w:rsidP="002524B6">
            <w:pPr>
              <w:jc w:val="right"/>
              <w:rPr>
                <w:szCs w:val="26"/>
                <w:lang w:val="ru-RU"/>
              </w:rPr>
            </w:pPr>
            <w:r w:rsidRPr="00A5456B">
              <w:rPr>
                <w:szCs w:val="26"/>
                <w:lang w:val="ru-RU"/>
              </w:rPr>
              <w:t xml:space="preserve"> природных ресурсов и экологии </w:t>
            </w:r>
          </w:p>
          <w:p w:rsidR="002524B6" w:rsidRPr="00A5456B" w:rsidRDefault="002524B6" w:rsidP="002524B6">
            <w:pPr>
              <w:jc w:val="right"/>
              <w:rPr>
                <w:szCs w:val="26"/>
                <w:lang w:val="ru-RU"/>
              </w:rPr>
            </w:pPr>
            <w:r w:rsidRPr="00A5456B">
              <w:rPr>
                <w:szCs w:val="26"/>
                <w:lang w:val="ru-RU"/>
              </w:rPr>
              <w:t>Калужской области</w:t>
            </w:r>
          </w:p>
          <w:p w:rsidR="002524B6" w:rsidRPr="00B119AD" w:rsidRDefault="002524B6" w:rsidP="002524B6">
            <w:pPr>
              <w:ind w:right="-1"/>
              <w:jc w:val="right"/>
              <w:rPr>
                <w:szCs w:val="26"/>
                <w:lang w:val="ru-RU"/>
              </w:rPr>
            </w:pPr>
            <w:r w:rsidRPr="00D77508">
              <w:rPr>
                <w:szCs w:val="26"/>
                <w:lang w:val="ru-RU"/>
              </w:rPr>
              <w:t xml:space="preserve">от </w:t>
            </w:r>
            <w:r w:rsidR="00A208F3">
              <w:rPr>
                <w:szCs w:val="26"/>
                <w:u w:val="single"/>
                <w:lang w:val="ru-RU"/>
              </w:rPr>
              <w:t xml:space="preserve">23.01.2020 </w:t>
            </w:r>
            <w:r w:rsidRPr="00D77508">
              <w:rPr>
                <w:szCs w:val="26"/>
                <w:lang w:val="ru-RU"/>
              </w:rPr>
              <w:t xml:space="preserve">№ </w:t>
            </w:r>
            <w:r w:rsidR="00A208F3">
              <w:rPr>
                <w:szCs w:val="26"/>
                <w:u w:val="single"/>
                <w:lang w:val="ru-RU"/>
              </w:rPr>
              <w:t>75-20</w:t>
            </w:r>
          </w:p>
          <w:p w:rsidR="002524B6" w:rsidRPr="00A5456B" w:rsidRDefault="002524B6" w:rsidP="002524B6">
            <w:pPr>
              <w:jc w:val="right"/>
              <w:rPr>
                <w:szCs w:val="26"/>
                <w:lang w:val="ru-RU"/>
              </w:rPr>
            </w:pPr>
          </w:p>
        </w:tc>
      </w:tr>
    </w:tbl>
    <w:p w:rsidR="002524B6" w:rsidRPr="00D53E5F" w:rsidRDefault="002524B6" w:rsidP="002524B6">
      <w:pPr>
        <w:pStyle w:val="1"/>
        <w:ind w:firstLine="0"/>
        <w:rPr>
          <w:b/>
          <w:color w:val="000000"/>
          <w:sz w:val="26"/>
          <w:szCs w:val="26"/>
        </w:rPr>
      </w:pPr>
      <w:r w:rsidRPr="00D53E5F">
        <w:rPr>
          <w:b/>
          <w:color w:val="000000"/>
          <w:sz w:val="26"/>
          <w:szCs w:val="26"/>
        </w:rPr>
        <w:t xml:space="preserve">Условия аукциона </w:t>
      </w:r>
    </w:p>
    <w:p w:rsidR="002524B6" w:rsidRDefault="002524B6" w:rsidP="00777830">
      <w:pPr>
        <w:ind w:firstLine="851"/>
        <w:jc w:val="center"/>
        <w:rPr>
          <w:b/>
          <w:szCs w:val="26"/>
          <w:lang w:val="ru-RU"/>
        </w:rPr>
      </w:pPr>
      <w:r w:rsidRPr="00D53E5F">
        <w:rPr>
          <w:b/>
          <w:color w:val="000000"/>
          <w:szCs w:val="26"/>
          <w:lang w:val="ru-RU"/>
        </w:rPr>
        <w:t xml:space="preserve">на право пользования участком недр местного значения </w:t>
      </w:r>
      <w:r>
        <w:rPr>
          <w:b/>
          <w:color w:val="000000"/>
          <w:szCs w:val="26"/>
          <w:lang w:val="ru-RU"/>
        </w:rPr>
        <w:t>для</w:t>
      </w:r>
      <w:r w:rsidR="006B1858">
        <w:rPr>
          <w:b/>
          <w:color w:val="000000"/>
          <w:szCs w:val="26"/>
          <w:lang w:val="ru-RU"/>
        </w:rPr>
        <w:t xml:space="preserve"> геологического изучения,</w:t>
      </w:r>
      <w:r>
        <w:rPr>
          <w:b/>
          <w:color w:val="000000"/>
          <w:szCs w:val="26"/>
          <w:lang w:val="ru-RU"/>
        </w:rPr>
        <w:t xml:space="preserve"> </w:t>
      </w:r>
      <w:r w:rsidRPr="00D53E5F">
        <w:rPr>
          <w:b/>
          <w:color w:val="000000"/>
          <w:szCs w:val="26"/>
          <w:lang w:val="ru-RU"/>
        </w:rPr>
        <w:t xml:space="preserve">разведки и добычи </w:t>
      </w:r>
      <w:r w:rsidR="00A17321">
        <w:rPr>
          <w:b/>
          <w:color w:val="000000"/>
          <w:szCs w:val="26"/>
          <w:lang w:val="ru-RU"/>
        </w:rPr>
        <w:t>песка строительного</w:t>
      </w:r>
      <w:r w:rsidR="00D77508">
        <w:rPr>
          <w:b/>
          <w:color w:val="000000"/>
          <w:szCs w:val="26"/>
          <w:lang w:val="ru-RU"/>
        </w:rPr>
        <w:t xml:space="preserve"> </w:t>
      </w:r>
      <w:r w:rsidRPr="00D53E5F">
        <w:rPr>
          <w:b/>
          <w:color w:val="000000"/>
          <w:szCs w:val="26"/>
          <w:lang w:val="ru-RU"/>
        </w:rPr>
        <w:t xml:space="preserve">на </w:t>
      </w:r>
      <w:r w:rsidR="008C4288">
        <w:rPr>
          <w:b/>
          <w:color w:val="000000"/>
          <w:szCs w:val="26"/>
          <w:lang w:val="ru-RU"/>
        </w:rPr>
        <w:t xml:space="preserve">участке </w:t>
      </w:r>
      <w:r w:rsidR="00630A77">
        <w:rPr>
          <w:b/>
          <w:color w:val="000000"/>
          <w:szCs w:val="26"/>
          <w:lang w:val="ru-RU"/>
        </w:rPr>
        <w:t>Людиновский-1</w:t>
      </w:r>
      <w:r w:rsidRPr="00D53E5F">
        <w:rPr>
          <w:b/>
          <w:color w:val="000000"/>
          <w:szCs w:val="26"/>
          <w:lang w:val="ru-RU"/>
        </w:rPr>
        <w:t xml:space="preserve">, </w:t>
      </w:r>
      <w:r w:rsidR="008C4288">
        <w:rPr>
          <w:b/>
          <w:szCs w:val="26"/>
          <w:lang w:val="ru-RU"/>
        </w:rPr>
        <w:t>расположенного</w:t>
      </w:r>
      <w:r w:rsidRPr="00D53E5F">
        <w:rPr>
          <w:b/>
          <w:szCs w:val="26"/>
          <w:lang w:val="ru-RU"/>
        </w:rPr>
        <w:t xml:space="preserve"> на территории муниципального района «</w:t>
      </w:r>
      <w:r w:rsidR="00630A77">
        <w:rPr>
          <w:b/>
          <w:szCs w:val="26"/>
          <w:lang w:val="ru-RU"/>
        </w:rPr>
        <w:t>Город Людиново и Людиновский</w:t>
      </w:r>
      <w:r w:rsidR="008C4288">
        <w:rPr>
          <w:b/>
          <w:szCs w:val="26"/>
          <w:lang w:val="ru-RU"/>
        </w:rPr>
        <w:t xml:space="preserve"> </w:t>
      </w:r>
      <w:r w:rsidRPr="00D53E5F">
        <w:rPr>
          <w:b/>
          <w:szCs w:val="26"/>
          <w:lang w:val="ru-RU"/>
        </w:rPr>
        <w:t xml:space="preserve"> район» Калужской области.</w:t>
      </w:r>
    </w:p>
    <w:p w:rsidR="00777830" w:rsidRPr="00D53E5F" w:rsidRDefault="00777830" w:rsidP="00777830">
      <w:pPr>
        <w:ind w:firstLine="851"/>
        <w:jc w:val="center"/>
        <w:rPr>
          <w:b/>
          <w:szCs w:val="26"/>
          <w:lang w:val="ru-RU"/>
        </w:rPr>
      </w:pPr>
    </w:p>
    <w:p w:rsidR="002524B6" w:rsidRDefault="002524B6" w:rsidP="00777830">
      <w:pPr>
        <w:pStyle w:val="a6"/>
        <w:numPr>
          <w:ilvl w:val="0"/>
          <w:numId w:val="1"/>
        </w:numPr>
        <w:jc w:val="center"/>
        <w:rPr>
          <w:b/>
          <w:color w:val="000000"/>
          <w:szCs w:val="26"/>
        </w:rPr>
      </w:pPr>
      <w:r w:rsidRPr="00D53E5F">
        <w:rPr>
          <w:b/>
          <w:color w:val="000000"/>
          <w:szCs w:val="26"/>
        </w:rPr>
        <w:t>Общие сведения об участке недр</w:t>
      </w:r>
    </w:p>
    <w:p w:rsidR="00777830" w:rsidRPr="00D53E5F" w:rsidRDefault="00777830" w:rsidP="00777830">
      <w:pPr>
        <w:pStyle w:val="a6"/>
        <w:ind w:left="720" w:firstLine="0"/>
        <w:rPr>
          <w:b/>
          <w:color w:val="000000"/>
          <w:szCs w:val="26"/>
        </w:rPr>
      </w:pPr>
    </w:p>
    <w:p w:rsidR="00630A77" w:rsidRPr="00630A77" w:rsidRDefault="002524B6" w:rsidP="00630A77">
      <w:pPr>
        <w:ind w:firstLine="720"/>
        <w:jc w:val="both"/>
        <w:rPr>
          <w:szCs w:val="26"/>
          <w:lang w:val="ru-RU"/>
        </w:rPr>
      </w:pPr>
      <w:r w:rsidRPr="00D53E5F">
        <w:rPr>
          <w:szCs w:val="26"/>
          <w:lang w:val="ru-RU"/>
        </w:rPr>
        <w:t xml:space="preserve">Выставляемый на аукцион </w:t>
      </w:r>
      <w:r w:rsidR="008C4288">
        <w:rPr>
          <w:szCs w:val="26"/>
          <w:lang w:val="ru-RU"/>
        </w:rPr>
        <w:t xml:space="preserve">участок </w:t>
      </w:r>
      <w:r w:rsidR="00630A77">
        <w:rPr>
          <w:szCs w:val="26"/>
          <w:lang w:val="ru-RU"/>
        </w:rPr>
        <w:t>недр Людиновский-1</w:t>
      </w:r>
      <w:r>
        <w:rPr>
          <w:szCs w:val="26"/>
          <w:lang w:val="ru-RU"/>
        </w:rPr>
        <w:t xml:space="preserve"> </w:t>
      </w:r>
      <w:r w:rsidRPr="00AE66ED">
        <w:rPr>
          <w:szCs w:val="26"/>
          <w:lang w:val="ru-RU"/>
        </w:rPr>
        <w:t>расположен</w:t>
      </w:r>
      <w:r w:rsidR="006635C6">
        <w:rPr>
          <w:szCs w:val="26"/>
          <w:lang w:val="ru-RU"/>
        </w:rPr>
        <w:t xml:space="preserve"> в</w:t>
      </w:r>
      <w:r w:rsidR="00630A77" w:rsidRPr="00630A77">
        <w:rPr>
          <w:szCs w:val="26"/>
          <w:lang w:val="ru-RU"/>
        </w:rPr>
        <w:t xml:space="preserve"> 2 км</w:t>
      </w:r>
      <w:r w:rsidR="00630A77">
        <w:rPr>
          <w:szCs w:val="26"/>
          <w:lang w:val="ru-RU"/>
        </w:rPr>
        <w:t xml:space="preserve"> </w:t>
      </w:r>
      <w:r w:rsidR="00630A77" w:rsidRPr="00630A77">
        <w:rPr>
          <w:szCs w:val="26"/>
          <w:lang w:val="ru-RU"/>
        </w:rPr>
        <w:t>от станции Людиново-2 на территории муниципального района «Город Людиново и Людиновский район» Калужской области.</w:t>
      </w:r>
    </w:p>
    <w:p w:rsidR="00082181" w:rsidRDefault="006635C6" w:rsidP="00082181">
      <w:pPr>
        <w:ind w:firstLine="72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Участок </w:t>
      </w:r>
      <w:r w:rsidR="00A578B6">
        <w:rPr>
          <w:szCs w:val="26"/>
          <w:lang w:val="ru-RU"/>
        </w:rPr>
        <w:t>недр Людиновский-1</w:t>
      </w:r>
      <w:r>
        <w:rPr>
          <w:szCs w:val="26"/>
          <w:lang w:val="ru-RU"/>
        </w:rPr>
        <w:t xml:space="preserve"> </w:t>
      </w:r>
      <w:r w:rsidR="00A578B6">
        <w:rPr>
          <w:szCs w:val="26"/>
          <w:lang w:val="ru-RU"/>
        </w:rPr>
        <w:t xml:space="preserve">строительного песка </w:t>
      </w:r>
      <w:r w:rsidR="00082181">
        <w:rPr>
          <w:szCs w:val="26"/>
          <w:lang w:val="ru-RU"/>
        </w:rPr>
        <w:t>(далее</w:t>
      </w:r>
      <w:r w:rsidR="00262F65">
        <w:rPr>
          <w:szCs w:val="26"/>
          <w:lang w:val="ru-RU"/>
        </w:rPr>
        <w:t xml:space="preserve"> </w:t>
      </w:r>
      <w:r w:rsidR="00082181">
        <w:rPr>
          <w:szCs w:val="26"/>
          <w:lang w:val="ru-RU"/>
        </w:rPr>
        <w:t>-</w:t>
      </w:r>
      <w:r w:rsidR="00262F65">
        <w:rPr>
          <w:szCs w:val="26"/>
          <w:lang w:val="ru-RU"/>
        </w:rPr>
        <w:t xml:space="preserve"> </w:t>
      </w:r>
      <w:r w:rsidR="00082181">
        <w:rPr>
          <w:szCs w:val="26"/>
          <w:lang w:val="ru-RU"/>
        </w:rPr>
        <w:t xml:space="preserve">участок недр) имеет статус </w:t>
      </w:r>
      <w:r w:rsidR="001F097E">
        <w:rPr>
          <w:szCs w:val="26"/>
          <w:lang w:val="ru-RU"/>
        </w:rPr>
        <w:t xml:space="preserve">предварительного </w:t>
      </w:r>
      <w:r w:rsidR="00082181">
        <w:rPr>
          <w:szCs w:val="26"/>
          <w:lang w:val="ru-RU"/>
        </w:rPr>
        <w:t xml:space="preserve">горного отвода площадью </w:t>
      </w:r>
      <w:r w:rsidR="00A578B6">
        <w:rPr>
          <w:szCs w:val="26"/>
          <w:lang w:val="ru-RU"/>
        </w:rPr>
        <w:t>11,07</w:t>
      </w:r>
      <w:r w:rsidR="00082181">
        <w:rPr>
          <w:szCs w:val="26"/>
          <w:lang w:val="ru-RU"/>
        </w:rPr>
        <w:t xml:space="preserve"> га,  </w:t>
      </w:r>
      <w:r w:rsidR="00082181" w:rsidRPr="00082181">
        <w:rPr>
          <w:szCs w:val="26"/>
          <w:lang w:val="ru-RU"/>
        </w:rPr>
        <w:t>обозначенного угловыми точками со следующими  географическими координатами:</w:t>
      </w:r>
      <w:r w:rsidR="00082181" w:rsidRPr="00D53E5F">
        <w:rPr>
          <w:szCs w:val="26"/>
          <w:lang w:val="ru-RU"/>
        </w:rPr>
        <w:t xml:space="preserve">   </w:t>
      </w:r>
    </w:p>
    <w:p w:rsidR="002524B6" w:rsidRDefault="002524B6" w:rsidP="00C11D43">
      <w:pPr>
        <w:jc w:val="both"/>
        <w:rPr>
          <w:szCs w:val="26"/>
          <w:lang w:val="ru-RU"/>
        </w:rPr>
      </w:pP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1858"/>
        <w:gridCol w:w="1418"/>
        <w:gridCol w:w="1429"/>
        <w:gridCol w:w="1264"/>
        <w:gridCol w:w="1407"/>
        <w:gridCol w:w="1270"/>
        <w:gridCol w:w="1352"/>
      </w:tblGrid>
      <w:tr w:rsidR="008F0D30" w:rsidRPr="00E547AE" w:rsidTr="00487452">
        <w:trPr>
          <w:trHeight w:val="266"/>
        </w:trPr>
        <w:tc>
          <w:tcPr>
            <w:tcW w:w="9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F0D30" w:rsidRPr="00AF1DD6" w:rsidRDefault="008F0D30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 xml:space="preserve">Географические координаты угловых точек участка недр, предоставленного </w:t>
            </w:r>
          </w:p>
          <w:p w:rsidR="008F0D30" w:rsidRPr="00AF1DD6" w:rsidRDefault="008F0D30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в пользование, в системе координат СК-42</w:t>
            </w:r>
          </w:p>
        </w:tc>
      </w:tr>
      <w:tr w:rsidR="002524B6" w:rsidRPr="00AF1DD6" w:rsidTr="002524B6">
        <w:trPr>
          <w:trHeight w:val="26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jc w:val="center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 xml:space="preserve">Номер </w:t>
            </w:r>
          </w:p>
          <w:p w:rsidR="002524B6" w:rsidRPr="00AF1DD6" w:rsidRDefault="002524B6" w:rsidP="002524B6">
            <w:pPr>
              <w:jc w:val="center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 xml:space="preserve">угловой </w:t>
            </w:r>
          </w:p>
          <w:p w:rsidR="002524B6" w:rsidRPr="00AF1DD6" w:rsidRDefault="002524B6" w:rsidP="002524B6">
            <w:pPr>
              <w:jc w:val="center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точки участка</w:t>
            </w:r>
          </w:p>
          <w:p w:rsidR="002524B6" w:rsidRPr="00AF1DD6" w:rsidRDefault="002524B6" w:rsidP="002524B6">
            <w:pPr>
              <w:jc w:val="center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 xml:space="preserve"> недр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Северная широта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Восточная долгота</w:t>
            </w:r>
          </w:p>
        </w:tc>
      </w:tr>
      <w:tr w:rsidR="002524B6" w:rsidRPr="00AF1DD6" w:rsidTr="002524B6">
        <w:trPr>
          <w:trHeight w:val="26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градусы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минуты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секунды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градусы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минуты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524B6" w:rsidRPr="00AF1DD6" w:rsidRDefault="002524B6" w:rsidP="002524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ru-RU"/>
              </w:rPr>
            </w:pPr>
            <w:r w:rsidRPr="00AF1DD6">
              <w:rPr>
                <w:sz w:val="22"/>
                <w:szCs w:val="22"/>
                <w:lang w:val="ru-RU"/>
              </w:rPr>
              <w:t>секунды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02,99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47,86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45,46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51,57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48,53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47,22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43,89</w:t>
            </w:r>
          </w:p>
        </w:tc>
      </w:tr>
      <w:tr w:rsidR="00A578B6" w:rsidRPr="00AF1DD6" w:rsidTr="004414A3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40,65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46,19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38,20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34,03</w:t>
            </w:r>
          </w:p>
        </w:tc>
      </w:tr>
      <w:tr w:rsidR="00A578B6" w:rsidRPr="00AF1DD6" w:rsidTr="004414A3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34,34</w:t>
            </w:r>
          </w:p>
        </w:tc>
      </w:tr>
      <w:tr w:rsidR="00A578B6" w:rsidRPr="00AF1DD6" w:rsidTr="005F3BBD">
        <w:trPr>
          <w:trHeight w:val="2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02,12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8B6" w:rsidRDefault="00A578B6" w:rsidP="004414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</w:tr>
    </w:tbl>
    <w:p w:rsidR="002524B6" w:rsidRPr="00D53E5F" w:rsidRDefault="00DE4BBA" w:rsidP="00DE4BBA">
      <w:pPr>
        <w:pStyle w:val="a6"/>
        <w:tabs>
          <w:tab w:val="left" w:pos="709"/>
        </w:tabs>
        <w:ind w:firstLine="0"/>
        <w:rPr>
          <w:szCs w:val="26"/>
        </w:rPr>
      </w:pPr>
      <w:r>
        <w:rPr>
          <w:szCs w:val="26"/>
        </w:rPr>
        <w:tab/>
      </w:r>
      <w:r w:rsidR="009D0DEF">
        <w:rPr>
          <w:szCs w:val="26"/>
        </w:rPr>
        <w:t>Проведение</w:t>
      </w:r>
      <w:r w:rsidR="009D0DEF" w:rsidRPr="00D53E5F">
        <w:rPr>
          <w:szCs w:val="26"/>
        </w:rPr>
        <w:t xml:space="preserve">  </w:t>
      </w:r>
      <w:r w:rsidR="001F097E">
        <w:rPr>
          <w:szCs w:val="26"/>
        </w:rPr>
        <w:t>геологического изучения</w:t>
      </w:r>
      <w:r w:rsidR="001211E0">
        <w:rPr>
          <w:szCs w:val="26"/>
        </w:rPr>
        <w:t xml:space="preserve"> (поиск и оценка)</w:t>
      </w:r>
      <w:r w:rsidR="001F097E">
        <w:rPr>
          <w:szCs w:val="26"/>
        </w:rPr>
        <w:t xml:space="preserve"> и </w:t>
      </w:r>
      <w:r w:rsidR="009D0DEF" w:rsidRPr="00D53E5F">
        <w:rPr>
          <w:szCs w:val="26"/>
        </w:rPr>
        <w:t xml:space="preserve">разведки </w:t>
      </w:r>
      <w:r w:rsidR="001F097E">
        <w:rPr>
          <w:szCs w:val="26"/>
        </w:rPr>
        <w:t>песчано-гравийных</w:t>
      </w:r>
      <w:r w:rsidR="004A0AC5">
        <w:rPr>
          <w:szCs w:val="26"/>
        </w:rPr>
        <w:t xml:space="preserve"> </w:t>
      </w:r>
      <w:r w:rsidR="001F097E">
        <w:rPr>
          <w:szCs w:val="26"/>
        </w:rPr>
        <w:t>пород</w:t>
      </w:r>
      <w:r w:rsidR="004A0AC5">
        <w:rPr>
          <w:szCs w:val="26"/>
        </w:rPr>
        <w:t xml:space="preserve"> </w:t>
      </w:r>
      <w:r w:rsidR="009D0DEF" w:rsidRPr="00D53E5F">
        <w:rPr>
          <w:szCs w:val="26"/>
        </w:rPr>
        <w:t xml:space="preserve">(далее </w:t>
      </w:r>
      <w:r w:rsidR="009D0DEF">
        <w:rPr>
          <w:szCs w:val="26"/>
        </w:rPr>
        <w:t xml:space="preserve">- </w:t>
      </w:r>
      <w:r w:rsidR="009D0DEF" w:rsidRPr="00D53E5F">
        <w:rPr>
          <w:szCs w:val="26"/>
        </w:rPr>
        <w:t xml:space="preserve">полезное ископаемое) </w:t>
      </w:r>
      <w:r w:rsidR="00D52DDC">
        <w:rPr>
          <w:szCs w:val="26"/>
        </w:rPr>
        <w:t>осуществляется</w:t>
      </w:r>
      <w:r>
        <w:rPr>
          <w:szCs w:val="26"/>
        </w:rPr>
        <w:t xml:space="preserve"> </w:t>
      </w:r>
      <w:r w:rsidR="009D0DEF" w:rsidRPr="00D53E5F">
        <w:rPr>
          <w:szCs w:val="26"/>
        </w:rPr>
        <w:t xml:space="preserve">в </w:t>
      </w:r>
      <w:r w:rsidR="009D0DEF">
        <w:rPr>
          <w:szCs w:val="26"/>
        </w:rPr>
        <w:t>границах предварительного горного отвода,</w:t>
      </w:r>
      <w:r w:rsidR="002524B6" w:rsidRPr="00D53E5F">
        <w:rPr>
          <w:szCs w:val="26"/>
        </w:rPr>
        <w:t xml:space="preserve"> добыч</w:t>
      </w:r>
      <w:r w:rsidR="00D52DDC">
        <w:rPr>
          <w:szCs w:val="26"/>
        </w:rPr>
        <w:t>а</w:t>
      </w:r>
      <w:r w:rsidR="002524B6" w:rsidRPr="00D53E5F">
        <w:rPr>
          <w:szCs w:val="26"/>
        </w:rPr>
        <w:t xml:space="preserve"> полезного ископаемого</w:t>
      </w:r>
      <w:r w:rsidR="008F0D30">
        <w:rPr>
          <w:szCs w:val="26"/>
        </w:rPr>
        <w:t xml:space="preserve"> -</w:t>
      </w:r>
      <w:r w:rsidR="002524B6" w:rsidRPr="00D53E5F">
        <w:rPr>
          <w:szCs w:val="26"/>
        </w:rPr>
        <w:t xml:space="preserve"> в границах уточненного горного отвода с ограничением по глубине нижней границей подсчета запасов.</w:t>
      </w:r>
    </w:p>
    <w:p w:rsidR="002524B6" w:rsidRDefault="002524B6" w:rsidP="002524B6">
      <w:pPr>
        <w:ind w:firstLine="720"/>
        <w:jc w:val="both"/>
        <w:rPr>
          <w:szCs w:val="26"/>
          <w:lang w:val="ru-RU"/>
        </w:rPr>
      </w:pPr>
    </w:p>
    <w:p w:rsidR="002524B6" w:rsidRPr="00777830" w:rsidRDefault="002524B6" w:rsidP="00777830">
      <w:pPr>
        <w:pStyle w:val="af"/>
        <w:numPr>
          <w:ilvl w:val="0"/>
          <w:numId w:val="1"/>
        </w:numPr>
        <w:jc w:val="center"/>
        <w:rPr>
          <w:b/>
          <w:szCs w:val="26"/>
          <w:lang w:val="ru-RU"/>
        </w:rPr>
      </w:pPr>
      <w:r w:rsidRPr="00777830">
        <w:rPr>
          <w:b/>
          <w:szCs w:val="26"/>
          <w:lang w:val="ru-RU"/>
        </w:rPr>
        <w:t>Геологическая характеристика участка недр</w:t>
      </w:r>
    </w:p>
    <w:p w:rsidR="00263366" w:rsidRDefault="00263366" w:rsidP="002524B6">
      <w:pPr>
        <w:ind w:firstLine="708"/>
        <w:jc w:val="both"/>
        <w:rPr>
          <w:color w:val="000000"/>
          <w:szCs w:val="26"/>
          <w:lang w:val="ru-RU"/>
        </w:rPr>
      </w:pPr>
    </w:p>
    <w:p w:rsidR="00263366" w:rsidRDefault="00263366" w:rsidP="00263366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Выставляемый на аукцион у</w:t>
      </w:r>
      <w:r w:rsidRPr="00BF40DB">
        <w:rPr>
          <w:szCs w:val="26"/>
          <w:lang w:val="ru-RU"/>
        </w:rPr>
        <w:t>часток</w:t>
      </w:r>
      <w:r w:rsidRPr="00D53E5F">
        <w:rPr>
          <w:szCs w:val="26"/>
          <w:lang w:val="ru-RU"/>
        </w:rPr>
        <w:t xml:space="preserve"> недр</w:t>
      </w:r>
      <w:r>
        <w:rPr>
          <w:szCs w:val="26"/>
          <w:lang w:val="ru-RU"/>
        </w:rPr>
        <w:t xml:space="preserve"> площадью </w:t>
      </w:r>
      <w:r w:rsidR="00A578B6">
        <w:rPr>
          <w:szCs w:val="26"/>
          <w:lang w:val="ru-RU"/>
        </w:rPr>
        <w:t>11,07</w:t>
      </w:r>
      <w:r>
        <w:rPr>
          <w:szCs w:val="26"/>
          <w:lang w:val="ru-RU"/>
        </w:rPr>
        <w:t xml:space="preserve"> га</w:t>
      </w:r>
      <w:r w:rsidRPr="00D53E5F">
        <w:rPr>
          <w:szCs w:val="26"/>
          <w:lang w:val="ru-RU"/>
        </w:rPr>
        <w:t xml:space="preserve"> </w:t>
      </w:r>
      <w:r w:rsidRPr="00C05263">
        <w:rPr>
          <w:bCs/>
          <w:szCs w:val="26"/>
          <w:lang w:val="ru-RU"/>
        </w:rPr>
        <w:t>располагается на территории листа</w:t>
      </w:r>
      <w:r w:rsidRPr="00C05263">
        <w:rPr>
          <w:szCs w:val="26"/>
          <w:lang w:val="ru-RU"/>
        </w:rPr>
        <w:t xml:space="preserve"> </w:t>
      </w:r>
      <w:r w:rsidRPr="00AC0EFF">
        <w:rPr>
          <w:szCs w:val="26"/>
          <w:lang w:val="en-US"/>
        </w:rPr>
        <w:t>N</w:t>
      </w:r>
      <w:r w:rsidRPr="00C05263">
        <w:rPr>
          <w:szCs w:val="26"/>
          <w:lang w:val="ru-RU"/>
        </w:rPr>
        <w:t>-36-</w:t>
      </w:r>
      <w:r w:rsidR="00A578B6">
        <w:rPr>
          <w:szCs w:val="26"/>
          <w:lang w:val="en-US"/>
        </w:rPr>
        <w:t>X</w:t>
      </w:r>
      <w:r w:rsidRPr="00C05263">
        <w:rPr>
          <w:szCs w:val="26"/>
          <w:lang w:val="ru-RU"/>
        </w:rPr>
        <w:t>Х</w:t>
      </w:r>
      <w:r w:rsidR="00FE4E31">
        <w:rPr>
          <w:szCs w:val="26"/>
          <w:lang w:val="en-US"/>
        </w:rPr>
        <w:t>I</w:t>
      </w:r>
      <w:r w:rsidR="00A578B6">
        <w:rPr>
          <w:szCs w:val="26"/>
          <w:lang w:val="en-US"/>
        </w:rPr>
        <w:t>V</w:t>
      </w:r>
      <w:r w:rsidRPr="00C05263">
        <w:rPr>
          <w:szCs w:val="26"/>
          <w:lang w:val="ru-RU"/>
        </w:rPr>
        <w:t xml:space="preserve"> масштаба 1:200</w:t>
      </w:r>
      <w:r w:rsidR="00262F65">
        <w:rPr>
          <w:szCs w:val="26"/>
          <w:lang w:val="ru-RU"/>
        </w:rPr>
        <w:t xml:space="preserve"> 000.</w:t>
      </w:r>
    </w:p>
    <w:p w:rsidR="00FE4E31" w:rsidRDefault="00481FD0" w:rsidP="00263366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С 1949-1956 г. на территории Людиновского района проводились поисковые работы с целью изыскания строительных материалов, в том числе песков силикатных и строительных. В результате работ в Людиновском районе были выявлены </w:t>
      </w:r>
      <w:r>
        <w:rPr>
          <w:szCs w:val="26"/>
          <w:lang w:val="ru-RU"/>
        </w:rPr>
        <w:lastRenderedPageBreak/>
        <w:t>перспективные площади для постановки поисково-разведочных работ на пески, в том числе участок Людиновский.</w:t>
      </w:r>
    </w:p>
    <w:p w:rsidR="00CF130E" w:rsidRDefault="00CF130E" w:rsidP="00263366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Участок Людиновский-1 расположен в пределах </w:t>
      </w:r>
      <w:proofErr w:type="spellStart"/>
      <w:r>
        <w:rPr>
          <w:szCs w:val="26"/>
          <w:lang w:val="ru-RU"/>
        </w:rPr>
        <w:t>Болвинской</w:t>
      </w:r>
      <w:proofErr w:type="spellEnd"/>
      <w:r>
        <w:rPr>
          <w:szCs w:val="26"/>
          <w:lang w:val="ru-RU"/>
        </w:rPr>
        <w:t xml:space="preserve"> прогнозной зоны (03188, Бобров С.П., 2013 г.) выделенной по результатам геологических построений, данных 62 скважин, вскрывших продуктивные отложения на глубинах от 0,0 до 15,0 м.</w:t>
      </w:r>
      <w:r w:rsidR="003D1E0B">
        <w:rPr>
          <w:szCs w:val="26"/>
          <w:lang w:val="ru-RU"/>
        </w:rPr>
        <w:t xml:space="preserve"> Площадь включает в себя месторождения песков для силикатных изделий.</w:t>
      </w:r>
    </w:p>
    <w:p w:rsidR="00263366" w:rsidRDefault="00CF130E" w:rsidP="00263366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Средняя мощность вскрышных пород – 1,0 м, средняя мощность полезной толщи – 4,8 м. Подстилающие породы представлены глауконитовыми глинами </w:t>
      </w:r>
      <w:proofErr w:type="spellStart"/>
      <w:r>
        <w:rPr>
          <w:szCs w:val="26"/>
          <w:lang w:val="ru-RU"/>
        </w:rPr>
        <w:t>альб-сеноманского</w:t>
      </w:r>
      <w:proofErr w:type="spellEnd"/>
      <w:r>
        <w:rPr>
          <w:szCs w:val="26"/>
          <w:lang w:val="ru-RU"/>
        </w:rPr>
        <w:t xml:space="preserve"> ярусов нижнего мела. </w:t>
      </w:r>
    </w:p>
    <w:p w:rsidR="000C0E10" w:rsidRPr="007B037C" w:rsidRDefault="003D1E0B" w:rsidP="000C0E10">
      <w:pPr>
        <w:tabs>
          <w:tab w:val="left" w:pos="851"/>
        </w:tabs>
        <w:ind w:firstLine="709"/>
        <w:jc w:val="both"/>
        <w:rPr>
          <w:szCs w:val="26"/>
          <w:lang w:val="ru-RU"/>
        </w:rPr>
      </w:pPr>
      <w:r w:rsidRPr="003D1E0B">
        <w:rPr>
          <w:szCs w:val="26"/>
          <w:lang w:val="ru-RU"/>
        </w:rPr>
        <w:t>Калужским филиалом ФБУ «Территориальный фонд геологической информации по ЦФО» оценены предполагаемые прогнозные ресурсы песков строительных участка Людиновский-1 по категории Р</w:t>
      </w:r>
      <w:r w:rsidRPr="003D1E0B">
        <w:rPr>
          <w:szCs w:val="26"/>
          <w:vertAlign w:val="subscript"/>
          <w:lang w:val="ru-RU"/>
        </w:rPr>
        <w:t xml:space="preserve">3 </w:t>
      </w:r>
      <w:r w:rsidRPr="003D1E0B">
        <w:rPr>
          <w:szCs w:val="26"/>
          <w:lang w:val="ru-RU"/>
        </w:rPr>
        <w:t>в количестве</w:t>
      </w:r>
      <w:r w:rsidRPr="003D1E0B">
        <w:rPr>
          <w:szCs w:val="26"/>
          <w:vertAlign w:val="subscript"/>
          <w:lang w:val="ru-RU"/>
        </w:rPr>
        <w:t xml:space="preserve"> </w:t>
      </w:r>
      <w:r>
        <w:rPr>
          <w:szCs w:val="26"/>
          <w:lang w:val="ru-RU"/>
        </w:rPr>
        <w:t>265,</w:t>
      </w:r>
      <w:r w:rsidRPr="003D1E0B">
        <w:rPr>
          <w:szCs w:val="26"/>
          <w:lang w:val="ru-RU"/>
        </w:rPr>
        <w:t>68 тыс.м</w:t>
      </w:r>
      <w:r w:rsidRPr="003D1E0B">
        <w:rPr>
          <w:szCs w:val="26"/>
          <w:vertAlign w:val="superscript"/>
          <w:lang w:val="ru-RU"/>
        </w:rPr>
        <w:t>3</w:t>
      </w:r>
      <w:r w:rsidRPr="003D1E0B">
        <w:rPr>
          <w:szCs w:val="26"/>
          <w:lang w:val="ru-RU"/>
        </w:rPr>
        <w:t>.</w:t>
      </w:r>
      <w:r w:rsidR="000C0E10" w:rsidRPr="000C0E10">
        <w:rPr>
          <w:szCs w:val="26"/>
          <w:lang w:val="ru-RU"/>
        </w:rPr>
        <w:t xml:space="preserve"> </w:t>
      </w:r>
      <w:r w:rsidR="000C0E10" w:rsidRPr="007B037C">
        <w:rPr>
          <w:szCs w:val="26"/>
          <w:lang w:val="ru-RU"/>
        </w:rPr>
        <w:t xml:space="preserve">(протокол </w:t>
      </w:r>
      <w:r w:rsidR="000C0E10">
        <w:rPr>
          <w:szCs w:val="26"/>
          <w:lang w:val="ru-RU"/>
        </w:rPr>
        <w:t>НТС</w:t>
      </w:r>
      <w:r w:rsidR="000C0E10" w:rsidRPr="007B037C">
        <w:rPr>
          <w:szCs w:val="26"/>
          <w:lang w:val="ru-RU"/>
        </w:rPr>
        <w:t xml:space="preserve"> при </w:t>
      </w:r>
      <w:r w:rsidR="000C0E10">
        <w:rPr>
          <w:szCs w:val="26"/>
          <w:lang w:val="ru-RU"/>
        </w:rPr>
        <w:t xml:space="preserve">                    министерстве природных ресурсов и экологии </w:t>
      </w:r>
      <w:r w:rsidR="000C0E10" w:rsidRPr="007B037C">
        <w:rPr>
          <w:szCs w:val="26"/>
          <w:lang w:val="ru-RU"/>
        </w:rPr>
        <w:t xml:space="preserve">Калужской области» </w:t>
      </w:r>
      <w:r w:rsidR="00B119AD">
        <w:rPr>
          <w:szCs w:val="26"/>
          <w:lang w:val="ru-RU"/>
        </w:rPr>
        <w:t>от 29.12</w:t>
      </w:r>
      <w:r w:rsidR="00B119AD" w:rsidRPr="007B037C">
        <w:rPr>
          <w:szCs w:val="26"/>
          <w:lang w:val="ru-RU"/>
        </w:rPr>
        <w:t>.201</w:t>
      </w:r>
      <w:r w:rsidR="00B119AD">
        <w:rPr>
          <w:szCs w:val="26"/>
          <w:lang w:val="ru-RU"/>
        </w:rPr>
        <w:t xml:space="preserve">8          </w:t>
      </w:r>
      <w:r w:rsidR="000C0E10" w:rsidRPr="007B037C">
        <w:rPr>
          <w:szCs w:val="26"/>
          <w:lang w:val="ru-RU"/>
        </w:rPr>
        <w:t xml:space="preserve">№ </w:t>
      </w:r>
      <w:r w:rsidR="000C0E10">
        <w:rPr>
          <w:szCs w:val="26"/>
          <w:lang w:val="ru-RU"/>
        </w:rPr>
        <w:t>100/2018</w:t>
      </w:r>
      <w:r w:rsidR="000C0E10" w:rsidRPr="007B037C">
        <w:rPr>
          <w:szCs w:val="26"/>
          <w:lang w:val="ru-RU"/>
        </w:rPr>
        <w:t>)</w:t>
      </w:r>
      <w:r w:rsidR="000C0E10" w:rsidRPr="000C0E10">
        <w:rPr>
          <w:sz w:val="20"/>
          <w:lang w:val="ru-RU"/>
        </w:rPr>
        <w:t xml:space="preserve"> </w:t>
      </w:r>
    </w:p>
    <w:p w:rsidR="003D1E0B" w:rsidRPr="003D1E0B" w:rsidRDefault="003D1E0B" w:rsidP="00263366">
      <w:pPr>
        <w:ind w:firstLine="709"/>
        <w:jc w:val="both"/>
        <w:rPr>
          <w:szCs w:val="26"/>
          <w:lang w:val="ru-RU"/>
        </w:rPr>
      </w:pPr>
    </w:p>
    <w:p w:rsidR="002524B6" w:rsidRDefault="002524B6" w:rsidP="00777830">
      <w:pPr>
        <w:pStyle w:val="a8"/>
        <w:numPr>
          <w:ilvl w:val="0"/>
          <w:numId w:val="1"/>
        </w:numPr>
        <w:spacing w:after="0"/>
        <w:jc w:val="center"/>
        <w:rPr>
          <w:b/>
          <w:lang w:val="ru-RU"/>
        </w:rPr>
      </w:pPr>
      <w:r w:rsidRPr="009A0991">
        <w:rPr>
          <w:b/>
          <w:lang w:val="ru-RU"/>
        </w:rPr>
        <w:t>Основные условия пользования участком недр</w:t>
      </w:r>
    </w:p>
    <w:p w:rsidR="00777830" w:rsidRPr="009A0991" w:rsidRDefault="00777830" w:rsidP="00777830">
      <w:pPr>
        <w:pStyle w:val="a8"/>
        <w:spacing w:after="0"/>
        <w:ind w:left="720"/>
        <w:rPr>
          <w:b/>
          <w:lang w:val="ru-RU"/>
        </w:rPr>
      </w:pPr>
    </w:p>
    <w:p w:rsidR="002524B6" w:rsidRPr="009C5969" w:rsidRDefault="002524B6" w:rsidP="002524B6">
      <w:pPr>
        <w:pStyle w:val="20"/>
        <w:spacing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9C5969">
        <w:rPr>
          <w:lang w:val="ru-RU"/>
        </w:rPr>
        <w:t>.1. Победитель аукциона получает право пользования участком недр</w:t>
      </w:r>
      <w:r>
        <w:rPr>
          <w:lang w:val="ru-RU"/>
        </w:rPr>
        <w:t xml:space="preserve"> местного значения </w:t>
      </w:r>
      <w:r w:rsidRPr="009C5969">
        <w:rPr>
          <w:lang w:val="ru-RU"/>
        </w:rPr>
        <w:t xml:space="preserve"> при следующих основных условиях:</w:t>
      </w:r>
    </w:p>
    <w:p w:rsidR="002524B6" w:rsidRPr="005D016A" w:rsidRDefault="002524B6" w:rsidP="002524B6">
      <w:pPr>
        <w:pStyle w:val="20"/>
        <w:spacing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9C5969">
        <w:rPr>
          <w:lang w:val="ru-RU"/>
        </w:rPr>
        <w:t>.1.1. </w:t>
      </w:r>
      <w:r w:rsidRPr="009C5969">
        <w:rPr>
          <w:i/>
          <w:lang w:val="ru-RU"/>
        </w:rPr>
        <w:t>По</w:t>
      </w:r>
      <w:r w:rsidRPr="005D016A">
        <w:rPr>
          <w:i/>
          <w:lang w:val="ru-RU"/>
        </w:rPr>
        <w:t xml:space="preserve"> основным видам, объемам работ и срокам их проведения:</w:t>
      </w:r>
    </w:p>
    <w:p w:rsidR="00285558" w:rsidRDefault="002524B6" w:rsidP="00285558">
      <w:pPr>
        <w:ind w:firstLine="709"/>
        <w:jc w:val="both"/>
        <w:rPr>
          <w:szCs w:val="26"/>
          <w:lang w:val="ru-RU"/>
        </w:rPr>
      </w:pPr>
      <w:r w:rsidRPr="005D016A">
        <w:rPr>
          <w:lang w:val="ru-RU"/>
        </w:rPr>
        <w:t>а) </w:t>
      </w:r>
      <w:r w:rsidR="00285558" w:rsidRPr="00285558">
        <w:rPr>
          <w:szCs w:val="26"/>
          <w:lang w:val="ru-RU"/>
        </w:rPr>
        <w:t xml:space="preserve">в течение месяца </w:t>
      </w:r>
      <w:proofErr w:type="gramStart"/>
      <w:r w:rsidR="00285558" w:rsidRPr="00285558">
        <w:rPr>
          <w:szCs w:val="26"/>
          <w:lang w:val="ru-RU"/>
        </w:rPr>
        <w:t>с даты</w:t>
      </w:r>
      <w:proofErr w:type="gramEnd"/>
      <w:r w:rsidR="00285558" w:rsidRPr="00285558">
        <w:rPr>
          <w:szCs w:val="26"/>
          <w:lang w:val="ru-RU"/>
        </w:rPr>
        <w:t xml:space="preserve"> государственной регистрации лицензии согласовать с Распорядителем недр геологическое (техническое) задание на производство геологоразведочных работ на участке недр</w:t>
      </w:r>
      <w:r w:rsidR="00285558">
        <w:rPr>
          <w:szCs w:val="26"/>
          <w:lang w:val="ru-RU"/>
        </w:rPr>
        <w:t>;</w:t>
      </w:r>
    </w:p>
    <w:p w:rsidR="00285558" w:rsidRDefault="00285558" w:rsidP="002855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009B">
        <w:rPr>
          <w:rFonts w:ascii="Times New Roman" w:hAnsi="Times New Roman" w:cs="Times New Roman"/>
          <w:sz w:val="26"/>
          <w:szCs w:val="26"/>
        </w:rPr>
        <w:t>б)</w:t>
      </w:r>
      <w:r>
        <w:rPr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шести месяцев с момента согласования геологического (технического) задания на производство геологоразведочных работ на участке недр,               за счет средств заявителя, составить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проектную документацию на проведение работ по геологическому изучению недр, включая поиски и оценку месторождений полезных ископаемых в соответствии с правилами подготовки проектной документации, устанавливаемыми федеральным органом управления государственным фондом недр и утвердить проектную документацию на основании положительного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заключения экспертизы, в соответствии с действующим законодательством;</w:t>
      </w:r>
    </w:p>
    <w:p w:rsidR="00285558" w:rsidRDefault="00285558" w:rsidP="00285558">
      <w:pPr>
        <w:suppressAutoHyphens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в)</w:t>
      </w:r>
      <w:r w:rsidRPr="00285558">
        <w:rPr>
          <w:szCs w:val="26"/>
          <w:lang w:val="ru-RU"/>
        </w:rPr>
        <w:t xml:space="preserve"> в течение месяца с момента получения положительного заключения экспертизы на проектную документацию, в соответствии со статьей 28 Закона РФ «О недрах»,</w:t>
      </w:r>
      <w:r w:rsidRPr="00285558">
        <w:rPr>
          <w:b/>
          <w:szCs w:val="26"/>
          <w:lang w:val="ru-RU"/>
        </w:rPr>
        <w:t xml:space="preserve"> </w:t>
      </w:r>
      <w:r w:rsidRPr="00285558">
        <w:rPr>
          <w:szCs w:val="26"/>
          <w:lang w:val="ru-RU"/>
        </w:rPr>
        <w:t>зарегистрировать работы по геологическому изучению участка недр;</w:t>
      </w:r>
    </w:p>
    <w:p w:rsidR="00285558" w:rsidRPr="00285558" w:rsidRDefault="00285558" w:rsidP="00285558">
      <w:pPr>
        <w:suppressAutoHyphens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г) не позднее 01.0</w:t>
      </w:r>
      <w:r w:rsidR="00E74DE6">
        <w:rPr>
          <w:szCs w:val="26"/>
          <w:lang w:val="ru-RU"/>
        </w:rPr>
        <w:t>4</w:t>
      </w:r>
      <w:r>
        <w:rPr>
          <w:szCs w:val="26"/>
          <w:lang w:val="ru-RU"/>
        </w:rPr>
        <w:t xml:space="preserve">.2021 года </w:t>
      </w:r>
      <w:r w:rsidRPr="00285558">
        <w:rPr>
          <w:szCs w:val="26"/>
          <w:lang w:val="ru-RU"/>
        </w:rPr>
        <w:t xml:space="preserve">приступить к геологоразведочным работам </w:t>
      </w:r>
      <w:r>
        <w:rPr>
          <w:szCs w:val="26"/>
          <w:lang w:val="ru-RU"/>
        </w:rPr>
        <w:t xml:space="preserve">                          </w:t>
      </w:r>
      <w:r w:rsidRPr="00285558">
        <w:rPr>
          <w:szCs w:val="26"/>
          <w:lang w:val="ru-RU"/>
        </w:rPr>
        <w:t>в пределах  участка недр;</w:t>
      </w:r>
    </w:p>
    <w:p w:rsidR="00285558" w:rsidRDefault="00E74DE6" w:rsidP="00285558">
      <w:pPr>
        <w:suppressAutoHyphens/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д</w:t>
      </w:r>
      <w:r w:rsidR="00285558">
        <w:rPr>
          <w:szCs w:val="26"/>
          <w:lang w:val="ru-RU"/>
        </w:rPr>
        <w:t>) до 01.</w:t>
      </w:r>
      <w:r>
        <w:rPr>
          <w:szCs w:val="26"/>
          <w:lang w:val="ru-RU"/>
        </w:rPr>
        <w:t>12</w:t>
      </w:r>
      <w:r w:rsidR="00285558" w:rsidRPr="00285558">
        <w:rPr>
          <w:szCs w:val="26"/>
          <w:lang w:val="ru-RU"/>
        </w:rPr>
        <w:t>.202</w:t>
      </w:r>
      <w:r>
        <w:rPr>
          <w:szCs w:val="26"/>
          <w:lang w:val="ru-RU"/>
        </w:rPr>
        <w:t>1</w:t>
      </w:r>
      <w:r w:rsidR="00285558" w:rsidRPr="00285558">
        <w:rPr>
          <w:szCs w:val="26"/>
          <w:lang w:val="ru-RU"/>
        </w:rPr>
        <w:t xml:space="preserve"> года представить отчет о результатах геологоразведочных работ </w:t>
      </w:r>
      <w:r w:rsidR="00285558">
        <w:rPr>
          <w:szCs w:val="26"/>
          <w:lang w:val="ru-RU"/>
        </w:rPr>
        <w:t xml:space="preserve">     </w:t>
      </w:r>
      <w:r w:rsidR="00285558" w:rsidRPr="00285558">
        <w:rPr>
          <w:szCs w:val="26"/>
          <w:lang w:val="ru-RU"/>
        </w:rPr>
        <w:t>с подсчетом запасов и прогнозных ресурсов на государственную геологическую экспертизу в установленном порядке</w:t>
      </w:r>
      <w:r w:rsidR="00285558">
        <w:rPr>
          <w:szCs w:val="26"/>
          <w:lang w:val="ru-RU"/>
        </w:rPr>
        <w:t>;</w:t>
      </w:r>
    </w:p>
    <w:p w:rsidR="002524B6" w:rsidRPr="007E08EB" w:rsidRDefault="00E74DE6" w:rsidP="002524B6">
      <w:pPr>
        <w:pStyle w:val="20"/>
        <w:widowControl w:val="0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е</w:t>
      </w:r>
      <w:r w:rsidR="002524B6" w:rsidRPr="007E08EB">
        <w:rPr>
          <w:lang w:val="ru-RU"/>
        </w:rPr>
        <w:t xml:space="preserve">) в месячный срок с момента получения положительной государственной экспертизы запасов представить отчет о выполненных работах и паспорт ГКМ </w:t>
      </w:r>
      <w:r w:rsidR="00285558">
        <w:rPr>
          <w:lang w:val="ru-RU"/>
        </w:rPr>
        <w:t xml:space="preserve">                       </w:t>
      </w:r>
      <w:r w:rsidR="002524B6" w:rsidRPr="007E08EB">
        <w:rPr>
          <w:lang w:val="ru-RU"/>
        </w:rPr>
        <w:t>в Калужский филиал ФБУ «Территориальный фонд геологической информации по Центральному Федеральному округу»;</w:t>
      </w:r>
    </w:p>
    <w:p w:rsidR="002524B6" w:rsidRPr="007E08EB" w:rsidRDefault="00E74DE6" w:rsidP="002524B6">
      <w:pPr>
        <w:pStyle w:val="20"/>
        <w:spacing w:after="0" w:line="240" w:lineRule="auto"/>
        <w:ind w:left="0" w:firstLine="709"/>
        <w:jc w:val="both"/>
        <w:rPr>
          <w:szCs w:val="26"/>
          <w:lang w:val="ru-RU"/>
        </w:rPr>
      </w:pPr>
      <w:r>
        <w:rPr>
          <w:lang w:val="ru-RU"/>
        </w:rPr>
        <w:t>ж</w:t>
      </w:r>
      <w:r w:rsidR="000E3616">
        <w:rPr>
          <w:lang w:val="ru-RU"/>
        </w:rPr>
        <w:t>) в срок до 01.</w:t>
      </w:r>
      <w:r w:rsidR="00863499">
        <w:rPr>
          <w:lang w:val="ru-RU"/>
        </w:rPr>
        <w:t>0</w:t>
      </w:r>
      <w:r>
        <w:rPr>
          <w:lang w:val="ru-RU"/>
        </w:rPr>
        <w:t>7</w:t>
      </w:r>
      <w:r w:rsidR="002524B6" w:rsidRPr="007E08EB">
        <w:rPr>
          <w:lang w:val="ru-RU"/>
        </w:rPr>
        <w:t>.202</w:t>
      </w:r>
      <w:r>
        <w:rPr>
          <w:lang w:val="ru-RU"/>
        </w:rPr>
        <w:t>2</w:t>
      </w:r>
      <w:r w:rsidR="002524B6" w:rsidRPr="007E08EB">
        <w:rPr>
          <w:lang w:val="ru-RU"/>
        </w:rPr>
        <w:t xml:space="preserve"> г. подготовить и направить на согласование </w:t>
      </w:r>
      <w:r w:rsidR="00BC00C9">
        <w:rPr>
          <w:lang w:val="ru-RU"/>
        </w:rPr>
        <w:t xml:space="preserve"> </w:t>
      </w:r>
      <w:r w:rsidR="008A3184">
        <w:rPr>
          <w:lang w:val="ru-RU"/>
        </w:rPr>
        <w:t xml:space="preserve">                                    </w:t>
      </w:r>
      <w:r w:rsidR="00BC00C9">
        <w:rPr>
          <w:lang w:val="ru-RU"/>
        </w:rPr>
        <w:t xml:space="preserve">в </w:t>
      </w:r>
      <w:r w:rsidR="002524B6" w:rsidRPr="007E08EB">
        <w:rPr>
          <w:lang w:val="ru-RU"/>
        </w:rPr>
        <w:t xml:space="preserve">установленном законодательством порядке </w:t>
      </w:r>
      <w:r w:rsidR="002524B6" w:rsidRPr="007E08EB">
        <w:rPr>
          <w:szCs w:val="26"/>
          <w:lang w:val="ru-RU"/>
        </w:rPr>
        <w:t xml:space="preserve">технический проект разработки </w:t>
      </w:r>
      <w:r w:rsidR="008A3184">
        <w:rPr>
          <w:szCs w:val="26"/>
          <w:lang w:val="ru-RU"/>
        </w:rPr>
        <w:t xml:space="preserve">                             </w:t>
      </w:r>
      <w:r w:rsidR="002524B6" w:rsidRPr="007E08EB">
        <w:rPr>
          <w:szCs w:val="26"/>
          <w:lang w:val="ru-RU"/>
        </w:rPr>
        <w:t>и рекультивации месторождения;</w:t>
      </w:r>
    </w:p>
    <w:p w:rsidR="002524B6" w:rsidRDefault="00E74DE6" w:rsidP="002524B6">
      <w:pPr>
        <w:pStyle w:val="20"/>
        <w:spacing w:after="0" w:line="240" w:lineRule="auto"/>
        <w:ind w:left="0" w:firstLine="709"/>
        <w:jc w:val="both"/>
        <w:rPr>
          <w:rFonts w:ascii="Calibri" w:hAnsi="Calibri" w:cs="Calibri"/>
          <w:szCs w:val="26"/>
          <w:lang w:val="ru-RU"/>
        </w:rPr>
      </w:pPr>
      <w:r>
        <w:rPr>
          <w:szCs w:val="26"/>
          <w:lang w:val="ru-RU"/>
        </w:rPr>
        <w:t> </w:t>
      </w:r>
      <w:proofErr w:type="gramStart"/>
      <w:r>
        <w:rPr>
          <w:szCs w:val="26"/>
          <w:lang w:val="ru-RU"/>
        </w:rPr>
        <w:t>з</w:t>
      </w:r>
      <w:r w:rsidR="002524B6" w:rsidRPr="007E08EB">
        <w:rPr>
          <w:szCs w:val="26"/>
          <w:lang w:val="ru-RU"/>
        </w:rPr>
        <w:t xml:space="preserve">) </w:t>
      </w:r>
      <w:r w:rsidR="002524B6" w:rsidRPr="00D4773E">
        <w:rPr>
          <w:szCs w:val="26"/>
          <w:lang w:val="ru-RU"/>
        </w:rPr>
        <w:t xml:space="preserve">в течение трех месяцев со дня </w:t>
      </w:r>
      <w:r w:rsidR="002524B6" w:rsidRPr="007E08EB">
        <w:rPr>
          <w:szCs w:val="26"/>
          <w:lang w:val="ru-RU"/>
        </w:rPr>
        <w:t xml:space="preserve">со дня утверждения технического проекта разработки и рекультивации месторождения, при наличии земельного участка на котором в соответствии с законодательством возможно ведение работ, связанных </w:t>
      </w:r>
      <w:r w:rsidR="008A3184">
        <w:rPr>
          <w:szCs w:val="26"/>
          <w:lang w:val="ru-RU"/>
        </w:rPr>
        <w:t xml:space="preserve">                       </w:t>
      </w:r>
      <w:r w:rsidR="002524B6" w:rsidRPr="007E08EB">
        <w:rPr>
          <w:szCs w:val="26"/>
          <w:lang w:val="ru-RU"/>
        </w:rPr>
        <w:lastRenderedPageBreak/>
        <w:t xml:space="preserve">с пользованием недрами, либо включенного в утвержденные в установленном законодательством порядке документы территориального планирования муниципального района, поселения, городского округа для целей, связанных </w:t>
      </w:r>
      <w:r w:rsidR="008A3184">
        <w:rPr>
          <w:szCs w:val="26"/>
          <w:lang w:val="ru-RU"/>
        </w:rPr>
        <w:t xml:space="preserve">                           </w:t>
      </w:r>
      <w:r w:rsidR="002524B6" w:rsidRPr="007E08EB">
        <w:rPr>
          <w:szCs w:val="26"/>
          <w:lang w:val="ru-RU"/>
        </w:rPr>
        <w:t xml:space="preserve">с пользованием недрами, </w:t>
      </w:r>
      <w:r w:rsidR="002524B6" w:rsidRPr="007E08EB">
        <w:rPr>
          <w:rFonts w:ascii="Calibri" w:hAnsi="Calibri" w:cs="Calibri"/>
          <w:szCs w:val="26"/>
          <w:lang w:val="ru-RU"/>
        </w:rPr>
        <w:t xml:space="preserve"> </w:t>
      </w:r>
      <w:r w:rsidR="002524B6" w:rsidRPr="007E08EB">
        <w:rPr>
          <w:szCs w:val="26"/>
          <w:lang w:val="ru-RU"/>
        </w:rPr>
        <w:t>оформить документы, удостоверяющие  уточненные границы</w:t>
      </w:r>
      <w:proofErr w:type="gramEnd"/>
      <w:r w:rsidR="002524B6" w:rsidRPr="007E08EB">
        <w:rPr>
          <w:szCs w:val="26"/>
          <w:lang w:val="ru-RU"/>
        </w:rPr>
        <w:t xml:space="preserve"> горного отвода и зарегистрировать их в территориальном органе </w:t>
      </w:r>
      <w:proofErr w:type="spellStart"/>
      <w:r w:rsidR="002524B6" w:rsidRPr="007E08EB">
        <w:rPr>
          <w:szCs w:val="26"/>
          <w:lang w:val="ru-RU"/>
        </w:rPr>
        <w:t>Ростехнадзора</w:t>
      </w:r>
      <w:proofErr w:type="spellEnd"/>
      <w:r w:rsidR="002524B6" w:rsidRPr="007E08EB">
        <w:rPr>
          <w:rFonts w:ascii="Calibri" w:hAnsi="Calibri" w:cs="Calibri"/>
          <w:szCs w:val="26"/>
          <w:lang w:val="ru-RU"/>
        </w:rPr>
        <w:t xml:space="preserve">. </w:t>
      </w:r>
    </w:p>
    <w:p w:rsidR="001528AF" w:rsidRPr="001528AF" w:rsidRDefault="001528AF" w:rsidP="002524B6">
      <w:pPr>
        <w:pStyle w:val="20"/>
        <w:spacing w:after="0" w:line="240" w:lineRule="auto"/>
        <w:ind w:left="0" w:firstLine="709"/>
        <w:jc w:val="both"/>
        <w:rPr>
          <w:szCs w:val="26"/>
          <w:lang w:val="ru-RU"/>
        </w:rPr>
      </w:pPr>
      <w:r w:rsidRPr="001528AF">
        <w:rPr>
          <w:szCs w:val="26"/>
          <w:lang w:val="ru-RU"/>
        </w:rPr>
        <w:t xml:space="preserve">После утверждения технического проекта разработки </w:t>
      </w:r>
      <w:r w:rsidR="00777830">
        <w:rPr>
          <w:szCs w:val="26"/>
          <w:lang w:val="ru-RU"/>
        </w:rPr>
        <w:t xml:space="preserve">участка и регистрации уточненных границ горного отвода необходимо вынести в натуру угловые точки границ горного отвода. </w:t>
      </w:r>
    </w:p>
    <w:p w:rsidR="002524B6" w:rsidRPr="007E08EB" w:rsidRDefault="002524B6" w:rsidP="002524B6">
      <w:pPr>
        <w:ind w:firstLine="709"/>
        <w:jc w:val="both"/>
        <w:outlineLvl w:val="0"/>
        <w:rPr>
          <w:szCs w:val="26"/>
          <w:lang w:val="ru-RU"/>
        </w:rPr>
      </w:pPr>
      <w:r w:rsidRPr="007E08EB">
        <w:rPr>
          <w:szCs w:val="26"/>
          <w:lang w:val="ru-RU"/>
        </w:rPr>
        <w:t xml:space="preserve">До утверждения технического проекта разработки месторождения и регистрации уточненных границ горного отвода, определенных проектом, добыча полезного ископаемого </w:t>
      </w:r>
      <w:r w:rsidRPr="007E08EB">
        <w:rPr>
          <w:b/>
          <w:szCs w:val="26"/>
          <w:lang w:val="ru-RU"/>
        </w:rPr>
        <w:t>запрещается</w:t>
      </w:r>
      <w:r w:rsidRPr="007E08EB">
        <w:rPr>
          <w:szCs w:val="26"/>
          <w:lang w:val="ru-RU"/>
        </w:rPr>
        <w:t>;</w:t>
      </w:r>
    </w:p>
    <w:p w:rsidR="002524B6" w:rsidRPr="007E08EB" w:rsidRDefault="00E74DE6" w:rsidP="002524B6">
      <w:pPr>
        <w:pStyle w:val="20"/>
        <w:widowControl w:val="0"/>
        <w:spacing w:after="0" w:line="240" w:lineRule="auto"/>
        <w:ind w:left="0"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и</w:t>
      </w:r>
      <w:r w:rsidR="002524B6" w:rsidRPr="007E08EB">
        <w:rPr>
          <w:szCs w:val="26"/>
          <w:lang w:val="ru-RU"/>
        </w:rPr>
        <w:t>) не позднее 01.0</w:t>
      </w:r>
      <w:r>
        <w:rPr>
          <w:szCs w:val="26"/>
          <w:lang w:val="ru-RU"/>
        </w:rPr>
        <w:t>6</w:t>
      </w:r>
      <w:r w:rsidR="002524B6" w:rsidRPr="007E08EB">
        <w:rPr>
          <w:szCs w:val="26"/>
          <w:lang w:val="ru-RU"/>
        </w:rPr>
        <w:t>.202</w:t>
      </w:r>
      <w:r>
        <w:rPr>
          <w:szCs w:val="26"/>
          <w:lang w:val="ru-RU"/>
        </w:rPr>
        <w:t>4</w:t>
      </w:r>
      <w:r w:rsidR="002524B6" w:rsidRPr="007E08EB">
        <w:rPr>
          <w:szCs w:val="26"/>
          <w:lang w:val="ru-RU"/>
        </w:rPr>
        <w:t xml:space="preserve"> г. приступить к добыче полезного ископаемого;</w:t>
      </w:r>
    </w:p>
    <w:p w:rsidR="002524B6" w:rsidRPr="005D016A" w:rsidRDefault="00E74DE6" w:rsidP="002524B6">
      <w:pPr>
        <w:pStyle w:val="20"/>
        <w:widowControl w:val="0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к)  в срок до 01.12</w:t>
      </w:r>
      <w:r w:rsidR="002524B6" w:rsidRPr="007E08EB">
        <w:rPr>
          <w:lang w:val="ru-RU"/>
        </w:rPr>
        <w:t>.202</w:t>
      </w:r>
      <w:r>
        <w:rPr>
          <w:lang w:val="ru-RU"/>
        </w:rPr>
        <w:t>5</w:t>
      </w:r>
      <w:r w:rsidR="002524B6" w:rsidRPr="007E08EB">
        <w:rPr>
          <w:lang w:val="ru-RU"/>
        </w:rPr>
        <w:t xml:space="preserve"> г.</w:t>
      </w:r>
      <w:r w:rsidR="002524B6" w:rsidRPr="005D016A">
        <w:rPr>
          <w:lang w:val="ru-RU"/>
        </w:rPr>
        <w:t xml:space="preserve"> обеспечить выход предприятия на проектную мощность с годовым уровнем добычи полезного ископаемого в объеме </w:t>
      </w:r>
      <w:r w:rsidR="00E072A6">
        <w:rPr>
          <w:lang w:val="ru-RU"/>
        </w:rPr>
        <w:t>10</w:t>
      </w:r>
      <w:r w:rsidR="00EF0AD1">
        <w:rPr>
          <w:lang w:val="ru-RU"/>
        </w:rPr>
        <w:t>0</w:t>
      </w:r>
      <w:r w:rsidR="002524B6" w:rsidRPr="00AF6AC6">
        <w:rPr>
          <w:lang w:val="ru-RU"/>
        </w:rPr>
        <w:t xml:space="preserve"> тыс. м³.</w:t>
      </w:r>
      <w:r w:rsidR="002524B6" w:rsidRPr="005D016A">
        <w:rPr>
          <w:lang w:val="ru-RU"/>
        </w:rPr>
        <w:t xml:space="preserve"> Допускается отклонение годового объема добычи в большую или меньшую сторону в пределах 20 %  от установленного условиями пользования недрами;</w:t>
      </w:r>
    </w:p>
    <w:p w:rsidR="002524B6" w:rsidRPr="005D016A" w:rsidRDefault="00E74DE6" w:rsidP="002524B6">
      <w:pPr>
        <w:pStyle w:val="a6"/>
        <w:tabs>
          <w:tab w:val="left" w:pos="709"/>
        </w:tabs>
        <w:ind w:firstLine="709"/>
        <w:rPr>
          <w:szCs w:val="26"/>
        </w:rPr>
      </w:pPr>
      <w:r>
        <w:rPr>
          <w:szCs w:val="26"/>
        </w:rPr>
        <w:t>л</w:t>
      </w:r>
      <w:r w:rsidR="002524B6" w:rsidRPr="005D016A">
        <w:rPr>
          <w:szCs w:val="26"/>
        </w:rPr>
        <w:t>) разработку  участка недр производить в границах:</w:t>
      </w:r>
    </w:p>
    <w:p w:rsidR="002524B6" w:rsidRPr="005D016A" w:rsidRDefault="002524B6" w:rsidP="002524B6">
      <w:pPr>
        <w:pStyle w:val="a6"/>
        <w:ind w:firstLine="709"/>
        <w:rPr>
          <w:szCs w:val="26"/>
        </w:rPr>
      </w:pPr>
      <w:r w:rsidRPr="005D016A">
        <w:rPr>
          <w:szCs w:val="26"/>
        </w:rPr>
        <w:t xml:space="preserve"> - утвержденных запасов промышленных  категорий;</w:t>
      </w:r>
    </w:p>
    <w:p w:rsidR="002524B6" w:rsidRPr="005D016A" w:rsidRDefault="002524B6" w:rsidP="002524B6">
      <w:pPr>
        <w:pStyle w:val="a6"/>
        <w:ind w:firstLine="709"/>
        <w:rPr>
          <w:szCs w:val="26"/>
        </w:rPr>
      </w:pPr>
      <w:r w:rsidRPr="005D016A">
        <w:rPr>
          <w:szCs w:val="26"/>
        </w:rPr>
        <w:t xml:space="preserve"> -  уточненного горного отвода;</w:t>
      </w:r>
    </w:p>
    <w:p w:rsidR="002524B6" w:rsidRPr="005D016A" w:rsidRDefault="002524B6" w:rsidP="002524B6">
      <w:pPr>
        <w:pStyle w:val="a6"/>
        <w:ind w:firstLine="709"/>
        <w:rPr>
          <w:szCs w:val="26"/>
        </w:rPr>
      </w:pPr>
      <w:r w:rsidRPr="005D016A">
        <w:rPr>
          <w:szCs w:val="26"/>
        </w:rPr>
        <w:t xml:space="preserve"> -</w:t>
      </w:r>
      <w:r>
        <w:rPr>
          <w:szCs w:val="26"/>
        </w:rPr>
        <w:t xml:space="preserve"> </w:t>
      </w:r>
      <w:r w:rsidRPr="005D016A">
        <w:rPr>
          <w:szCs w:val="26"/>
        </w:rPr>
        <w:t xml:space="preserve">земельного участка, на котором в соответствии с действующим законодательством возможно ведение работ, расположенного в границах горного отвода;  </w:t>
      </w:r>
    </w:p>
    <w:p w:rsidR="002524B6" w:rsidRDefault="00E74DE6" w:rsidP="002524B6">
      <w:pPr>
        <w:pStyle w:val="20"/>
        <w:spacing w:after="0" w:line="240" w:lineRule="auto"/>
        <w:ind w:left="0" w:firstLine="709"/>
        <w:jc w:val="both"/>
        <w:rPr>
          <w:lang w:val="ru-RU"/>
        </w:rPr>
      </w:pPr>
      <w:r>
        <w:rPr>
          <w:szCs w:val="26"/>
          <w:lang w:val="ru-RU"/>
        </w:rPr>
        <w:t>м</w:t>
      </w:r>
      <w:r w:rsidR="002524B6" w:rsidRPr="005D016A">
        <w:rPr>
          <w:szCs w:val="26"/>
          <w:lang w:val="ru-RU"/>
        </w:rPr>
        <w:t>) </w:t>
      </w:r>
      <w:r w:rsidR="002524B6">
        <w:rPr>
          <w:szCs w:val="26"/>
          <w:lang w:val="ru-RU"/>
        </w:rPr>
        <w:t xml:space="preserve">срок действия лицензии </w:t>
      </w:r>
      <w:r w:rsidR="00015C0C">
        <w:rPr>
          <w:szCs w:val="26"/>
          <w:lang w:val="ru-RU"/>
        </w:rPr>
        <w:t>-</w:t>
      </w:r>
      <w:r w:rsidR="002524B6">
        <w:rPr>
          <w:szCs w:val="26"/>
          <w:lang w:val="ru-RU"/>
        </w:rPr>
        <w:t xml:space="preserve"> 15</w:t>
      </w:r>
      <w:r w:rsidR="002524B6" w:rsidRPr="005D016A">
        <w:rPr>
          <w:szCs w:val="26"/>
          <w:lang w:val="ru-RU"/>
        </w:rPr>
        <w:t xml:space="preserve"> лет</w:t>
      </w:r>
      <w:r w:rsidR="002524B6" w:rsidRPr="005D016A">
        <w:rPr>
          <w:lang w:val="ru-RU"/>
        </w:rPr>
        <w:t>;</w:t>
      </w:r>
    </w:p>
    <w:p w:rsidR="00E74DE6" w:rsidRPr="005D016A" w:rsidRDefault="00E74DE6" w:rsidP="002524B6">
      <w:pPr>
        <w:pStyle w:val="20"/>
        <w:spacing w:after="0" w:line="240" w:lineRule="auto"/>
        <w:ind w:left="0" w:firstLine="709"/>
        <w:jc w:val="both"/>
        <w:rPr>
          <w:lang w:val="ru-RU"/>
        </w:rPr>
      </w:pPr>
    </w:p>
    <w:p w:rsidR="002524B6" w:rsidRPr="00261010" w:rsidRDefault="002524B6" w:rsidP="002524B6">
      <w:pPr>
        <w:pStyle w:val="20"/>
        <w:spacing w:after="0" w:line="240" w:lineRule="auto"/>
        <w:ind w:left="0" w:firstLine="709"/>
        <w:jc w:val="both"/>
        <w:rPr>
          <w:lang w:val="ru-RU"/>
        </w:rPr>
      </w:pPr>
      <w:r w:rsidRPr="00B5208F">
        <w:rPr>
          <w:lang w:val="ru-RU"/>
        </w:rPr>
        <w:t xml:space="preserve">3.1.2. </w:t>
      </w:r>
      <w:r w:rsidRPr="00B5208F">
        <w:rPr>
          <w:i/>
          <w:lang w:val="ru-RU"/>
        </w:rPr>
        <w:t>По рациональному использованию запасов</w:t>
      </w:r>
      <w:r w:rsidRPr="00261010">
        <w:rPr>
          <w:i/>
          <w:lang w:val="ru-RU"/>
        </w:rPr>
        <w:t xml:space="preserve"> полезных ископаемых и охране недр:</w:t>
      </w:r>
    </w:p>
    <w:p w:rsidR="002524B6" w:rsidRPr="00261010" w:rsidRDefault="002524B6" w:rsidP="002524B6">
      <w:pPr>
        <w:pStyle w:val="20"/>
        <w:spacing w:after="0" w:line="240" w:lineRule="auto"/>
        <w:ind w:left="0" w:firstLine="709"/>
        <w:jc w:val="both"/>
        <w:rPr>
          <w:lang w:val="ru-RU"/>
        </w:rPr>
      </w:pPr>
      <w:r w:rsidRPr="00261010">
        <w:rPr>
          <w:lang w:val="ru-RU"/>
        </w:rPr>
        <w:t xml:space="preserve">а) соблюдать требования законодательства, а также утвержденных </w:t>
      </w:r>
      <w:r w:rsidR="008A3184">
        <w:rPr>
          <w:lang w:val="ru-RU"/>
        </w:rPr>
        <w:t xml:space="preserve">                                 </w:t>
      </w:r>
      <w:r w:rsidRPr="00261010">
        <w:rPr>
          <w:lang w:val="ru-RU"/>
        </w:rPr>
        <w:t>в установленном порядке стандартов (норм, правил) по технологии ведения работ, связанных с пользованием недрами;</w:t>
      </w:r>
    </w:p>
    <w:p w:rsidR="002524B6" w:rsidRPr="00261010" w:rsidRDefault="002524B6" w:rsidP="002524B6">
      <w:pPr>
        <w:pStyle w:val="20"/>
        <w:spacing w:after="0" w:line="240" w:lineRule="auto"/>
        <w:ind w:left="0" w:firstLine="709"/>
        <w:jc w:val="both"/>
        <w:rPr>
          <w:lang w:val="ru-RU"/>
        </w:rPr>
      </w:pPr>
      <w:r w:rsidRPr="00261010">
        <w:rPr>
          <w:lang w:val="ru-RU"/>
        </w:rPr>
        <w:t>б) не допускать застройки площадей залегания полезных ископаемых, размещения в ее пределах отвалов горных пород и отходов производства;</w:t>
      </w:r>
    </w:p>
    <w:p w:rsidR="002524B6" w:rsidRPr="00261010" w:rsidRDefault="002524B6" w:rsidP="002524B6">
      <w:pPr>
        <w:pStyle w:val="20"/>
        <w:spacing w:after="0" w:line="240" w:lineRule="auto"/>
        <w:ind w:left="0" w:firstLine="709"/>
        <w:jc w:val="both"/>
        <w:rPr>
          <w:lang w:val="ru-RU"/>
        </w:rPr>
      </w:pPr>
      <w:r w:rsidRPr="00261010">
        <w:rPr>
          <w:lang w:val="ru-RU"/>
        </w:rPr>
        <w:t>в) соблюдать требования технического проекта и технической документации;</w:t>
      </w:r>
    </w:p>
    <w:p w:rsidR="002524B6" w:rsidRPr="00261010" w:rsidRDefault="002524B6" w:rsidP="002524B6">
      <w:pPr>
        <w:pStyle w:val="20"/>
        <w:spacing w:after="0" w:line="240" w:lineRule="auto"/>
        <w:ind w:left="0" w:firstLine="709"/>
        <w:jc w:val="both"/>
        <w:rPr>
          <w:lang w:val="ru-RU"/>
        </w:rPr>
      </w:pPr>
      <w:r w:rsidRPr="00261010">
        <w:rPr>
          <w:lang w:val="ru-RU"/>
        </w:rPr>
        <w:t xml:space="preserve">г) обеспечить наиболее полное извлечение из недр запасов полезного ископаемого, не допускать сверхнормативные потери полезного ископаемого </w:t>
      </w:r>
      <w:r w:rsidR="008A3184">
        <w:rPr>
          <w:lang w:val="ru-RU"/>
        </w:rPr>
        <w:t xml:space="preserve">                           </w:t>
      </w:r>
      <w:r w:rsidRPr="00261010">
        <w:rPr>
          <w:lang w:val="ru-RU"/>
        </w:rPr>
        <w:t>и выборочную отработку отдельных участков месторождения;</w:t>
      </w:r>
    </w:p>
    <w:p w:rsidR="002524B6" w:rsidRPr="00261010" w:rsidRDefault="002524B6" w:rsidP="002524B6">
      <w:pPr>
        <w:pStyle w:val="20"/>
        <w:spacing w:after="0" w:line="240" w:lineRule="auto"/>
        <w:ind w:left="0" w:firstLine="709"/>
        <w:jc w:val="both"/>
        <w:rPr>
          <w:i/>
          <w:lang w:val="ru-RU"/>
        </w:rPr>
      </w:pPr>
      <w:r w:rsidRPr="00261010">
        <w:rPr>
          <w:lang w:val="ru-RU"/>
        </w:rPr>
        <w:t>д)</w:t>
      </w:r>
      <w:r w:rsidRPr="00261010">
        <w:t> </w:t>
      </w:r>
      <w:r w:rsidRPr="00261010">
        <w:rPr>
          <w:lang w:val="ru-RU"/>
        </w:rPr>
        <w:t>обеспечить соответствие качества добытого полезного ископаемого требованиям действующих государственных стандартов</w:t>
      </w:r>
      <w:r w:rsidRPr="00261010">
        <w:rPr>
          <w:szCs w:val="26"/>
          <w:lang w:val="ru-RU"/>
        </w:rPr>
        <w:t>;</w:t>
      </w:r>
    </w:p>
    <w:p w:rsidR="002524B6" w:rsidRPr="009A0991" w:rsidRDefault="002524B6" w:rsidP="002524B6">
      <w:pPr>
        <w:spacing w:after="240"/>
        <w:ind w:firstLine="709"/>
        <w:jc w:val="both"/>
        <w:rPr>
          <w:szCs w:val="26"/>
          <w:lang w:val="ru-RU"/>
        </w:rPr>
      </w:pPr>
      <w:r w:rsidRPr="009A0991">
        <w:rPr>
          <w:szCs w:val="26"/>
          <w:lang w:val="ru-RU"/>
        </w:rPr>
        <w:t>е)</w:t>
      </w:r>
      <w:r>
        <w:rPr>
          <w:szCs w:val="26"/>
        </w:rPr>
        <w:t> </w:t>
      </w:r>
      <w:r w:rsidRPr="009A0991">
        <w:rPr>
          <w:szCs w:val="26"/>
          <w:lang w:val="ru-RU"/>
        </w:rPr>
        <w:t>обеспечить своевременную и качественную организацию ведения геолого-маркшейдерской документации в процессе добычи полезного ископаемого, гарантирующую нормативный технологический цикл работ, прогнозирование опасных ситуаций, своевременное определение и нанесение на планы горных работ опасных зон.</w:t>
      </w:r>
    </w:p>
    <w:p w:rsidR="002524B6" w:rsidRDefault="002524B6" w:rsidP="002524B6">
      <w:pPr>
        <w:pStyle w:val="20"/>
        <w:spacing w:line="240" w:lineRule="auto"/>
        <w:ind w:left="0" w:firstLine="709"/>
        <w:jc w:val="both"/>
        <w:rPr>
          <w:i/>
          <w:lang w:val="ru-RU"/>
        </w:rPr>
      </w:pPr>
      <w:r>
        <w:rPr>
          <w:lang w:val="ru-RU"/>
        </w:rPr>
        <w:t xml:space="preserve">3.1.3. </w:t>
      </w:r>
      <w:r>
        <w:rPr>
          <w:i/>
          <w:lang w:val="ru-RU"/>
        </w:rPr>
        <w:t>По промышленной безопасности и охране труда:</w:t>
      </w:r>
    </w:p>
    <w:p w:rsidR="002524B6" w:rsidRDefault="002524B6" w:rsidP="002524B6">
      <w:pPr>
        <w:pStyle w:val="20"/>
        <w:widowControl w:val="0"/>
        <w:spacing w:line="240" w:lineRule="auto"/>
        <w:ind w:left="0"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При пользовании участком недр соблюдать установленные действующим законодательством нормы (правила) промышленной безопасности и охраны труда.</w:t>
      </w:r>
    </w:p>
    <w:p w:rsidR="002524B6" w:rsidRPr="009A0991" w:rsidRDefault="002524B6" w:rsidP="002524B6">
      <w:pPr>
        <w:pStyle w:val="a8"/>
        <w:ind w:firstLine="709"/>
        <w:jc w:val="both"/>
        <w:rPr>
          <w:i/>
          <w:lang w:val="ru-RU"/>
        </w:rPr>
      </w:pPr>
      <w:r>
        <w:rPr>
          <w:lang w:val="ru-RU"/>
        </w:rPr>
        <w:t>3</w:t>
      </w:r>
      <w:r w:rsidRPr="009A0991">
        <w:rPr>
          <w:lang w:val="ru-RU"/>
        </w:rPr>
        <w:t>.1.4</w:t>
      </w:r>
      <w:r w:rsidRPr="009A0991">
        <w:rPr>
          <w:i/>
          <w:lang w:val="ru-RU"/>
        </w:rPr>
        <w:t>. По охране окружающей природной среды:</w:t>
      </w:r>
    </w:p>
    <w:p w:rsidR="002524B6" w:rsidRDefault="002524B6" w:rsidP="002524B6">
      <w:pPr>
        <w:pStyle w:val="20"/>
        <w:spacing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Соблюдать установленные стандарты (нормы и правила) по охране атмосферного воздуха, земель, вод, а также зданий и сооружений от вредного влияния работ, связанных с пользованием недрами.</w:t>
      </w:r>
    </w:p>
    <w:p w:rsidR="002524B6" w:rsidRPr="009A0991" w:rsidRDefault="002524B6" w:rsidP="002524B6">
      <w:pPr>
        <w:pStyle w:val="a8"/>
        <w:ind w:firstLine="709"/>
        <w:jc w:val="both"/>
        <w:rPr>
          <w:i/>
          <w:lang w:val="ru-RU"/>
        </w:rPr>
      </w:pPr>
      <w:r>
        <w:rPr>
          <w:lang w:val="ru-RU"/>
        </w:rPr>
        <w:lastRenderedPageBreak/>
        <w:t>3</w:t>
      </w:r>
      <w:r w:rsidRPr="009A0991">
        <w:rPr>
          <w:lang w:val="ru-RU"/>
        </w:rPr>
        <w:t xml:space="preserve">.1.5. </w:t>
      </w:r>
      <w:r w:rsidRPr="009A0991">
        <w:rPr>
          <w:i/>
          <w:lang w:val="ru-RU"/>
        </w:rPr>
        <w:t>По участию в социально-экономическом развитии региона:</w:t>
      </w:r>
    </w:p>
    <w:p w:rsidR="002524B6" w:rsidRDefault="002524B6" w:rsidP="002524B6">
      <w:pPr>
        <w:pStyle w:val="20"/>
        <w:widowControl w:val="0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а) участвовать в социально-экономических и инвестиционных мероприятиях на территории муниципального района «</w:t>
      </w:r>
      <w:r w:rsidR="00E072A6">
        <w:rPr>
          <w:lang w:val="ru-RU"/>
        </w:rPr>
        <w:t>Город Людиново и Людиновский район</w:t>
      </w:r>
      <w:r>
        <w:rPr>
          <w:lang w:val="ru-RU"/>
        </w:rPr>
        <w:t>»;</w:t>
      </w:r>
    </w:p>
    <w:p w:rsidR="002524B6" w:rsidRDefault="002524B6" w:rsidP="002524B6">
      <w:pPr>
        <w:pStyle w:val="20"/>
        <w:widowControl w:val="0"/>
        <w:spacing w:after="0" w:line="240" w:lineRule="auto"/>
        <w:ind w:left="0" w:firstLine="709"/>
        <w:jc w:val="both"/>
        <w:rPr>
          <w:lang w:val="ru-RU"/>
        </w:rPr>
      </w:pPr>
      <w:r>
        <w:rPr>
          <w:lang w:val="ru-RU"/>
        </w:rPr>
        <w:t>б) использовать добываемое полезное ископаемое и производимую из него продукцию, в первую очередь, для удовлетворения потребности муниципального района «</w:t>
      </w:r>
      <w:r w:rsidR="00E072A6">
        <w:rPr>
          <w:lang w:val="ru-RU"/>
        </w:rPr>
        <w:t>Город Людиново и Людиновский район</w:t>
      </w:r>
      <w:r>
        <w:rPr>
          <w:lang w:val="ru-RU"/>
        </w:rPr>
        <w:t>» и Калужской области;</w:t>
      </w:r>
    </w:p>
    <w:p w:rsidR="002524B6" w:rsidRPr="009A0991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в)</w:t>
      </w:r>
      <w:r>
        <w:t> </w:t>
      </w:r>
      <w:r w:rsidRPr="009A0991">
        <w:rPr>
          <w:lang w:val="ru-RU"/>
        </w:rPr>
        <w:t>максимально использовать местные трудовые ресурсы в соответствии с профилем деятельности предприятия;</w:t>
      </w:r>
    </w:p>
    <w:p w:rsidR="002524B6" w:rsidRDefault="002524B6" w:rsidP="00487452">
      <w:pPr>
        <w:pStyle w:val="a8"/>
        <w:spacing w:after="0"/>
        <w:ind w:firstLine="709"/>
        <w:jc w:val="both"/>
        <w:rPr>
          <w:lang w:val="ru-RU"/>
        </w:rPr>
      </w:pPr>
      <w:r w:rsidRPr="00B5208F">
        <w:rPr>
          <w:lang w:val="ru-RU"/>
        </w:rPr>
        <w:t>г) обеспечить участие в поддержании и ремонте дорог общего пользования, эксплуатируемых при транспо</w:t>
      </w:r>
      <w:r w:rsidR="00487452">
        <w:rPr>
          <w:lang w:val="ru-RU"/>
        </w:rPr>
        <w:t>ртировке полезного ископаемого;</w:t>
      </w:r>
    </w:p>
    <w:p w:rsidR="00487452" w:rsidRPr="00B5208F" w:rsidRDefault="00487452" w:rsidP="002524B6">
      <w:pPr>
        <w:pStyle w:val="a8"/>
        <w:ind w:firstLine="709"/>
        <w:jc w:val="both"/>
        <w:rPr>
          <w:lang w:val="ru-RU"/>
        </w:rPr>
      </w:pPr>
      <w:r>
        <w:rPr>
          <w:lang w:val="ru-RU"/>
        </w:rPr>
        <w:t>д) организовать пункт весового контроля транспортных средств на выезде с карьера.</w:t>
      </w:r>
    </w:p>
    <w:p w:rsidR="002524B6" w:rsidRPr="009A0991" w:rsidRDefault="002524B6" w:rsidP="002524B6">
      <w:pPr>
        <w:pStyle w:val="a8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Pr="009A0991">
        <w:rPr>
          <w:lang w:val="ru-RU"/>
        </w:rPr>
        <w:t xml:space="preserve">.1.6. </w:t>
      </w:r>
      <w:r w:rsidRPr="009A0991">
        <w:rPr>
          <w:i/>
          <w:lang w:val="ru-RU"/>
        </w:rPr>
        <w:t>По другим условиям пользования недрами:</w:t>
      </w:r>
    </w:p>
    <w:p w:rsidR="002524B6" w:rsidRPr="009A0991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а)</w:t>
      </w:r>
      <w:r>
        <w:t> </w:t>
      </w:r>
      <w:r w:rsidRPr="009A0991">
        <w:rPr>
          <w:lang w:val="ru-RU"/>
        </w:rPr>
        <w:t>участвовать в совещаниях, заседаниях комиссий и в других мероприятиях по вопросам освоения участка недр, организуемых Распорядителем недр;</w:t>
      </w:r>
    </w:p>
    <w:p w:rsidR="002524B6" w:rsidRPr="009A0991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б)</w:t>
      </w:r>
      <w:r>
        <w:t> </w:t>
      </w:r>
      <w:r w:rsidRPr="009A0991">
        <w:rPr>
          <w:lang w:val="ru-RU"/>
        </w:rPr>
        <w:t>информировать Распорядителя недр о реорганизации</w:t>
      </w:r>
      <w:r>
        <w:rPr>
          <w:lang w:val="ru-RU"/>
        </w:rPr>
        <w:t>, изменении наименования</w:t>
      </w:r>
      <w:r w:rsidRPr="009A0991">
        <w:rPr>
          <w:lang w:val="ru-RU"/>
        </w:rPr>
        <w:t xml:space="preserve"> или ликвидации</w:t>
      </w:r>
      <w:r>
        <w:t> </w:t>
      </w:r>
      <w:r w:rsidRPr="009A0991">
        <w:rPr>
          <w:lang w:val="ru-RU"/>
        </w:rPr>
        <w:t xml:space="preserve"> предприятия, а также изменении адреса или контактного телефона в течение 15 дней </w:t>
      </w:r>
      <w:proofErr w:type="gramStart"/>
      <w:r w:rsidRPr="009A0991">
        <w:rPr>
          <w:lang w:val="ru-RU"/>
        </w:rPr>
        <w:t>с даты внесения</w:t>
      </w:r>
      <w:proofErr w:type="gramEnd"/>
      <w:r w:rsidRPr="009A0991">
        <w:rPr>
          <w:lang w:val="ru-RU"/>
        </w:rPr>
        <w:t xml:space="preserve"> соответствующих изменений;</w:t>
      </w:r>
    </w:p>
    <w:p w:rsidR="002524B6" w:rsidRPr="009A0991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в)</w:t>
      </w:r>
      <w:r>
        <w:t> </w:t>
      </w:r>
      <w:r w:rsidRPr="009A0991">
        <w:rPr>
          <w:lang w:val="ru-RU"/>
        </w:rPr>
        <w:t xml:space="preserve">по истечении или досрочном </w:t>
      </w:r>
      <w:r w:rsidRPr="009A0991">
        <w:rPr>
          <w:spacing w:val="-16"/>
          <w:szCs w:val="26"/>
          <w:lang w:val="ru-RU"/>
        </w:rPr>
        <w:t>прекращении права</w:t>
      </w:r>
      <w:r w:rsidRPr="009A0991">
        <w:rPr>
          <w:lang w:val="ru-RU"/>
        </w:rPr>
        <w:t xml:space="preserve"> пользования участком недр:</w:t>
      </w:r>
    </w:p>
    <w:p w:rsidR="002524B6" w:rsidRPr="009A0991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-</w:t>
      </w:r>
      <w:r>
        <w:t> </w:t>
      </w:r>
      <w:r w:rsidRPr="009A0991">
        <w:rPr>
          <w:lang w:val="ru-RU"/>
        </w:rPr>
        <w:t>завершить все виды работ на предоставленном участке недр;</w:t>
      </w:r>
    </w:p>
    <w:p w:rsidR="002524B6" w:rsidRPr="009A0991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-</w:t>
      </w:r>
      <w:r>
        <w:t> </w:t>
      </w:r>
      <w:r w:rsidRPr="009A0991">
        <w:rPr>
          <w:lang w:val="ru-RU"/>
        </w:rPr>
        <w:t>завершить ликвидацию или консервацию горных выработок и других объектов производственной деятельности или привести их в состояние, исключающее вредное влияние на недра и окружающую среду;</w:t>
      </w:r>
    </w:p>
    <w:p w:rsidR="002524B6" w:rsidRPr="009A0991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-</w:t>
      </w:r>
      <w:r>
        <w:t> </w:t>
      </w:r>
      <w:r w:rsidRPr="009A0991">
        <w:rPr>
          <w:lang w:val="ru-RU"/>
        </w:rPr>
        <w:t>завершить рекультивацию нарушенных земель;</w:t>
      </w:r>
    </w:p>
    <w:p w:rsidR="002524B6" w:rsidRPr="009A0991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-</w:t>
      </w:r>
      <w:r>
        <w:t> </w:t>
      </w:r>
      <w:r w:rsidRPr="009A0991">
        <w:rPr>
          <w:lang w:val="ru-RU"/>
        </w:rPr>
        <w:t>выполнить полный расчет по платежам и налогам, связанным с пользованием недрами;</w:t>
      </w:r>
    </w:p>
    <w:p w:rsidR="002524B6" w:rsidRDefault="002524B6" w:rsidP="002524B6">
      <w:pPr>
        <w:pStyle w:val="a8"/>
        <w:spacing w:after="0"/>
        <w:ind w:firstLine="709"/>
        <w:jc w:val="both"/>
        <w:rPr>
          <w:lang w:val="ru-RU"/>
        </w:rPr>
      </w:pPr>
      <w:r w:rsidRPr="009A0991">
        <w:rPr>
          <w:lang w:val="ru-RU"/>
        </w:rPr>
        <w:t>-</w:t>
      </w:r>
      <w:r>
        <w:t> </w:t>
      </w:r>
      <w:r w:rsidRPr="009A0991">
        <w:rPr>
          <w:lang w:val="ru-RU"/>
        </w:rPr>
        <w:t>сдать Распорядителю недр в установленном порядке геолого-маркшейдерскую, пополненную на момент завершения работ и иную документацию (акты ликвидации горных выработок, рекультивации, статистическую отчетность и др.);</w:t>
      </w:r>
    </w:p>
    <w:p w:rsidR="002524B6" w:rsidRDefault="002524B6" w:rsidP="00777830">
      <w:pPr>
        <w:pStyle w:val="a8"/>
        <w:spacing w:after="0"/>
        <w:ind w:firstLine="709"/>
        <w:jc w:val="both"/>
        <w:rPr>
          <w:lang w:val="ru-RU"/>
        </w:rPr>
      </w:pPr>
      <w:r w:rsidRPr="00B76FA6">
        <w:rPr>
          <w:lang w:val="ru-RU"/>
        </w:rPr>
        <w:t>г)</w:t>
      </w:r>
      <w:r>
        <w:t> </w:t>
      </w:r>
      <w:r w:rsidRPr="00B76FA6">
        <w:rPr>
          <w:lang w:val="ru-RU"/>
        </w:rPr>
        <w:t>по истечении или досрочном прекращении срока действия лицензии произвести возврат лицензионного бланка Распорядителю недр.</w:t>
      </w:r>
      <w:r>
        <w:t> </w:t>
      </w:r>
    </w:p>
    <w:p w:rsidR="00777830" w:rsidRPr="00777830" w:rsidRDefault="00777830" w:rsidP="00777830">
      <w:pPr>
        <w:pStyle w:val="a8"/>
        <w:spacing w:after="0"/>
        <w:ind w:firstLine="709"/>
        <w:jc w:val="both"/>
        <w:rPr>
          <w:lang w:val="ru-RU"/>
        </w:rPr>
      </w:pPr>
    </w:p>
    <w:p w:rsidR="002524B6" w:rsidRDefault="002524B6" w:rsidP="00777830">
      <w:pPr>
        <w:pStyle w:val="a8"/>
        <w:spacing w:after="0"/>
        <w:jc w:val="center"/>
        <w:rPr>
          <w:b/>
          <w:szCs w:val="26"/>
          <w:lang w:val="ru-RU"/>
        </w:rPr>
      </w:pPr>
      <w:r w:rsidRPr="00D53E5F">
        <w:rPr>
          <w:b/>
          <w:szCs w:val="26"/>
          <w:lang w:val="ru-RU"/>
        </w:rPr>
        <w:t>4. Размеры платежей и сборов при пользовании недрами</w:t>
      </w:r>
    </w:p>
    <w:p w:rsidR="00777830" w:rsidRPr="00D53E5F" w:rsidRDefault="00777830" w:rsidP="00777830">
      <w:pPr>
        <w:pStyle w:val="a8"/>
        <w:spacing w:after="0"/>
        <w:jc w:val="center"/>
        <w:rPr>
          <w:b/>
          <w:szCs w:val="26"/>
          <w:lang w:val="ru-RU"/>
        </w:rPr>
      </w:pPr>
    </w:p>
    <w:p w:rsidR="002524B6" w:rsidRPr="00DD279B" w:rsidRDefault="002524B6" w:rsidP="002524B6">
      <w:pPr>
        <w:ind w:firstLine="709"/>
        <w:jc w:val="both"/>
        <w:rPr>
          <w:szCs w:val="26"/>
          <w:lang w:val="ru-RU"/>
        </w:rPr>
      </w:pPr>
      <w:r w:rsidRPr="00DD279B">
        <w:rPr>
          <w:szCs w:val="26"/>
          <w:lang w:val="ru-RU"/>
        </w:rPr>
        <w:t>8.1.</w:t>
      </w:r>
      <w:r w:rsidRPr="00DD279B">
        <w:rPr>
          <w:szCs w:val="26"/>
        </w:rPr>
        <w:t> </w:t>
      </w:r>
      <w:r w:rsidRPr="00DD279B">
        <w:rPr>
          <w:szCs w:val="26"/>
          <w:lang w:val="ru-RU"/>
        </w:rPr>
        <w:t xml:space="preserve">Размер сбора за участие в аукционе составляет </w:t>
      </w:r>
      <w:r w:rsidR="00110135">
        <w:rPr>
          <w:szCs w:val="26"/>
          <w:lang w:val="ru-RU"/>
        </w:rPr>
        <w:t>34022</w:t>
      </w:r>
      <w:r w:rsidRPr="00DD279B">
        <w:rPr>
          <w:szCs w:val="26"/>
          <w:lang w:val="ru-RU"/>
        </w:rPr>
        <w:t xml:space="preserve"> (тридцать </w:t>
      </w:r>
      <w:r w:rsidR="00110135">
        <w:rPr>
          <w:szCs w:val="26"/>
          <w:lang w:val="ru-RU"/>
        </w:rPr>
        <w:t xml:space="preserve">четыре </w:t>
      </w:r>
      <w:r w:rsidRPr="00DD279B">
        <w:rPr>
          <w:szCs w:val="26"/>
          <w:lang w:val="ru-RU"/>
        </w:rPr>
        <w:t xml:space="preserve">тысячи </w:t>
      </w:r>
      <w:r w:rsidR="00110135">
        <w:rPr>
          <w:szCs w:val="26"/>
          <w:lang w:val="ru-RU"/>
        </w:rPr>
        <w:t>двадцать два</w:t>
      </w:r>
      <w:r w:rsidRPr="00DD279B">
        <w:rPr>
          <w:szCs w:val="26"/>
          <w:lang w:val="ru-RU"/>
        </w:rPr>
        <w:t>) рубл</w:t>
      </w:r>
      <w:r w:rsidR="00110135">
        <w:rPr>
          <w:szCs w:val="26"/>
          <w:lang w:val="ru-RU"/>
        </w:rPr>
        <w:t>я</w:t>
      </w:r>
      <w:r w:rsidRPr="00DD279B">
        <w:rPr>
          <w:szCs w:val="26"/>
          <w:lang w:val="ru-RU"/>
        </w:rPr>
        <w:t xml:space="preserve"> и  перечисляется заявителями в доход бюджета Калужской области. </w:t>
      </w:r>
    </w:p>
    <w:p w:rsidR="002524B6" w:rsidRPr="00275F42" w:rsidRDefault="002524B6" w:rsidP="002524B6">
      <w:pPr>
        <w:ind w:firstLine="709"/>
        <w:jc w:val="both"/>
        <w:rPr>
          <w:b/>
          <w:szCs w:val="26"/>
          <w:lang w:val="ru-RU"/>
        </w:rPr>
      </w:pPr>
      <w:r w:rsidRPr="00275F42">
        <w:rPr>
          <w:szCs w:val="26"/>
          <w:lang w:val="ru-RU"/>
        </w:rPr>
        <w:t>8.2.</w:t>
      </w:r>
      <w:r w:rsidRPr="00275F42">
        <w:rPr>
          <w:szCs w:val="26"/>
        </w:rPr>
        <w:t> </w:t>
      </w:r>
      <w:r w:rsidRPr="00275F42">
        <w:rPr>
          <w:szCs w:val="26"/>
          <w:lang w:val="ru-RU"/>
        </w:rPr>
        <w:t xml:space="preserve">Стартовый размер разового платежа за пользование участком недр устанавливается в размере </w:t>
      </w:r>
      <w:r w:rsidR="00684002">
        <w:rPr>
          <w:szCs w:val="26"/>
          <w:lang w:val="ru-RU"/>
        </w:rPr>
        <w:t>71 847</w:t>
      </w:r>
      <w:r w:rsidRPr="00275F42">
        <w:rPr>
          <w:b/>
          <w:szCs w:val="26"/>
          <w:lang w:val="ru-RU"/>
        </w:rPr>
        <w:t xml:space="preserve"> </w:t>
      </w:r>
      <w:r w:rsidRPr="00275F42">
        <w:rPr>
          <w:szCs w:val="26"/>
          <w:lang w:val="ru-RU"/>
        </w:rPr>
        <w:t>(</w:t>
      </w:r>
      <w:r w:rsidR="00684002">
        <w:rPr>
          <w:szCs w:val="26"/>
          <w:lang w:val="ru-RU"/>
        </w:rPr>
        <w:t>семьдесят одна тысяча восемьсот сорок сем</w:t>
      </w:r>
      <w:r w:rsidR="00A17321">
        <w:rPr>
          <w:szCs w:val="26"/>
          <w:lang w:val="ru-RU"/>
        </w:rPr>
        <w:t>ь</w:t>
      </w:r>
      <w:r w:rsidRPr="00275F42">
        <w:rPr>
          <w:szCs w:val="26"/>
          <w:lang w:val="ru-RU"/>
        </w:rPr>
        <w:t>) р</w:t>
      </w:r>
      <w:r w:rsidR="005401A7" w:rsidRPr="00275F42">
        <w:rPr>
          <w:szCs w:val="26"/>
          <w:lang w:val="ru-RU"/>
        </w:rPr>
        <w:t>убл</w:t>
      </w:r>
      <w:r w:rsidR="00596F84" w:rsidRPr="00275F42">
        <w:rPr>
          <w:szCs w:val="26"/>
          <w:lang w:val="ru-RU"/>
        </w:rPr>
        <w:t>ей</w:t>
      </w:r>
      <w:r w:rsidRPr="00275F42">
        <w:rPr>
          <w:szCs w:val="26"/>
          <w:lang w:val="ru-RU"/>
        </w:rPr>
        <w:t>.</w:t>
      </w:r>
      <w:r w:rsidRPr="00275F42">
        <w:rPr>
          <w:b/>
          <w:szCs w:val="26"/>
          <w:lang w:val="ru-RU"/>
        </w:rPr>
        <w:t xml:space="preserve"> </w:t>
      </w:r>
    </w:p>
    <w:p w:rsidR="002524B6" w:rsidRPr="00275F42" w:rsidRDefault="002524B6" w:rsidP="002524B6">
      <w:pPr>
        <w:ind w:firstLine="709"/>
        <w:jc w:val="both"/>
        <w:rPr>
          <w:szCs w:val="26"/>
          <w:lang w:val="ru-RU"/>
        </w:rPr>
      </w:pPr>
      <w:r w:rsidRPr="00275F42">
        <w:rPr>
          <w:szCs w:val="26"/>
          <w:lang w:val="ru-RU"/>
        </w:rPr>
        <w:t xml:space="preserve">Шаг аукциона </w:t>
      </w:r>
      <w:proofErr w:type="gramStart"/>
      <w:r w:rsidRPr="00275F42">
        <w:rPr>
          <w:szCs w:val="26"/>
          <w:lang w:val="ru-RU"/>
        </w:rPr>
        <w:t>устанавливается в размере 10 % стартового размера разового платежа за пользование участком недр и составляет</w:t>
      </w:r>
      <w:proofErr w:type="gramEnd"/>
      <w:r w:rsidRPr="00275F42">
        <w:rPr>
          <w:szCs w:val="26"/>
          <w:lang w:val="ru-RU"/>
        </w:rPr>
        <w:t xml:space="preserve"> </w:t>
      </w:r>
      <w:r w:rsidR="00684002">
        <w:rPr>
          <w:szCs w:val="26"/>
          <w:lang w:val="ru-RU"/>
        </w:rPr>
        <w:t>7 185</w:t>
      </w:r>
      <w:r w:rsidR="00EE4383" w:rsidRPr="00275F42">
        <w:rPr>
          <w:szCs w:val="26"/>
          <w:lang w:val="ru-RU"/>
        </w:rPr>
        <w:t xml:space="preserve"> </w:t>
      </w:r>
      <w:r w:rsidRPr="00275F42">
        <w:rPr>
          <w:szCs w:val="26"/>
          <w:lang w:val="ru-RU"/>
        </w:rPr>
        <w:t>(</w:t>
      </w:r>
      <w:r w:rsidR="00684002">
        <w:rPr>
          <w:szCs w:val="26"/>
          <w:lang w:val="ru-RU"/>
        </w:rPr>
        <w:t>семь тысяч сто восемьдесят пять</w:t>
      </w:r>
      <w:r w:rsidR="005401A7" w:rsidRPr="00275F42">
        <w:rPr>
          <w:szCs w:val="26"/>
          <w:lang w:val="ru-RU"/>
        </w:rPr>
        <w:t>) рубл</w:t>
      </w:r>
      <w:r w:rsidR="00684002">
        <w:rPr>
          <w:szCs w:val="26"/>
          <w:lang w:val="ru-RU"/>
        </w:rPr>
        <w:t>ей</w:t>
      </w:r>
      <w:r w:rsidRPr="00275F42">
        <w:rPr>
          <w:szCs w:val="26"/>
          <w:lang w:val="ru-RU"/>
        </w:rPr>
        <w:t>.</w:t>
      </w:r>
    </w:p>
    <w:p w:rsidR="002524B6" w:rsidRPr="00275F42" w:rsidRDefault="002524B6" w:rsidP="002524B6">
      <w:pPr>
        <w:ind w:firstLine="709"/>
        <w:jc w:val="both"/>
        <w:rPr>
          <w:szCs w:val="26"/>
          <w:lang w:val="ru-RU"/>
        </w:rPr>
      </w:pPr>
      <w:r w:rsidRPr="00275F42">
        <w:rPr>
          <w:szCs w:val="26"/>
          <w:lang w:val="ru-RU"/>
        </w:rPr>
        <w:t xml:space="preserve">Окончательный размер разового платежа за пользование недрами </w:t>
      </w:r>
      <w:proofErr w:type="gramStart"/>
      <w:r w:rsidRPr="00275F42">
        <w:rPr>
          <w:szCs w:val="26"/>
          <w:lang w:val="ru-RU"/>
        </w:rPr>
        <w:t>устанавливается по результатам аукциона и вносится</w:t>
      </w:r>
      <w:proofErr w:type="gramEnd"/>
      <w:r w:rsidRPr="00275F42">
        <w:rPr>
          <w:szCs w:val="26"/>
          <w:lang w:val="ru-RU"/>
        </w:rPr>
        <w:t xml:space="preserve"> победителем аукциона в бюджет Калужской области в течение 30 дней с момента государственной регистрации лицензии.</w:t>
      </w:r>
    </w:p>
    <w:p w:rsidR="002524B6" w:rsidRPr="00275F42" w:rsidRDefault="002524B6" w:rsidP="002524B6">
      <w:pPr>
        <w:ind w:firstLine="709"/>
        <w:jc w:val="both"/>
        <w:rPr>
          <w:szCs w:val="26"/>
          <w:lang w:val="ru-RU"/>
        </w:rPr>
      </w:pPr>
      <w:r w:rsidRPr="00275F42">
        <w:rPr>
          <w:szCs w:val="26"/>
          <w:lang w:val="ru-RU"/>
        </w:rPr>
        <w:t>8.3.</w:t>
      </w:r>
      <w:r w:rsidRPr="00275F42">
        <w:rPr>
          <w:szCs w:val="26"/>
        </w:rPr>
        <w:t> </w:t>
      </w:r>
      <w:r w:rsidRPr="00275F42">
        <w:rPr>
          <w:szCs w:val="26"/>
          <w:lang w:val="ru-RU"/>
        </w:rPr>
        <w:t xml:space="preserve">Победитель аукциона </w:t>
      </w:r>
      <w:proofErr w:type="gramStart"/>
      <w:r w:rsidRPr="00275F42">
        <w:rPr>
          <w:szCs w:val="26"/>
          <w:lang w:val="ru-RU"/>
        </w:rPr>
        <w:t>с даты</w:t>
      </w:r>
      <w:proofErr w:type="gramEnd"/>
      <w:r w:rsidRPr="00275F42">
        <w:rPr>
          <w:szCs w:val="26"/>
          <w:lang w:val="ru-RU"/>
        </w:rPr>
        <w:t xml:space="preserve"> государственной регистрации лицензии должен уплачивать другие налоги, платежи и сборы, установленные в соответствии с </w:t>
      </w:r>
      <w:r w:rsidRPr="00275F42">
        <w:rPr>
          <w:szCs w:val="26"/>
          <w:lang w:val="ru-RU"/>
        </w:rPr>
        <w:lastRenderedPageBreak/>
        <w:t>законодательством Российской Федерации о налогах и сборах, а также налог на добычу полезных ископаемых и регулярные платежи за пользование недрами.</w:t>
      </w:r>
    </w:p>
    <w:p w:rsidR="002524B6" w:rsidRPr="00275F42" w:rsidRDefault="002524B6" w:rsidP="002524B6">
      <w:pPr>
        <w:ind w:firstLine="709"/>
        <w:jc w:val="both"/>
        <w:rPr>
          <w:szCs w:val="26"/>
          <w:lang w:val="ru-RU"/>
        </w:rPr>
      </w:pPr>
      <w:r w:rsidRPr="00275F42">
        <w:rPr>
          <w:szCs w:val="26"/>
          <w:lang w:val="ru-RU"/>
        </w:rPr>
        <w:t>8.4. Сбор за участие в аукционе, независимо от его результатов, участникам аукциона не возвращается.</w:t>
      </w:r>
    </w:p>
    <w:p w:rsidR="002524B6" w:rsidRDefault="002524B6" w:rsidP="002524B6">
      <w:pPr>
        <w:rPr>
          <w:color w:val="000000"/>
          <w:szCs w:val="26"/>
          <w:lang w:val="ru-RU"/>
        </w:rPr>
      </w:pPr>
    </w:p>
    <w:p w:rsidR="002524B6" w:rsidRDefault="002524B6" w:rsidP="002524B6">
      <w:pPr>
        <w:rPr>
          <w:color w:val="000000"/>
          <w:szCs w:val="26"/>
          <w:lang w:val="ru-RU"/>
        </w:rPr>
        <w:sectPr w:rsidR="002524B6" w:rsidSect="002524B6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tbl>
      <w:tblPr>
        <w:tblW w:w="0" w:type="auto"/>
        <w:tblInd w:w="4879" w:type="dxa"/>
        <w:tblLook w:val="01E0" w:firstRow="1" w:lastRow="1" w:firstColumn="1" w:lastColumn="1" w:noHBand="0" w:noVBand="0"/>
      </w:tblPr>
      <w:tblGrid>
        <w:gridCol w:w="5138"/>
      </w:tblGrid>
      <w:tr w:rsidR="002524B6" w:rsidRPr="00A208F3" w:rsidTr="002524B6">
        <w:trPr>
          <w:trHeight w:val="1610"/>
        </w:trPr>
        <w:tc>
          <w:tcPr>
            <w:tcW w:w="5138" w:type="dxa"/>
          </w:tcPr>
          <w:p w:rsidR="002524B6" w:rsidRPr="00084827" w:rsidRDefault="002524B6" w:rsidP="002524B6">
            <w:pPr>
              <w:jc w:val="right"/>
              <w:rPr>
                <w:szCs w:val="26"/>
                <w:lang w:val="ru-RU"/>
              </w:rPr>
            </w:pPr>
            <w:r w:rsidRPr="00084827">
              <w:rPr>
                <w:szCs w:val="26"/>
                <w:lang w:val="ru-RU"/>
              </w:rPr>
              <w:lastRenderedPageBreak/>
              <w:t>УТВЕРЖДЕН</w:t>
            </w:r>
          </w:p>
          <w:p w:rsidR="002524B6" w:rsidRDefault="002524B6" w:rsidP="002524B6">
            <w:pPr>
              <w:jc w:val="right"/>
              <w:rPr>
                <w:szCs w:val="26"/>
                <w:lang w:val="ru-RU"/>
              </w:rPr>
            </w:pPr>
            <w:r w:rsidRPr="00084827">
              <w:rPr>
                <w:szCs w:val="26"/>
                <w:lang w:val="ru-RU"/>
              </w:rPr>
              <w:t xml:space="preserve">приказом министерства </w:t>
            </w:r>
          </w:p>
          <w:p w:rsidR="002524B6" w:rsidRDefault="002524B6" w:rsidP="002524B6">
            <w:pPr>
              <w:jc w:val="righ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природных </w:t>
            </w:r>
            <w:r w:rsidRPr="00084827">
              <w:rPr>
                <w:szCs w:val="26"/>
                <w:lang w:val="ru-RU"/>
              </w:rPr>
              <w:t xml:space="preserve">ресурсов и экологии </w:t>
            </w:r>
          </w:p>
          <w:p w:rsidR="002524B6" w:rsidRPr="00084827" w:rsidRDefault="002524B6" w:rsidP="002524B6">
            <w:pPr>
              <w:jc w:val="right"/>
              <w:rPr>
                <w:szCs w:val="26"/>
                <w:lang w:val="ru-RU"/>
              </w:rPr>
            </w:pPr>
            <w:r w:rsidRPr="00084827">
              <w:rPr>
                <w:szCs w:val="26"/>
                <w:lang w:val="ru-RU"/>
              </w:rPr>
              <w:t>Калужской  области</w:t>
            </w:r>
          </w:p>
          <w:p w:rsidR="002524B6" w:rsidRPr="00A208F3" w:rsidRDefault="002524B6" w:rsidP="002524B6">
            <w:pPr>
              <w:ind w:right="-1"/>
              <w:jc w:val="right"/>
              <w:rPr>
                <w:szCs w:val="26"/>
                <w:u w:val="single"/>
                <w:lang w:val="ru-RU"/>
              </w:rPr>
            </w:pPr>
            <w:r w:rsidRPr="00B46D48">
              <w:rPr>
                <w:szCs w:val="26"/>
                <w:lang w:val="ru-RU"/>
              </w:rPr>
              <w:t xml:space="preserve">от </w:t>
            </w:r>
            <w:r w:rsidR="00A208F3" w:rsidRPr="00A208F3">
              <w:rPr>
                <w:szCs w:val="26"/>
                <w:u w:val="single"/>
                <w:lang w:val="ru-RU"/>
              </w:rPr>
              <w:t>23.01.2020</w:t>
            </w:r>
            <w:r w:rsidRPr="00684002">
              <w:rPr>
                <w:szCs w:val="26"/>
                <w:lang w:val="ru-RU"/>
              </w:rPr>
              <w:t xml:space="preserve"> </w:t>
            </w:r>
            <w:r w:rsidRPr="00B46D48">
              <w:rPr>
                <w:szCs w:val="26"/>
                <w:lang w:val="ru-RU"/>
              </w:rPr>
              <w:t xml:space="preserve">№ </w:t>
            </w:r>
            <w:r w:rsidR="00A208F3">
              <w:rPr>
                <w:szCs w:val="26"/>
                <w:u w:val="single"/>
                <w:lang w:val="ru-RU"/>
              </w:rPr>
              <w:t>75-20</w:t>
            </w:r>
          </w:p>
          <w:p w:rsidR="002524B6" w:rsidRPr="00084827" w:rsidRDefault="002524B6" w:rsidP="002524B6">
            <w:pPr>
              <w:ind w:right="20"/>
              <w:jc w:val="right"/>
              <w:rPr>
                <w:szCs w:val="26"/>
                <w:lang w:val="ru-RU"/>
              </w:rPr>
            </w:pPr>
          </w:p>
        </w:tc>
      </w:tr>
    </w:tbl>
    <w:p w:rsidR="002524B6" w:rsidRPr="00D53E5F" w:rsidRDefault="002524B6" w:rsidP="002524B6">
      <w:pPr>
        <w:jc w:val="center"/>
        <w:rPr>
          <w:b/>
          <w:color w:val="000000"/>
          <w:szCs w:val="26"/>
          <w:lang w:val="ru-RU"/>
        </w:rPr>
      </w:pPr>
      <w:r w:rsidRPr="00D53E5F">
        <w:rPr>
          <w:b/>
          <w:color w:val="000000"/>
          <w:szCs w:val="26"/>
          <w:lang w:val="ru-RU"/>
        </w:rPr>
        <w:t xml:space="preserve">Состав аукционной комиссии </w:t>
      </w:r>
    </w:p>
    <w:p w:rsidR="002524B6" w:rsidRPr="00D53E5F" w:rsidRDefault="002524B6" w:rsidP="002524B6">
      <w:pPr>
        <w:jc w:val="center"/>
        <w:rPr>
          <w:b/>
          <w:color w:val="000000"/>
          <w:szCs w:val="26"/>
          <w:lang w:val="ru-RU"/>
        </w:rPr>
      </w:pPr>
      <w:r w:rsidRPr="00D53E5F">
        <w:rPr>
          <w:b/>
          <w:color w:val="000000"/>
          <w:szCs w:val="26"/>
          <w:lang w:val="ru-RU"/>
        </w:rPr>
        <w:t>по проведению аукциона на право пользования участк</w:t>
      </w:r>
      <w:r>
        <w:rPr>
          <w:b/>
          <w:color w:val="000000"/>
          <w:szCs w:val="26"/>
          <w:lang w:val="ru-RU"/>
        </w:rPr>
        <w:t>ом</w:t>
      </w:r>
      <w:r w:rsidRPr="00D53E5F">
        <w:rPr>
          <w:b/>
          <w:color w:val="000000"/>
          <w:szCs w:val="26"/>
          <w:lang w:val="ru-RU"/>
        </w:rPr>
        <w:t xml:space="preserve"> недр местного значения </w:t>
      </w:r>
      <w:r>
        <w:rPr>
          <w:b/>
          <w:color w:val="000000"/>
          <w:szCs w:val="26"/>
          <w:lang w:val="ru-RU"/>
        </w:rPr>
        <w:t>для</w:t>
      </w:r>
      <w:r w:rsidR="005F3BBD">
        <w:rPr>
          <w:b/>
          <w:color w:val="000000"/>
          <w:szCs w:val="26"/>
          <w:lang w:val="ru-RU"/>
        </w:rPr>
        <w:t xml:space="preserve"> геологического</w:t>
      </w:r>
      <w:r w:rsidR="00B57C7D">
        <w:rPr>
          <w:b/>
          <w:color w:val="000000"/>
          <w:szCs w:val="26"/>
          <w:lang w:val="ru-RU"/>
        </w:rPr>
        <w:t xml:space="preserve"> </w:t>
      </w:r>
      <w:r w:rsidRPr="00D53E5F">
        <w:rPr>
          <w:b/>
          <w:color w:val="000000"/>
          <w:szCs w:val="26"/>
          <w:lang w:val="ru-RU"/>
        </w:rPr>
        <w:t xml:space="preserve"> </w:t>
      </w:r>
      <w:r w:rsidR="005F3BBD">
        <w:rPr>
          <w:b/>
          <w:color w:val="000000"/>
          <w:szCs w:val="26"/>
          <w:lang w:val="ru-RU"/>
        </w:rPr>
        <w:t xml:space="preserve">изучения, </w:t>
      </w:r>
      <w:r w:rsidRPr="00D53E5F">
        <w:rPr>
          <w:b/>
          <w:color w:val="000000"/>
          <w:szCs w:val="26"/>
          <w:lang w:val="ru-RU"/>
        </w:rPr>
        <w:t>разведки и добычи общераспространенных полезных ископаемых на территории Калужской области</w:t>
      </w:r>
    </w:p>
    <w:p w:rsidR="002524B6" w:rsidRPr="00D53E5F" w:rsidRDefault="002524B6" w:rsidP="002524B6">
      <w:pPr>
        <w:jc w:val="center"/>
        <w:rPr>
          <w:b/>
          <w:color w:val="000000"/>
          <w:szCs w:val="26"/>
          <w:lang w:val="ru-RU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841"/>
      </w:tblGrid>
      <w:tr w:rsidR="002524B6" w:rsidRPr="00E547AE" w:rsidTr="004414A3">
        <w:tc>
          <w:tcPr>
            <w:tcW w:w="567" w:type="dxa"/>
            <w:shd w:val="clear" w:color="auto" w:fill="auto"/>
            <w:hideMark/>
          </w:tcPr>
          <w:p w:rsidR="002524B6" w:rsidRPr="002B3DC2" w:rsidRDefault="002524B6" w:rsidP="002524B6">
            <w:pPr>
              <w:jc w:val="center"/>
              <w:rPr>
                <w:color w:val="000000"/>
                <w:szCs w:val="26"/>
              </w:rPr>
            </w:pPr>
            <w:r w:rsidRPr="002B3DC2">
              <w:rPr>
                <w:color w:val="000000"/>
                <w:szCs w:val="26"/>
              </w:rPr>
              <w:t>1.</w:t>
            </w:r>
          </w:p>
        </w:tc>
        <w:tc>
          <w:tcPr>
            <w:tcW w:w="2552" w:type="dxa"/>
            <w:shd w:val="clear" w:color="auto" w:fill="auto"/>
            <w:hideMark/>
          </w:tcPr>
          <w:p w:rsidR="002524B6" w:rsidRPr="002B3DC2" w:rsidRDefault="00B57C7D" w:rsidP="002524B6">
            <w:pPr>
              <w:rPr>
                <w:color w:val="000000"/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>Жипа Владимир Иванович</w:t>
            </w:r>
          </w:p>
        </w:tc>
        <w:tc>
          <w:tcPr>
            <w:tcW w:w="6841" w:type="dxa"/>
            <w:shd w:val="clear" w:color="auto" w:fill="auto"/>
            <w:hideMark/>
          </w:tcPr>
          <w:p w:rsidR="002524B6" w:rsidRPr="002B3DC2" w:rsidRDefault="002524B6" w:rsidP="00052659">
            <w:pPr>
              <w:jc w:val="both"/>
              <w:rPr>
                <w:color w:val="000000"/>
                <w:szCs w:val="26"/>
                <w:lang w:val="ru-RU"/>
              </w:rPr>
            </w:pPr>
            <w:r w:rsidRPr="002B3DC2">
              <w:rPr>
                <w:color w:val="000000"/>
                <w:szCs w:val="26"/>
                <w:lang w:val="ru-RU"/>
              </w:rPr>
              <w:t xml:space="preserve">- </w:t>
            </w:r>
            <w:r w:rsidR="0012296D" w:rsidRPr="002B3DC2">
              <w:rPr>
                <w:szCs w:val="26"/>
                <w:lang w:val="ru-RU"/>
              </w:rPr>
              <w:t xml:space="preserve">заместитель министра природных ресурсов и экологии    Калужской области – начальник управления природопользования, </w:t>
            </w:r>
            <w:r w:rsidRPr="002B3DC2">
              <w:rPr>
                <w:color w:val="000000"/>
                <w:szCs w:val="26"/>
                <w:lang w:val="ru-RU"/>
              </w:rPr>
              <w:t>председатель комиссии;</w:t>
            </w:r>
          </w:p>
        </w:tc>
      </w:tr>
      <w:tr w:rsidR="002524B6" w:rsidRPr="00E547AE" w:rsidTr="004414A3">
        <w:tc>
          <w:tcPr>
            <w:tcW w:w="567" w:type="dxa"/>
            <w:shd w:val="clear" w:color="auto" w:fill="auto"/>
          </w:tcPr>
          <w:p w:rsidR="002524B6" w:rsidRPr="002B3DC2" w:rsidRDefault="002524B6" w:rsidP="002524B6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524B6" w:rsidRPr="002B3DC2" w:rsidRDefault="002524B6" w:rsidP="002524B6">
            <w:pPr>
              <w:rPr>
                <w:color w:val="000000"/>
                <w:szCs w:val="26"/>
                <w:lang w:val="ru-RU"/>
              </w:rPr>
            </w:pPr>
          </w:p>
        </w:tc>
        <w:tc>
          <w:tcPr>
            <w:tcW w:w="6841" w:type="dxa"/>
            <w:shd w:val="clear" w:color="auto" w:fill="auto"/>
          </w:tcPr>
          <w:p w:rsidR="002524B6" w:rsidRPr="002B3DC2" w:rsidRDefault="002524B6" w:rsidP="002524B6">
            <w:pPr>
              <w:rPr>
                <w:color w:val="000000"/>
                <w:szCs w:val="26"/>
                <w:lang w:val="ru-RU"/>
              </w:rPr>
            </w:pPr>
          </w:p>
        </w:tc>
      </w:tr>
      <w:tr w:rsidR="002524B6" w:rsidRPr="00E547AE" w:rsidTr="004414A3">
        <w:tc>
          <w:tcPr>
            <w:tcW w:w="567" w:type="dxa"/>
            <w:shd w:val="clear" w:color="auto" w:fill="auto"/>
            <w:hideMark/>
          </w:tcPr>
          <w:p w:rsidR="002524B6" w:rsidRPr="0012296D" w:rsidRDefault="002524B6" w:rsidP="002524B6">
            <w:pPr>
              <w:jc w:val="center"/>
              <w:rPr>
                <w:color w:val="000000"/>
                <w:szCs w:val="26"/>
                <w:lang w:val="ru-RU"/>
              </w:rPr>
            </w:pPr>
            <w:r w:rsidRPr="0012296D">
              <w:rPr>
                <w:color w:val="000000"/>
                <w:szCs w:val="26"/>
                <w:lang w:val="ru-RU"/>
              </w:rPr>
              <w:t>2.</w:t>
            </w:r>
          </w:p>
        </w:tc>
        <w:tc>
          <w:tcPr>
            <w:tcW w:w="2552" w:type="dxa"/>
            <w:shd w:val="clear" w:color="auto" w:fill="auto"/>
            <w:hideMark/>
          </w:tcPr>
          <w:p w:rsidR="002524B6" w:rsidRPr="002B3DC2" w:rsidRDefault="00127C1F" w:rsidP="002524B6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Остапец Ирина Анатольевна</w:t>
            </w:r>
          </w:p>
        </w:tc>
        <w:tc>
          <w:tcPr>
            <w:tcW w:w="6841" w:type="dxa"/>
            <w:shd w:val="clear" w:color="auto" w:fill="auto"/>
            <w:hideMark/>
          </w:tcPr>
          <w:p w:rsidR="002524B6" w:rsidRPr="002B3DC2" w:rsidRDefault="002524B6" w:rsidP="002524B6">
            <w:pPr>
              <w:jc w:val="both"/>
              <w:rPr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 xml:space="preserve">- </w:t>
            </w:r>
            <w:r w:rsidR="00127C1F" w:rsidRPr="002B3DC2">
              <w:rPr>
                <w:color w:val="000000"/>
                <w:szCs w:val="26"/>
                <w:lang w:val="ru-RU"/>
              </w:rPr>
              <w:t>главный специалист отдела геологии и недропользования управления природопользования министерства  природных ресурсов и экологии Калужской области</w:t>
            </w:r>
            <w:r w:rsidR="005F3BBD">
              <w:rPr>
                <w:color w:val="000000"/>
                <w:szCs w:val="26"/>
                <w:lang w:val="ru-RU"/>
              </w:rPr>
              <w:t>, заместитель председателя комиссии</w:t>
            </w:r>
            <w:r w:rsidRPr="002B3DC2">
              <w:rPr>
                <w:szCs w:val="26"/>
                <w:lang w:val="ru-RU"/>
              </w:rPr>
              <w:t xml:space="preserve">;  </w:t>
            </w:r>
          </w:p>
        </w:tc>
      </w:tr>
      <w:tr w:rsidR="002524B6" w:rsidRPr="00E547AE" w:rsidTr="004414A3">
        <w:tc>
          <w:tcPr>
            <w:tcW w:w="567" w:type="dxa"/>
            <w:shd w:val="clear" w:color="auto" w:fill="auto"/>
          </w:tcPr>
          <w:p w:rsidR="002524B6" w:rsidRPr="002B3DC2" w:rsidRDefault="002524B6" w:rsidP="002524B6">
            <w:pPr>
              <w:jc w:val="center"/>
              <w:rPr>
                <w:color w:val="000000"/>
                <w:szCs w:val="26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524B6" w:rsidRPr="002B3DC2" w:rsidRDefault="002524B6" w:rsidP="002524B6">
            <w:pPr>
              <w:rPr>
                <w:color w:val="000000"/>
                <w:szCs w:val="26"/>
                <w:lang w:val="ru-RU"/>
              </w:rPr>
            </w:pPr>
          </w:p>
        </w:tc>
        <w:tc>
          <w:tcPr>
            <w:tcW w:w="6841" w:type="dxa"/>
            <w:shd w:val="clear" w:color="auto" w:fill="auto"/>
          </w:tcPr>
          <w:p w:rsidR="002524B6" w:rsidRPr="002B3DC2" w:rsidRDefault="002524B6" w:rsidP="002524B6">
            <w:pPr>
              <w:rPr>
                <w:color w:val="000000"/>
                <w:szCs w:val="26"/>
                <w:lang w:val="ru-RU"/>
              </w:rPr>
            </w:pPr>
          </w:p>
        </w:tc>
      </w:tr>
      <w:tr w:rsidR="002524B6" w:rsidRPr="00E547AE" w:rsidTr="004414A3">
        <w:tc>
          <w:tcPr>
            <w:tcW w:w="567" w:type="dxa"/>
            <w:shd w:val="clear" w:color="auto" w:fill="auto"/>
            <w:hideMark/>
          </w:tcPr>
          <w:p w:rsidR="002524B6" w:rsidRPr="002B3DC2" w:rsidRDefault="002524B6" w:rsidP="002524B6">
            <w:pPr>
              <w:jc w:val="center"/>
              <w:rPr>
                <w:color w:val="000000"/>
                <w:szCs w:val="26"/>
                <w:lang w:val="ru-RU"/>
              </w:rPr>
            </w:pPr>
            <w:r w:rsidRPr="002B3DC2">
              <w:rPr>
                <w:color w:val="000000"/>
                <w:szCs w:val="26"/>
                <w:lang w:val="ru-RU"/>
              </w:rPr>
              <w:t>3.</w:t>
            </w:r>
          </w:p>
        </w:tc>
        <w:tc>
          <w:tcPr>
            <w:tcW w:w="2552" w:type="dxa"/>
            <w:shd w:val="clear" w:color="auto" w:fill="auto"/>
            <w:hideMark/>
          </w:tcPr>
          <w:p w:rsidR="002524B6" w:rsidRPr="002B3DC2" w:rsidRDefault="00127C1F" w:rsidP="002524B6">
            <w:pPr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Гареева Венера Алимджановна</w:t>
            </w:r>
          </w:p>
        </w:tc>
        <w:tc>
          <w:tcPr>
            <w:tcW w:w="6841" w:type="dxa"/>
            <w:shd w:val="clear" w:color="auto" w:fill="auto"/>
            <w:hideMark/>
          </w:tcPr>
          <w:p w:rsidR="002524B6" w:rsidRPr="00052659" w:rsidRDefault="002524B6" w:rsidP="00127C1F">
            <w:pPr>
              <w:jc w:val="both"/>
              <w:rPr>
                <w:color w:val="000000"/>
                <w:szCs w:val="26"/>
                <w:lang w:val="ru-RU"/>
              </w:rPr>
            </w:pPr>
            <w:r w:rsidRPr="002B3DC2">
              <w:rPr>
                <w:color w:val="000000"/>
                <w:szCs w:val="26"/>
                <w:lang w:val="ru-RU"/>
              </w:rPr>
              <w:t>-</w:t>
            </w:r>
            <w:r w:rsidRPr="002B3DC2">
              <w:rPr>
                <w:color w:val="000000"/>
                <w:szCs w:val="26"/>
              </w:rPr>
              <w:t> </w:t>
            </w:r>
            <w:r w:rsidR="00127C1F">
              <w:rPr>
                <w:color w:val="000000"/>
                <w:szCs w:val="26"/>
                <w:lang w:val="ru-RU"/>
              </w:rPr>
              <w:t>главный</w:t>
            </w:r>
            <w:r w:rsidRPr="002B3DC2">
              <w:rPr>
                <w:color w:val="000000"/>
                <w:szCs w:val="26"/>
                <w:lang w:val="ru-RU"/>
              </w:rPr>
              <w:t xml:space="preserve"> специалист отдела геологии и недропользования управления природопользования министерства природных ресурсов и экологии Калужской области, секретарь комиссии;</w:t>
            </w:r>
          </w:p>
        </w:tc>
      </w:tr>
      <w:tr w:rsidR="002524B6" w:rsidRPr="002B3DC2" w:rsidTr="004414A3">
        <w:tc>
          <w:tcPr>
            <w:tcW w:w="3119" w:type="dxa"/>
            <w:gridSpan w:val="2"/>
            <w:shd w:val="clear" w:color="auto" w:fill="auto"/>
            <w:hideMark/>
          </w:tcPr>
          <w:p w:rsidR="002524B6" w:rsidRPr="002B3DC2" w:rsidRDefault="002524B6" w:rsidP="002524B6">
            <w:pPr>
              <w:spacing w:line="360" w:lineRule="auto"/>
              <w:rPr>
                <w:color w:val="000000"/>
                <w:szCs w:val="26"/>
                <w:lang w:val="ru-RU"/>
              </w:rPr>
            </w:pPr>
            <w:proofErr w:type="spellStart"/>
            <w:r w:rsidRPr="002B3DC2">
              <w:rPr>
                <w:color w:val="000000"/>
                <w:szCs w:val="26"/>
              </w:rPr>
              <w:t>Члены</w:t>
            </w:r>
            <w:proofErr w:type="spellEnd"/>
            <w:r w:rsidRPr="002B3DC2">
              <w:rPr>
                <w:color w:val="000000"/>
                <w:szCs w:val="26"/>
              </w:rPr>
              <w:t xml:space="preserve"> </w:t>
            </w:r>
            <w:proofErr w:type="spellStart"/>
            <w:r w:rsidRPr="002B3DC2">
              <w:rPr>
                <w:color w:val="000000"/>
                <w:szCs w:val="26"/>
              </w:rPr>
              <w:t>комиссии</w:t>
            </w:r>
            <w:proofErr w:type="spellEnd"/>
            <w:r w:rsidRPr="002B3DC2">
              <w:rPr>
                <w:color w:val="000000"/>
                <w:szCs w:val="26"/>
              </w:rPr>
              <w:t>:</w:t>
            </w:r>
          </w:p>
        </w:tc>
        <w:tc>
          <w:tcPr>
            <w:tcW w:w="6841" w:type="dxa"/>
            <w:shd w:val="clear" w:color="auto" w:fill="auto"/>
          </w:tcPr>
          <w:p w:rsidR="002524B6" w:rsidRPr="002B3DC2" w:rsidRDefault="002524B6" w:rsidP="002524B6">
            <w:pPr>
              <w:rPr>
                <w:color w:val="000000"/>
                <w:szCs w:val="26"/>
              </w:rPr>
            </w:pPr>
          </w:p>
        </w:tc>
      </w:tr>
      <w:tr w:rsidR="007236C0" w:rsidRPr="00E547AE" w:rsidTr="004414A3">
        <w:tc>
          <w:tcPr>
            <w:tcW w:w="567" w:type="dxa"/>
            <w:shd w:val="clear" w:color="auto" w:fill="auto"/>
          </w:tcPr>
          <w:p w:rsidR="007236C0" w:rsidRPr="002B3DC2" w:rsidRDefault="00F74C59" w:rsidP="002524B6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7236C0" w:rsidRPr="007236C0" w:rsidRDefault="007236C0" w:rsidP="00C60FD5">
            <w:pPr>
              <w:rPr>
                <w:szCs w:val="26"/>
                <w:lang w:val="ru-RU"/>
              </w:rPr>
            </w:pPr>
            <w:r w:rsidRPr="00F74C59">
              <w:rPr>
                <w:szCs w:val="26"/>
                <w:lang w:val="ru-RU"/>
              </w:rPr>
              <w:t>Демура Павел Владимирович</w:t>
            </w:r>
          </w:p>
        </w:tc>
        <w:tc>
          <w:tcPr>
            <w:tcW w:w="6841" w:type="dxa"/>
            <w:shd w:val="clear" w:color="auto" w:fill="auto"/>
          </w:tcPr>
          <w:p w:rsidR="007236C0" w:rsidRPr="00052659" w:rsidRDefault="007236C0" w:rsidP="00C60FD5">
            <w:pPr>
              <w:jc w:val="both"/>
              <w:rPr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>-</w:t>
            </w:r>
            <w:r w:rsidRPr="002B3DC2">
              <w:rPr>
                <w:szCs w:val="26"/>
              </w:rPr>
              <w:t> </w:t>
            </w:r>
            <w:r>
              <w:rPr>
                <w:szCs w:val="26"/>
                <w:lang w:val="ru-RU"/>
              </w:rPr>
              <w:t xml:space="preserve">ведущий эксперт </w:t>
            </w:r>
            <w:r w:rsidRPr="002B3DC2">
              <w:rPr>
                <w:szCs w:val="26"/>
                <w:lang w:val="ru-RU"/>
              </w:rPr>
              <w:t>отдела ремонта и содержания автомобильных дорог</w:t>
            </w:r>
            <w:r>
              <w:rPr>
                <w:szCs w:val="26"/>
                <w:lang w:val="ru-RU"/>
              </w:rPr>
              <w:t xml:space="preserve"> управления эксплуатации и развития автомобильных дорог</w:t>
            </w:r>
            <w:r w:rsidRPr="002B3DC2">
              <w:rPr>
                <w:szCs w:val="26"/>
                <w:lang w:val="ru-RU"/>
              </w:rPr>
              <w:t xml:space="preserve"> министерства дорожного хозяйства Калу</w:t>
            </w:r>
            <w:r w:rsidR="00052659">
              <w:rPr>
                <w:szCs w:val="26"/>
                <w:lang w:val="ru-RU"/>
              </w:rPr>
              <w:t>жской области (по согласованию);</w:t>
            </w:r>
          </w:p>
          <w:p w:rsidR="004414A3" w:rsidRPr="00D53E5F" w:rsidRDefault="004414A3" w:rsidP="00C60FD5">
            <w:pPr>
              <w:jc w:val="both"/>
              <w:rPr>
                <w:color w:val="FF0000"/>
                <w:szCs w:val="26"/>
                <w:lang w:val="ru-RU"/>
              </w:rPr>
            </w:pPr>
          </w:p>
        </w:tc>
      </w:tr>
      <w:tr w:rsidR="007236C0" w:rsidRPr="00E547AE" w:rsidTr="004414A3">
        <w:tc>
          <w:tcPr>
            <w:tcW w:w="567" w:type="dxa"/>
            <w:shd w:val="clear" w:color="auto" w:fill="auto"/>
          </w:tcPr>
          <w:p w:rsidR="007236C0" w:rsidRPr="00F74C59" w:rsidRDefault="001E6F91" w:rsidP="002524B6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236C0" w:rsidRPr="002B3DC2" w:rsidRDefault="007236C0" w:rsidP="002524B6">
            <w:pPr>
              <w:rPr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>Изюмова Елена Леонидовна</w:t>
            </w:r>
          </w:p>
        </w:tc>
        <w:tc>
          <w:tcPr>
            <w:tcW w:w="6841" w:type="dxa"/>
            <w:shd w:val="clear" w:color="auto" w:fill="auto"/>
          </w:tcPr>
          <w:p w:rsidR="007236C0" w:rsidRDefault="007236C0" w:rsidP="002524B6">
            <w:pPr>
              <w:jc w:val="both"/>
              <w:rPr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 xml:space="preserve">- главный специалист отдела регулирования земельных отношений </w:t>
            </w:r>
            <w:r w:rsidRPr="002B3DC2">
              <w:rPr>
                <w:rStyle w:val="10"/>
                <w:sz w:val="26"/>
                <w:szCs w:val="26"/>
                <w:lang w:val="ru-RU"/>
              </w:rPr>
              <w:t>управление земельных и имущественных отношений</w:t>
            </w:r>
            <w:r w:rsidRPr="002B3DC2">
              <w:rPr>
                <w:szCs w:val="26"/>
                <w:lang w:val="ru-RU"/>
              </w:rPr>
              <w:t xml:space="preserve"> министерства экономического развития Калужской области (по согласованию);</w:t>
            </w:r>
          </w:p>
          <w:p w:rsidR="004414A3" w:rsidRPr="002B3DC2" w:rsidRDefault="004414A3" w:rsidP="002524B6">
            <w:pPr>
              <w:jc w:val="both"/>
              <w:rPr>
                <w:szCs w:val="26"/>
                <w:lang w:val="ru-RU"/>
              </w:rPr>
            </w:pPr>
          </w:p>
        </w:tc>
      </w:tr>
      <w:tr w:rsidR="007236C0" w:rsidRPr="00E547AE" w:rsidTr="004414A3">
        <w:tc>
          <w:tcPr>
            <w:tcW w:w="567" w:type="dxa"/>
            <w:shd w:val="clear" w:color="auto" w:fill="auto"/>
          </w:tcPr>
          <w:p w:rsidR="007236C0" w:rsidRPr="002B3DC2" w:rsidRDefault="001E6F91" w:rsidP="002524B6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236C0" w:rsidRPr="002C13C6" w:rsidRDefault="007236C0" w:rsidP="002524B6">
            <w:pPr>
              <w:rPr>
                <w:color w:val="000000"/>
                <w:szCs w:val="26"/>
                <w:shd w:val="clear" w:color="auto" w:fill="FFFFFF"/>
                <w:lang w:val="ru-RU"/>
              </w:rPr>
            </w:pPr>
            <w:r w:rsidRPr="002524B6">
              <w:rPr>
                <w:rStyle w:val="ae"/>
                <w:b w:val="0"/>
                <w:color w:val="000000"/>
                <w:szCs w:val="26"/>
                <w:shd w:val="clear" w:color="auto" w:fill="FFFFFF"/>
              </w:rPr>
              <w:t>Лихоманова </w:t>
            </w:r>
            <w:r w:rsidRPr="002524B6">
              <w:rPr>
                <w:rStyle w:val="ae"/>
                <w:b w:val="0"/>
                <w:color w:val="000000"/>
                <w:szCs w:val="26"/>
                <w:shd w:val="clear" w:color="auto" w:fill="FFFFFF"/>
                <w:lang w:val="ru-RU"/>
              </w:rPr>
              <w:t xml:space="preserve"> </w:t>
            </w:r>
            <w:r w:rsidRPr="002C13C6">
              <w:rPr>
                <w:color w:val="000000"/>
                <w:szCs w:val="26"/>
                <w:shd w:val="clear" w:color="auto" w:fill="FFFFFF"/>
              </w:rPr>
              <w:t>Ольга Викторовна</w:t>
            </w:r>
          </w:p>
          <w:p w:rsidR="007236C0" w:rsidRPr="002C13C6" w:rsidRDefault="007236C0" w:rsidP="002524B6">
            <w:pPr>
              <w:rPr>
                <w:szCs w:val="26"/>
                <w:highlight w:val="yellow"/>
                <w:lang w:val="ru-RU"/>
              </w:rPr>
            </w:pPr>
          </w:p>
        </w:tc>
        <w:tc>
          <w:tcPr>
            <w:tcW w:w="6841" w:type="dxa"/>
            <w:shd w:val="clear" w:color="auto" w:fill="auto"/>
          </w:tcPr>
          <w:p w:rsidR="007236C0" w:rsidRDefault="007236C0" w:rsidP="002524B6">
            <w:pPr>
              <w:jc w:val="both"/>
              <w:rPr>
                <w:szCs w:val="26"/>
                <w:lang w:val="ru-RU"/>
              </w:rPr>
            </w:pPr>
            <w:r w:rsidRPr="002C13C6">
              <w:rPr>
                <w:szCs w:val="26"/>
                <w:lang w:val="ru-RU"/>
              </w:rPr>
              <w:t>- начальник отдела проведения торгов по природным ресурсам и приватизации бюджетного специализированного учреждения «Фонд имущества Калужской области» (по согласованию);</w:t>
            </w:r>
          </w:p>
          <w:p w:rsidR="004414A3" w:rsidRPr="002B3DC2" w:rsidRDefault="004414A3" w:rsidP="002524B6">
            <w:pPr>
              <w:jc w:val="both"/>
              <w:rPr>
                <w:szCs w:val="26"/>
                <w:highlight w:val="yellow"/>
                <w:lang w:val="ru-RU"/>
              </w:rPr>
            </w:pPr>
          </w:p>
        </w:tc>
      </w:tr>
      <w:tr w:rsidR="007236C0" w:rsidRPr="00E547AE" w:rsidTr="004414A3">
        <w:tc>
          <w:tcPr>
            <w:tcW w:w="567" w:type="dxa"/>
            <w:shd w:val="clear" w:color="auto" w:fill="auto"/>
          </w:tcPr>
          <w:p w:rsidR="007236C0" w:rsidRPr="002B3DC2" w:rsidRDefault="001E6F91" w:rsidP="002524B6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236C0" w:rsidRPr="002B3DC2" w:rsidRDefault="007236C0" w:rsidP="002524B6">
            <w:pPr>
              <w:rPr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>Назиров Ринат Равесович</w:t>
            </w:r>
          </w:p>
        </w:tc>
        <w:tc>
          <w:tcPr>
            <w:tcW w:w="6841" w:type="dxa"/>
            <w:shd w:val="clear" w:color="auto" w:fill="auto"/>
          </w:tcPr>
          <w:p w:rsidR="007236C0" w:rsidRDefault="008A3184" w:rsidP="002524B6">
            <w:pPr>
              <w:jc w:val="both"/>
              <w:rPr>
                <w:color w:val="000000"/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- </w:t>
            </w:r>
            <w:r w:rsidR="007236C0" w:rsidRPr="002B3DC2">
              <w:rPr>
                <w:color w:val="000000"/>
                <w:szCs w:val="26"/>
                <w:lang w:val="ru-RU"/>
              </w:rPr>
              <w:t>главный специалист отдела геологии и недропользования управления природопользования министерства  природных ресурсов и экологии Калужской области;</w:t>
            </w:r>
          </w:p>
          <w:p w:rsidR="004414A3" w:rsidRPr="002B3DC2" w:rsidRDefault="004414A3" w:rsidP="002524B6">
            <w:pPr>
              <w:jc w:val="both"/>
              <w:rPr>
                <w:szCs w:val="26"/>
                <w:lang w:val="ru-RU"/>
              </w:rPr>
            </w:pPr>
          </w:p>
        </w:tc>
      </w:tr>
      <w:tr w:rsidR="007236C0" w:rsidRPr="00E547AE" w:rsidTr="004414A3">
        <w:tc>
          <w:tcPr>
            <w:tcW w:w="567" w:type="dxa"/>
            <w:shd w:val="clear" w:color="auto" w:fill="auto"/>
          </w:tcPr>
          <w:p w:rsidR="007236C0" w:rsidRPr="00F74C59" w:rsidRDefault="001E6F91" w:rsidP="002524B6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7236C0" w:rsidRPr="002B3DC2" w:rsidRDefault="007236C0" w:rsidP="002524B6">
            <w:pPr>
              <w:rPr>
                <w:szCs w:val="26"/>
                <w:lang w:val="ru-RU"/>
              </w:rPr>
            </w:pPr>
            <w:r w:rsidRPr="002B3DC2">
              <w:rPr>
                <w:szCs w:val="26"/>
              </w:rPr>
              <w:t xml:space="preserve">Нестерова Людмила Алексеевна </w:t>
            </w:r>
          </w:p>
        </w:tc>
        <w:tc>
          <w:tcPr>
            <w:tcW w:w="6841" w:type="dxa"/>
            <w:shd w:val="clear" w:color="auto" w:fill="auto"/>
          </w:tcPr>
          <w:p w:rsidR="007236C0" w:rsidRDefault="007236C0" w:rsidP="002524B6">
            <w:pPr>
              <w:jc w:val="both"/>
              <w:rPr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>- главный специалист отдела доходов управления по доходам и отраслевому финансированию министерства финансов Калужской области (по согласованию);</w:t>
            </w:r>
          </w:p>
          <w:p w:rsidR="00052659" w:rsidRPr="00B569FB" w:rsidRDefault="00052659" w:rsidP="002524B6">
            <w:pPr>
              <w:jc w:val="both"/>
              <w:rPr>
                <w:szCs w:val="26"/>
                <w:lang w:val="ru-RU"/>
              </w:rPr>
            </w:pPr>
          </w:p>
        </w:tc>
      </w:tr>
      <w:tr w:rsidR="00BE09DD" w:rsidRPr="00E547AE" w:rsidTr="004414A3">
        <w:tc>
          <w:tcPr>
            <w:tcW w:w="567" w:type="dxa"/>
            <w:shd w:val="clear" w:color="auto" w:fill="auto"/>
          </w:tcPr>
          <w:p w:rsidR="00BE09DD" w:rsidRPr="002B3DC2" w:rsidRDefault="00BE09DD" w:rsidP="00127C1F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BE09DD" w:rsidRPr="002B3DC2" w:rsidRDefault="00BE09DD" w:rsidP="005815B2">
            <w:pPr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Зацепина</w:t>
            </w:r>
            <w:proofErr w:type="spellEnd"/>
            <w:r>
              <w:rPr>
                <w:szCs w:val="26"/>
                <w:lang w:val="ru-RU"/>
              </w:rPr>
              <w:t xml:space="preserve"> Галина Юрьевна</w:t>
            </w:r>
          </w:p>
        </w:tc>
        <w:tc>
          <w:tcPr>
            <w:tcW w:w="6841" w:type="dxa"/>
            <w:shd w:val="clear" w:color="auto" w:fill="auto"/>
          </w:tcPr>
          <w:p w:rsidR="00BE09DD" w:rsidRDefault="00BE09DD" w:rsidP="005815B2">
            <w:pPr>
              <w:jc w:val="both"/>
              <w:rPr>
                <w:color w:val="000000"/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 xml:space="preserve">- </w:t>
            </w:r>
            <w:r>
              <w:rPr>
                <w:szCs w:val="26"/>
                <w:lang w:val="ru-RU"/>
              </w:rPr>
              <w:t xml:space="preserve">заместитель начальника </w:t>
            </w:r>
            <w:r w:rsidRPr="002B3DC2">
              <w:rPr>
                <w:szCs w:val="26"/>
                <w:lang w:val="ru-RU"/>
              </w:rPr>
              <w:t xml:space="preserve">отдела государственной экологической экспертизы, нормирования и регулирования </w:t>
            </w:r>
            <w:r w:rsidRPr="002B3DC2">
              <w:rPr>
                <w:szCs w:val="26"/>
                <w:lang w:val="ru-RU"/>
              </w:rPr>
              <w:lastRenderedPageBreak/>
              <w:t xml:space="preserve">природоохранной деятельности </w:t>
            </w:r>
            <w:r>
              <w:rPr>
                <w:color w:val="000000"/>
                <w:szCs w:val="26"/>
                <w:lang w:val="ru-RU"/>
              </w:rPr>
              <w:t>управления регулирования д</w:t>
            </w:r>
            <w:r w:rsidRPr="002B3DC2">
              <w:rPr>
                <w:color w:val="000000"/>
                <w:szCs w:val="26"/>
                <w:lang w:val="ru-RU"/>
              </w:rPr>
              <w:t>еятельности в сфере природопользования министерства природных ресурсо</w:t>
            </w:r>
            <w:r>
              <w:rPr>
                <w:color w:val="000000"/>
                <w:szCs w:val="26"/>
                <w:lang w:val="ru-RU"/>
              </w:rPr>
              <w:t>в и экологии Калужской области;</w:t>
            </w:r>
          </w:p>
          <w:p w:rsidR="00BE09DD" w:rsidRPr="002B3DC2" w:rsidRDefault="00BE09DD" w:rsidP="005815B2">
            <w:pPr>
              <w:jc w:val="both"/>
              <w:rPr>
                <w:color w:val="000000"/>
                <w:szCs w:val="26"/>
                <w:lang w:val="ru-RU"/>
              </w:rPr>
            </w:pPr>
          </w:p>
        </w:tc>
      </w:tr>
      <w:tr w:rsidR="001E6F91" w:rsidRPr="00E547AE" w:rsidTr="004414A3">
        <w:tc>
          <w:tcPr>
            <w:tcW w:w="567" w:type="dxa"/>
            <w:shd w:val="clear" w:color="auto" w:fill="auto"/>
          </w:tcPr>
          <w:p w:rsidR="001E6F91" w:rsidRPr="002B3DC2" w:rsidRDefault="001E6F91" w:rsidP="004414A3">
            <w:pPr>
              <w:jc w:val="center"/>
              <w:rPr>
                <w:color w:val="000000"/>
                <w:szCs w:val="26"/>
                <w:lang w:val="ru-RU"/>
              </w:rPr>
            </w:pPr>
            <w:r>
              <w:rPr>
                <w:color w:val="000000"/>
                <w:szCs w:val="26"/>
                <w:lang w:val="ru-RU"/>
              </w:rPr>
              <w:lastRenderedPageBreak/>
              <w:t>10</w:t>
            </w:r>
          </w:p>
        </w:tc>
        <w:tc>
          <w:tcPr>
            <w:tcW w:w="2552" w:type="dxa"/>
            <w:shd w:val="clear" w:color="auto" w:fill="auto"/>
          </w:tcPr>
          <w:p w:rsidR="001E6F91" w:rsidRPr="002B3DC2" w:rsidRDefault="001E6F91" w:rsidP="004414A3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Семина Юлия Дмитриевна</w:t>
            </w:r>
          </w:p>
        </w:tc>
        <w:tc>
          <w:tcPr>
            <w:tcW w:w="6841" w:type="dxa"/>
            <w:shd w:val="clear" w:color="auto" w:fill="auto"/>
          </w:tcPr>
          <w:p w:rsidR="001E6F91" w:rsidRDefault="001E6F91" w:rsidP="004414A3">
            <w:pPr>
              <w:jc w:val="both"/>
              <w:rPr>
                <w:color w:val="000000"/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 xml:space="preserve">- </w:t>
            </w:r>
            <w:r>
              <w:rPr>
                <w:color w:val="000000"/>
                <w:szCs w:val="26"/>
                <w:lang w:val="ru-RU"/>
              </w:rPr>
              <w:t>ведущий специалист отдела юридической и кадровой работы управления юридической, кадровой и организационно-контрольной работы</w:t>
            </w:r>
            <w:r w:rsidRPr="002B3DC2">
              <w:rPr>
                <w:color w:val="000000"/>
                <w:szCs w:val="26"/>
                <w:lang w:val="ru-RU"/>
              </w:rPr>
              <w:t xml:space="preserve"> министерства природных ресурсов и экологии Калужской области;</w:t>
            </w:r>
          </w:p>
          <w:p w:rsidR="004414A3" w:rsidRPr="002B3DC2" w:rsidRDefault="004414A3" w:rsidP="004414A3">
            <w:pPr>
              <w:jc w:val="both"/>
              <w:rPr>
                <w:szCs w:val="26"/>
                <w:lang w:val="ru-RU"/>
              </w:rPr>
            </w:pPr>
          </w:p>
        </w:tc>
      </w:tr>
      <w:tr w:rsidR="001E6F91" w:rsidRPr="00E547AE" w:rsidTr="004414A3">
        <w:tc>
          <w:tcPr>
            <w:tcW w:w="567" w:type="dxa"/>
            <w:shd w:val="clear" w:color="auto" w:fill="auto"/>
          </w:tcPr>
          <w:p w:rsidR="001E6F91" w:rsidRPr="002B3DC2" w:rsidRDefault="001E6F91" w:rsidP="004414A3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1E6F91" w:rsidRPr="002B3DC2" w:rsidRDefault="001E6F91" w:rsidP="004414A3">
            <w:pPr>
              <w:rPr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>Федулова Галина Алексеевна</w:t>
            </w:r>
          </w:p>
        </w:tc>
        <w:tc>
          <w:tcPr>
            <w:tcW w:w="6841" w:type="dxa"/>
            <w:shd w:val="clear" w:color="auto" w:fill="auto"/>
          </w:tcPr>
          <w:p w:rsidR="001E6F91" w:rsidRPr="002B3DC2" w:rsidRDefault="001E6F91" w:rsidP="004414A3">
            <w:pPr>
              <w:jc w:val="both"/>
              <w:rPr>
                <w:szCs w:val="26"/>
                <w:lang w:val="ru-RU"/>
              </w:rPr>
            </w:pPr>
            <w:r w:rsidRPr="002B3DC2">
              <w:rPr>
                <w:szCs w:val="26"/>
                <w:lang w:val="ru-RU"/>
              </w:rPr>
              <w:t xml:space="preserve">- начальник </w:t>
            </w:r>
            <w:proofErr w:type="gramStart"/>
            <w:r w:rsidRPr="002B3DC2">
              <w:rPr>
                <w:szCs w:val="26"/>
                <w:lang w:val="ru-RU"/>
              </w:rPr>
              <w:t xml:space="preserve">отдела использования водных объектов управления природопользования </w:t>
            </w:r>
            <w:r w:rsidRPr="002B3DC2">
              <w:rPr>
                <w:color w:val="000000"/>
                <w:szCs w:val="26"/>
                <w:lang w:val="ru-RU"/>
              </w:rPr>
              <w:t>министерства  природных ресурс</w:t>
            </w:r>
            <w:r w:rsidR="00052659">
              <w:rPr>
                <w:color w:val="000000"/>
                <w:szCs w:val="26"/>
                <w:lang w:val="ru-RU"/>
              </w:rPr>
              <w:t>ов</w:t>
            </w:r>
            <w:proofErr w:type="gramEnd"/>
            <w:r w:rsidR="00052659">
              <w:rPr>
                <w:color w:val="000000"/>
                <w:szCs w:val="26"/>
                <w:lang w:val="ru-RU"/>
              </w:rPr>
              <w:t xml:space="preserve"> и экологии Калужской области</w:t>
            </w:r>
            <w:r w:rsidR="00052659" w:rsidRPr="00052659">
              <w:rPr>
                <w:color w:val="000000"/>
                <w:szCs w:val="26"/>
                <w:lang w:val="ru-RU"/>
              </w:rPr>
              <w:t>.</w:t>
            </w:r>
            <w:r w:rsidRPr="002B3DC2">
              <w:rPr>
                <w:szCs w:val="26"/>
                <w:lang w:val="ru-RU"/>
              </w:rPr>
              <w:t xml:space="preserve"> </w:t>
            </w:r>
          </w:p>
        </w:tc>
      </w:tr>
    </w:tbl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2524B6" w:rsidRDefault="002524B6" w:rsidP="002524B6">
      <w:pPr>
        <w:rPr>
          <w:lang w:val="ru-RU"/>
        </w:rPr>
      </w:pPr>
    </w:p>
    <w:p w:rsidR="00127C1F" w:rsidRDefault="00127C1F" w:rsidP="002524B6">
      <w:pPr>
        <w:rPr>
          <w:lang w:val="ru-RU"/>
        </w:rPr>
      </w:pPr>
    </w:p>
    <w:p w:rsidR="00127C1F" w:rsidRDefault="00127C1F" w:rsidP="002524B6">
      <w:pPr>
        <w:rPr>
          <w:lang w:val="ru-RU"/>
        </w:rPr>
      </w:pPr>
    </w:p>
    <w:p w:rsidR="00127C1F" w:rsidRDefault="00127C1F" w:rsidP="002524B6">
      <w:pPr>
        <w:rPr>
          <w:lang w:val="ru-RU"/>
        </w:r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909"/>
      </w:tblGrid>
      <w:tr w:rsidR="002524B6" w:rsidRPr="00A208F3" w:rsidTr="002524B6">
        <w:trPr>
          <w:trHeight w:val="1596"/>
        </w:trPr>
        <w:tc>
          <w:tcPr>
            <w:tcW w:w="5909" w:type="dxa"/>
            <w:shd w:val="clear" w:color="auto" w:fill="auto"/>
          </w:tcPr>
          <w:p w:rsidR="002524B6" w:rsidRPr="00B7364B" w:rsidRDefault="002524B6" w:rsidP="002524B6">
            <w:pPr>
              <w:jc w:val="right"/>
              <w:rPr>
                <w:szCs w:val="26"/>
                <w:lang w:val="ru-RU"/>
              </w:rPr>
            </w:pPr>
            <w:r w:rsidRPr="00B7364B">
              <w:rPr>
                <w:szCs w:val="26"/>
                <w:lang w:val="ru-RU"/>
              </w:rPr>
              <w:lastRenderedPageBreak/>
              <w:t>УТВЕРЖДЕНА</w:t>
            </w:r>
          </w:p>
          <w:p w:rsidR="002524B6" w:rsidRDefault="002524B6" w:rsidP="002524B6">
            <w:pPr>
              <w:jc w:val="right"/>
              <w:rPr>
                <w:szCs w:val="26"/>
                <w:lang w:val="ru-RU"/>
              </w:rPr>
            </w:pPr>
            <w:r w:rsidRPr="00B7364B">
              <w:rPr>
                <w:szCs w:val="26"/>
                <w:lang w:val="ru-RU"/>
              </w:rPr>
              <w:t xml:space="preserve">приказом министерства </w:t>
            </w:r>
          </w:p>
          <w:p w:rsidR="002524B6" w:rsidRDefault="002524B6" w:rsidP="002524B6">
            <w:pPr>
              <w:jc w:val="righ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природных </w:t>
            </w:r>
            <w:r w:rsidRPr="00B7364B">
              <w:rPr>
                <w:szCs w:val="26"/>
                <w:lang w:val="ru-RU"/>
              </w:rPr>
              <w:t xml:space="preserve">ресурсов и экологии  </w:t>
            </w:r>
          </w:p>
          <w:p w:rsidR="002524B6" w:rsidRPr="00B7364B" w:rsidRDefault="002524B6" w:rsidP="002524B6">
            <w:pPr>
              <w:jc w:val="right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Калужской области</w:t>
            </w:r>
          </w:p>
          <w:p w:rsidR="008E3758" w:rsidRPr="00684002" w:rsidRDefault="008E3758" w:rsidP="008E3758">
            <w:pPr>
              <w:ind w:right="-1"/>
              <w:jc w:val="right"/>
              <w:rPr>
                <w:szCs w:val="26"/>
                <w:lang w:val="ru-RU"/>
              </w:rPr>
            </w:pPr>
            <w:r w:rsidRPr="00B46D48">
              <w:rPr>
                <w:szCs w:val="26"/>
                <w:lang w:val="ru-RU"/>
              </w:rPr>
              <w:t xml:space="preserve">от </w:t>
            </w:r>
            <w:r w:rsidR="00A208F3" w:rsidRPr="00A208F3">
              <w:rPr>
                <w:szCs w:val="26"/>
                <w:u w:val="single"/>
                <w:lang w:val="ru-RU"/>
              </w:rPr>
              <w:t>23.01.2020</w:t>
            </w:r>
            <w:r w:rsidRPr="00684002">
              <w:rPr>
                <w:szCs w:val="26"/>
                <w:lang w:val="ru-RU"/>
              </w:rPr>
              <w:t xml:space="preserve"> № </w:t>
            </w:r>
            <w:r w:rsidR="00A208F3" w:rsidRPr="00A208F3">
              <w:rPr>
                <w:szCs w:val="26"/>
                <w:u w:val="single"/>
                <w:lang w:val="ru-RU"/>
              </w:rPr>
              <w:t>75-20</w:t>
            </w:r>
          </w:p>
          <w:p w:rsidR="002524B6" w:rsidRPr="00B7364B" w:rsidRDefault="002524B6" w:rsidP="002524B6">
            <w:pPr>
              <w:pStyle w:val="1"/>
              <w:ind w:firstLine="0"/>
              <w:jc w:val="right"/>
              <w:rPr>
                <w:sz w:val="26"/>
                <w:szCs w:val="26"/>
              </w:rPr>
            </w:pPr>
          </w:p>
        </w:tc>
      </w:tr>
    </w:tbl>
    <w:p w:rsidR="002524B6" w:rsidRPr="00B7364B" w:rsidRDefault="002524B6" w:rsidP="002524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64B">
        <w:rPr>
          <w:rFonts w:ascii="Times New Roman" w:hAnsi="Times New Roman" w:cs="Times New Roman"/>
          <w:b/>
          <w:sz w:val="26"/>
          <w:szCs w:val="26"/>
        </w:rPr>
        <w:t>СМЕТА</w:t>
      </w:r>
    </w:p>
    <w:p w:rsidR="002524B6" w:rsidRPr="00B7364B" w:rsidRDefault="002524B6" w:rsidP="002524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64B">
        <w:rPr>
          <w:rFonts w:ascii="Times New Roman" w:hAnsi="Times New Roman" w:cs="Times New Roman"/>
          <w:b/>
          <w:sz w:val="26"/>
          <w:szCs w:val="26"/>
        </w:rPr>
        <w:t>расходов на проведение министерством природных ресурсов и экологии Калужской области аукцион</w:t>
      </w:r>
      <w:r>
        <w:rPr>
          <w:rFonts w:ascii="Times New Roman" w:hAnsi="Times New Roman" w:cs="Times New Roman"/>
          <w:b/>
          <w:sz w:val="26"/>
          <w:szCs w:val="26"/>
        </w:rPr>
        <w:t>а на право пользования участком</w:t>
      </w:r>
      <w:r w:rsidRPr="00B7364B">
        <w:rPr>
          <w:rFonts w:ascii="Times New Roman" w:hAnsi="Times New Roman" w:cs="Times New Roman"/>
          <w:b/>
          <w:sz w:val="26"/>
          <w:szCs w:val="26"/>
        </w:rPr>
        <w:t xml:space="preserve"> недр местного значения для </w:t>
      </w:r>
      <w:r w:rsidR="00E072A6">
        <w:rPr>
          <w:rFonts w:ascii="Times New Roman" w:hAnsi="Times New Roman" w:cs="Times New Roman"/>
          <w:b/>
          <w:sz w:val="26"/>
          <w:szCs w:val="26"/>
        </w:rPr>
        <w:t>геологического изучения,</w:t>
      </w:r>
      <w:r w:rsidR="00033A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364B">
        <w:rPr>
          <w:rFonts w:ascii="Times New Roman" w:hAnsi="Times New Roman" w:cs="Times New Roman"/>
          <w:b/>
          <w:sz w:val="26"/>
          <w:szCs w:val="26"/>
        </w:rPr>
        <w:t>разведки и добычи общераспространенных полезных ископаемых на территории Калужской области</w:t>
      </w:r>
    </w:p>
    <w:p w:rsidR="002524B6" w:rsidRPr="00B7364B" w:rsidRDefault="002524B6" w:rsidP="002524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67"/>
        <w:gridCol w:w="1842"/>
        <w:gridCol w:w="1276"/>
        <w:gridCol w:w="1134"/>
        <w:gridCol w:w="2268"/>
      </w:tblGrid>
      <w:tr w:rsidR="002524B6" w:rsidRPr="00E547AE" w:rsidTr="004C7D18">
        <w:tc>
          <w:tcPr>
            <w:tcW w:w="644" w:type="dxa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№№ п/п</w:t>
            </w:r>
          </w:p>
        </w:tc>
        <w:tc>
          <w:tcPr>
            <w:tcW w:w="2867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7364B">
              <w:rPr>
                <w:rFonts w:eastAsia="Calibri"/>
                <w:sz w:val="22"/>
                <w:szCs w:val="22"/>
              </w:rPr>
              <w:t>Состав</w:t>
            </w:r>
            <w:proofErr w:type="spellEnd"/>
            <w:r w:rsidRPr="00B7364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7364B">
              <w:rPr>
                <w:rFonts w:eastAsia="Calibri"/>
                <w:sz w:val="22"/>
                <w:szCs w:val="22"/>
              </w:rPr>
              <w:t>работ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7364B">
              <w:rPr>
                <w:rFonts w:eastAsia="Calibri"/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 xml:space="preserve">Затраты труда исполнителей, </w:t>
            </w:r>
            <w:r w:rsidRPr="00B7364B">
              <w:rPr>
                <w:rFonts w:eastAsia="Calibri"/>
                <w:sz w:val="22"/>
                <w:szCs w:val="22"/>
              </w:rPr>
              <w:t>N</w:t>
            </w:r>
            <w:r w:rsidRPr="00B7364B">
              <w:rPr>
                <w:rFonts w:eastAsia="Calibri"/>
                <w:sz w:val="22"/>
                <w:szCs w:val="22"/>
                <w:lang w:val="ru-RU"/>
              </w:rPr>
              <w:t xml:space="preserve"> - </w:t>
            </w:r>
            <w:proofErr w:type="gramStart"/>
            <w:r w:rsidRPr="00B7364B">
              <w:rPr>
                <w:rFonts w:eastAsia="Calibri"/>
                <w:sz w:val="22"/>
                <w:szCs w:val="22"/>
                <w:lang w:val="ru-RU"/>
              </w:rPr>
              <w:t>в</w:t>
            </w:r>
            <w:proofErr w:type="gramEnd"/>
            <w:r w:rsidRPr="00B7364B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7364B">
              <w:rPr>
                <w:rFonts w:eastAsia="Calibri"/>
                <w:sz w:val="22"/>
                <w:szCs w:val="22"/>
                <w:lang w:val="ru-RU"/>
              </w:rPr>
              <w:t>чел</w:t>
            </w:r>
            <w:proofErr w:type="gramEnd"/>
            <w:r w:rsidRPr="00B7364B">
              <w:rPr>
                <w:rFonts w:eastAsia="Calibri"/>
                <w:sz w:val="22"/>
                <w:szCs w:val="22"/>
                <w:lang w:val="ru-RU"/>
              </w:rPr>
              <w:t>./днях</w:t>
            </w:r>
          </w:p>
        </w:tc>
        <w:tc>
          <w:tcPr>
            <w:tcW w:w="1134" w:type="dxa"/>
            <w:shd w:val="clear" w:color="auto" w:fill="auto"/>
          </w:tcPr>
          <w:p w:rsidR="002524B6" w:rsidRPr="00B7364B" w:rsidRDefault="002524B6" w:rsidP="002524B6">
            <w:pPr>
              <w:ind w:left="-108" w:right="-108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 xml:space="preserve">Месячный ФОТ </w:t>
            </w:r>
            <w:proofErr w:type="gramStart"/>
            <w:r w:rsidRPr="00B7364B">
              <w:rPr>
                <w:rFonts w:eastAsia="Calibri"/>
                <w:sz w:val="22"/>
                <w:szCs w:val="22"/>
                <w:lang w:val="ru-RU"/>
              </w:rPr>
              <w:t>исполни</w:t>
            </w: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  <w:r w:rsidRPr="00B7364B">
              <w:rPr>
                <w:rFonts w:eastAsia="Calibri"/>
                <w:sz w:val="22"/>
                <w:szCs w:val="22"/>
                <w:lang w:val="ru-RU"/>
              </w:rPr>
              <w:t>теля</w:t>
            </w:r>
            <w:proofErr w:type="gramEnd"/>
            <w:r w:rsidRPr="00B7364B">
              <w:rPr>
                <w:rFonts w:eastAsia="Calibri"/>
                <w:sz w:val="22"/>
                <w:szCs w:val="22"/>
                <w:lang w:val="ru-RU"/>
              </w:rPr>
              <w:t xml:space="preserve"> (руб.)</w:t>
            </w:r>
          </w:p>
        </w:tc>
        <w:tc>
          <w:tcPr>
            <w:tcW w:w="2268" w:type="dxa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 xml:space="preserve">Всего затрат в руб., из расчета 21 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                        </w:t>
            </w:r>
            <w:r w:rsidRPr="00B7364B">
              <w:rPr>
                <w:rFonts w:eastAsia="Calibri"/>
                <w:sz w:val="22"/>
                <w:szCs w:val="22"/>
                <w:lang w:val="ru-RU"/>
              </w:rPr>
              <w:t>раб</w:t>
            </w:r>
            <w:proofErr w:type="gramStart"/>
            <w:r w:rsidRPr="00B7364B">
              <w:rPr>
                <w:rFonts w:eastAsia="Calibri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7364B">
              <w:rPr>
                <w:rFonts w:eastAsia="Calibri"/>
                <w:sz w:val="22"/>
                <w:szCs w:val="22"/>
                <w:lang w:val="ru-RU"/>
              </w:rPr>
              <w:t>д</w:t>
            </w:r>
            <w:proofErr w:type="gramEnd"/>
            <w:r w:rsidRPr="00B7364B">
              <w:rPr>
                <w:rFonts w:eastAsia="Calibri"/>
                <w:sz w:val="22"/>
                <w:szCs w:val="22"/>
                <w:lang w:val="ru-RU"/>
              </w:rPr>
              <w:t>ень и с учетом налоговых начислений 30,2% (ФОТ/21*1,302*</w:t>
            </w:r>
            <w:r w:rsidRPr="00B7364B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B7364B">
              <w:rPr>
                <w:rFonts w:eastAsia="Calibri"/>
                <w:sz w:val="22"/>
                <w:szCs w:val="22"/>
                <w:lang w:val="ru-RU"/>
              </w:rPr>
              <w:t>)</w:t>
            </w:r>
          </w:p>
        </w:tc>
      </w:tr>
      <w:tr w:rsidR="002524B6" w:rsidRPr="00B7364B" w:rsidTr="004C7D18">
        <w:tc>
          <w:tcPr>
            <w:tcW w:w="644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524B6" w:rsidRPr="00B7364B" w:rsidTr="00E937E6">
        <w:tc>
          <w:tcPr>
            <w:tcW w:w="644" w:type="dxa"/>
            <w:vMerge w:val="restart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7364B">
              <w:rPr>
                <w:rFonts w:eastAsia="Calibri"/>
                <w:sz w:val="22"/>
                <w:szCs w:val="22"/>
              </w:rPr>
              <w:t>Подготовка</w:t>
            </w:r>
            <w:proofErr w:type="spellEnd"/>
            <w:r w:rsidRPr="00B7364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7364B">
              <w:rPr>
                <w:rFonts w:eastAsia="Calibri"/>
                <w:sz w:val="22"/>
                <w:szCs w:val="22"/>
              </w:rPr>
              <w:t>аукционной</w:t>
            </w:r>
            <w:proofErr w:type="spellEnd"/>
            <w:r w:rsidRPr="00B7364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7364B">
              <w:rPr>
                <w:rFonts w:eastAsia="Calibri"/>
                <w:sz w:val="22"/>
                <w:szCs w:val="22"/>
              </w:rPr>
              <w:t>документации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524B6" w:rsidRPr="00B7364B" w:rsidRDefault="00202F9A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и.о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. начальника отдела геологии и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недропользо-вания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8A3184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65 611</w:t>
            </w:r>
            <w:r w:rsidR="00E937E6">
              <w:rPr>
                <w:rFonts w:eastAsia="Calibri"/>
                <w:sz w:val="22"/>
                <w:szCs w:val="22"/>
                <w:lang w:val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8A3184" w:rsidP="008A3184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12 203</w:t>
            </w:r>
            <w:r w:rsidR="00600F3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  <w:lang w:val="ru-RU"/>
              </w:rPr>
              <w:t>6</w:t>
            </w:r>
          </w:p>
        </w:tc>
      </w:tr>
      <w:tr w:rsidR="002524B6" w:rsidRPr="00B7364B" w:rsidTr="00E937E6">
        <w:tc>
          <w:tcPr>
            <w:tcW w:w="644" w:type="dxa"/>
            <w:vMerge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24B6" w:rsidRPr="00B7364B" w:rsidRDefault="004C7D18" w:rsidP="004C7D1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г</w:t>
            </w:r>
            <w:r w:rsidR="005F3BBD">
              <w:rPr>
                <w:rFonts w:eastAsia="Calibri"/>
                <w:sz w:val="22"/>
                <w:szCs w:val="22"/>
                <w:lang w:val="ru-RU"/>
              </w:rPr>
              <w:t>лавный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 xml:space="preserve">специалист отдела геологии и </w:t>
            </w:r>
            <w:proofErr w:type="spellStart"/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недрополь</w:t>
            </w:r>
            <w:r>
              <w:rPr>
                <w:rFonts w:eastAsia="Calibri"/>
                <w:sz w:val="22"/>
                <w:szCs w:val="22"/>
                <w:lang w:val="ru-RU"/>
              </w:rPr>
              <w:t>зо-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62 811,0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19 471,4</w:t>
            </w:r>
          </w:p>
        </w:tc>
      </w:tr>
      <w:tr w:rsidR="002524B6" w:rsidRPr="00B7364B" w:rsidTr="00E937E6">
        <w:tc>
          <w:tcPr>
            <w:tcW w:w="644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>Размещение объявления о проведен</w:t>
            </w:r>
            <w:proofErr w:type="gramStart"/>
            <w:r w:rsidRPr="00B7364B">
              <w:rPr>
                <w:rFonts w:eastAsia="Calibri"/>
                <w:sz w:val="22"/>
                <w:szCs w:val="22"/>
                <w:lang w:val="ru-RU"/>
              </w:rPr>
              <w:t>ии ау</w:t>
            </w:r>
            <w:proofErr w:type="gramEnd"/>
            <w:r w:rsidRPr="00B7364B">
              <w:rPr>
                <w:rFonts w:eastAsia="Calibri"/>
                <w:sz w:val="22"/>
                <w:szCs w:val="22"/>
                <w:lang w:val="ru-RU"/>
              </w:rPr>
              <w:t>кциона на официальном сайте министерства в информационно-телекоммуникационной сети "Интернет"</w:t>
            </w:r>
          </w:p>
        </w:tc>
        <w:tc>
          <w:tcPr>
            <w:tcW w:w="1842" w:type="dxa"/>
            <w:shd w:val="clear" w:color="auto" w:fill="auto"/>
          </w:tcPr>
          <w:p w:rsidR="002524B6" w:rsidRPr="00B7364B" w:rsidRDefault="005F3BBD" w:rsidP="004C7D18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главный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 xml:space="preserve"> специалист отдела геологии и </w:t>
            </w:r>
            <w:proofErr w:type="spellStart"/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недрополь</w:t>
            </w:r>
            <w:r w:rsidR="004C7D18">
              <w:rPr>
                <w:rFonts w:eastAsia="Calibri"/>
                <w:sz w:val="22"/>
                <w:szCs w:val="22"/>
                <w:lang w:val="ru-RU"/>
              </w:rPr>
              <w:t>зо-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62 811,0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3 894,3</w:t>
            </w:r>
          </w:p>
        </w:tc>
      </w:tr>
      <w:tr w:rsidR="002524B6" w:rsidRPr="00B7364B" w:rsidTr="00E937E6">
        <w:tc>
          <w:tcPr>
            <w:tcW w:w="644" w:type="dxa"/>
            <w:vMerge w:val="restart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>Подготовка и проведение заседания рабочей группы по рассмотрению заявок и прилагаемых документов</w:t>
            </w:r>
          </w:p>
        </w:tc>
        <w:tc>
          <w:tcPr>
            <w:tcW w:w="1842" w:type="dxa"/>
            <w:shd w:val="clear" w:color="auto" w:fill="auto"/>
          </w:tcPr>
          <w:p w:rsidR="002524B6" w:rsidRPr="00E937E6" w:rsidRDefault="00E937E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Заместитель </w:t>
            </w:r>
            <w:proofErr w:type="gramStart"/>
            <w:r>
              <w:rPr>
                <w:rFonts w:eastAsia="Calibri"/>
                <w:sz w:val="22"/>
                <w:szCs w:val="22"/>
                <w:lang w:val="ru-RU"/>
              </w:rPr>
              <w:t>министра-</w:t>
            </w:r>
            <w:r w:rsidR="002524B6" w:rsidRPr="00E937E6">
              <w:rPr>
                <w:rFonts w:eastAsia="Calibri"/>
                <w:sz w:val="22"/>
                <w:szCs w:val="22"/>
                <w:lang w:val="ru-RU"/>
              </w:rPr>
              <w:t>начальник</w:t>
            </w:r>
            <w:proofErr w:type="gramEnd"/>
            <w:r w:rsidR="002524B6" w:rsidRPr="00E937E6">
              <w:rPr>
                <w:rFonts w:eastAsia="Calibri"/>
                <w:sz w:val="22"/>
                <w:szCs w:val="22"/>
                <w:lang w:val="ru-RU"/>
              </w:rPr>
              <w:t xml:space="preserve"> управления </w:t>
            </w:r>
            <w:proofErr w:type="spellStart"/>
            <w:r w:rsidR="002524B6" w:rsidRPr="00E937E6">
              <w:rPr>
                <w:rFonts w:eastAsia="Calibri"/>
                <w:sz w:val="22"/>
                <w:szCs w:val="22"/>
                <w:lang w:val="ru-RU"/>
              </w:rPr>
              <w:t>природопользо</w:t>
            </w:r>
            <w:r w:rsidR="004C7D18">
              <w:rPr>
                <w:rFonts w:eastAsia="Calibri"/>
                <w:sz w:val="22"/>
                <w:szCs w:val="22"/>
                <w:lang w:val="ru-RU"/>
              </w:rPr>
              <w:t>-</w:t>
            </w:r>
            <w:r w:rsidR="002524B6" w:rsidRPr="00E937E6">
              <w:rPr>
                <w:rFonts w:eastAsia="Calibri"/>
                <w:sz w:val="22"/>
                <w:szCs w:val="22"/>
                <w:lang w:val="ru-RU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94 221,0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2 920,8</w:t>
            </w:r>
          </w:p>
        </w:tc>
      </w:tr>
      <w:tr w:rsidR="002524B6" w:rsidRPr="00B7364B" w:rsidTr="00E937E6">
        <w:tc>
          <w:tcPr>
            <w:tcW w:w="644" w:type="dxa"/>
            <w:vMerge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24B6" w:rsidRPr="00B7364B" w:rsidRDefault="00202F9A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и.о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. начальника отдела геологии и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недропользо-вания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110135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65 611</w:t>
            </w:r>
            <w:r w:rsidR="00E937E6">
              <w:rPr>
                <w:rFonts w:eastAsia="Calibri"/>
                <w:sz w:val="22"/>
                <w:szCs w:val="22"/>
                <w:lang w:val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110135" w:rsidP="00110135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2 033,9</w:t>
            </w:r>
          </w:p>
        </w:tc>
      </w:tr>
      <w:tr w:rsidR="002524B6" w:rsidRPr="00B7364B" w:rsidTr="00E937E6">
        <w:tc>
          <w:tcPr>
            <w:tcW w:w="644" w:type="dxa"/>
            <w:vMerge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24B6" w:rsidRPr="00B7364B" w:rsidRDefault="004C7D18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 xml:space="preserve">главный 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 xml:space="preserve">специалист отдела геологии и </w:t>
            </w:r>
            <w:proofErr w:type="spellStart"/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недропользо</w:t>
            </w: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916798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62 811,0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916798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3 894,3</w:t>
            </w:r>
          </w:p>
        </w:tc>
      </w:tr>
      <w:tr w:rsidR="002524B6" w:rsidRPr="00B7364B" w:rsidTr="00E937E6">
        <w:tc>
          <w:tcPr>
            <w:tcW w:w="644" w:type="dxa"/>
            <w:vMerge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00F3D" w:rsidRPr="00600F3D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B7364B">
              <w:rPr>
                <w:rFonts w:eastAsia="Calibri"/>
                <w:sz w:val="22"/>
                <w:szCs w:val="22"/>
              </w:rPr>
              <w:t>главный</w:t>
            </w:r>
            <w:proofErr w:type="spellEnd"/>
            <w:r w:rsidRPr="00B7364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7364B">
              <w:rPr>
                <w:rFonts w:eastAsia="Calibri"/>
                <w:sz w:val="22"/>
                <w:szCs w:val="22"/>
              </w:rPr>
              <w:t>специалист</w:t>
            </w:r>
            <w:proofErr w:type="spellEnd"/>
            <w:r w:rsidRPr="00B7364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7364B">
              <w:rPr>
                <w:rFonts w:eastAsia="Calibri"/>
                <w:sz w:val="22"/>
                <w:szCs w:val="22"/>
              </w:rPr>
              <w:t>министерства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62 811,0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3 894,3</w:t>
            </w:r>
          </w:p>
        </w:tc>
      </w:tr>
      <w:tr w:rsidR="002524B6" w:rsidRPr="00B7364B" w:rsidTr="00202F9A">
        <w:trPr>
          <w:trHeight w:val="1247"/>
        </w:trPr>
        <w:tc>
          <w:tcPr>
            <w:tcW w:w="644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2867" w:type="dxa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>Подготовка результатов заседания рабочей группы по рассмотрению заявок и прилагаемых документов</w:t>
            </w:r>
          </w:p>
        </w:tc>
        <w:tc>
          <w:tcPr>
            <w:tcW w:w="1842" w:type="dxa"/>
            <w:shd w:val="clear" w:color="auto" w:fill="auto"/>
          </w:tcPr>
          <w:p w:rsidR="002524B6" w:rsidRPr="00B7364B" w:rsidRDefault="005F3BBD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главный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 xml:space="preserve"> специалист отдела геологии и </w:t>
            </w:r>
            <w:proofErr w:type="spellStart"/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недропользо</w:t>
            </w:r>
            <w:r w:rsidR="004C7D18">
              <w:rPr>
                <w:rFonts w:eastAsia="Calibri"/>
                <w:sz w:val="22"/>
                <w:szCs w:val="22"/>
                <w:lang w:val="ru-RU"/>
              </w:rPr>
              <w:t>-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62 811,0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3 894,3</w:t>
            </w:r>
          </w:p>
        </w:tc>
      </w:tr>
      <w:tr w:rsidR="002524B6" w:rsidRPr="00B7364B" w:rsidTr="00E937E6">
        <w:tc>
          <w:tcPr>
            <w:tcW w:w="644" w:type="dxa"/>
            <w:vMerge w:val="restart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>Организация и проведение заседания аукционной комиссии, подведение итогов</w:t>
            </w:r>
          </w:p>
        </w:tc>
        <w:tc>
          <w:tcPr>
            <w:tcW w:w="1842" w:type="dxa"/>
            <w:shd w:val="clear" w:color="auto" w:fill="auto"/>
          </w:tcPr>
          <w:p w:rsidR="002524B6" w:rsidRPr="00B7364B" w:rsidRDefault="00202F9A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и.о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. начальника отдела геологии и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недропользо-вания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110135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65 611</w:t>
            </w:r>
            <w:r w:rsidR="00E937E6">
              <w:rPr>
                <w:rFonts w:eastAsia="Calibri"/>
                <w:sz w:val="22"/>
                <w:szCs w:val="22"/>
                <w:lang w:val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110135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4 067,9</w:t>
            </w:r>
          </w:p>
        </w:tc>
      </w:tr>
      <w:tr w:rsidR="002524B6" w:rsidRPr="00B7364B" w:rsidTr="00E937E6">
        <w:tc>
          <w:tcPr>
            <w:tcW w:w="644" w:type="dxa"/>
            <w:vMerge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24B6" w:rsidRPr="00B7364B" w:rsidRDefault="005F3BBD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главный</w:t>
            </w:r>
            <w:r w:rsidR="002524B6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 xml:space="preserve">специалист отдела геологии и </w:t>
            </w:r>
            <w:proofErr w:type="spellStart"/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недропользо</w:t>
            </w:r>
            <w:r w:rsidR="00202F9A">
              <w:rPr>
                <w:rFonts w:eastAsia="Calibri"/>
                <w:sz w:val="22"/>
                <w:szCs w:val="22"/>
                <w:lang w:val="ru-RU"/>
              </w:rPr>
              <w:t>-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62 811,0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916798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1 947,1</w:t>
            </w:r>
          </w:p>
        </w:tc>
      </w:tr>
      <w:tr w:rsidR="002524B6" w:rsidRPr="00B7364B" w:rsidTr="00E937E6">
        <w:tc>
          <w:tcPr>
            <w:tcW w:w="644" w:type="dxa"/>
            <w:vMerge w:val="restart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>Подготовка протокола о результатах аукциона</w:t>
            </w:r>
          </w:p>
        </w:tc>
        <w:tc>
          <w:tcPr>
            <w:tcW w:w="1842" w:type="dxa"/>
            <w:shd w:val="clear" w:color="auto" w:fill="auto"/>
          </w:tcPr>
          <w:p w:rsidR="002524B6" w:rsidRPr="00B7364B" w:rsidRDefault="00202F9A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и.о</w:t>
            </w:r>
            <w:proofErr w:type="spellEnd"/>
            <w:r>
              <w:rPr>
                <w:rFonts w:eastAsia="Calibri"/>
                <w:sz w:val="22"/>
                <w:szCs w:val="22"/>
                <w:lang w:val="ru-RU"/>
              </w:rPr>
              <w:t xml:space="preserve">. начальника отдела геологии и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недропользо-вания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110135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65 611</w:t>
            </w:r>
            <w:r w:rsidR="00E937E6">
              <w:rPr>
                <w:rFonts w:eastAsia="Calibri"/>
                <w:sz w:val="22"/>
                <w:szCs w:val="22"/>
                <w:lang w:val="ru-RU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110135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2 033,9</w:t>
            </w:r>
          </w:p>
        </w:tc>
      </w:tr>
      <w:tr w:rsidR="002524B6" w:rsidRPr="00B7364B" w:rsidTr="00E937E6">
        <w:tc>
          <w:tcPr>
            <w:tcW w:w="644" w:type="dxa"/>
            <w:vMerge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7" w:type="dxa"/>
            <w:vMerge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524B6" w:rsidRPr="00B7364B" w:rsidRDefault="004C7D18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г</w:t>
            </w:r>
            <w:r w:rsidR="005F3BBD">
              <w:rPr>
                <w:rFonts w:eastAsia="Calibri"/>
                <w:sz w:val="22"/>
                <w:szCs w:val="22"/>
                <w:lang w:val="ru-RU"/>
              </w:rPr>
              <w:t>лавный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 xml:space="preserve">специалист отдела геологии и </w:t>
            </w:r>
            <w:proofErr w:type="spellStart"/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недропользо</w:t>
            </w: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62 811,0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3 894,3</w:t>
            </w:r>
          </w:p>
        </w:tc>
      </w:tr>
      <w:tr w:rsidR="002524B6" w:rsidRPr="00B7364B" w:rsidTr="00E937E6">
        <w:tc>
          <w:tcPr>
            <w:tcW w:w="644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2524B6" w:rsidRPr="00B7364B" w:rsidRDefault="002524B6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7364B">
              <w:rPr>
                <w:rFonts w:eastAsia="Calibri"/>
                <w:sz w:val="22"/>
                <w:szCs w:val="22"/>
                <w:lang w:val="ru-RU"/>
              </w:rPr>
              <w:t>Размещение информации о результатах аукциона на официальном сайте министерства в информационно-телекоммуникационной сети "Интернет"</w:t>
            </w:r>
          </w:p>
        </w:tc>
        <w:tc>
          <w:tcPr>
            <w:tcW w:w="1842" w:type="dxa"/>
            <w:shd w:val="clear" w:color="auto" w:fill="auto"/>
          </w:tcPr>
          <w:p w:rsidR="002524B6" w:rsidRPr="00B7364B" w:rsidRDefault="004C7D18" w:rsidP="002524B6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г</w:t>
            </w:r>
            <w:r w:rsidR="005F3BBD">
              <w:rPr>
                <w:rFonts w:eastAsia="Calibri"/>
                <w:sz w:val="22"/>
                <w:szCs w:val="22"/>
                <w:lang w:val="ru-RU"/>
              </w:rPr>
              <w:t>лавный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 xml:space="preserve">специалист отдела геологии и </w:t>
            </w:r>
            <w:proofErr w:type="spellStart"/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недропользо</w:t>
            </w:r>
            <w:r>
              <w:rPr>
                <w:rFonts w:eastAsia="Calibri"/>
                <w:sz w:val="22"/>
                <w:szCs w:val="22"/>
                <w:lang w:val="ru-RU"/>
              </w:rPr>
              <w:t>-</w:t>
            </w:r>
            <w:r w:rsidR="002524B6" w:rsidRPr="00B7364B">
              <w:rPr>
                <w:rFonts w:eastAsia="Calibri"/>
                <w:sz w:val="22"/>
                <w:szCs w:val="22"/>
                <w:lang w:val="ru-RU"/>
              </w:rPr>
              <w:t>вания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524B6" w:rsidRPr="00B7364B" w:rsidRDefault="002524B6" w:rsidP="00E937E6">
            <w:pPr>
              <w:jc w:val="center"/>
              <w:rPr>
                <w:rFonts w:eastAsia="Calibri"/>
                <w:sz w:val="22"/>
                <w:szCs w:val="22"/>
              </w:rPr>
            </w:pPr>
            <w:r w:rsidRPr="00B7364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B6" w:rsidRPr="00B7364B" w:rsidRDefault="00E937E6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62 811,0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24B6" w:rsidRPr="00B7364B" w:rsidRDefault="00600F3D" w:rsidP="00E937E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3 894,3</w:t>
            </w:r>
          </w:p>
        </w:tc>
      </w:tr>
      <w:tr w:rsidR="002524B6" w:rsidRPr="00916798" w:rsidTr="002524B6">
        <w:tc>
          <w:tcPr>
            <w:tcW w:w="644" w:type="dxa"/>
            <w:shd w:val="clear" w:color="auto" w:fill="auto"/>
          </w:tcPr>
          <w:p w:rsidR="002524B6" w:rsidRPr="00B7364B" w:rsidRDefault="002524B6" w:rsidP="002524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19" w:type="dxa"/>
            <w:gridSpan w:val="4"/>
            <w:shd w:val="clear" w:color="auto" w:fill="auto"/>
          </w:tcPr>
          <w:p w:rsidR="002524B6" w:rsidRPr="00916798" w:rsidRDefault="002524B6" w:rsidP="002524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916798">
              <w:rPr>
                <w:rFonts w:eastAsia="Calibri"/>
                <w:b/>
                <w:sz w:val="22"/>
                <w:szCs w:val="22"/>
              </w:rPr>
              <w:t>Всего</w:t>
            </w:r>
            <w:proofErr w:type="spellEnd"/>
            <w:r w:rsidRPr="00916798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16798">
              <w:rPr>
                <w:rFonts w:eastAsia="Calibri"/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524B6" w:rsidRPr="00916798" w:rsidRDefault="00110135" w:rsidP="002524B6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sz w:val="22"/>
                <w:szCs w:val="22"/>
                <w:lang w:val="ru-RU"/>
              </w:rPr>
              <w:t>68 044</w:t>
            </w:r>
            <w:r w:rsidR="00600F3D">
              <w:rPr>
                <w:rFonts w:eastAsia="Calibri"/>
                <w:b/>
                <w:sz w:val="22"/>
                <w:szCs w:val="22"/>
                <w:lang w:val="ru-RU"/>
              </w:rPr>
              <w:t>,4</w:t>
            </w:r>
          </w:p>
        </w:tc>
      </w:tr>
    </w:tbl>
    <w:p w:rsidR="002524B6" w:rsidRPr="00916798" w:rsidRDefault="002524B6" w:rsidP="002524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1134"/>
      </w:tblGrid>
      <w:tr w:rsidR="002524B6" w:rsidRPr="00600F3D" w:rsidTr="002524B6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24B6" w:rsidRPr="00916798" w:rsidRDefault="002524B6" w:rsidP="002524B6">
            <w:pPr>
              <w:rPr>
                <w:rFonts w:eastAsia="Calibri"/>
                <w:szCs w:val="22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2524B6" w:rsidRPr="00916798" w:rsidRDefault="002524B6" w:rsidP="00BE09DD">
            <w:pPr>
              <w:rPr>
                <w:rFonts w:eastAsia="Calibri"/>
                <w:szCs w:val="22"/>
                <w:lang w:val="ru-RU"/>
              </w:rPr>
            </w:pPr>
            <w:r w:rsidRPr="00916798">
              <w:rPr>
                <w:rFonts w:eastAsia="Calibri"/>
                <w:szCs w:val="22"/>
                <w:lang w:val="ru-RU"/>
              </w:rPr>
              <w:t>Итого сбор за участие в аукционе на право пользования участком недр для одного заявителя составляет (</w:t>
            </w:r>
            <w:r w:rsidR="00BE09DD">
              <w:rPr>
                <w:rFonts w:eastAsia="Calibri"/>
                <w:szCs w:val="22"/>
                <w:lang w:val="ru-RU"/>
              </w:rPr>
              <w:t>в</w:t>
            </w:r>
            <w:r w:rsidRPr="00916798">
              <w:rPr>
                <w:rFonts w:eastAsia="Calibri"/>
                <w:szCs w:val="22"/>
                <w:lang w:val="ru-RU"/>
              </w:rPr>
              <w:t xml:space="preserve">сего расходов по гр. </w:t>
            </w:r>
            <w:r w:rsidR="00600F3D">
              <w:rPr>
                <w:rFonts w:eastAsia="Calibri"/>
                <w:szCs w:val="22"/>
                <w:lang w:val="ru-RU"/>
              </w:rPr>
              <w:t>6</w:t>
            </w:r>
            <w:r w:rsidRPr="00916798">
              <w:rPr>
                <w:rFonts w:eastAsia="Calibri"/>
                <w:szCs w:val="22"/>
                <w:lang w:val="ru-RU"/>
              </w:rPr>
              <w:t xml:space="preserve"> / 2), рублей</w:t>
            </w:r>
          </w:p>
        </w:tc>
        <w:tc>
          <w:tcPr>
            <w:tcW w:w="1134" w:type="dxa"/>
            <w:shd w:val="clear" w:color="auto" w:fill="auto"/>
          </w:tcPr>
          <w:p w:rsidR="002524B6" w:rsidRPr="00916798" w:rsidRDefault="00110135" w:rsidP="002524B6">
            <w:pPr>
              <w:rPr>
                <w:rFonts w:eastAsia="Calibri"/>
                <w:b/>
                <w:szCs w:val="22"/>
                <w:lang w:val="ru-RU"/>
              </w:rPr>
            </w:pPr>
            <w:r>
              <w:rPr>
                <w:rFonts w:eastAsia="Calibri"/>
                <w:b/>
                <w:szCs w:val="22"/>
                <w:lang w:val="ru-RU"/>
              </w:rPr>
              <w:t>34 022</w:t>
            </w:r>
          </w:p>
        </w:tc>
      </w:tr>
    </w:tbl>
    <w:p w:rsidR="002524B6" w:rsidRPr="00B7364B" w:rsidRDefault="002524B6" w:rsidP="002524B6">
      <w:pPr>
        <w:ind w:firstLine="540"/>
        <w:jc w:val="both"/>
        <w:rPr>
          <w:szCs w:val="26"/>
          <w:lang w:val="ru-RU"/>
        </w:rPr>
      </w:pPr>
    </w:p>
    <w:p w:rsidR="002524B6" w:rsidRPr="00B7364B" w:rsidRDefault="002524B6" w:rsidP="002524B6">
      <w:pPr>
        <w:rPr>
          <w:szCs w:val="26"/>
          <w:lang w:val="ru-RU"/>
        </w:rPr>
      </w:pPr>
    </w:p>
    <w:p w:rsidR="002524B6" w:rsidRPr="00B7364B" w:rsidRDefault="002524B6" w:rsidP="00684002">
      <w:pPr>
        <w:pStyle w:val="a6"/>
        <w:ind w:firstLine="709"/>
        <w:rPr>
          <w:szCs w:val="26"/>
        </w:rPr>
      </w:pPr>
      <w:r w:rsidRPr="00B7364B">
        <w:rPr>
          <w:szCs w:val="26"/>
        </w:rPr>
        <w:t>Сбор за участие в аукционе перечисляется в бюджет Калужской области по следующим реквизитам:</w:t>
      </w:r>
    </w:p>
    <w:p w:rsidR="002524B6" w:rsidRPr="00BE09DD" w:rsidRDefault="00BE09DD" w:rsidP="00BE09DD">
      <w:pPr>
        <w:pStyle w:val="Iauiue"/>
        <w:ind w:firstLine="70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ИНН 4029045065</w:t>
      </w:r>
      <w:r w:rsidR="002524B6" w:rsidRPr="00B7364B">
        <w:rPr>
          <w:color w:val="FFFFFF" w:themeColor="background1"/>
          <w:sz w:val="26"/>
          <w:szCs w:val="26"/>
          <w:u w:val="single"/>
        </w:rPr>
        <w:t>П 402901001</w:t>
      </w:r>
    </w:p>
    <w:p w:rsidR="002524B6" w:rsidRPr="00D53E5F" w:rsidRDefault="002524B6" w:rsidP="002524B6">
      <w:pPr>
        <w:pStyle w:val="Iauiue"/>
        <w:ind w:firstLine="708"/>
        <w:rPr>
          <w:sz w:val="26"/>
          <w:szCs w:val="26"/>
          <w:u w:val="single"/>
        </w:rPr>
      </w:pPr>
      <w:r w:rsidRPr="00D53E5F">
        <w:rPr>
          <w:sz w:val="26"/>
          <w:szCs w:val="26"/>
          <w:u w:val="single"/>
        </w:rPr>
        <w:t>УФК по Калужской области (Министерство природных ресурсов и экологии  Калужской области)</w:t>
      </w:r>
    </w:p>
    <w:p w:rsidR="002524B6" w:rsidRPr="00D53E5F" w:rsidRDefault="002524B6" w:rsidP="002524B6">
      <w:pPr>
        <w:pStyle w:val="Iauiue"/>
        <w:ind w:firstLine="708"/>
        <w:rPr>
          <w:sz w:val="26"/>
          <w:szCs w:val="26"/>
          <w:u w:val="single"/>
        </w:rPr>
      </w:pPr>
      <w:r w:rsidRPr="00D53E5F">
        <w:rPr>
          <w:sz w:val="26"/>
          <w:szCs w:val="26"/>
          <w:u w:val="single"/>
        </w:rPr>
        <w:t>Счет 401 018 105 000 000 10 001</w:t>
      </w:r>
    </w:p>
    <w:p w:rsidR="002524B6" w:rsidRPr="00D53E5F" w:rsidRDefault="002524B6" w:rsidP="002524B6">
      <w:pPr>
        <w:pStyle w:val="Iauiue"/>
        <w:ind w:firstLine="708"/>
        <w:rPr>
          <w:sz w:val="26"/>
          <w:szCs w:val="26"/>
          <w:u w:val="single"/>
        </w:rPr>
      </w:pPr>
      <w:r w:rsidRPr="00D53E5F">
        <w:rPr>
          <w:sz w:val="26"/>
          <w:szCs w:val="26"/>
          <w:u w:val="single"/>
        </w:rPr>
        <w:t>БИК 042908001</w:t>
      </w:r>
    </w:p>
    <w:p w:rsidR="002524B6" w:rsidRPr="00D53E5F" w:rsidRDefault="002524B6" w:rsidP="002524B6">
      <w:pPr>
        <w:pStyle w:val="Iauiue"/>
        <w:ind w:firstLine="708"/>
        <w:rPr>
          <w:sz w:val="26"/>
          <w:szCs w:val="26"/>
          <w:u w:val="single"/>
        </w:rPr>
      </w:pPr>
      <w:r w:rsidRPr="00D53E5F">
        <w:rPr>
          <w:sz w:val="26"/>
          <w:szCs w:val="26"/>
          <w:u w:val="single"/>
        </w:rPr>
        <w:t>Банк получателя  Отделение Калуга  г. Калуга</w:t>
      </w:r>
    </w:p>
    <w:p w:rsidR="002524B6" w:rsidRPr="00D53E5F" w:rsidRDefault="002524B6" w:rsidP="002524B6">
      <w:pPr>
        <w:pStyle w:val="Iauiue"/>
        <w:ind w:firstLine="708"/>
        <w:rPr>
          <w:sz w:val="26"/>
          <w:szCs w:val="26"/>
          <w:u w:val="single"/>
        </w:rPr>
      </w:pPr>
      <w:r w:rsidRPr="00D53E5F">
        <w:rPr>
          <w:sz w:val="26"/>
          <w:szCs w:val="26"/>
          <w:u w:val="single"/>
        </w:rPr>
        <w:t>ОКТМО 29701000</w:t>
      </w:r>
    </w:p>
    <w:p w:rsidR="002524B6" w:rsidRPr="00D53E5F" w:rsidRDefault="002524B6" w:rsidP="002524B6">
      <w:pPr>
        <w:pStyle w:val="Iauiue"/>
        <w:ind w:firstLine="708"/>
        <w:rPr>
          <w:b/>
          <w:sz w:val="26"/>
          <w:szCs w:val="26"/>
          <w:u w:val="single"/>
        </w:rPr>
      </w:pPr>
      <w:r w:rsidRPr="00D53E5F">
        <w:rPr>
          <w:b/>
          <w:sz w:val="26"/>
          <w:szCs w:val="26"/>
          <w:u w:val="single"/>
        </w:rPr>
        <w:t>КБК 758 112 02102 02 0000 120</w:t>
      </w:r>
    </w:p>
    <w:p w:rsidR="002524B6" w:rsidRDefault="002524B6" w:rsidP="002524B6">
      <w:pPr>
        <w:rPr>
          <w:lang w:val="ru-RU"/>
        </w:rPr>
        <w:sectPr w:rsidR="002524B6" w:rsidSect="008A3184">
          <w:pgSz w:w="11906" w:h="16838"/>
          <w:pgMar w:top="737" w:right="709" w:bottom="851" w:left="1276" w:header="709" w:footer="709" w:gutter="0"/>
          <w:cols w:space="708"/>
          <w:docGrid w:linePitch="360"/>
        </w:sectPr>
      </w:pPr>
    </w:p>
    <w:p w:rsidR="00BE09DD" w:rsidRPr="00644F16" w:rsidRDefault="00BE09DD" w:rsidP="00BE09DD">
      <w:pPr>
        <w:jc w:val="right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lastRenderedPageBreak/>
        <w:t>УТВЕРЖДЕНА</w:t>
      </w:r>
    </w:p>
    <w:p w:rsidR="00BE09DD" w:rsidRDefault="00BE09DD" w:rsidP="00BE09DD">
      <w:pPr>
        <w:jc w:val="right"/>
        <w:rPr>
          <w:color w:val="000000"/>
          <w:szCs w:val="26"/>
          <w:lang w:val="ru-RU"/>
        </w:rPr>
      </w:pPr>
      <w:r w:rsidRPr="00644F16">
        <w:rPr>
          <w:color w:val="000000"/>
          <w:szCs w:val="26"/>
          <w:lang w:val="ru-RU"/>
        </w:rPr>
        <w:t>приказ</w:t>
      </w:r>
      <w:r>
        <w:rPr>
          <w:color w:val="000000"/>
          <w:szCs w:val="26"/>
          <w:lang w:val="ru-RU"/>
        </w:rPr>
        <w:t>ом</w:t>
      </w:r>
      <w:r w:rsidRPr="00644F16">
        <w:rPr>
          <w:color w:val="000000"/>
          <w:szCs w:val="26"/>
          <w:lang w:val="ru-RU"/>
        </w:rPr>
        <w:t xml:space="preserve"> министерства</w:t>
      </w:r>
      <w:r>
        <w:rPr>
          <w:color w:val="000000"/>
          <w:szCs w:val="26"/>
          <w:lang w:val="ru-RU"/>
        </w:rPr>
        <w:t xml:space="preserve"> </w:t>
      </w:r>
    </w:p>
    <w:p w:rsidR="00BE09DD" w:rsidRDefault="00BE09DD" w:rsidP="00BE09DD">
      <w:pPr>
        <w:jc w:val="right"/>
        <w:rPr>
          <w:color w:val="000000"/>
          <w:szCs w:val="26"/>
          <w:lang w:val="ru-RU"/>
        </w:rPr>
      </w:pPr>
      <w:r w:rsidRPr="00644F16">
        <w:rPr>
          <w:color w:val="000000"/>
          <w:szCs w:val="26"/>
          <w:lang w:val="ru-RU"/>
        </w:rPr>
        <w:t>природных ресурсов</w:t>
      </w:r>
      <w:r>
        <w:rPr>
          <w:color w:val="000000"/>
          <w:szCs w:val="26"/>
          <w:lang w:val="ru-RU"/>
        </w:rPr>
        <w:t xml:space="preserve"> и</w:t>
      </w:r>
      <w:r w:rsidRPr="00644F16">
        <w:rPr>
          <w:color w:val="000000"/>
          <w:szCs w:val="26"/>
          <w:lang w:val="ru-RU"/>
        </w:rPr>
        <w:t xml:space="preserve"> экологии </w:t>
      </w:r>
    </w:p>
    <w:p w:rsidR="00BE09DD" w:rsidRPr="00644F16" w:rsidRDefault="00BE09DD" w:rsidP="00BE09DD">
      <w:pPr>
        <w:jc w:val="right"/>
        <w:rPr>
          <w:color w:val="000000"/>
          <w:szCs w:val="26"/>
          <w:lang w:val="ru-RU"/>
        </w:rPr>
      </w:pPr>
      <w:r w:rsidRPr="00644F16">
        <w:rPr>
          <w:color w:val="000000"/>
          <w:szCs w:val="26"/>
          <w:lang w:val="ru-RU"/>
        </w:rPr>
        <w:t>Калужской области</w:t>
      </w:r>
    </w:p>
    <w:p w:rsidR="008E3758" w:rsidRPr="00684002" w:rsidRDefault="008E3758" w:rsidP="008E3758">
      <w:pPr>
        <w:ind w:right="-1"/>
        <w:jc w:val="right"/>
        <w:rPr>
          <w:szCs w:val="26"/>
          <w:lang w:val="ru-RU"/>
        </w:rPr>
      </w:pPr>
      <w:r w:rsidRPr="00684002">
        <w:rPr>
          <w:szCs w:val="26"/>
          <w:lang w:val="ru-RU"/>
        </w:rPr>
        <w:t xml:space="preserve">от </w:t>
      </w:r>
      <w:r w:rsidR="00A208F3" w:rsidRPr="00A208F3">
        <w:rPr>
          <w:szCs w:val="26"/>
          <w:u w:val="single"/>
          <w:lang w:val="ru-RU"/>
        </w:rPr>
        <w:t>23.01.2020</w:t>
      </w:r>
      <w:r w:rsidRPr="00684002">
        <w:rPr>
          <w:szCs w:val="26"/>
          <w:lang w:val="ru-RU"/>
        </w:rPr>
        <w:t xml:space="preserve"> № </w:t>
      </w:r>
      <w:r w:rsidR="00A208F3" w:rsidRPr="00A208F3">
        <w:rPr>
          <w:szCs w:val="26"/>
          <w:u w:val="single"/>
          <w:lang w:val="ru-RU"/>
        </w:rPr>
        <w:t>75-20</w:t>
      </w:r>
    </w:p>
    <w:p w:rsidR="00BE09DD" w:rsidRPr="00644F16" w:rsidRDefault="00BE09DD" w:rsidP="00BE09D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E09DD" w:rsidRDefault="00BE09DD" w:rsidP="00BE09DD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b/>
          <w:color w:val="000000"/>
          <w:sz w:val="26"/>
          <w:szCs w:val="26"/>
        </w:rPr>
        <w:t>Министру природных ресурсов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</w:t>
      </w:r>
      <w:r w:rsidRPr="00644F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экологии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BE09DD" w:rsidRPr="00644F16" w:rsidRDefault="00BE09DD" w:rsidP="00BE09DD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b/>
          <w:color w:val="000000"/>
          <w:sz w:val="26"/>
          <w:szCs w:val="26"/>
        </w:rPr>
        <w:t>Калужской области</w:t>
      </w:r>
    </w:p>
    <w:p w:rsidR="00BE09DD" w:rsidRPr="00644F16" w:rsidRDefault="00BE09DD" w:rsidP="00BE09DD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b/>
          <w:color w:val="000000"/>
          <w:sz w:val="26"/>
          <w:szCs w:val="26"/>
        </w:rPr>
        <w:t>В.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Pr="00644F1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Антохиной</w:t>
      </w:r>
      <w:proofErr w:type="spellEnd"/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BE09DD" w:rsidRPr="00644F16" w:rsidRDefault="00BE09DD" w:rsidP="00BE09D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BE09DD" w:rsidRPr="00644F16" w:rsidRDefault="00BE09DD" w:rsidP="00BE09D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Заявитель 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proofErr w:type="gramStart"/>
      <w:r w:rsidRPr="00644F16">
        <w:rPr>
          <w:rFonts w:ascii="Times New Roman" w:hAnsi="Times New Roman" w:cs="Times New Roman"/>
          <w:color w:val="000000"/>
        </w:rPr>
        <w:t>(полное официальное наименование заявителя; если заявка</w:t>
      </w:r>
      <w:proofErr w:type="gramEnd"/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644F16">
        <w:rPr>
          <w:rFonts w:ascii="Times New Roman" w:hAnsi="Times New Roman" w:cs="Times New Roman"/>
          <w:color w:val="000000"/>
        </w:rPr>
        <w:t>подается от простого товарищества, то перечисляются все его участники)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</w:p>
    <w:p w:rsidR="00BE09DD" w:rsidRPr="00644F16" w:rsidRDefault="00BE09DD" w:rsidP="00BE09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извещает о своем желании принять участие в аукционе на право пользования участком недр с целью 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</w:rPr>
        <w:t xml:space="preserve">                                                          (наименование участка недр, вид пользования участком недр)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44F16">
        <w:rPr>
          <w:rFonts w:ascii="Times New Roman" w:hAnsi="Times New Roman" w:cs="Times New Roman"/>
          <w:color w:val="000000"/>
          <w:sz w:val="26"/>
          <w:szCs w:val="26"/>
        </w:rPr>
        <w:t>который</w:t>
      </w:r>
      <w:proofErr w:type="gramEnd"/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состоится "___" _________ 20 _ года в г. Калуге по адресу: 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E09DD" w:rsidRPr="00644F16" w:rsidRDefault="00BE09DD" w:rsidP="00BE09D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на условиях, объявленных министерством природных ресурсов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экологии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Калужской области </w:t>
      </w:r>
      <w:proofErr w:type="gramStart"/>
      <w:r w:rsidRPr="00644F16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proofErr w:type="gramStart"/>
      <w:r w:rsidRPr="00644F16">
        <w:rPr>
          <w:rFonts w:ascii="Times New Roman" w:hAnsi="Times New Roman" w:cs="Times New Roman"/>
          <w:color w:val="000000"/>
        </w:rPr>
        <w:t>(наименование средства массовой информации,</w:t>
      </w:r>
      <w:proofErr w:type="gramEnd"/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</w:t>
      </w:r>
      <w:r w:rsidRPr="00644F16">
        <w:rPr>
          <w:rFonts w:ascii="Times New Roman" w:hAnsi="Times New Roman" w:cs="Times New Roman"/>
          <w:color w:val="000000"/>
        </w:rPr>
        <w:t>дата публикации)</w:t>
      </w:r>
    </w:p>
    <w:p w:rsidR="00BE09DD" w:rsidRPr="00644F16" w:rsidRDefault="00BE09DD" w:rsidP="00BE09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Заявитель </w:t>
      </w:r>
      <w:proofErr w:type="gramStart"/>
      <w:r w:rsidRPr="00644F16">
        <w:rPr>
          <w:rFonts w:ascii="Times New Roman" w:hAnsi="Times New Roman" w:cs="Times New Roman"/>
          <w:color w:val="000000"/>
          <w:sz w:val="26"/>
          <w:szCs w:val="26"/>
        </w:rPr>
        <w:t>выражает согласие с условиями пользования недрами и при признании его победителем аукциона согласен</w:t>
      </w:r>
      <w:proofErr w:type="gramEnd"/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на включение их в состав лицензии на право пользования недрами участка недр местного значения, выставленного на аукцион.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Перечень прилагаемых документов: 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proofErr w:type="gramStart"/>
      <w:r w:rsidRPr="00644F16">
        <w:rPr>
          <w:rFonts w:ascii="Times New Roman" w:hAnsi="Times New Roman" w:cs="Times New Roman"/>
          <w:color w:val="000000"/>
        </w:rPr>
        <w:t xml:space="preserve">(согласно Порядку о проведении </w:t>
      </w:r>
      <w:proofErr w:type="gramEnd"/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644F1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BE09DD" w:rsidRPr="00644F16" w:rsidRDefault="00BE09DD" w:rsidP="00BE09DD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</w:rPr>
        <w:t>аукционов на получение права пользования недрами в целях разведки и добычи или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E09DD" w:rsidRPr="00644F16" w:rsidRDefault="00BE09DD" w:rsidP="00BE09DD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</w:rPr>
        <w:t xml:space="preserve">геологического изучения, разведки и добычи </w:t>
      </w:r>
      <w:proofErr w:type="gramStart"/>
      <w:r w:rsidRPr="00644F16">
        <w:rPr>
          <w:rFonts w:ascii="Times New Roman" w:hAnsi="Times New Roman" w:cs="Times New Roman"/>
          <w:color w:val="000000"/>
        </w:rPr>
        <w:t>общераспространенных</w:t>
      </w:r>
      <w:proofErr w:type="gramEnd"/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BE09DD" w:rsidRPr="00644F16" w:rsidRDefault="00BE09DD" w:rsidP="00BE09DD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644F16">
        <w:rPr>
          <w:rFonts w:ascii="Times New Roman" w:hAnsi="Times New Roman" w:cs="Times New Roman"/>
          <w:color w:val="000000"/>
        </w:rPr>
        <w:t>полезных ископаемых на территории Калужской области)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Ф.И.О., должность и подпись уполномоченного лица заявителя</w:t>
      </w:r>
    </w:p>
    <w:p w:rsidR="00BE09DD" w:rsidRPr="00644F16" w:rsidRDefault="00BE09DD" w:rsidP="00BE09DD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644F16">
        <w:rPr>
          <w:rFonts w:ascii="Times New Roman" w:hAnsi="Times New Roman" w:cs="Times New Roman"/>
          <w:color w:val="000000"/>
          <w:sz w:val="26"/>
          <w:szCs w:val="26"/>
        </w:rPr>
        <w:t>Дата, печать</w:t>
      </w:r>
    </w:p>
    <w:p w:rsidR="00BE09DD" w:rsidRPr="00644F16" w:rsidRDefault="00BE09DD" w:rsidP="00BE09DD">
      <w:pPr>
        <w:jc w:val="both"/>
        <w:rPr>
          <w:color w:val="000000"/>
          <w:sz w:val="22"/>
          <w:szCs w:val="22"/>
          <w:lang w:val="ru-RU"/>
        </w:rPr>
      </w:pPr>
    </w:p>
    <w:p w:rsidR="002524B6" w:rsidRDefault="002524B6" w:rsidP="00BE09DD">
      <w:pPr>
        <w:jc w:val="right"/>
        <w:rPr>
          <w:lang w:val="ru-RU"/>
        </w:rPr>
      </w:pPr>
    </w:p>
    <w:sectPr w:rsidR="002524B6" w:rsidSect="002524B6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F2A"/>
    <w:multiLevelType w:val="hybridMultilevel"/>
    <w:tmpl w:val="F488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B6"/>
    <w:rsid w:val="00015C0C"/>
    <w:rsid w:val="00027FDA"/>
    <w:rsid w:val="00033A23"/>
    <w:rsid w:val="00052659"/>
    <w:rsid w:val="00055D1B"/>
    <w:rsid w:val="00062031"/>
    <w:rsid w:val="00082181"/>
    <w:rsid w:val="000B605D"/>
    <w:rsid w:val="000C0E10"/>
    <w:rsid w:val="000C1245"/>
    <w:rsid w:val="000E3616"/>
    <w:rsid w:val="0010376E"/>
    <w:rsid w:val="00105C45"/>
    <w:rsid w:val="00110135"/>
    <w:rsid w:val="001211E0"/>
    <w:rsid w:val="0012180E"/>
    <w:rsid w:val="0012296D"/>
    <w:rsid w:val="00127C1F"/>
    <w:rsid w:val="00134BF3"/>
    <w:rsid w:val="001528AF"/>
    <w:rsid w:val="00181274"/>
    <w:rsid w:val="001A76B6"/>
    <w:rsid w:val="001D2E1A"/>
    <w:rsid w:val="001E08BF"/>
    <w:rsid w:val="001E1B6C"/>
    <w:rsid w:val="001E6F91"/>
    <w:rsid w:val="001F091B"/>
    <w:rsid w:val="001F097E"/>
    <w:rsid w:val="001F6F8D"/>
    <w:rsid w:val="00202F9A"/>
    <w:rsid w:val="002524B6"/>
    <w:rsid w:val="00262F65"/>
    <w:rsid w:val="00263366"/>
    <w:rsid w:val="00265D37"/>
    <w:rsid w:val="00267E19"/>
    <w:rsid w:val="00275F42"/>
    <w:rsid w:val="0028069D"/>
    <w:rsid w:val="00285558"/>
    <w:rsid w:val="002C05CE"/>
    <w:rsid w:val="002D6FDE"/>
    <w:rsid w:val="002E2AF9"/>
    <w:rsid w:val="0031603F"/>
    <w:rsid w:val="00320ABD"/>
    <w:rsid w:val="00333895"/>
    <w:rsid w:val="00335CC5"/>
    <w:rsid w:val="00355228"/>
    <w:rsid w:val="003B5913"/>
    <w:rsid w:val="003D1E0B"/>
    <w:rsid w:val="003E21B1"/>
    <w:rsid w:val="003E467E"/>
    <w:rsid w:val="00423926"/>
    <w:rsid w:val="00427398"/>
    <w:rsid w:val="00430AE1"/>
    <w:rsid w:val="004414A3"/>
    <w:rsid w:val="00456EBF"/>
    <w:rsid w:val="0046311B"/>
    <w:rsid w:val="00481FD0"/>
    <w:rsid w:val="00487452"/>
    <w:rsid w:val="004A0AC5"/>
    <w:rsid w:val="004A2B5F"/>
    <w:rsid w:val="004A7E8A"/>
    <w:rsid w:val="004C7D18"/>
    <w:rsid w:val="004F717A"/>
    <w:rsid w:val="00510B87"/>
    <w:rsid w:val="00532E65"/>
    <w:rsid w:val="005401A7"/>
    <w:rsid w:val="0054578F"/>
    <w:rsid w:val="00555A05"/>
    <w:rsid w:val="005815B2"/>
    <w:rsid w:val="005818E5"/>
    <w:rsid w:val="005936CC"/>
    <w:rsid w:val="005943DB"/>
    <w:rsid w:val="00596F84"/>
    <w:rsid w:val="005A5890"/>
    <w:rsid w:val="005B12E6"/>
    <w:rsid w:val="005D1455"/>
    <w:rsid w:val="005E4FD8"/>
    <w:rsid w:val="005F3BBD"/>
    <w:rsid w:val="00600F3D"/>
    <w:rsid w:val="006073C2"/>
    <w:rsid w:val="0061010B"/>
    <w:rsid w:val="006151B1"/>
    <w:rsid w:val="00627D38"/>
    <w:rsid w:val="00630A77"/>
    <w:rsid w:val="00657056"/>
    <w:rsid w:val="006635C6"/>
    <w:rsid w:val="00680F41"/>
    <w:rsid w:val="0068163B"/>
    <w:rsid w:val="00683DB1"/>
    <w:rsid w:val="00684002"/>
    <w:rsid w:val="00685F24"/>
    <w:rsid w:val="006908B9"/>
    <w:rsid w:val="006B1858"/>
    <w:rsid w:val="006D7F9A"/>
    <w:rsid w:val="006E0250"/>
    <w:rsid w:val="006F4B2C"/>
    <w:rsid w:val="00714FA9"/>
    <w:rsid w:val="007236C0"/>
    <w:rsid w:val="0073665A"/>
    <w:rsid w:val="007478A4"/>
    <w:rsid w:val="00767215"/>
    <w:rsid w:val="0077391A"/>
    <w:rsid w:val="00777830"/>
    <w:rsid w:val="007A4F23"/>
    <w:rsid w:val="007B049A"/>
    <w:rsid w:val="007E122F"/>
    <w:rsid w:val="00812D7D"/>
    <w:rsid w:val="008307A2"/>
    <w:rsid w:val="0084652A"/>
    <w:rsid w:val="00863499"/>
    <w:rsid w:val="00871D42"/>
    <w:rsid w:val="0089009B"/>
    <w:rsid w:val="008A08C7"/>
    <w:rsid w:val="008A0EF8"/>
    <w:rsid w:val="008A3184"/>
    <w:rsid w:val="008C4288"/>
    <w:rsid w:val="008E3758"/>
    <w:rsid w:val="008E71C4"/>
    <w:rsid w:val="008F0D30"/>
    <w:rsid w:val="00952153"/>
    <w:rsid w:val="00956513"/>
    <w:rsid w:val="00957F2F"/>
    <w:rsid w:val="009843EB"/>
    <w:rsid w:val="009A30D4"/>
    <w:rsid w:val="009B21EF"/>
    <w:rsid w:val="009B3FC0"/>
    <w:rsid w:val="009D0DEF"/>
    <w:rsid w:val="00A1021A"/>
    <w:rsid w:val="00A17321"/>
    <w:rsid w:val="00A203E6"/>
    <w:rsid w:val="00A208F3"/>
    <w:rsid w:val="00A42CB0"/>
    <w:rsid w:val="00A5455D"/>
    <w:rsid w:val="00A578B6"/>
    <w:rsid w:val="00A61A4D"/>
    <w:rsid w:val="00A700EF"/>
    <w:rsid w:val="00AA4FB0"/>
    <w:rsid w:val="00AB3FD3"/>
    <w:rsid w:val="00AC5A44"/>
    <w:rsid w:val="00AE1154"/>
    <w:rsid w:val="00AE2D9B"/>
    <w:rsid w:val="00AF1DD6"/>
    <w:rsid w:val="00B0638B"/>
    <w:rsid w:val="00B119AD"/>
    <w:rsid w:val="00B12AB7"/>
    <w:rsid w:val="00B46D48"/>
    <w:rsid w:val="00B55EEC"/>
    <w:rsid w:val="00B569FB"/>
    <w:rsid w:val="00B57C7D"/>
    <w:rsid w:val="00B7632A"/>
    <w:rsid w:val="00B82514"/>
    <w:rsid w:val="00B909CC"/>
    <w:rsid w:val="00BB6FBF"/>
    <w:rsid w:val="00BC00C9"/>
    <w:rsid w:val="00BD58A3"/>
    <w:rsid w:val="00BE09DD"/>
    <w:rsid w:val="00BE3632"/>
    <w:rsid w:val="00C11D43"/>
    <w:rsid w:val="00C1759F"/>
    <w:rsid w:val="00C41552"/>
    <w:rsid w:val="00C44818"/>
    <w:rsid w:val="00C46773"/>
    <w:rsid w:val="00C524DD"/>
    <w:rsid w:val="00C60FD5"/>
    <w:rsid w:val="00CB7332"/>
    <w:rsid w:val="00CC39D1"/>
    <w:rsid w:val="00CC4668"/>
    <w:rsid w:val="00CD6528"/>
    <w:rsid w:val="00CD7D5E"/>
    <w:rsid w:val="00CF130E"/>
    <w:rsid w:val="00CF1FB7"/>
    <w:rsid w:val="00CF5F2A"/>
    <w:rsid w:val="00D25191"/>
    <w:rsid w:val="00D4093D"/>
    <w:rsid w:val="00D47C78"/>
    <w:rsid w:val="00D52DDC"/>
    <w:rsid w:val="00D62C40"/>
    <w:rsid w:val="00D65686"/>
    <w:rsid w:val="00D77508"/>
    <w:rsid w:val="00D950F3"/>
    <w:rsid w:val="00DA3224"/>
    <w:rsid w:val="00DD279B"/>
    <w:rsid w:val="00DE4BBA"/>
    <w:rsid w:val="00E072A6"/>
    <w:rsid w:val="00E227C1"/>
    <w:rsid w:val="00E27485"/>
    <w:rsid w:val="00E3160F"/>
    <w:rsid w:val="00E43254"/>
    <w:rsid w:val="00E547AE"/>
    <w:rsid w:val="00E74DE6"/>
    <w:rsid w:val="00E760D6"/>
    <w:rsid w:val="00E937E6"/>
    <w:rsid w:val="00EA0EE6"/>
    <w:rsid w:val="00EE4383"/>
    <w:rsid w:val="00EF0AD1"/>
    <w:rsid w:val="00F315F4"/>
    <w:rsid w:val="00F74C59"/>
    <w:rsid w:val="00F76BD8"/>
    <w:rsid w:val="00FB3D97"/>
    <w:rsid w:val="00FC0622"/>
    <w:rsid w:val="00FD4592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2524B6"/>
    <w:pPr>
      <w:keepNext/>
      <w:overflowPunct/>
      <w:autoSpaceDE/>
      <w:autoSpaceDN/>
      <w:adjustRightInd/>
      <w:ind w:firstLine="851"/>
      <w:jc w:val="center"/>
      <w:textAlignment w:val="auto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4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4">
    <w:name w:val="header"/>
    <w:basedOn w:val="a"/>
    <w:link w:val="a3"/>
    <w:rsid w:val="002524B6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basedOn w:val="a0"/>
    <w:uiPriority w:val="99"/>
    <w:semiHidden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a5">
    <w:name w:val="Основной текст с отступом Знак"/>
    <w:basedOn w:val="a0"/>
    <w:link w:val="a6"/>
    <w:rsid w:val="002524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5"/>
    <w:rsid w:val="002524B6"/>
    <w:pPr>
      <w:ind w:firstLine="851"/>
      <w:jc w:val="both"/>
    </w:pPr>
    <w:rPr>
      <w:lang w:val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2524B6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30">
    <w:name w:val="Body Text 3"/>
    <w:basedOn w:val="a"/>
    <w:link w:val="3"/>
    <w:uiPriority w:val="99"/>
    <w:semiHidden/>
    <w:unhideWhenUsed/>
    <w:rsid w:val="002524B6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2524B6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a7">
    <w:name w:val="Основной текст Знак"/>
    <w:basedOn w:val="a0"/>
    <w:link w:val="a8"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8">
    <w:name w:val="Body Text"/>
    <w:basedOn w:val="a"/>
    <w:link w:val="a7"/>
    <w:rsid w:val="002524B6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2">
    <w:name w:val="Основной текст с отступом 2 Знак"/>
    <w:basedOn w:val="a0"/>
    <w:link w:val="20"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0">
    <w:name w:val="Body Text Indent 2"/>
    <w:basedOn w:val="a"/>
    <w:link w:val="2"/>
    <w:rsid w:val="002524B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524B6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a">
    <w:name w:val="Balloon Text"/>
    <w:basedOn w:val="a"/>
    <w:link w:val="a9"/>
    <w:uiPriority w:val="99"/>
    <w:semiHidden/>
    <w:unhideWhenUsed/>
    <w:rsid w:val="002524B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524B6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Nonformat">
    <w:name w:val="ConsPlusNonformat"/>
    <w:rsid w:val="00252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2524B6"/>
  </w:style>
  <w:style w:type="paragraph" w:customStyle="1" w:styleId="ConsPlusNormal">
    <w:name w:val="ConsPlusNormal"/>
    <w:rsid w:val="00252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2524B6"/>
    <w:rPr>
      <w:color w:val="0000FF"/>
      <w:u w:val="single"/>
    </w:rPr>
  </w:style>
  <w:style w:type="paragraph" w:styleId="ad">
    <w:name w:val="Normal (Web)"/>
    <w:basedOn w:val="a"/>
    <w:rsid w:val="002524B6"/>
    <w:pPr>
      <w:suppressAutoHyphens/>
      <w:overflowPunct/>
      <w:autoSpaceDE/>
      <w:autoSpaceDN/>
      <w:adjustRightInd/>
      <w:spacing w:before="100" w:after="100"/>
      <w:textAlignment w:val="auto"/>
    </w:pPr>
    <w:rPr>
      <w:sz w:val="24"/>
      <w:szCs w:val="24"/>
      <w:lang w:val="ru-RU" w:eastAsia="ar-SA"/>
    </w:rPr>
  </w:style>
  <w:style w:type="character" w:styleId="ae">
    <w:name w:val="Strong"/>
    <w:basedOn w:val="a0"/>
    <w:uiPriority w:val="22"/>
    <w:qFormat/>
    <w:rsid w:val="002524B6"/>
    <w:rPr>
      <w:b/>
      <w:bCs/>
    </w:rPr>
  </w:style>
  <w:style w:type="paragraph" w:customStyle="1" w:styleId="Iauiue">
    <w:name w:val="Iau?iue"/>
    <w:rsid w:val="0025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6816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77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2524B6"/>
    <w:pPr>
      <w:keepNext/>
      <w:overflowPunct/>
      <w:autoSpaceDE/>
      <w:autoSpaceDN/>
      <w:adjustRightInd/>
      <w:ind w:firstLine="851"/>
      <w:jc w:val="center"/>
      <w:textAlignment w:val="auto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4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4">
    <w:name w:val="header"/>
    <w:basedOn w:val="a"/>
    <w:link w:val="a3"/>
    <w:rsid w:val="002524B6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basedOn w:val="a0"/>
    <w:uiPriority w:val="99"/>
    <w:semiHidden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a5">
    <w:name w:val="Основной текст с отступом Знак"/>
    <w:basedOn w:val="a0"/>
    <w:link w:val="a6"/>
    <w:rsid w:val="002524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5"/>
    <w:rsid w:val="002524B6"/>
    <w:pPr>
      <w:ind w:firstLine="851"/>
      <w:jc w:val="both"/>
    </w:pPr>
    <w:rPr>
      <w:lang w:val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2524B6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styleId="30">
    <w:name w:val="Body Text 3"/>
    <w:basedOn w:val="a"/>
    <w:link w:val="3"/>
    <w:uiPriority w:val="99"/>
    <w:semiHidden/>
    <w:unhideWhenUsed/>
    <w:rsid w:val="002524B6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2524B6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a7">
    <w:name w:val="Основной текст Знак"/>
    <w:basedOn w:val="a0"/>
    <w:link w:val="a8"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8">
    <w:name w:val="Body Text"/>
    <w:basedOn w:val="a"/>
    <w:link w:val="a7"/>
    <w:rsid w:val="002524B6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2">
    <w:name w:val="Основной текст с отступом 2 Знак"/>
    <w:basedOn w:val="a0"/>
    <w:link w:val="20"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0">
    <w:name w:val="Body Text Indent 2"/>
    <w:basedOn w:val="a"/>
    <w:link w:val="2"/>
    <w:rsid w:val="002524B6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2524B6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524B6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a">
    <w:name w:val="Balloon Text"/>
    <w:basedOn w:val="a"/>
    <w:link w:val="a9"/>
    <w:uiPriority w:val="99"/>
    <w:semiHidden/>
    <w:unhideWhenUsed/>
    <w:rsid w:val="002524B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2524B6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onsPlusNonformat">
    <w:name w:val="ConsPlusNonformat"/>
    <w:rsid w:val="00252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2524B6"/>
  </w:style>
  <w:style w:type="paragraph" w:customStyle="1" w:styleId="ConsPlusNormal">
    <w:name w:val="ConsPlusNormal"/>
    <w:rsid w:val="00252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2524B6"/>
    <w:rPr>
      <w:color w:val="0000FF"/>
      <w:u w:val="single"/>
    </w:rPr>
  </w:style>
  <w:style w:type="paragraph" w:styleId="ad">
    <w:name w:val="Normal (Web)"/>
    <w:basedOn w:val="a"/>
    <w:rsid w:val="002524B6"/>
    <w:pPr>
      <w:suppressAutoHyphens/>
      <w:overflowPunct/>
      <w:autoSpaceDE/>
      <w:autoSpaceDN/>
      <w:adjustRightInd/>
      <w:spacing w:before="100" w:after="100"/>
      <w:textAlignment w:val="auto"/>
    </w:pPr>
    <w:rPr>
      <w:sz w:val="24"/>
      <w:szCs w:val="24"/>
      <w:lang w:val="ru-RU" w:eastAsia="ar-SA"/>
    </w:rPr>
  </w:style>
  <w:style w:type="character" w:styleId="ae">
    <w:name w:val="Strong"/>
    <w:basedOn w:val="a0"/>
    <w:uiPriority w:val="22"/>
    <w:qFormat/>
    <w:rsid w:val="002524B6"/>
    <w:rPr>
      <w:b/>
      <w:bCs/>
    </w:rPr>
  </w:style>
  <w:style w:type="paragraph" w:customStyle="1" w:styleId="Iauiue">
    <w:name w:val="Iau?iue"/>
    <w:rsid w:val="0025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6816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f">
    <w:name w:val="List Paragraph"/>
    <w:basedOn w:val="a"/>
    <w:uiPriority w:val="34"/>
    <w:qFormat/>
    <w:rsid w:val="0077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38B73AC2D82A782034BC755788714CBB8A0BC78E692173427F4EECC5wDp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A8E7-D407-4AFC-B3F2-CFE233DF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Кензеева Галина Артуровна</dc:creator>
  <cp:lastModifiedBy>Гареева Венера Алимджановна</cp:lastModifiedBy>
  <cp:revision>3</cp:revision>
  <cp:lastPrinted>2020-01-28T05:52:00Z</cp:lastPrinted>
  <dcterms:created xsi:type="dcterms:W3CDTF">2020-01-31T09:19:00Z</dcterms:created>
  <dcterms:modified xsi:type="dcterms:W3CDTF">2020-01-31T09:25:00Z</dcterms:modified>
</cp:coreProperties>
</file>