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75" w:rsidRDefault="00B35275" w:rsidP="00B35275">
      <w:pPr>
        <w:jc w:val="center"/>
        <w:rPr>
          <w:sz w:val="26"/>
          <w:szCs w:val="26"/>
        </w:rPr>
      </w:pPr>
      <w:r>
        <w:rPr>
          <w:sz w:val="26"/>
          <w:szCs w:val="26"/>
        </w:rPr>
        <w:object w:dxaOrig="114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5pt;height:65.1pt" o:ole="" fillcolor="window">
            <v:imagedata r:id="rId6" o:title=""/>
          </v:shape>
          <o:OLEObject Type="Embed" ProgID="Word.Picture.8" ShapeID="_x0000_i1025" DrawAspect="Content" ObjectID="_1620736899" r:id="rId7"/>
        </w:object>
      </w:r>
    </w:p>
    <w:p w:rsidR="00B35275" w:rsidRDefault="00B35275" w:rsidP="00B35275">
      <w:pPr>
        <w:jc w:val="center"/>
        <w:rPr>
          <w:sz w:val="36"/>
          <w:szCs w:val="36"/>
        </w:rPr>
      </w:pPr>
      <w:r>
        <w:rPr>
          <w:sz w:val="36"/>
          <w:szCs w:val="36"/>
        </w:rPr>
        <w:t>Правительство Калужской области</w:t>
      </w:r>
    </w:p>
    <w:p w:rsidR="00B35275" w:rsidRDefault="00B35275" w:rsidP="00B3527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B35275" w:rsidRDefault="00B35275" w:rsidP="00B35275">
      <w:pPr>
        <w:rPr>
          <w:sz w:val="26"/>
          <w:szCs w:val="26"/>
        </w:rPr>
      </w:pPr>
    </w:p>
    <w:p w:rsidR="00B35275" w:rsidRDefault="00B35275" w:rsidP="00B35275">
      <w:pPr>
        <w:rPr>
          <w:b/>
          <w:sz w:val="26"/>
          <w:szCs w:val="26"/>
        </w:rPr>
      </w:pPr>
      <w:r>
        <w:rPr>
          <w:sz w:val="26"/>
          <w:szCs w:val="26"/>
        </w:rPr>
        <w:t>________________________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№__________________</w:t>
      </w:r>
    </w:p>
    <w:p w:rsidR="00B35275" w:rsidRDefault="00B35275" w:rsidP="00B35275">
      <w:pPr>
        <w:pStyle w:val="1"/>
        <w:rPr>
          <w:szCs w:val="26"/>
        </w:rPr>
      </w:pPr>
    </w:p>
    <w:p w:rsidR="00B35275" w:rsidRPr="008E1E3E" w:rsidRDefault="00B35275" w:rsidP="00B35275"/>
    <w:tbl>
      <w:tblPr>
        <w:tblW w:w="5355" w:type="dxa"/>
        <w:tblLayout w:type="fixed"/>
        <w:tblLook w:val="04A0" w:firstRow="1" w:lastRow="0" w:firstColumn="1" w:lastColumn="0" w:noHBand="0" w:noVBand="1"/>
      </w:tblPr>
      <w:tblGrid>
        <w:gridCol w:w="5355"/>
      </w:tblGrid>
      <w:tr w:rsidR="00B35275" w:rsidRPr="00343658" w:rsidTr="006B195E">
        <w:tc>
          <w:tcPr>
            <w:tcW w:w="5353" w:type="dxa"/>
            <w:hideMark/>
          </w:tcPr>
          <w:p w:rsidR="00B35275" w:rsidRPr="00343658" w:rsidRDefault="00131916" w:rsidP="006B195E">
            <w:pPr>
              <w:pStyle w:val="ConsPlusTitle"/>
              <w:jc w:val="both"/>
              <w:rPr>
                <w:rFonts w:ascii="Times New Roman" w:hAnsi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 внесении изменений</w:t>
            </w:r>
            <w:r w:rsidR="00B35275" w:rsidRPr="00343658">
              <w:rPr>
                <w:rFonts w:ascii="Times New Roman" w:hAnsi="Times New Roman"/>
                <w:sz w:val="26"/>
                <w:szCs w:val="26"/>
              </w:rPr>
              <w:t xml:space="preserve"> в постановление Прав</w:t>
            </w:r>
            <w:r w:rsidR="00B35275">
              <w:rPr>
                <w:rFonts w:ascii="Times New Roman" w:hAnsi="Times New Roman"/>
                <w:sz w:val="26"/>
                <w:szCs w:val="26"/>
              </w:rPr>
              <w:t>ительства Калужской области от 22.03.2019</w:t>
            </w:r>
            <w:r w:rsidR="00B35275" w:rsidRPr="00343658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 w:rsidR="00B35275">
              <w:rPr>
                <w:rFonts w:ascii="Times New Roman" w:hAnsi="Times New Roman"/>
                <w:sz w:val="26"/>
                <w:szCs w:val="26"/>
              </w:rPr>
              <w:t>167</w:t>
            </w:r>
            <w:r w:rsidR="00B35275" w:rsidRPr="00343658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 w:rsidR="00B35275" w:rsidRPr="00343658">
              <w:rPr>
                <w:rFonts w:ascii="Times New Roman" w:hAnsi="Times New Roman" w:cs="Times New Roman"/>
                <w:sz w:val="26"/>
                <w:szCs w:val="26"/>
              </w:rPr>
              <w:t>Об утверждении перечня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</w:t>
            </w:r>
            <w:r w:rsidR="00B35275">
              <w:rPr>
                <w:rFonts w:ascii="Times New Roman" w:hAnsi="Times New Roman" w:cs="Times New Roman"/>
                <w:sz w:val="26"/>
                <w:szCs w:val="26"/>
              </w:rPr>
              <w:t xml:space="preserve"> по результатам аукциона для разведки и добычи общераспространенных полезных ископаемых</w:t>
            </w:r>
            <w:r w:rsidR="00B35275" w:rsidRPr="00343658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 w:rsidR="00F95DF9">
              <w:rPr>
                <w:rFonts w:ascii="Times New Roman" w:hAnsi="Times New Roman" w:cs="Times New Roman"/>
                <w:sz w:val="26"/>
                <w:szCs w:val="26"/>
              </w:rPr>
              <w:t>(в ред. постановления Правительства Калужской области от 19.04.2019 № 250)</w:t>
            </w:r>
          </w:p>
        </w:tc>
      </w:tr>
    </w:tbl>
    <w:p w:rsidR="00B35275" w:rsidRDefault="00B35275" w:rsidP="00B35275">
      <w:pPr>
        <w:jc w:val="both"/>
        <w:rPr>
          <w:b/>
          <w:sz w:val="26"/>
          <w:szCs w:val="26"/>
        </w:rPr>
      </w:pPr>
    </w:p>
    <w:p w:rsidR="00B35275" w:rsidRDefault="00B35275" w:rsidP="00B35275">
      <w:pPr>
        <w:jc w:val="both"/>
        <w:rPr>
          <w:b/>
          <w:sz w:val="26"/>
          <w:szCs w:val="26"/>
        </w:rPr>
      </w:pPr>
    </w:p>
    <w:p w:rsidR="00B35275" w:rsidRPr="00BD0205" w:rsidRDefault="00B35275" w:rsidP="00B35275">
      <w:pPr>
        <w:pStyle w:val="a3"/>
        <w:ind w:firstLine="720"/>
        <w:rPr>
          <w:szCs w:val="26"/>
        </w:rPr>
      </w:pPr>
      <w:r w:rsidRPr="00343658">
        <w:rPr>
          <w:szCs w:val="26"/>
        </w:rPr>
        <w:t>В соответствии с Законом Калужской области «О нормативных правовых актах органов государственной власти Калужской области»,</w:t>
      </w:r>
      <w:r>
        <w:rPr>
          <w:szCs w:val="26"/>
        </w:rPr>
        <w:t xml:space="preserve"> Законом Российской Федерации «О недрах», Законом Калужской области «О порядке предоставления участков недр и порядке пользования участками недр местного значения на территории Калужской области», </w:t>
      </w:r>
      <w:r w:rsidRPr="00297F4E">
        <w:rPr>
          <w:szCs w:val="26"/>
        </w:rPr>
        <w:t>письмом Департамента по недропользованию по Центральному Федеральному округу от 08.02.2019 № 04-07/776</w:t>
      </w:r>
      <w:r>
        <w:rPr>
          <w:szCs w:val="26"/>
        </w:rPr>
        <w:t xml:space="preserve"> </w:t>
      </w:r>
      <w:r w:rsidRPr="00B81CDC">
        <w:rPr>
          <w:szCs w:val="26"/>
        </w:rPr>
        <w:t>о</w:t>
      </w:r>
      <w:r>
        <w:rPr>
          <w:color w:val="FF0000"/>
          <w:szCs w:val="26"/>
        </w:rPr>
        <w:t xml:space="preserve"> </w:t>
      </w:r>
      <w:r w:rsidRPr="00343658">
        <w:rPr>
          <w:szCs w:val="26"/>
        </w:rPr>
        <w:t xml:space="preserve">согласовании перечня участков недр местного значения на территории Калужской области Правительство Калужской области </w:t>
      </w:r>
      <w:r w:rsidRPr="00343658">
        <w:rPr>
          <w:b/>
          <w:szCs w:val="26"/>
        </w:rPr>
        <w:t>ПОСТАНОВЛЯЕТ:</w:t>
      </w:r>
    </w:p>
    <w:p w:rsidR="000E2757" w:rsidRDefault="00B35275" w:rsidP="00B3527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43658">
        <w:rPr>
          <w:sz w:val="26"/>
          <w:szCs w:val="26"/>
        </w:rPr>
        <w:t xml:space="preserve">1. </w:t>
      </w:r>
      <w:proofErr w:type="gramStart"/>
      <w:r w:rsidRPr="00343658">
        <w:rPr>
          <w:sz w:val="26"/>
          <w:szCs w:val="26"/>
        </w:rPr>
        <w:t xml:space="preserve">Внести в постановление Правительства Калужской области от </w:t>
      </w:r>
      <w:r>
        <w:rPr>
          <w:sz w:val="26"/>
          <w:szCs w:val="26"/>
        </w:rPr>
        <w:t xml:space="preserve">22.03.2019 </w:t>
      </w:r>
      <w:r w:rsidRPr="00343658">
        <w:rPr>
          <w:sz w:val="26"/>
          <w:szCs w:val="26"/>
        </w:rPr>
        <w:t xml:space="preserve">№ </w:t>
      </w:r>
      <w:r>
        <w:rPr>
          <w:sz w:val="26"/>
          <w:szCs w:val="26"/>
        </w:rPr>
        <w:t>167</w:t>
      </w:r>
      <w:r w:rsidRPr="00343658">
        <w:rPr>
          <w:sz w:val="26"/>
          <w:szCs w:val="26"/>
        </w:rPr>
        <w:t xml:space="preserve"> «Об утверждении перечня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</w:t>
      </w:r>
      <w:r>
        <w:rPr>
          <w:sz w:val="26"/>
          <w:szCs w:val="26"/>
        </w:rPr>
        <w:t>бласти, по результатам аукциона для разведки и добычи общераспространенных полезных ископаемых»</w:t>
      </w:r>
      <w:r w:rsidRPr="00343658">
        <w:rPr>
          <w:sz w:val="26"/>
          <w:szCs w:val="26"/>
        </w:rPr>
        <w:t xml:space="preserve"> </w:t>
      </w:r>
      <w:r w:rsidR="003013DE">
        <w:rPr>
          <w:sz w:val="26"/>
          <w:szCs w:val="26"/>
        </w:rPr>
        <w:t xml:space="preserve">(в ред. постановления Правительства Калужской области от 19.04.2019 № 250) </w:t>
      </w:r>
      <w:r w:rsidRPr="00343658">
        <w:rPr>
          <w:sz w:val="26"/>
          <w:szCs w:val="26"/>
        </w:rPr>
        <w:t>(далее – постановление)</w:t>
      </w:r>
      <w:r w:rsidR="000E2757">
        <w:rPr>
          <w:sz w:val="26"/>
          <w:szCs w:val="26"/>
        </w:rPr>
        <w:t xml:space="preserve"> следующие изменения:</w:t>
      </w:r>
      <w:proofErr w:type="gramEnd"/>
    </w:p>
    <w:p w:rsidR="00CF7026" w:rsidRDefault="00CF7026" w:rsidP="00CF7026">
      <w:pPr>
        <w:pStyle w:val="a7"/>
        <w:numPr>
          <w:ilvl w:val="1"/>
          <w:numId w:val="1"/>
        </w:num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Преамбулу постановления изложить в следующей редакции:</w:t>
      </w:r>
    </w:p>
    <w:p w:rsidR="00CF7026" w:rsidRDefault="00CF7026" w:rsidP="00CF7026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«В соответствии с частью 2 статьи 2.3, пунктом 7.1 статьи 4 Закона Российской Фе</w:t>
      </w:r>
      <w:r w:rsidR="00E33CFA">
        <w:rPr>
          <w:sz w:val="26"/>
          <w:szCs w:val="26"/>
        </w:rPr>
        <w:t>дерации «О недрах», подпунктом 1</w:t>
      </w:r>
      <w:r>
        <w:rPr>
          <w:sz w:val="26"/>
          <w:szCs w:val="26"/>
        </w:rPr>
        <w:t xml:space="preserve"> пункта 1 статьи 1 Закона Калужской области </w:t>
      </w:r>
      <w:r>
        <w:rPr>
          <w:sz w:val="26"/>
          <w:szCs w:val="26"/>
        </w:rPr>
        <w:br/>
        <w:t xml:space="preserve">«О порядке предоставления участков недр и порядке пользования участками недр местного значения на территории Калужской области», письмами Департамента по недропользованию по Центральному Федеральному округу от </w:t>
      </w:r>
      <w:r w:rsidR="00D21DE0">
        <w:rPr>
          <w:sz w:val="26"/>
          <w:szCs w:val="26"/>
        </w:rPr>
        <w:t>28.</w:t>
      </w:r>
      <w:r w:rsidR="0085106A">
        <w:rPr>
          <w:sz w:val="26"/>
          <w:szCs w:val="26"/>
        </w:rPr>
        <w:t>05</w:t>
      </w:r>
      <w:r w:rsidR="00D21DE0">
        <w:rPr>
          <w:sz w:val="26"/>
          <w:szCs w:val="26"/>
        </w:rPr>
        <w:t>.</w:t>
      </w:r>
      <w:r w:rsidR="0085106A">
        <w:rPr>
          <w:sz w:val="26"/>
          <w:szCs w:val="26"/>
        </w:rPr>
        <w:t>2018</w:t>
      </w:r>
      <w:r>
        <w:rPr>
          <w:sz w:val="26"/>
          <w:szCs w:val="26"/>
        </w:rPr>
        <w:t xml:space="preserve"> № </w:t>
      </w:r>
      <w:r w:rsidR="0085106A">
        <w:rPr>
          <w:sz w:val="26"/>
          <w:szCs w:val="26"/>
        </w:rPr>
        <w:t>04-07/5835</w:t>
      </w:r>
      <w:r>
        <w:rPr>
          <w:sz w:val="26"/>
          <w:szCs w:val="26"/>
        </w:rPr>
        <w:t xml:space="preserve">, от </w:t>
      </w:r>
      <w:r w:rsidR="00D21DE0">
        <w:rPr>
          <w:sz w:val="26"/>
          <w:szCs w:val="26"/>
        </w:rPr>
        <w:t>08.02.2019</w:t>
      </w:r>
      <w:r>
        <w:rPr>
          <w:sz w:val="26"/>
          <w:szCs w:val="26"/>
        </w:rPr>
        <w:t xml:space="preserve"> № 04-07/</w:t>
      </w:r>
      <w:r w:rsidR="00D21DE0">
        <w:rPr>
          <w:sz w:val="26"/>
          <w:szCs w:val="26"/>
        </w:rPr>
        <w:t xml:space="preserve">776 </w:t>
      </w:r>
      <w:r>
        <w:rPr>
          <w:sz w:val="26"/>
          <w:szCs w:val="26"/>
        </w:rPr>
        <w:t>о согласовании перечня</w:t>
      </w:r>
      <w:proofErr w:type="gramEnd"/>
      <w:r>
        <w:rPr>
          <w:sz w:val="26"/>
          <w:szCs w:val="26"/>
        </w:rPr>
        <w:t xml:space="preserve"> участков недр местного значения на территории Калужской области Правительство Калужской области».</w:t>
      </w:r>
    </w:p>
    <w:p w:rsidR="00CF7026" w:rsidRDefault="00CF7026" w:rsidP="00B3527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E2757" w:rsidRDefault="000E2757" w:rsidP="00B3527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1.</w:t>
      </w:r>
      <w:r w:rsidR="00CF7026">
        <w:rPr>
          <w:sz w:val="26"/>
          <w:szCs w:val="26"/>
        </w:rPr>
        <w:t>2</w:t>
      </w:r>
      <w:r>
        <w:rPr>
          <w:sz w:val="26"/>
          <w:szCs w:val="26"/>
        </w:rPr>
        <w:t>. В приложении к постановлению «Перечень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по результатам аукциона для разведки и добычи общераспространенных полезных ископаемых» (далее-перечень):</w:t>
      </w:r>
    </w:p>
    <w:p w:rsidR="000E2757" w:rsidRDefault="000E2757" w:rsidP="00B3527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CF7026">
        <w:rPr>
          <w:sz w:val="26"/>
          <w:szCs w:val="26"/>
        </w:rPr>
        <w:t>2</w:t>
      </w:r>
      <w:r>
        <w:rPr>
          <w:sz w:val="26"/>
          <w:szCs w:val="26"/>
        </w:rPr>
        <w:t>.1. Дополнить перечень новой строкой 3 согласно приложению к настоящему постановлению.</w:t>
      </w:r>
    </w:p>
    <w:p w:rsidR="000E2757" w:rsidRDefault="000E2757" w:rsidP="00B3527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CF7026">
        <w:rPr>
          <w:sz w:val="26"/>
          <w:szCs w:val="26"/>
        </w:rPr>
        <w:t>2</w:t>
      </w:r>
      <w:r>
        <w:rPr>
          <w:sz w:val="26"/>
          <w:szCs w:val="26"/>
        </w:rPr>
        <w:t xml:space="preserve">.2. Дополнить примечание к перечню новой строкой следующего содержания: </w:t>
      </w:r>
    </w:p>
    <w:p w:rsidR="00561D69" w:rsidRPr="00561D69" w:rsidRDefault="00561D69" w:rsidP="00561D69">
      <w:pPr>
        <w:ind w:firstLine="708"/>
        <w:jc w:val="both"/>
        <w:rPr>
          <w:sz w:val="26"/>
          <w:szCs w:val="26"/>
        </w:rPr>
      </w:pPr>
      <w:r w:rsidRPr="00561D69">
        <w:rPr>
          <w:sz w:val="26"/>
          <w:szCs w:val="26"/>
        </w:rPr>
        <w:t>«ТКЗ при ГУЦР - территориальная комиссия по запасам полезных ископаемых при геологическом управлении центральных районов</w:t>
      </w:r>
      <w:proofErr w:type="gramStart"/>
      <w:r w:rsidRPr="00561D69">
        <w:rPr>
          <w:sz w:val="26"/>
          <w:szCs w:val="26"/>
        </w:rPr>
        <w:t>.».</w:t>
      </w:r>
      <w:proofErr w:type="gramEnd"/>
    </w:p>
    <w:p w:rsidR="00B35275" w:rsidRPr="00343658" w:rsidRDefault="00B35275" w:rsidP="00B3527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43658">
        <w:rPr>
          <w:rFonts w:ascii="Times New Roman" w:hAnsi="Times New Roman" w:cs="Times New Roman"/>
          <w:sz w:val="26"/>
          <w:szCs w:val="26"/>
        </w:rPr>
        <w:t xml:space="preserve">2. Настоящее постановление вступает в силу через </w:t>
      </w:r>
      <w:r>
        <w:rPr>
          <w:rFonts w:ascii="Times New Roman" w:hAnsi="Times New Roman" w:cs="Times New Roman"/>
          <w:sz w:val="26"/>
          <w:szCs w:val="26"/>
        </w:rPr>
        <w:t>десять</w:t>
      </w:r>
      <w:r w:rsidRPr="00343658">
        <w:rPr>
          <w:rFonts w:ascii="Times New Roman" w:hAnsi="Times New Roman" w:cs="Times New Roman"/>
          <w:sz w:val="26"/>
          <w:szCs w:val="26"/>
        </w:rPr>
        <w:t xml:space="preserve"> дней </w:t>
      </w:r>
      <w:r w:rsidR="00C0440F">
        <w:rPr>
          <w:rFonts w:ascii="Times New Roman" w:hAnsi="Times New Roman" w:cs="Times New Roman"/>
          <w:sz w:val="26"/>
          <w:szCs w:val="26"/>
        </w:rPr>
        <w:t xml:space="preserve">после </w:t>
      </w:r>
      <w:r w:rsidRPr="00343658">
        <w:rPr>
          <w:rFonts w:ascii="Times New Roman" w:hAnsi="Times New Roman" w:cs="Times New Roman"/>
          <w:sz w:val="26"/>
          <w:szCs w:val="26"/>
        </w:rPr>
        <w:t>его официального опубликования.</w:t>
      </w:r>
    </w:p>
    <w:p w:rsidR="00B35275" w:rsidRPr="002C5EF3" w:rsidRDefault="00B35275" w:rsidP="00B35275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</w:p>
    <w:p w:rsidR="00B35275" w:rsidRPr="002C5EF3" w:rsidRDefault="00B35275" w:rsidP="00B35275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</w:p>
    <w:p w:rsidR="00B35275" w:rsidRDefault="00B35275" w:rsidP="00B35275">
      <w:pPr>
        <w:autoSpaceDE w:val="0"/>
        <w:autoSpaceDN w:val="0"/>
        <w:adjustRightInd w:val="0"/>
        <w:rPr>
          <w:b/>
          <w:sz w:val="26"/>
          <w:szCs w:val="26"/>
        </w:rPr>
        <w:sectPr w:rsidR="00B35275" w:rsidSect="006B195E">
          <w:pgSz w:w="11907" w:h="16840"/>
          <w:pgMar w:top="851" w:right="964" w:bottom="709" w:left="964" w:header="720" w:footer="720" w:gutter="0"/>
          <w:cols w:space="720"/>
        </w:sectPr>
      </w:pPr>
      <w:r w:rsidRPr="00343658">
        <w:rPr>
          <w:b/>
          <w:sz w:val="26"/>
          <w:szCs w:val="26"/>
        </w:rPr>
        <w:t xml:space="preserve">Губернатор Калужской области </w:t>
      </w:r>
      <w:r w:rsidRPr="00343658">
        <w:rPr>
          <w:b/>
          <w:sz w:val="26"/>
          <w:szCs w:val="26"/>
        </w:rPr>
        <w:tab/>
      </w:r>
      <w:r w:rsidRPr="00343658">
        <w:rPr>
          <w:b/>
          <w:sz w:val="26"/>
          <w:szCs w:val="26"/>
        </w:rPr>
        <w:tab/>
      </w:r>
      <w:r w:rsidRPr="00343658">
        <w:rPr>
          <w:b/>
          <w:sz w:val="26"/>
          <w:szCs w:val="26"/>
        </w:rPr>
        <w:tab/>
      </w:r>
      <w:r w:rsidRPr="00343658">
        <w:rPr>
          <w:b/>
          <w:sz w:val="26"/>
          <w:szCs w:val="26"/>
        </w:rPr>
        <w:tab/>
      </w:r>
      <w:r w:rsidRPr="00343658">
        <w:rPr>
          <w:b/>
          <w:sz w:val="26"/>
          <w:szCs w:val="26"/>
        </w:rPr>
        <w:tab/>
        <w:t xml:space="preserve">           </w:t>
      </w:r>
      <w:r>
        <w:rPr>
          <w:b/>
          <w:sz w:val="26"/>
          <w:szCs w:val="26"/>
        </w:rPr>
        <w:t xml:space="preserve"> </w:t>
      </w:r>
      <w:r w:rsidRPr="00343658">
        <w:rPr>
          <w:b/>
          <w:sz w:val="26"/>
          <w:szCs w:val="26"/>
        </w:rPr>
        <w:t xml:space="preserve">   А.Д. Артамонов</w:t>
      </w: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к постановлению Правительства</w:t>
      </w: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Калужской области</w:t>
      </w: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от «___» ________20___г. №_____</w:t>
      </w: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</w:p>
    <w:p w:rsidR="00B35275" w:rsidRDefault="00B35275" w:rsidP="00B35275">
      <w:pPr>
        <w:autoSpaceDE w:val="0"/>
        <w:autoSpaceDN w:val="0"/>
        <w:adjustRightInd w:val="0"/>
        <w:jc w:val="right"/>
        <w:rPr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698"/>
        <w:gridCol w:w="2662"/>
        <w:gridCol w:w="850"/>
        <w:gridCol w:w="735"/>
        <w:gridCol w:w="857"/>
        <w:gridCol w:w="714"/>
        <w:gridCol w:w="849"/>
        <w:gridCol w:w="794"/>
        <w:gridCol w:w="853"/>
        <w:gridCol w:w="998"/>
        <w:gridCol w:w="1749"/>
        <w:gridCol w:w="2126"/>
      </w:tblGrid>
      <w:tr w:rsidR="006D389D" w:rsidTr="00C0440F">
        <w:trPr>
          <w:trHeight w:val="215"/>
        </w:trPr>
        <w:tc>
          <w:tcPr>
            <w:tcW w:w="6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  <w:p w:rsidR="006D389D" w:rsidRDefault="006D389D" w:rsidP="00174BC6">
            <w:pPr>
              <w:rPr>
                <w:sz w:val="22"/>
                <w:szCs w:val="22"/>
              </w:rPr>
            </w:pPr>
          </w:p>
        </w:tc>
        <w:tc>
          <w:tcPr>
            <w:tcW w:w="16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D389D" w:rsidRDefault="003560BF" w:rsidP="00C044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Песчано-гравийная смесь</w:t>
            </w: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Pr="003F02A4" w:rsidRDefault="00703061" w:rsidP="00C044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D389D" w:rsidRDefault="006D389D" w:rsidP="00C0440F">
            <w:pPr>
              <w:jc w:val="center"/>
              <w:rPr>
                <w:sz w:val="22"/>
                <w:szCs w:val="22"/>
              </w:rPr>
            </w:pPr>
            <w:r w:rsidRPr="006D389D">
              <w:rPr>
                <w:sz w:val="22"/>
                <w:szCs w:val="22"/>
              </w:rPr>
              <w:lastRenderedPageBreak/>
              <w:t>Учас</w:t>
            </w:r>
            <w:r w:rsidR="004F5BFD">
              <w:rPr>
                <w:sz w:val="22"/>
                <w:szCs w:val="22"/>
              </w:rPr>
              <w:t xml:space="preserve">ток № 1 </w:t>
            </w:r>
            <w:proofErr w:type="spellStart"/>
            <w:r w:rsidR="004F5BFD">
              <w:rPr>
                <w:sz w:val="22"/>
                <w:szCs w:val="22"/>
              </w:rPr>
              <w:t>Занозненского</w:t>
            </w:r>
            <w:proofErr w:type="spellEnd"/>
            <w:r w:rsidR="004F5BFD">
              <w:rPr>
                <w:sz w:val="22"/>
                <w:szCs w:val="22"/>
              </w:rPr>
              <w:t xml:space="preserve"> месторождения</w:t>
            </w:r>
            <w:r w:rsidRPr="006D389D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              </w:t>
            </w:r>
            <w:r w:rsidRPr="006D389D">
              <w:rPr>
                <w:sz w:val="22"/>
                <w:szCs w:val="22"/>
              </w:rPr>
              <w:t>Спас-</w:t>
            </w:r>
            <w:proofErr w:type="spellStart"/>
            <w:r w:rsidRPr="006D389D">
              <w:rPr>
                <w:sz w:val="22"/>
                <w:szCs w:val="22"/>
              </w:rPr>
              <w:t>Деменский</w:t>
            </w:r>
            <w:proofErr w:type="spellEnd"/>
            <w:r w:rsidRPr="006D389D">
              <w:rPr>
                <w:sz w:val="22"/>
                <w:szCs w:val="22"/>
              </w:rPr>
              <w:t xml:space="preserve"> район</w:t>
            </w: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Pr="003F02A4" w:rsidRDefault="00703061" w:rsidP="00C044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D389D" w:rsidRDefault="006D389D" w:rsidP="00C044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0,17</w:t>
            </w: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Площадь 1</w:t>
            </w:r>
          </w:p>
        </w:tc>
        <w:tc>
          <w:tcPr>
            <w:tcW w:w="17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D389D" w:rsidRDefault="006D389D" w:rsidP="00C0440F">
            <w:pPr>
              <w:ind w:left="-60" w:right="-108"/>
              <w:jc w:val="center"/>
              <w:rPr>
                <w:sz w:val="22"/>
                <w:szCs w:val="22"/>
              </w:rPr>
            </w:pPr>
            <w:r w:rsidRPr="006D389D">
              <w:rPr>
                <w:sz w:val="22"/>
                <w:szCs w:val="22"/>
              </w:rPr>
              <w:t>А- 1423 тыс</w:t>
            </w:r>
            <w:proofErr w:type="gramStart"/>
            <w:r w:rsidRPr="006D389D">
              <w:rPr>
                <w:sz w:val="22"/>
                <w:szCs w:val="22"/>
              </w:rPr>
              <w:t>.м</w:t>
            </w:r>
            <w:proofErr w:type="gramEnd"/>
            <w:r w:rsidRPr="006D389D">
              <w:rPr>
                <w:sz w:val="22"/>
                <w:szCs w:val="22"/>
              </w:rPr>
              <w:t>3</w:t>
            </w: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  <w:p w:rsidR="00703061" w:rsidRPr="007D7D87" w:rsidRDefault="00703061" w:rsidP="00C0440F">
            <w:pPr>
              <w:ind w:left="-6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D389D" w:rsidRDefault="006D389D" w:rsidP="00C0440F">
            <w:pPr>
              <w:jc w:val="center"/>
              <w:rPr>
                <w:sz w:val="22"/>
                <w:szCs w:val="22"/>
              </w:rPr>
            </w:pPr>
            <w:r w:rsidRPr="006D389D">
              <w:rPr>
                <w:sz w:val="22"/>
                <w:szCs w:val="22"/>
              </w:rPr>
              <w:lastRenderedPageBreak/>
              <w:t xml:space="preserve">ТКЗ при ГУЦР </w:t>
            </w:r>
            <w:r w:rsidR="00837D5A">
              <w:rPr>
                <w:sz w:val="22"/>
                <w:szCs w:val="22"/>
              </w:rPr>
              <w:t xml:space="preserve">          </w:t>
            </w:r>
            <w:r w:rsidRPr="006D389D">
              <w:rPr>
                <w:sz w:val="22"/>
                <w:szCs w:val="22"/>
              </w:rPr>
              <w:t>№ 45 от 27.04.1955</w:t>
            </w: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EF1C2B" w:rsidRDefault="00EF1C2B" w:rsidP="00C0440F">
            <w:pPr>
              <w:jc w:val="center"/>
              <w:rPr>
                <w:sz w:val="22"/>
                <w:szCs w:val="22"/>
              </w:rPr>
            </w:pPr>
          </w:p>
          <w:p w:rsidR="00703061" w:rsidRDefault="00703061" w:rsidP="00C0440F">
            <w:pPr>
              <w:jc w:val="center"/>
              <w:rPr>
                <w:sz w:val="22"/>
                <w:szCs w:val="22"/>
              </w:rPr>
            </w:pPr>
          </w:p>
          <w:p w:rsidR="00703061" w:rsidRPr="00703061" w:rsidRDefault="00703061" w:rsidP="00703061">
            <w:pPr>
              <w:rPr>
                <w:sz w:val="22"/>
                <w:szCs w:val="22"/>
              </w:rPr>
            </w:pPr>
          </w:p>
          <w:p w:rsidR="00703061" w:rsidRPr="00703061" w:rsidRDefault="00703061" w:rsidP="00703061">
            <w:pPr>
              <w:rPr>
                <w:sz w:val="22"/>
                <w:szCs w:val="22"/>
              </w:rPr>
            </w:pPr>
          </w:p>
          <w:p w:rsidR="00703061" w:rsidRDefault="00703061" w:rsidP="00703061">
            <w:pPr>
              <w:rPr>
                <w:sz w:val="22"/>
                <w:szCs w:val="22"/>
              </w:rPr>
            </w:pPr>
          </w:p>
          <w:p w:rsidR="00EF1C2B" w:rsidRDefault="00EF1C2B" w:rsidP="00703061">
            <w:pPr>
              <w:ind w:firstLine="708"/>
              <w:rPr>
                <w:sz w:val="22"/>
                <w:szCs w:val="22"/>
              </w:rPr>
            </w:pPr>
          </w:p>
          <w:p w:rsidR="00703061" w:rsidRDefault="00703061" w:rsidP="00703061">
            <w:pPr>
              <w:ind w:firstLine="708"/>
              <w:rPr>
                <w:sz w:val="22"/>
                <w:szCs w:val="22"/>
              </w:rPr>
            </w:pPr>
          </w:p>
          <w:p w:rsidR="00703061" w:rsidRDefault="00703061" w:rsidP="00703061">
            <w:pPr>
              <w:ind w:firstLine="708"/>
              <w:rPr>
                <w:sz w:val="22"/>
                <w:szCs w:val="22"/>
              </w:rPr>
            </w:pPr>
          </w:p>
          <w:p w:rsidR="00703061" w:rsidRPr="00703061" w:rsidRDefault="00703061" w:rsidP="00703061">
            <w:pPr>
              <w:ind w:firstLine="708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21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Pr="003F02A4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Pr="003F02A4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Pr="007D7D87" w:rsidRDefault="006D389D" w:rsidP="006B195E">
            <w:pPr>
              <w:ind w:left="-6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22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22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28,7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9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31,1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8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3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03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03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39,6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18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39,4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3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0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41,6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0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42,2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05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3C5481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D389D">
              <w:rPr>
                <w:sz w:val="22"/>
                <w:szCs w:val="22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3C5481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481" w:rsidRDefault="003C548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481" w:rsidRDefault="003C548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481" w:rsidRDefault="003C548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481" w:rsidRDefault="003C548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481" w:rsidRDefault="003C548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481" w:rsidRDefault="003C548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5481" w:rsidRDefault="003C5481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Площадь 2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6B195E">
        <w:trPr>
          <w:trHeight w:val="120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  <w:tr w:rsidR="006D389D" w:rsidTr="00174BC6">
        <w:trPr>
          <w:trHeight w:val="179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89D" w:rsidRDefault="006D38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37,0</w:t>
            </w:r>
          </w:p>
        </w:tc>
        <w:tc>
          <w:tcPr>
            <w:tcW w:w="17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389D" w:rsidRDefault="006D389D" w:rsidP="006B195E">
            <w:pPr>
              <w:jc w:val="center"/>
              <w:rPr>
                <w:sz w:val="22"/>
                <w:szCs w:val="22"/>
              </w:rPr>
            </w:pPr>
          </w:p>
        </w:tc>
      </w:tr>
    </w:tbl>
    <w:p w:rsidR="00B35275" w:rsidRDefault="00B35275" w:rsidP="00B35275">
      <w:pPr>
        <w:jc w:val="both"/>
      </w:pPr>
    </w:p>
    <w:p w:rsidR="00B35275" w:rsidRDefault="00B35275" w:rsidP="00B35275">
      <w:pPr>
        <w:jc w:val="both"/>
      </w:pPr>
    </w:p>
    <w:p w:rsidR="00B35275" w:rsidRDefault="00B35275" w:rsidP="00B35275">
      <w:pPr>
        <w:jc w:val="both"/>
      </w:pPr>
    </w:p>
    <w:p w:rsidR="00837D5A" w:rsidRDefault="00837D5A" w:rsidP="00B35275">
      <w:pPr>
        <w:jc w:val="both"/>
      </w:pPr>
    </w:p>
    <w:p w:rsidR="00B35275" w:rsidRDefault="00B35275" w:rsidP="00B35275">
      <w:pPr>
        <w:sectPr w:rsidR="00B35275" w:rsidSect="006B195E">
          <w:pgSz w:w="16840" w:h="11907" w:orient="landscape" w:code="9"/>
          <w:pgMar w:top="567" w:right="680" w:bottom="709" w:left="709" w:header="720" w:footer="720" w:gutter="0"/>
          <w:cols w:space="720"/>
          <w:docGrid w:linePitch="326"/>
        </w:sect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26B09775" wp14:editId="41C335F7">
            <wp:extent cx="5772647" cy="8540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84" t="14253" r="36897" b="11264"/>
                    <a:stretch/>
                  </pic:blipFill>
                  <pic:spPr bwMode="auto">
                    <a:xfrm>
                      <a:off x="0" y="0"/>
                      <a:ext cx="5775874" cy="854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2E5C5C" w:rsidRDefault="002E5C5C" w:rsidP="006B195E">
      <w:pPr>
        <w:jc w:val="center"/>
        <w:rPr>
          <w:b/>
          <w:szCs w:val="24"/>
        </w:rPr>
      </w:pPr>
    </w:p>
    <w:p w:rsidR="00B35275" w:rsidRDefault="002E5C5C" w:rsidP="00B35275">
      <w:pPr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1C41E34A" wp14:editId="3930843E">
            <wp:extent cx="5621573" cy="8192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784" t="14483" r="36380" b="10805"/>
                    <a:stretch/>
                  </pic:blipFill>
                  <pic:spPr bwMode="auto">
                    <a:xfrm>
                      <a:off x="0" y="0"/>
                      <a:ext cx="5625923" cy="819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  <w:rPr>
          <w:b/>
          <w:szCs w:val="24"/>
        </w:rPr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  <w:r>
        <w:rPr>
          <w:noProof/>
        </w:rPr>
        <w:drawing>
          <wp:inline distT="0" distB="0" distL="0" distR="0" wp14:anchorId="19790544" wp14:editId="52CBAE5C">
            <wp:extent cx="6042355" cy="86229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73" t="8457" r="31977" b="4651"/>
                    <a:stretch/>
                  </pic:blipFill>
                  <pic:spPr bwMode="auto">
                    <a:xfrm>
                      <a:off x="0" y="0"/>
                      <a:ext cx="6070289" cy="866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75" w:rsidRDefault="00B35275" w:rsidP="00B35275">
      <w:pPr>
        <w:jc w:val="center"/>
      </w:pPr>
    </w:p>
    <w:p w:rsidR="00B35275" w:rsidRDefault="00A57A40" w:rsidP="00B35275">
      <w:pPr>
        <w:jc w:val="center"/>
      </w:pPr>
      <w:r>
        <w:rPr>
          <w:noProof/>
        </w:rPr>
        <w:lastRenderedPageBreak/>
        <w:drawing>
          <wp:inline distT="0" distB="0" distL="0" distR="0" wp14:anchorId="662002A0" wp14:editId="0C42BE38">
            <wp:extent cx="6161402" cy="85794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49" t="8046" r="31984" b="7126"/>
                    <a:stretch/>
                  </pic:blipFill>
                  <pic:spPr bwMode="auto">
                    <a:xfrm>
                      <a:off x="0" y="0"/>
                      <a:ext cx="6168669" cy="858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A57A40" w:rsidP="00B35275">
      <w:pPr>
        <w:jc w:val="center"/>
      </w:pPr>
      <w:r>
        <w:rPr>
          <w:noProof/>
        </w:rPr>
        <w:drawing>
          <wp:inline distT="0" distB="0" distL="0" distR="0" wp14:anchorId="249FFBBA" wp14:editId="3E88B19E">
            <wp:extent cx="6359174" cy="9008828"/>
            <wp:effectExtent l="0" t="0" r="381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008" t="8735" r="31854" b="5288"/>
                    <a:stretch/>
                  </pic:blipFill>
                  <pic:spPr bwMode="auto">
                    <a:xfrm>
                      <a:off x="0" y="0"/>
                      <a:ext cx="6364290" cy="901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  <w:r>
        <w:rPr>
          <w:noProof/>
        </w:rPr>
        <w:lastRenderedPageBreak/>
        <w:drawing>
          <wp:inline distT="0" distB="0" distL="0" distR="0" wp14:anchorId="33EAB01B" wp14:editId="4D72CBAF">
            <wp:extent cx="6583680" cy="8873490"/>
            <wp:effectExtent l="0" t="0" r="7620" b="3810"/>
            <wp:docPr id="8" name="Рисунок 8" descr="V:\MinEcology\Кензеева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MinEcology\Кензеева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</w:pPr>
    </w:p>
    <w:p w:rsidR="00B35275" w:rsidRDefault="00B35275" w:rsidP="00B35275">
      <w:pPr>
        <w:jc w:val="center"/>
        <w:rPr>
          <w:noProof/>
        </w:rPr>
      </w:pPr>
    </w:p>
    <w:p w:rsidR="00B35275" w:rsidRDefault="00B35275" w:rsidP="00B35275">
      <w:pPr>
        <w:jc w:val="center"/>
        <w:rPr>
          <w:noProof/>
        </w:rPr>
      </w:pPr>
    </w:p>
    <w:p w:rsidR="00B35275" w:rsidRDefault="00B35275" w:rsidP="00B35275">
      <w:pPr>
        <w:jc w:val="center"/>
      </w:pPr>
      <w:r>
        <w:rPr>
          <w:noProof/>
        </w:rPr>
        <w:lastRenderedPageBreak/>
        <w:drawing>
          <wp:inline distT="0" distB="0" distL="0" distR="0" wp14:anchorId="47FCC42D" wp14:editId="46FED6C0">
            <wp:extent cx="6583680" cy="8873490"/>
            <wp:effectExtent l="0" t="0" r="7620" b="3810"/>
            <wp:docPr id="9" name="Рисунок 9" descr="V:\MinEcology\Кензеева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MinEcology\Кензеева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75" w:rsidRPr="002C5793" w:rsidRDefault="00B35275" w:rsidP="00B35275"/>
    <w:p w:rsidR="00B35275" w:rsidRDefault="00B35275" w:rsidP="00B35275"/>
    <w:p w:rsidR="006B195E" w:rsidRDefault="00B35275" w:rsidP="00A57A40">
      <w:pPr>
        <w:tabs>
          <w:tab w:val="left" w:pos="1359"/>
        </w:tabs>
      </w:pPr>
      <w:r>
        <w:tab/>
      </w:r>
    </w:p>
    <w:p w:rsidR="00B84BB3" w:rsidRDefault="00B84BB3" w:rsidP="00B84BB3">
      <w:pPr>
        <w:jc w:val="center"/>
        <w:rPr>
          <w:b/>
          <w:szCs w:val="24"/>
        </w:rPr>
      </w:pPr>
    </w:p>
    <w:p w:rsidR="00B84BB3" w:rsidRDefault="00B84BB3" w:rsidP="00B84BB3">
      <w:pPr>
        <w:jc w:val="center"/>
        <w:rPr>
          <w:b/>
          <w:szCs w:val="24"/>
        </w:rPr>
      </w:pPr>
    </w:p>
    <w:p w:rsidR="00B84BB3" w:rsidRDefault="00B84BB3" w:rsidP="00B84BB3">
      <w:pPr>
        <w:jc w:val="center"/>
        <w:rPr>
          <w:b/>
          <w:szCs w:val="24"/>
        </w:rPr>
      </w:pPr>
    </w:p>
    <w:p w:rsidR="00B84BB3" w:rsidRDefault="00B84BB3" w:rsidP="00B84BB3">
      <w:pPr>
        <w:jc w:val="center"/>
        <w:rPr>
          <w:b/>
          <w:szCs w:val="24"/>
        </w:rPr>
      </w:pPr>
    </w:p>
    <w:p w:rsidR="00B84BB3" w:rsidRDefault="00B84BB3" w:rsidP="00B84BB3">
      <w:pPr>
        <w:jc w:val="center"/>
        <w:rPr>
          <w:b/>
          <w:szCs w:val="24"/>
        </w:rPr>
      </w:pPr>
    </w:p>
    <w:p w:rsidR="00B84BB3" w:rsidRDefault="00B84BB3" w:rsidP="00B84BB3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ЛИСТ СОГЛАСОВАНИЯ</w:t>
      </w:r>
    </w:p>
    <w:p w:rsidR="00B84BB3" w:rsidRDefault="00B84BB3" w:rsidP="00B84BB3">
      <w:pPr>
        <w:jc w:val="center"/>
        <w:rPr>
          <w:b/>
          <w:sz w:val="25"/>
          <w:szCs w:val="25"/>
        </w:rPr>
      </w:pPr>
      <w:proofErr w:type="gramStart"/>
      <w:r>
        <w:rPr>
          <w:b/>
          <w:sz w:val="26"/>
          <w:szCs w:val="26"/>
        </w:rPr>
        <w:t>к проекту постановления Правительства Калужской области «О внесении изменений в постановление Правительства Калужской области от 22.03.2019 № 167 «Об утверждении перечня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по результатам аукциона для разведки и добычи общераспространенных полезных ископаемых» (в ред. постановления правительства Калужской области от 19.04.2019 № 250)</w:t>
      </w:r>
      <w:proofErr w:type="gramEnd"/>
    </w:p>
    <w:p w:rsidR="00B84BB3" w:rsidRDefault="00B84BB3" w:rsidP="00B84BB3">
      <w:pPr>
        <w:jc w:val="center"/>
        <w:rPr>
          <w:b/>
          <w:sz w:val="26"/>
          <w:szCs w:val="26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6237"/>
        <w:gridCol w:w="469"/>
        <w:gridCol w:w="914"/>
        <w:gridCol w:w="2586"/>
      </w:tblGrid>
      <w:tr w:rsidR="00B84BB3" w:rsidTr="00B84BB3">
        <w:tc>
          <w:tcPr>
            <w:tcW w:w="6237" w:type="dxa"/>
          </w:tcPr>
          <w:p w:rsidR="00B84BB3" w:rsidRDefault="00B84BB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B84BB3" w:rsidRDefault="00B84BB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83" w:type="dxa"/>
            <w:gridSpan w:val="2"/>
          </w:tcPr>
          <w:p w:rsidR="00B84BB3" w:rsidRDefault="00B84BB3">
            <w:pPr>
              <w:spacing w:line="276" w:lineRule="auto"/>
              <w:jc w:val="both"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586" w:type="dxa"/>
          </w:tcPr>
          <w:p w:rsidR="00B84BB3" w:rsidRDefault="00B84BB3">
            <w:pPr>
              <w:spacing w:line="276" w:lineRule="auto"/>
              <w:jc w:val="right"/>
              <w:rPr>
                <w:rFonts w:eastAsia="Calibri"/>
                <w:color w:val="000000"/>
                <w:szCs w:val="24"/>
                <w:lang w:eastAsia="en-US"/>
              </w:rPr>
            </w:pPr>
          </w:p>
          <w:p w:rsidR="00B84BB3" w:rsidRDefault="00B84BB3">
            <w:pPr>
              <w:spacing w:line="276" w:lineRule="auto"/>
              <w:jc w:val="right"/>
              <w:rPr>
                <w:rFonts w:eastAsia="Calibri"/>
                <w:color w:val="000000"/>
                <w:szCs w:val="24"/>
                <w:lang w:eastAsia="en-US"/>
              </w:rPr>
            </w:pPr>
          </w:p>
          <w:p w:rsidR="00B84BB3" w:rsidRDefault="00B84BB3">
            <w:pPr>
              <w:spacing w:line="276" w:lineRule="auto"/>
              <w:jc w:val="right"/>
              <w:rPr>
                <w:rFonts w:eastAsia="Calibri"/>
                <w:b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000000"/>
                <w:szCs w:val="24"/>
                <w:lang w:eastAsia="en-US"/>
              </w:rPr>
              <w:t>Г.С.Новосельцев</w:t>
            </w:r>
            <w:proofErr w:type="spellEnd"/>
          </w:p>
        </w:tc>
      </w:tr>
      <w:tr w:rsidR="00B84BB3" w:rsidTr="00B84BB3">
        <w:tc>
          <w:tcPr>
            <w:tcW w:w="6237" w:type="dxa"/>
          </w:tcPr>
          <w:p w:rsidR="00B84BB3" w:rsidRDefault="00B84BB3">
            <w:pPr>
              <w:spacing w:line="276" w:lineRule="auto"/>
              <w:jc w:val="both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>Заместитель Губернатора Калужской области</w:t>
            </w:r>
          </w:p>
          <w:p w:rsidR="00B84BB3" w:rsidRDefault="00B84BB3">
            <w:pPr>
              <w:spacing w:line="276" w:lineRule="auto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83" w:type="dxa"/>
            <w:gridSpan w:val="2"/>
          </w:tcPr>
          <w:p w:rsidR="00B84BB3" w:rsidRDefault="00B84BB3">
            <w:pPr>
              <w:spacing w:line="276" w:lineRule="auto"/>
              <w:jc w:val="both"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586" w:type="dxa"/>
            <w:hideMark/>
          </w:tcPr>
          <w:p w:rsidR="00B84BB3" w:rsidRDefault="00B84BB3">
            <w:pPr>
              <w:spacing w:line="276" w:lineRule="auto"/>
              <w:jc w:val="right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 xml:space="preserve">А.В. </w:t>
            </w:r>
            <w:r>
              <w:rPr>
                <w:rFonts w:eastAsia="Calibri"/>
                <w:szCs w:val="24"/>
                <w:lang w:eastAsia="en-US"/>
              </w:rPr>
              <w:t>Никитенко</w:t>
            </w:r>
            <w:r>
              <w:rPr>
                <w:rFonts w:eastAsia="Calibri"/>
                <w:color w:val="000000"/>
                <w:szCs w:val="24"/>
                <w:lang w:eastAsia="en-US"/>
              </w:rPr>
              <w:t xml:space="preserve"> </w:t>
            </w:r>
          </w:p>
        </w:tc>
      </w:tr>
      <w:tr w:rsidR="00B84BB3" w:rsidTr="00B84BB3">
        <w:tc>
          <w:tcPr>
            <w:tcW w:w="6237" w:type="dxa"/>
          </w:tcPr>
          <w:p w:rsidR="00B84BB3" w:rsidRDefault="00B84BB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>Начальник правового управления - заместитель руководителя администрации Губернатора Калужской области</w:t>
            </w:r>
          </w:p>
          <w:p w:rsidR="00B84BB3" w:rsidRDefault="00B84BB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83" w:type="dxa"/>
            <w:gridSpan w:val="2"/>
          </w:tcPr>
          <w:p w:rsidR="00B84BB3" w:rsidRDefault="00B84BB3">
            <w:pPr>
              <w:spacing w:line="276" w:lineRule="auto"/>
              <w:jc w:val="both"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586" w:type="dxa"/>
          </w:tcPr>
          <w:p w:rsidR="00B84BB3" w:rsidRDefault="00B84BB3">
            <w:pPr>
              <w:spacing w:line="276" w:lineRule="auto"/>
              <w:jc w:val="right"/>
              <w:rPr>
                <w:rFonts w:eastAsia="Calibri"/>
                <w:color w:val="000000"/>
                <w:szCs w:val="24"/>
                <w:lang w:eastAsia="en-US"/>
              </w:rPr>
            </w:pPr>
          </w:p>
          <w:p w:rsidR="00B84BB3" w:rsidRDefault="00B84BB3">
            <w:pPr>
              <w:spacing w:line="276" w:lineRule="auto"/>
              <w:jc w:val="right"/>
              <w:rPr>
                <w:rFonts w:eastAsia="Calibri"/>
                <w:color w:val="000000"/>
                <w:szCs w:val="24"/>
                <w:lang w:eastAsia="en-US"/>
              </w:rPr>
            </w:pPr>
          </w:p>
          <w:p w:rsidR="00B84BB3" w:rsidRDefault="00B84BB3">
            <w:pPr>
              <w:spacing w:line="276" w:lineRule="auto"/>
              <w:jc w:val="right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 xml:space="preserve">С.Н. </w:t>
            </w:r>
            <w:proofErr w:type="spellStart"/>
            <w:r>
              <w:rPr>
                <w:rFonts w:eastAsia="Calibri"/>
                <w:color w:val="000000"/>
                <w:szCs w:val="24"/>
                <w:lang w:eastAsia="en-US"/>
              </w:rPr>
              <w:t>Полудненко</w:t>
            </w:r>
            <w:proofErr w:type="spellEnd"/>
          </w:p>
        </w:tc>
      </w:tr>
      <w:tr w:rsidR="00B84BB3" w:rsidTr="00B84BB3">
        <w:tc>
          <w:tcPr>
            <w:tcW w:w="6237" w:type="dxa"/>
          </w:tcPr>
          <w:p w:rsidR="00B84BB3" w:rsidRDefault="00B84BB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 xml:space="preserve">Начальник отдела организации деятельности </w:t>
            </w:r>
          </w:p>
          <w:p w:rsidR="00B84BB3" w:rsidRDefault="00B84BB3">
            <w:pPr>
              <w:spacing w:line="276" w:lineRule="auto"/>
              <w:jc w:val="both"/>
              <w:rPr>
                <w:rFonts w:eastAsia="Calibri"/>
                <w:color w:val="000000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>Правительства Калужской области Администрации Губернатора Калужской области</w:t>
            </w:r>
          </w:p>
          <w:p w:rsidR="00B84BB3" w:rsidRDefault="00B84BB3">
            <w:pPr>
              <w:spacing w:line="276" w:lineRule="auto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383" w:type="dxa"/>
            <w:gridSpan w:val="2"/>
          </w:tcPr>
          <w:p w:rsidR="00B84BB3" w:rsidRDefault="00B84BB3">
            <w:pPr>
              <w:spacing w:line="276" w:lineRule="auto"/>
              <w:jc w:val="both"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586" w:type="dxa"/>
          </w:tcPr>
          <w:p w:rsidR="00B84BB3" w:rsidRDefault="00B84BB3">
            <w:pPr>
              <w:spacing w:line="276" w:lineRule="auto"/>
              <w:jc w:val="right"/>
              <w:rPr>
                <w:rFonts w:eastAsia="Calibri"/>
                <w:color w:val="000000"/>
                <w:szCs w:val="24"/>
                <w:lang w:eastAsia="en-US"/>
              </w:rPr>
            </w:pPr>
          </w:p>
          <w:p w:rsidR="00B84BB3" w:rsidRDefault="00B84BB3">
            <w:pPr>
              <w:spacing w:line="276" w:lineRule="auto"/>
              <w:jc w:val="right"/>
              <w:rPr>
                <w:rFonts w:eastAsia="Calibri"/>
                <w:color w:val="000000"/>
                <w:szCs w:val="24"/>
                <w:lang w:eastAsia="en-US"/>
              </w:rPr>
            </w:pPr>
          </w:p>
          <w:p w:rsidR="00B84BB3" w:rsidRDefault="00B84BB3">
            <w:pPr>
              <w:spacing w:line="276" w:lineRule="auto"/>
              <w:jc w:val="right"/>
              <w:rPr>
                <w:rFonts w:eastAsia="Calibri"/>
                <w:b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Cs w:val="24"/>
                <w:lang w:eastAsia="en-US"/>
              </w:rPr>
              <w:t>С.М. Сорокин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Министр финансов Калужской области                         </w:t>
            </w:r>
          </w:p>
          <w:p w:rsidR="00B84BB3" w:rsidRDefault="00B84BB3">
            <w:pPr>
              <w:pStyle w:val="ConsPlusTitle"/>
              <w:widowControl/>
              <w:spacing w:line="276" w:lineRule="auto"/>
              <w:ind w:firstLine="708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B84BB3" w:rsidRDefault="00B84BB3" w:rsidP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                    В.И. Авдеева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образования и науки Калужской области</w:t>
            </w:r>
          </w:p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         А.С. Аникеев</w:t>
            </w: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здравоохранения Калужской области</w:t>
            </w:r>
          </w:p>
        </w:tc>
        <w:tc>
          <w:tcPr>
            <w:tcW w:w="3500" w:type="dxa"/>
            <w:gridSpan w:val="2"/>
            <w:hideMark/>
          </w:tcPr>
          <w:p w:rsidR="00B84BB3" w:rsidRDefault="00B84BB3" w:rsidP="00B84BB3">
            <w:pPr>
              <w:pStyle w:val="ConsPlusTitle"/>
              <w:widowControl/>
              <w:tabs>
                <w:tab w:val="left" w:pos="375"/>
                <w:tab w:val="left" w:pos="435"/>
                <w:tab w:val="right" w:pos="2867"/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                       К.Н. Баранов</w:t>
            </w:r>
          </w:p>
        </w:tc>
      </w:tr>
      <w:tr w:rsidR="00B84BB3" w:rsidTr="00B84BB3">
        <w:trPr>
          <w:trHeight w:val="74"/>
        </w:trPr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экономического развития</w:t>
            </w:r>
          </w:p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Калужской области   </w:t>
            </w: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   И.Б. Веселов</w:t>
            </w:r>
          </w:p>
        </w:tc>
      </w:tr>
      <w:tr w:rsidR="00B84BB3" w:rsidTr="00B84BB3">
        <w:trPr>
          <w:trHeight w:val="167"/>
        </w:trPr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строительства и жилищно-</w:t>
            </w:r>
          </w:p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коммунального хозяйства Калужской области</w:t>
            </w: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</w:t>
            </w:r>
          </w:p>
          <w:p w:rsidR="00B84BB3" w:rsidRDefault="00B84BB3" w:rsidP="00B84BB3">
            <w:pPr>
              <w:pStyle w:val="ConsPlusTitle"/>
              <w:widowControl/>
              <w:tabs>
                <w:tab w:val="left" w:pos="360"/>
                <w:tab w:val="right" w:pos="2867"/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ЭЦП      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              Е.О.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Вирков</w:t>
            </w:r>
            <w:proofErr w:type="spellEnd"/>
          </w:p>
        </w:tc>
      </w:tr>
      <w:tr w:rsidR="00B84BB3" w:rsidTr="00B84BB3">
        <w:trPr>
          <w:trHeight w:val="194"/>
        </w:trPr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конкурентной политики Калужской области</w:t>
            </w: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  Н.В. Владимиров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сельского хозяйства Калужской области</w:t>
            </w:r>
          </w:p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Л.С. Громов</w:t>
            </w:r>
          </w:p>
        </w:tc>
      </w:tr>
      <w:tr w:rsidR="00B84BB3" w:rsidTr="00B84BB3">
        <w:trPr>
          <w:trHeight w:val="605"/>
        </w:trPr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. министра природных ресурсов и экологии </w:t>
            </w:r>
          </w:p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Калужской области</w:t>
            </w: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В.И. Жипа 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дорожного хозяйства Калужской области</w:t>
            </w: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О.В. Иванова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Министр внутренней политики и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массовых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</w:t>
            </w:r>
          </w:p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коммуникаций Калужской области                   </w:t>
            </w: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tabs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  <w:t xml:space="preserve">       </w:t>
            </w:r>
          </w:p>
          <w:p w:rsidR="00B84BB3" w:rsidRDefault="005E77CF" w:rsidP="005E77CF">
            <w:pPr>
              <w:pStyle w:val="ConsPlusTitle"/>
              <w:widowControl/>
              <w:tabs>
                <w:tab w:val="left" w:pos="315"/>
                <w:tab w:val="right" w:pos="2867"/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ЭЦП      </w:t>
            </w:r>
            <w:r w:rsidR="00B84BB3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</w:t>
            </w:r>
            <w:r w:rsidR="00B84BB3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О.А. Калугин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Министр труда и социальной защиты Калужской области</w:t>
            </w:r>
          </w:p>
        </w:tc>
        <w:tc>
          <w:tcPr>
            <w:tcW w:w="3500" w:type="dxa"/>
            <w:gridSpan w:val="2"/>
            <w:hideMark/>
          </w:tcPr>
          <w:p w:rsidR="00B84BB3" w:rsidRDefault="005E77CF" w:rsidP="005E77CF">
            <w:pPr>
              <w:pStyle w:val="ConsPlusTitle"/>
              <w:widowControl/>
              <w:tabs>
                <w:tab w:val="left" w:pos="465"/>
                <w:tab w:val="right" w:pos="2867"/>
                <w:tab w:val="right" w:pos="3284"/>
              </w:tabs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ЭЦП</w:t>
            </w:r>
            <w:r w:rsidR="00B84BB3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  П.В. </w:t>
            </w:r>
            <w:proofErr w:type="gramStart"/>
            <w:r w:rsidR="00B84BB3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Коновалов</w:t>
            </w:r>
            <w:proofErr w:type="gramEnd"/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p w:rsidR="00B84BB3" w:rsidRDefault="00557555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. м</w:t>
            </w:r>
            <w:r w:rsidR="00B84BB3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инистр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а</w:t>
            </w:r>
            <w:r w:rsidR="00B84BB3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спорта Калужской области  </w:t>
            </w:r>
          </w:p>
        </w:tc>
        <w:tc>
          <w:tcPr>
            <w:tcW w:w="3500" w:type="dxa"/>
            <w:gridSpan w:val="2"/>
            <w:hideMark/>
          </w:tcPr>
          <w:p w:rsidR="00B84BB3" w:rsidRDefault="00557555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О.А. Силаева</w:t>
            </w:r>
          </w:p>
        </w:tc>
      </w:tr>
      <w:tr w:rsidR="00B84BB3" w:rsidTr="00B84BB3">
        <w:tc>
          <w:tcPr>
            <w:tcW w:w="6706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rPr>
                <w:rFonts w:ascii="Times New Roman" w:hAnsi="Times New Roman" w:cs="Times New Roman"/>
                <w:b w:val="0"/>
                <w:sz w:val="16"/>
                <w:szCs w:val="16"/>
                <w:lang w:eastAsia="en-US"/>
              </w:rPr>
            </w:pPr>
          </w:p>
        </w:tc>
        <w:tc>
          <w:tcPr>
            <w:tcW w:w="3500" w:type="dxa"/>
            <w:gridSpan w:val="2"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B84BB3" w:rsidTr="00B84BB3">
        <w:tc>
          <w:tcPr>
            <w:tcW w:w="6706" w:type="dxa"/>
            <w:gridSpan w:val="2"/>
            <w:hideMark/>
          </w:tcPr>
          <w:tbl>
            <w:tblPr>
              <w:tblW w:w="6110" w:type="dxa"/>
              <w:tblLook w:val="04A0" w:firstRow="1" w:lastRow="0" w:firstColumn="1" w:lastColumn="0" w:noHBand="0" w:noVBand="1"/>
            </w:tblPr>
            <w:tblGrid>
              <w:gridCol w:w="6110"/>
            </w:tblGrid>
            <w:tr w:rsidR="00B84BB3">
              <w:tc>
                <w:tcPr>
                  <w:tcW w:w="6110" w:type="dxa"/>
                  <w:hideMark/>
                </w:tcPr>
                <w:p w:rsidR="00B84BB3" w:rsidRDefault="00B84BB3">
                  <w:pPr>
                    <w:pStyle w:val="ConsPlusTitle"/>
                    <w:widowControl/>
                    <w:spacing w:line="276" w:lineRule="auto"/>
                    <w:ind w:left="-75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lang w:eastAsia="en-US"/>
                    </w:rPr>
                    <w:t>Министр культуры Калужской области</w:t>
                  </w:r>
                </w:p>
              </w:tc>
            </w:tr>
          </w:tbl>
          <w:p w:rsidR="00B84BB3" w:rsidRDefault="00B84BB3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500" w:type="dxa"/>
            <w:gridSpan w:val="2"/>
            <w:hideMark/>
          </w:tcPr>
          <w:p w:rsidR="00B84BB3" w:rsidRDefault="00B84BB3">
            <w:pPr>
              <w:pStyle w:val="ConsPlusTitle"/>
              <w:widowControl/>
              <w:spacing w:line="276" w:lineRule="auto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  П.А. Суслов</w:t>
            </w:r>
          </w:p>
        </w:tc>
      </w:tr>
    </w:tbl>
    <w:p w:rsidR="00B84BB3" w:rsidRDefault="00B84BB3" w:rsidP="00B84BB3">
      <w:pPr>
        <w:ind w:left="-426"/>
        <w:rPr>
          <w:sz w:val="18"/>
          <w:szCs w:val="18"/>
        </w:rPr>
      </w:pPr>
    </w:p>
    <w:p w:rsidR="00B84BB3" w:rsidRDefault="00B84BB3" w:rsidP="00B84BB3">
      <w:pPr>
        <w:ind w:left="-426"/>
        <w:rPr>
          <w:sz w:val="18"/>
          <w:szCs w:val="18"/>
        </w:rPr>
      </w:pPr>
      <w:r>
        <w:rPr>
          <w:sz w:val="18"/>
          <w:szCs w:val="18"/>
        </w:rPr>
        <w:t>Кензеева Г.А.</w:t>
      </w:r>
    </w:p>
    <w:p w:rsidR="00B84BB3" w:rsidRDefault="00B84BB3" w:rsidP="00B84BB3">
      <w:pPr>
        <w:ind w:left="-426"/>
      </w:pPr>
      <w:r>
        <w:rPr>
          <w:sz w:val="18"/>
          <w:szCs w:val="18"/>
        </w:rPr>
        <w:t>71-99-54</w:t>
      </w:r>
    </w:p>
    <w:p w:rsidR="00AB78C2" w:rsidRDefault="00AB78C2" w:rsidP="00A57A40">
      <w:pPr>
        <w:tabs>
          <w:tab w:val="left" w:pos="1359"/>
        </w:tabs>
        <w:rPr>
          <w:noProof/>
        </w:rPr>
      </w:pPr>
    </w:p>
    <w:p w:rsidR="00AB78C2" w:rsidRDefault="00AB78C2" w:rsidP="00A57A40">
      <w:pPr>
        <w:tabs>
          <w:tab w:val="left" w:pos="1359"/>
        </w:tabs>
        <w:rPr>
          <w:noProof/>
        </w:rPr>
      </w:pPr>
    </w:p>
    <w:p w:rsidR="00AB78C2" w:rsidRDefault="00AB78C2" w:rsidP="00A57A40">
      <w:pPr>
        <w:tabs>
          <w:tab w:val="left" w:pos="1359"/>
        </w:tabs>
      </w:pPr>
      <w:r>
        <w:rPr>
          <w:noProof/>
        </w:rPr>
        <w:drawing>
          <wp:inline distT="0" distB="0" distL="0" distR="0">
            <wp:extent cx="6588760" cy="9352886"/>
            <wp:effectExtent l="0" t="0" r="2540" b="1270"/>
            <wp:docPr id="4" name="Рисунок 4" descr="C:\Users\kenzeeva_ga\AppData\Local\Temp\R13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zeeva_ga\AppData\Local\Temp\R1384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B3" w:rsidRDefault="00B84BB3" w:rsidP="00AB78C2">
      <w:pPr>
        <w:jc w:val="right"/>
      </w:pPr>
    </w:p>
    <w:p w:rsidR="00AB78C2" w:rsidRDefault="00AB78C2" w:rsidP="00AB78C2">
      <w:pPr>
        <w:jc w:val="right"/>
      </w:pPr>
    </w:p>
    <w:p w:rsidR="00AB78C2" w:rsidRDefault="00AB78C2" w:rsidP="00AB78C2">
      <w:pPr>
        <w:jc w:val="right"/>
      </w:pPr>
    </w:p>
    <w:p w:rsidR="00AB78C2" w:rsidRDefault="00AB78C2" w:rsidP="00AB78C2">
      <w:pPr>
        <w:jc w:val="right"/>
      </w:pPr>
      <w:r>
        <w:rPr>
          <w:noProof/>
        </w:rPr>
        <w:lastRenderedPageBreak/>
        <w:drawing>
          <wp:inline distT="0" distB="0" distL="0" distR="0" wp14:anchorId="6A3E9483" wp14:editId="48F736A7">
            <wp:extent cx="6417585" cy="9024731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266" t="12183" r="32630" b="5058"/>
                    <a:stretch/>
                  </pic:blipFill>
                  <pic:spPr bwMode="auto">
                    <a:xfrm>
                      <a:off x="0" y="0"/>
                      <a:ext cx="6421173" cy="902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8C2" w:rsidRPr="00AB78C2" w:rsidRDefault="00AB78C2" w:rsidP="00AB78C2"/>
    <w:p w:rsidR="00AB78C2" w:rsidRPr="00AB78C2" w:rsidRDefault="00AB78C2" w:rsidP="00AB78C2"/>
    <w:p w:rsidR="00AB78C2" w:rsidRPr="00AB78C2" w:rsidRDefault="00AB78C2" w:rsidP="00AB78C2"/>
    <w:p w:rsidR="00AB78C2" w:rsidRDefault="00AB78C2" w:rsidP="00AB78C2"/>
    <w:p w:rsidR="00AB78C2" w:rsidRDefault="00AB78C2" w:rsidP="00AB78C2">
      <w:pPr>
        <w:tabs>
          <w:tab w:val="left" w:pos="4595"/>
        </w:tabs>
      </w:pPr>
      <w:r>
        <w:tab/>
      </w:r>
    </w:p>
    <w:p w:rsidR="00AB78C2" w:rsidRDefault="00AB78C2" w:rsidP="00AB78C2">
      <w:pPr>
        <w:tabs>
          <w:tab w:val="left" w:pos="4595"/>
        </w:tabs>
      </w:pPr>
    </w:p>
    <w:p w:rsidR="00AB78C2" w:rsidRDefault="00AB78C2" w:rsidP="00AB78C2">
      <w:pPr>
        <w:tabs>
          <w:tab w:val="left" w:pos="4595"/>
        </w:tabs>
      </w:pPr>
    </w:p>
    <w:p w:rsidR="00AB78C2" w:rsidRDefault="00AB78C2" w:rsidP="00AB78C2">
      <w:pPr>
        <w:tabs>
          <w:tab w:val="left" w:pos="4595"/>
        </w:tabs>
      </w:pPr>
    </w:p>
    <w:p w:rsidR="00AB78C2" w:rsidRDefault="005E77CF" w:rsidP="00AB78C2">
      <w:pPr>
        <w:tabs>
          <w:tab w:val="left" w:pos="4595"/>
        </w:tabs>
      </w:pPr>
      <w:r>
        <w:rPr>
          <w:noProof/>
        </w:rPr>
        <w:drawing>
          <wp:inline distT="0" distB="0" distL="0" distR="0" wp14:anchorId="6757EC91" wp14:editId="1B6ACD67">
            <wp:extent cx="6368995" cy="9336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526" t="11723" r="33276" b="4367"/>
                    <a:stretch/>
                  </pic:blipFill>
                  <pic:spPr bwMode="auto">
                    <a:xfrm>
                      <a:off x="0" y="0"/>
                      <a:ext cx="6372555" cy="934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555" w:rsidRDefault="00557555" w:rsidP="00AB78C2">
      <w:pPr>
        <w:tabs>
          <w:tab w:val="left" w:pos="4595"/>
        </w:tabs>
      </w:pPr>
    </w:p>
    <w:p w:rsidR="00557555" w:rsidRDefault="00557555" w:rsidP="00AB78C2">
      <w:pPr>
        <w:tabs>
          <w:tab w:val="left" w:pos="4595"/>
        </w:tabs>
      </w:pPr>
    </w:p>
    <w:p w:rsidR="00557555" w:rsidRDefault="00557555" w:rsidP="00AB78C2">
      <w:pPr>
        <w:tabs>
          <w:tab w:val="left" w:pos="4595"/>
        </w:tabs>
      </w:pPr>
    </w:p>
    <w:p w:rsidR="00557555" w:rsidRDefault="00557555" w:rsidP="00AB78C2">
      <w:pPr>
        <w:tabs>
          <w:tab w:val="left" w:pos="4595"/>
        </w:tabs>
      </w:pPr>
    </w:p>
    <w:p w:rsidR="00557555" w:rsidRPr="00AB78C2" w:rsidRDefault="00557555" w:rsidP="00AB78C2">
      <w:pPr>
        <w:tabs>
          <w:tab w:val="left" w:pos="4595"/>
        </w:tabs>
      </w:pPr>
      <w:r>
        <w:rPr>
          <w:noProof/>
        </w:rPr>
        <w:lastRenderedPageBreak/>
        <w:drawing>
          <wp:inline distT="0" distB="0" distL="0" distR="0" wp14:anchorId="0246CC2D" wp14:editId="07117428">
            <wp:extent cx="6368995" cy="90702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879" t="11725" r="32889" b="4137"/>
                    <a:stretch/>
                  </pic:blipFill>
                  <pic:spPr bwMode="auto">
                    <a:xfrm>
                      <a:off x="0" y="0"/>
                      <a:ext cx="6372551" cy="90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7555" w:rsidRPr="00AB78C2" w:rsidSect="00B84BB3">
      <w:pgSz w:w="11907" w:h="16840" w:code="9"/>
      <w:pgMar w:top="426" w:right="567" w:bottom="142" w:left="96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3668C"/>
    <w:multiLevelType w:val="multilevel"/>
    <w:tmpl w:val="5C42D732"/>
    <w:lvl w:ilvl="0">
      <w:start w:val="1"/>
      <w:numFmt w:val="decimal"/>
      <w:lvlText w:val="%1."/>
      <w:lvlJc w:val="left"/>
      <w:pPr>
        <w:ind w:left="1684" w:hanging="97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75"/>
    <w:rsid w:val="000E2757"/>
    <w:rsid w:val="00131916"/>
    <w:rsid w:val="00174BC6"/>
    <w:rsid w:val="002E5C5C"/>
    <w:rsid w:val="003013DE"/>
    <w:rsid w:val="003560BF"/>
    <w:rsid w:val="003C5481"/>
    <w:rsid w:val="004F5BFD"/>
    <w:rsid w:val="005507AB"/>
    <w:rsid w:val="00557555"/>
    <w:rsid w:val="00561D69"/>
    <w:rsid w:val="005E77CF"/>
    <w:rsid w:val="006B195E"/>
    <w:rsid w:val="006D389D"/>
    <w:rsid w:val="00703061"/>
    <w:rsid w:val="0073665A"/>
    <w:rsid w:val="00837D5A"/>
    <w:rsid w:val="008507BE"/>
    <w:rsid w:val="0085106A"/>
    <w:rsid w:val="00A57A40"/>
    <w:rsid w:val="00AB78C2"/>
    <w:rsid w:val="00B35275"/>
    <w:rsid w:val="00B84BB3"/>
    <w:rsid w:val="00C0440F"/>
    <w:rsid w:val="00CF7026"/>
    <w:rsid w:val="00D21DE0"/>
    <w:rsid w:val="00E33CFA"/>
    <w:rsid w:val="00E965CE"/>
    <w:rsid w:val="00EF1C2B"/>
    <w:rsid w:val="00F315F4"/>
    <w:rsid w:val="00F9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35275"/>
    <w:pPr>
      <w:keepNext/>
      <w:jc w:val="both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27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rsid w:val="00B3527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B3527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B35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35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52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2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E27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35275"/>
    <w:pPr>
      <w:keepNext/>
      <w:jc w:val="both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27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rsid w:val="00B3527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B3527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B35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352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52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2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E27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Кензеева Галина Артуровна</dc:creator>
  <cp:lastModifiedBy>Кензеева Галина Артуровна</cp:lastModifiedBy>
  <cp:revision>5</cp:revision>
  <cp:lastPrinted>2019-05-30T12:24:00Z</cp:lastPrinted>
  <dcterms:created xsi:type="dcterms:W3CDTF">2019-05-30T07:24:00Z</dcterms:created>
  <dcterms:modified xsi:type="dcterms:W3CDTF">2019-05-30T12:55:00Z</dcterms:modified>
</cp:coreProperties>
</file>