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F1" w:rsidRPr="00657B47" w:rsidRDefault="00657B47" w:rsidP="002D5904">
      <w:pPr>
        <w:suppressAutoHyphens/>
        <w:autoSpaceDE w:val="0"/>
        <w:autoSpaceDN w:val="0"/>
        <w:adjustRightInd w:val="0"/>
        <w:jc w:val="right"/>
        <w:rPr>
          <w:sz w:val="25"/>
          <w:szCs w:val="25"/>
        </w:rPr>
      </w:pPr>
      <w:bookmarkStart w:id="0" w:name="_GoBack"/>
      <w:bookmarkEnd w:id="0"/>
      <w:r w:rsidRPr="00657B47">
        <w:rPr>
          <w:sz w:val="25"/>
          <w:szCs w:val="25"/>
        </w:rPr>
        <w:t>Приложение № 1</w:t>
      </w:r>
    </w:p>
    <w:p w:rsidR="00146312" w:rsidRDefault="00146312" w:rsidP="00DA61D9">
      <w:pPr>
        <w:suppressAutoHyphens/>
        <w:ind w:firstLine="5954"/>
        <w:jc w:val="right"/>
        <w:rPr>
          <w:szCs w:val="26"/>
        </w:rPr>
      </w:pPr>
    </w:p>
    <w:p w:rsidR="006D038C" w:rsidRDefault="000A3904" w:rsidP="002D5904">
      <w:pPr>
        <w:suppressAutoHyphens/>
        <w:ind w:firstLine="5954"/>
        <w:jc w:val="right"/>
        <w:rPr>
          <w:szCs w:val="26"/>
        </w:rPr>
      </w:pPr>
      <w:r>
        <w:rPr>
          <w:szCs w:val="26"/>
        </w:rPr>
        <w:t>УТВЕРЖДЕНА</w:t>
      </w:r>
    </w:p>
    <w:p w:rsidR="00732835" w:rsidRDefault="00DA61D9" w:rsidP="002D5904">
      <w:pPr>
        <w:suppressAutoHyphens/>
        <w:ind w:firstLine="5954"/>
        <w:jc w:val="right"/>
        <w:rPr>
          <w:szCs w:val="26"/>
        </w:rPr>
      </w:pPr>
      <w:r>
        <w:rPr>
          <w:szCs w:val="26"/>
        </w:rPr>
        <w:t xml:space="preserve"> приказ</w:t>
      </w:r>
      <w:r w:rsidR="006D038C">
        <w:rPr>
          <w:szCs w:val="26"/>
        </w:rPr>
        <w:t>ом</w:t>
      </w:r>
      <w:r>
        <w:rPr>
          <w:szCs w:val="26"/>
        </w:rPr>
        <w:t xml:space="preserve"> </w:t>
      </w:r>
      <w:r w:rsidR="00657B47">
        <w:rPr>
          <w:szCs w:val="26"/>
        </w:rPr>
        <w:t>м</w:t>
      </w:r>
      <w:r>
        <w:rPr>
          <w:szCs w:val="26"/>
        </w:rPr>
        <w:t>инистерства</w:t>
      </w:r>
    </w:p>
    <w:p w:rsidR="00DA61D9" w:rsidRDefault="00DA61D9" w:rsidP="002D5904">
      <w:pPr>
        <w:suppressAutoHyphens/>
        <w:ind w:firstLine="5954"/>
        <w:jc w:val="right"/>
        <w:rPr>
          <w:szCs w:val="26"/>
        </w:rPr>
      </w:pPr>
      <w:r>
        <w:rPr>
          <w:szCs w:val="26"/>
        </w:rPr>
        <w:t xml:space="preserve"> природных ресурсов и экологии </w:t>
      </w:r>
    </w:p>
    <w:p w:rsidR="009124D5" w:rsidRPr="009124D5" w:rsidRDefault="00DA61D9" w:rsidP="002D5904">
      <w:pPr>
        <w:suppressAutoHyphens/>
        <w:ind w:firstLine="5954"/>
        <w:jc w:val="right"/>
        <w:rPr>
          <w:szCs w:val="26"/>
        </w:rPr>
      </w:pPr>
      <w:r>
        <w:rPr>
          <w:szCs w:val="26"/>
        </w:rPr>
        <w:t xml:space="preserve">Калужской области </w:t>
      </w:r>
    </w:p>
    <w:p w:rsidR="00DA61D9" w:rsidRDefault="0074411E" w:rsidP="0074411E">
      <w:pPr>
        <w:suppressAutoHyphens/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от________________№_________</w:t>
      </w:r>
    </w:p>
    <w:p w:rsidR="009124D5" w:rsidRDefault="009124D5" w:rsidP="00883DDC">
      <w:pPr>
        <w:suppressAutoHyphens/>
        <w:ind w:firstLine="709"/>
        <w:jc w:val="right"/>
        <w:rPr>
          <w:szCs w:val="26"/>
        </w:rPr>
      </w:pPr>
    </w:p>
    <w:p w:rsidR="00D236F0" w:rsidRDefault="00D236F0" w:rsidP="00883DDC">
      <w:pPr>
        <w:suppressAutoHyphens/>
        <w:ind w:firstLine="709"/>
        <w:jc w:val="right"/>
        <w:rPr>
          <w:szCs w:val="26"/>
        </w:rPr>
      </w:pPr>
    </w:p>
    <w:p w:rsidR="00F62D58" w:rsidRPr="00F62D58" w:rsidRDefault="00F62D58" w:rsidP="00F62D58">
      <w:pPr>
        <w:suppressAutoHyphens/>
        <w:autoSpaceDE w:val="0"/>
        <w:autoSpaceDN w:val="0"/>
        <w:adjustRightInd w:val="0"/>
        <w:contextualSpacing/>
        <w:jc w:val="center"/>
        <w:rPr>
          <w:b/>
          <w:szCs w:val="26"/>
        </w:rPr>
      </w:pPr>
      <w:bookmarkStart w:id="1" w:name="Par37"/>
      <w:bookmarkEnd w:id="1"/>
      <w:r w:rsidRPr="00F62D58">
        <w:rPr>
          <w:b/>
          <w:szCs w:val="26"/>
        </w:rPr>
        <w:t>Программа</w:t>
      </w:r>
    </w:p>
    <w:p w:rsidR="00F62D58" w:rsidRDefault="00F62D58" w:rsidP="00F62D58">
      <w:pPr>
        <w:suppressAutoHyphens/>
        <w:autoSpaceDE w:val="0"/>
        <w:autoSpaceDN w:val="0"/>
        <w:adjustRightInd w:val="0"/>
        <w:contextualSpacing/>
        <w:jc w:val="center"/>
        <w:rPr>
          <w:b/>
          <w:szCs w:val="26"/>
        </w:rPr>
      </w:pPr>
      <w:r w:rsidRPr="00F62D58">
        <w:rPr>
          <w:b/>
          <w:szCs w:val="26"/>
        </w:rPr>
        <w:t xml:space="preserve">профилактики нарушений обязательных требований </w:t>
      </w:r>
    </w:p>
    <w:p w:rsidR="00F62D58" w:rsidRDefault="00F62D58" w:rsidP="00F62D58">
      <w:pPr>
        <w:suppressAutoHyphens/>
        <w:autoSpaceDE w:val="0"/>
        <w:autoSpaceDN w:val="0"/>
        <w:adjustRightInd w:val="0"/>
        <w:contextualSpacing/>
        <w:jc w:val="center"/>
        <w:rPr>
          <w:b/>
          <w:szCs w:val="26"/>
        </w:rPr>
      </w:pPr>
      <w:r w:rsidRPr="00F62D58">
        <w:rPr>
          <w:b/>
          <w:szCs w:val="26"/>
        </w:rPr>
        <w:t xml:space="preserve">в сфере регионального государственного экологического надзора </w:t>
      </w:r>
    </w:p>
    <w:p w:rsidR="00F62D58" w:rsidRPr="00F62D58" w:rsidRDefault="00F62D58" w:rsidP="00F62D58">
      <w:pPr>
        <w:suppressAutoHyphens/>
        <w:autoSpaceDE w:val="0"/>
        <w:autoSpaceDN w:val="0"/>
        <w:adjustRightInd w:val="0"/>
        <w:contextualSpacing/>
        <w:jc w:val="center"/>
        <w:rPr>
          <w:rFonts w:cs="Courier New"/>
          <w:b/>
          <w:sz w:val="25"/>
          <w:szCs w:val="26"/>
        </w:rPr>
      </w:pPr>
      <w:r w:rsidRPr="00F62D58">
        <w:rPr>
          <w:b/>
          <w:szCs w:val="26"/>
        </w:rPr>
        <w:t xml:space="preserve"> на 2021-2023 </w:t>
      </w:r>
      <w:r w:rsidR="00657B47">
        <w:rPr>
          <w:b/>
          <w:szCs w:val="26"/>
        </w:rPr>
        <w:t>годы</w:t>
      </w:r>
    </w:p>
    <w:p w:rsidR="00D236F0" w:rsidRPr="00D236F0" w:rsidRDefault="00D236F0" w:rsidP="00D236F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16"/>
          <w:szCs w:val="16"/>
        </w:rPr>
      </w:pPr>
    </w:p>
    <w:p w:rsidR="00D236F0" w:rsidRPr="0013518D" w:rsidRDefault="00D236F0" w:rsidP="0013518D">
      <w:pPr>
        <w:suppressAutoHyphens/>
        <w:autoSpaceDE w:val="0"/>
        <w:autoSpaceDN w:val="0"/>
        <w:adjustRightInd w:val="0"/>
        <w:contextualSpacing/>
        <w:jc w:val="center"/>
        <w:rPr>
          <w:b/>
          <w:szCs w:val="26"/>
        </w:rPr>
      </w:pPr>
      <w:r w:rsidRPr="0013518D">
        <w:rPr>
          <w:b/>
          <w:szCs w:val="26"/>
        </w:rPr>
        <w:t>Паспорт</w:t>
      </w:r>
    </w:p>
    <w:p w:rsidR="00D236F0" w:rsidRPr="00D236F0" w:rsidRDefault="00D236F0" w:rsidP="00D236F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3"/>
        <w:gridCol w:w="7603"/>
      </w:tblGrid>
      <w:tr w:rsidR="00D236F0" w:rsidRPr="00D236F0" w:rsidTr="00732835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Наименование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58" w:rsidRPr="00F62D58" w:rsidRDefault="00D236F0" w:rsidP="00F62D58">
            <w:pPr>
              <w:suppressAutoHyphens/>
              <w:autoSpaceDE w:val="0"/>
              <w:autoSpaceDN w:val="0"/>
              <w:adjustRightInd w:val="0"/>
              <w:contextualSpacing/>
              <w:rPr>
                <w:rFonts w:cs="Courier New"/>
                <w:sz w:val="25"/>
                <w:szCs w:val="26"/>
              </w:rPr>
            </w:pPr>
            <w:r w:rsidRPr="00F62D58">
              <w:rPr>
                <w:rFonts w:eastAsiaTheme="minorEastAsia"/>
                <w:szCs w:val="26"/>
              </w:rPr>
              <w:t xml:space="preserve">Ведомственная программа </w:t>
            </w:r>
            <w:r w:rsidR="00F62D58" w:rsidRPr="00F62D58">
              <w:rPr>
                <w:szCs w:val="26"/>
              </w:rPr>
              <w:t>нарушений обязательных требований в сфере регионального государственного экологического надзора  на 2021-2023</w:t>
            </w:r>
            <w:r w:rsidR="00F62D58">
              <w:rPr>
                <w:szCs w:val="26"/>
              </w:rPr>
              <w:t xml:space="preserve"> годы</w:t>
            </w:r>
          </w:p>
          <w:p w:rsidR="00D236F0" w:rsidRPr="00D236F0" w:rsidRDefault="00D236F0" w:rsidP="001862D5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</w:p>
        </w:tc>
      </w:tr>
      <w:tr w:rsidR="00D236F0" w:rsidRPr="00D236F0" w:rsidTr="00732835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Правовые основания разработки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6D3BA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 xml:space="preserve">Федеральный </w:t>
            </w:r>
            <w:hyperlink r:id="rId9" w:history="1">
              <w:r w:rsidRPr="00D236F0">
                <w:rPr>
                  <w:rFonts w:eastAsiaTheme="minorEastAsia"/>
                  <w:color w:val="0000FF"/>
                  <w:szCs w:val="26"/>
                </w:rPr>
                <w:t>закон</w:t>
              </w:r>
            </w:hyperlink>
            <w:r w:rsidRPr="00D236F0">
              <w:rPr>
                <w:rFonts w:eastAsiaTheme="minorEastAsia"/>
                <w:szCs w:val="26"/>
              </w:rPr>
              <w:t xml:space="preserve"> от 26.12.2008 </w:t>
            </w:r>
            <w:r w:rsidR="006D3BA2">
              <w:rPr>
                <w:rFonts w:eastAsiaTheme="minorEastAsia"/>
                <w:szCs w:val="26"/>
              </w:rPr>
              <w:t>№</w:t>
            </w:r>
            <w:r w:rsidRPr="00D236F0">
              <w:rPr>
                <w:rFonts w:eastAsiaTheme="minorEastAsia"/>
                <w:szCs w:val="26"/>
              </w:rPr>
              <w:t xml:space="preserve"> 294-ФЗ </w:t>
            </w:r>
            <w:r w:rsidR="006D3BA2">
              <w:rPr>
                <w:rFonts w:eastAsiaTheme="minorEastAsia"/>
                <w:szCs w:val="26"/>
              </w:rPr>
              <w:t>«</w:t>
            </w:r>
            <w:r w:rsidRPr="00D236F0">
              <w:rPr>
                <w:rFonts w:eastAsiaTheme="minorEastAsia"/>
                <w:szCs w:val="26"/>
              </w:rPr>
              <w:t>О защите прав юридических лиц и индивидуальных предпринимателей при осуществлении государственного контроля (надзо</w:t>
            </w:r>
            <w:r w:rsidR="006D3BA2">
              <w:rPr>
                <w:rFonts w:eastAsiaTheme="minorEastAsia"/>
                <w:szCs w:val="26"/>
              </w:rPr>
              <w:t>ра) и муниципального контроля»</w:t>
            </w:r>
          </w:p>
        </w:tc>
      </w:tr>
      <w:tr w:rsidR="00D236F0" w:rsidRPr="00D236F0" w:rsidTr="00732835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Разработчик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1862D5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Министерство</w:t>
            </w:r>
            <w:r w:rsidRPr="001862D5">
              <w:rPr>
                <w:rFonts w:eastAsiaTheme="minorEastAsia"/>
                <w:szCs w:val="26"/>
              </w:rPr>
              <w:t xml:space="preserve"> природных ресурсов и экологии Калужской области </w:t>
            </w:r>
            <w:r w:rsidR="00D236F0" w:rsidRPr="00D236F0">
              <w:rPr>
                <w:rFonts w:eastAsiaTheme="minorEastAsia"/>
                <w:szCs w:val="26"/>
              </w:rPr>
              <w:t>(далее - Министерство)</w:t>
            </w:r>
          </w:p>
        </w:tc>
      </w:tr>
      <w:tr w:rsidR="00D236F0" w:rsidRPr="00D236F0" w:rsidTr="00732835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Цели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6D3BA2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1.</w:t>
            </w:r>
            <w:r w:rsidR="00D236F0" w:rsidRPr="00D236F0">
              <w:rPr>
                <w:rFonts w:eastAsiaTheme="minorEastAsia"/>
                <w:szCs w:val="26"/>
              </w:rPr>
              <w:t xml:space="preserve"> </w:t>
            </w:r>
            <w:r>
              <w:rPr>
                <w:rFonts w:eastAsiaTheme="minorEastAsia"/>
                <w:szCs w:val="26"/>
              </w:rPr>
              <w:t>П</w:t>
            </w:r>
            <w:r w:rsidR="00D236F0" w:rsidRPr="00D236F0">
              <w:rPr>
                <w:rFonts w:eastAsiaTheme="minorEastAsia"/>
                <w:szCs w:val="26"/>
              </w:rPr>
              <w:t>редотвращение рисков причинения вреда охраняемым законом ценностям;</w:t>
            </w:r>
          </w:p>
          <w:p w:rsidR="00D236F0" w:rsidRPr="00D236F0" w:rsidRDefault="006D3BA2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2.</w:t>
            </w:r>
            <w:r w:rsidR="00D236F0" w:rsidRPr="00D236F0">
              <w:rPr>
                <w:rFonts w:eastAsiaTheme="minorEastAsia"/>
                <w:szCs w:val="26"/>
              </w:rPr>
              <w:t xml:space="preserve"> </w:t>
            </w:r>
            <w:r>
              <w:rPr>
                <w:rFonts w:eastAsiaTheme="minorEastAsia"/>
                <w:szCs w:val="26"/>
              </w:rPr>
              <w:t>П</w:t>
            </w:r>
            <w:r w:rsidR="00D236F0" w:rsidRPr="00D236F0">
              <w:rPr>
                <w:rFonts w:eastAsiaTheme="minorEastAsia"/>
                <w:szCs w:val="26"/>
              </w:rPr>
              <w:t xml:space="preserve">редупреждение нарушений обязательных требований (снижение числа нарушений обязательных требований) в сфере государственного экологического надзора на территории </w:t>
            </w:r>
            <w:r w:rsidR="00574667">
              <w:rPr>
                <w:rFonts w:eastAsiaTheme="minorEastAsia"/>
                <w:szCs w:val="26"/>
              </w:rPr>
              <w:t>Калужской</w:t>
            </w:r>
            <w:r w:rsidR="00D236F0" w:rsidRPr="00D236F0">
              <w:rPr>
                <w:rFonts w:eastAsiaTheme="minorEastAsia"/>
                <w:szCs w:val="26"/>
              </w:rPr>
              <w:t xml:space="preserve"> области;</w:t>
            </w:r>
          </w:p>
          <w:p w:rsidR="00D236F0" w:rsidRPr="00D236F0" w:rsidRDefault="006D3BA2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3.</w:t>
            </w:r>
            <w:r w:rsidR="00D236F0" w:rsidRPr="00D236F0">
              <w:rPr>
                <w:rFonts w:eastAsiaTheme="minorEastAsia"/>
                <w:szCs w:val="26"/>
              </w:rPr>
              <w:t xml:space="preserve"> </w:t>
            </w:r>
            <w:r>
              <w:rPr>
                <w:rFonts w:eastAsiaTheme="minorEastAsia"/>
                <w:szCs w:val="26"/>
              </w:rPr>
              <w:t>П</w:t>
            </w:r>
            <w:r w:rsidR="00D236F0" w:rsidRPr="00D236F0">
              <w:rPr>
                <w:rFonts w:eastAsiaTheme="minorEastAsia"/>
                <w:szCs w:val="26"/>
              </w:rPr>
              <w:t>овышение прозрачности деятельности Министерства при осуществлении государственного экологического надзора;</w:t>
            </w:r>
          </w:p>
          <w:p w:rsidR="00D236F0" w:rsidRPr="00D236F0" w:rsidRDefault="006D3BA2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4.</w:t>
            </w:r>
            <w:r w:rsidR="00D236F0" w:rsidRPr="00D236F0">
              <w:rPr>
                <w:rFonts w:eastAsiaTheme="minorEastAsia"/>
                <w:szCs w:val="26"/>
              </w:rPr>
              <w:t xml:space="preserve"> </w:t>
            </w:r>
            <w:r>
              <w:rPr>
                <w:rFonts w:eastAsiaTheme="minorEastAsia"/>
                <w:szCs w:val="26"/>
              </w:rPr>
              <w:t>С</w:t>
            </w:r>
            <w:r w:rsidR="00D236F0" w:rsidRPr="00D236F0">
              <w:rPr>
                <w:rFonts w:eastAsiaTheme="minorEastAsia"/>
                <w:szCs w:val="26"/>
              </w:rPr>
              <w:t>нижение административных и финансовых издержек Министерства и поднадзорных субъектов по сравнению с ведением контрольно-надзорной деятельности исключительно путем проведения контрольно-надзорных мероприятий;</w:t>
            </w:r>
          </w:p>
          <w:p w:rsidR="00D236F0" w:rsidRPr="00D236F0" w:rsidRDefault="006D3BA2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5.</w:t>
            </w:r>
            <w:r w:rsidR="00D236F0" w:rsidRPr="00D236F0">
              <w:rPr>
                <w:rFonts w:eastAsiaTheme="minorEastAsia"/>
                <w:szCs w:val="26"/>
              </w:rPr>
              <w:t xml:space="preserve"> </w:t>
            </w:r>
            <w:r>
              <w:rPr>
                <w:rFonts w:eastAsiaTheme="minorEastAsia"/>
                <w:szCs w:val="26"/>
              </w:rPr>
              <w:t>М</w:t>
            </w:r>
            <w:r w:rsidR="00D236F0" w:rsidRPr="00D236F0">
              <w:rPr>
                <w:rFonts w:eastAsiaTheme="minorEastAsia"/>
                <w:szCs w:val="26"/>
              </w:rPr>
              <w:t>отивация к добросовестному поведению и, как следствие, снижение уровня ущерба охраняемым законом ценностям;</w:t>
            </w:r>
          </w:p>
          <w:p w:rsidR="00D236F0" w:rsidRPr="00D236F0" w:rsidRDefault="006D3BA2" w:rsidP="006D3BA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6. Р</w:t>
            </w:r>
            <w:r w:rsidR="00D236F0" w:rsidRPr="00D236F0">
              <w:rPr>
                <w:rFonts w:eastAsiaTheme="minorEastAsia"/>
                <w:szCs w:val="26"/>
              </w:rPr>
              <w:t>азъяснение поднадзорным субъектам обязательных требований</w:t>
            </w:r>
            <w:r w:rsidR="00146312">
              <w:rPr>
                <w:rFonts w:eastAsiaTheme="minorEastAsia"/>
                <w:szCs w:val="26"/>
              </w:rPr>
              <w:t>.</w:t>
            </w:r>
          </w:p>
        </w:tc>
      </w:tr>
      <w:tr w:rsidR="00D236F0" w:rsidRPr="00D236F0" w:rsidTr="00732835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Задачи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176C2A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1.</w:t>
            </w:r>
            <w:r w:rsidR="00D236F0" w:rsidRPr="00D236F0">
              <w:rPr>
                <w:rFonts w:eastAsiaTheme="minorEastAsia"/>
                <w:szCs w:val="26"/>
              </w:rPr>
              <w:t xml:space="preserve"> </w:t>
            </w:r>
            <w:r>
              <w:rPr>
                <w:rFonts w:eastAsiaTheme="minorEastAsia"/>
                <w:szCs w:val="26"/>
              </w:rPr>
              <w:t>В</w:t>
            </w:r>
            <w:r w:rsidR="00D236F0" w:rsidRPr="00D236F0">
              <w:rPr>
                <w:rFonts w:eastAsiaTheme="minorEastAsia"/>
                <w:szCs w:val="26"/>
              </w:rPr>
              <w:t>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D236F0" w:rsidRPr="00D236F0" w:rsidRDefault="00176C2A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lastRenderedPageBreak/>
              <w:t>2.</w:t>
            </w:r>
            <w:r w:rsidR="00D236F0" w:rsidRPr="00D236F0">
              <w:rPr>
                <w:rFonts w:eastAsiaTheme="minorEastAsia"/>
                <w:szCs w:val="26"/>
              </w:rPr>
              <w:t xml:space="preserve"> </w:t>
            </w:r>
            <w:r>
              <w:rPr>
                <w:rFonts w:eastAsiaTheme="minorEastAsia"/>
                <w:szCs w:val="26"/>
              </w:rPr>
              <w:t>У</w:t>
            </w:r>
            <w:r w:rsidR="00D236F0" w:rsidRPr="00D236F0">
              <w:rPr>
                <w:rFonts w:eastAsiaTheme="minorEastAsia"/>
                <w:szCs w:val="26"/>
              </w:rPr>
              <w:t>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D236F0" w:rsidRPr="00D236F0" w:rsidRDefault="00176C2A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3.</w:t>
            </w:r>
            <w:r w:rsidR="00D236F0" w:rsidRPr="00D236F0">
              <w:rPr>
                <w:rFonts w:eastAsiaTheme="minorEastAsia"/>
                <w:szCs w:val="26"/>
              </w:rPr>
              <w:t xml:space="preserve"> </w:t>
            </w:r>
            <w:r>
              <w:rPr>
                <w:rFonts w:eastAsiaTheme="minorEastAsia"/>
                <w:szCs w:val="26"/>
              </w:rPr>
              <w:t>У</w:t>
            </w:r>
            <w:r w:rsidR="00D236F0" w:rsidRPr="00D236F0">
              <w:rPr>
                <w:rFonts w:eastAsiaTheme="minorEastAsia"/>
                <w:szCs w:val="26"/>
              </w:rPr>
              <w:t>становление и оценка зависимости видов, форм и интенсивности профилактических мероприятий от особенностей конкретных поднадзорных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D236F0" w:rsidRPr="00D236F0" w:rsidRDefault="00176C2A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4.</w:t>
            </w:r>
            <w:r w:rsidR="00D236F0" w:rsidRPr="00D236F0">
              <w:rPr>
                <w:rFonts w:eastAsiaTheme="minorEastAsia"/>
                <w:szCs w:val="26"/>
              </w:rPr>
              <w:t xml:space="preserve"> </w:t>
            </w:r>
            <w:r>
              <w:rPr>
                <w:rFonts w:eastAsiaTheme="minorEastAsia"/>
                <w:szCs w:val="26"/>
              </w:rPr>
              <w:t>О</w:t>
            </w:r>
            <w:r w:rsidR="00D236F0" w:rsidRPr="00D236F0">
              <w:rPr>
                <w:rFonts w:eastAsiaTheme="minorEastAsia"/>
                <w:szCs w:val="26"/>
              </w:rPr>
              <w:t>пределение перечня видов и сбор статистических данных, необходимых для организации профилактической работы;</w:t>
            </w:r>
          </w:p>
          <w:p w:rsidR="00D236F0" w:rsidRPr="00D236F0" w:rsidRDefault="00176C2A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5.</w:t>
            </w:r>
            <w:r w:rsidR="00D236F0" w:rsidRPr="00D236F0">
              <w:rPr>
                <w:rFonts w:eastAsiaTheme="minorEastAsia"/>
                <w:szCs w:val="26"/>
              </w:rPr>
              <w:t xml:space="preserve"> </w:t>
            </w:r>
            <w:r>
              <w:rPr>
                <w:rFonts w:eastAsiaTheme="minorEastAsia"/>
                <w:szCs w:val="26"/>
              </w:rPr>
              <w:t>П</w:t>
            </w:r>
            <w:r w:rsidR="00D236F0" w:rsidRPr="00D236F0">
              <w:rPr>
                <w:rFonts w:eastAsiaTheme="minorEastAsia"/>
                <w:szCs w:val="26"/>
              </w:rPr>
              <w:t>овышение квалификации кадрового состава Министерства;</w:t>
            </w:r>
          </w:p>
          <w:p w:rsidR="00D236F0" w:rsidRPr="00D236F0" w:rsidRDefault="00176C2A" w:rsidP="00176C2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6.</w:t>
            </w:r>
            <w:r w:rsidR="00D236F0" w:rsidRPr="00D236F0">
              <w:rPr>
                <w:rFonts w:eastAsiaTheme="minorEastAsia"/>
                <w:szCs w:val="26"/>
              </w:rPr>
              <w:t xml:space="preserve"> </w:t>
            </w:r>
            <w:r>
              <w:rPr>
                <w:rFonts w:eastAsiaTheme="minorEastAsia"/>
                <w:szCs w:val="26"/>
              </w:rPr>
              <w:t>С</w:t>
            </w:r>
            <w:r w:rsidR="00D236F0" w:rsidRPr="00D236F0">
              <w:rPr>
                <w:rFonts w:eastAsiaTheme="minorEastAsia"/>
                <w:szCs w:val="26"/>
              </w:rPr>
              <w:t>оздание системы консультирования поднадзорных субъектов, в том числе с использованием современных информационно-телекоммуникационных технологий</w:t>
            </w:r>
            <w:r>
              <w:rPr>
                <w:rFonts w:eastAsiaTheme="minorEastAsia"/>
                <w:szCs w:val="26"/>
              </w:rPr>
              <w:t>.</w:t>
            </w:r>
          </w:p>
        </w:tc>
      </w:tr>
      <w:tr w:rsidR="00D236F0" w:rsidRPr="00D236F0" w:rsidTr="00732835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F62D58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2021-2023</w:t>
            </w:r>
            <w:r w:rsidR="00146312">
              <w:rPr>
                <w:rFonts w:eastAsiaTheme="minorEastAsia"/>
                <w:szCs w:val="26"/>
              </w:rPr>
              <w:t xml:space="preserve"> годы</w:t>
            </w:r>
          </w:p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</w:p>
        </w:tc>
      </w:tr>
      <w:tr w:rsidR="00D236F0" w:rsidRPr="00D236F0" w:rsidTr="00732835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Источники финансирования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1862D5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 xml:space="preserve">Бюджет </w:t>
            </w:r>
            <w:r w:rsidR="001862D5">
              <w:rPr>
                <w:rFonts w:eastAsiaTheme="minorEastAsia"/>
                <w:szCs w:val="26"/>
              </w:rPr>
              <w:t>Калужской области</w:t>
            </w:r>
          </w:p>
        </w:tc>
      </w:tr>
      <w:tr w:rsidR="00D236F0" w:rsidRPr="00D236F0" w:rsidTr="00732835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176C2A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1.</w:t>
            </w:r>
            <w:r w:rsidR="00D236F0" w:rsidRPr="00D236F0">
              <w:rPr>
                <w:rFonts w:eastAsiaTheme="minorEastAsia"/>
                <w:szCs w:val="26"/>
              </w:rPr>
              <w:t xml:space="preserve"> </w:t>
            </w:r>
            <w:r>
              <w:rPr>
                <w:rFonts w:eastAsiaTheme="minorEastAsia"/>
                <w:szCs w:val="26"/>
              </w:rPr>
              <w:t>М</w:t>
            </w:r>
            <w:r w:rsidR="00D236F0" w:rsidRPr="00D236F0">
              <w:rPr>
                <w:rFonts w:eastAsiaTheme="minorEastAsia"/>
                <w:szCs w:val="26"/>
              </w:rPr>
              <w:t>инимизация ресурсных затрат всех участников контрольно-надзорной деятельности за счет снижения административного давления; четкого дифференцирования случаев, в которых допустимо, целесообразно и максимально эффективно объявление предостережения о недопустимости нарушения обязательных требований, а не проведение внеплановой проверки;</w:t>
            </w:r>
          </w:p>
          <w:p w:rsidR="00D236F0" w:rsidRPr="00D236F0" w:rsidRDefault="00176C2A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2.</w:t>
            </w:r>
            <w:r w:rsidR="00D236F0" w:rsidRPr="00D236F0">
              <w:rPr>
                <w:rFonts w:eastAsiaTheme="minorEastAsia"/>
                <w:szCs w:val="26"/>
              </w:rPr>
              <w:t xml:space="preserve"> </w:t>
            </w:r>
            <w:r>
              <w:rPr>
                <w:rFonts w:eastAsiaTheme="minorEastAsia"/>
                <w:szCs w:val="26"/>
              </w:rPr>
              <w:t>С</w:t>
            </w:r>
            <w:r w:rsidR="00D236F0" w:rsidRPr="00D236F0">
              <w:rPr>
                <w:rFonts w:eastAsiaTheme="minorEastAsia"/>
                <w:szCs w:val="26"/>
              </w:rPr>
              <w:t>нижение количества зафиксированных нарушений обязательных требований;</w:t>
            </w:r>
          </w:p>
          <w:p w:rsidR="00D236F0" w:rsidRPr="00D236F0" w:rsidRDefault="00176C2A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3.</w:t>
            </w:r>
            <w:r w:rsidR="00D236F0" w:rsidRPr="00D236F0">
              <w:rPr>
                <w:rFonts w:eastAsiaTheme="minorEastAsia"/>
                <w:szCs w:val="26"/>
              </w:rPr>
              <w:t xml:space="preserve"> </w:t>
            </w:r>
            <w:r>
              <w:rPr>
                <w:rFonts w:eastAsiaTheme="minorEastAsia"/>
                <w:szCs w:val="26"/>
              </w:rPr>
              <w:t>С</w:t>
            </w:r>
            <w:r w:rsidR="00D236F0" w:rsidRPr="00D236F0">
              <w:rPr>
                <w:rFonts w:eastAsiaTheme="minorEastAsia"/>
                <w:szCs w:val="26"/>
              </w:rPr>
              <w:t>нижение рисков причинения вреда охраняемым законом ценностям;</w:t>
            </w:r>
          </w:p>
          <w:p w:rsidR="00D236F0" w:rsidRPr="00D236F0" w:rsidRDefault="00176C2A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4.</w:t>
            </w:r>
            <w:r w:rsidR="00D236F0" w:rsidRPr="00D236F0">
              <w:rPr>
                <w:rFonts w:eastAsiaTheme="minorEastAsia"/>
                <w:szCs w:val="26"/>
              </w:rPr>
              <w:t xml:space="preserve"> </w:t>
            </w:r>
            <w:r>
              <w:rPr>
                <w:rFonts w:eastAsiaTheme="minorEastAsia"/>
                <w:szCs w:val="26"/>
              </w:rPr>
              <w:t>У</w:t>
            </w:r>
            <w:r w:rsidR="00D236F0" w:rsidRPr="00D236F0">
              <w:rPr>
                <w:rFonts w:eastAsiaTheme="minorEastAsia"/>
                <w:szCs w:val="26"/>
              </w:rPr>
              <w:t>меньшение административной нагрузки на поднадзорные субъекты;</w:t>
            </w:r>
          </w:p>
          <w:p w:rsidR="00D236F0" w:rsidRPr="00D236F0" w:rsidRDefault="00176C2A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5.</w:t>
            </w:r>
            <w:r w:rsidR="00D236F0" w:rsidRPr="00D236F0">
              <w:rPr>
                <w:rFonts w:eastAsiaTheme="minorEastAsia"/>
                <w:szCs w:val="26"/>
              </w:rPr>
              <w:t xml:space="preserve"> </w:t>
            </w:r>
            <w:r>
              <w:rPr>
                <w:rFonts w:eastAsiaTheme="minorEastAsia"/>
                <w:szCs w:val="26"/>
              </w:rPr>
              <w:t>У</w:t>
            </w:r>
            <w:r w:rsidR="00D236F0" w:rsidRPr="00D236F0">
              <w:rPr>
                <w:rFonts w:eastAsiaTheme="minorEastAsia"/>
                <w:szCs w:val="26"/>
              </w:rPr>
              <w:t>величение числа поднадзорных субъектов, включенных в категорию низкого риска и освобожденных от проверок;</w:t>
            </w:r>
          </w:p>
          <w:p w:rsidR="00D236F0" w:rsidRPr="00D236F0" w:rsidRDefault="00176C2A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6.</w:t>
            </w:r>
            <w:r w:rsidR="00D236F0" w:rsidRPr="00D236F0">
              <w:rPr>
                <w:rFonts w:eastAsiaTheme="minorEastAsia"/>
                <w:szCs w:val="26"/>
              </w:rPr>
              <w:t xml:space="preserve"> </w:t>
            </w:r>
            <w:r>
              <w:rPr>
                <w:rFonts w:eastAsiaTheme="minorEastAsia"/>
                <w:szCs w:val="26"/>
              </w:rPr>
              <w:t>У</w:t>
            </w:r>
            <w:r w:rsidR="00D236F0" w:rsidRPr="00D236F0">
              <w:rPr>
                <w:rFonts w:eastAsiaTheme="minorEastAsia"/>
                <w:szCs w:val="26"/>
              </w:rPr>
              <w:t xml:space="preserve">величение числа поднадзорных субъектов, вовлеченных в регулярное взаимодействие с </w:t>
            </w:r>
            <w:r w:rsidR="00937EE2">
              <w:rPr>
                <w:rFonts w:eastAsiaTheme="minorEastAsia"/>
                <w:szCs w:val="26"/>
              </w:rPr>
              <w:t>м</w:t>
            </w:r>
            <w:r w:rsidR="00D236F0" w:rsidRPr="00D236F0">
              <w:rPr>
                <w:rFonts w:eastAsiaTheme="minorEastAsia"/>
                <w:szCs w:val="26"/>
              </w:rPr>
              <w:t>инистерством (за исключением взаимодействия по вопросам несоблюдения поднадзорными субъектами обязательных требований);</w:t>
            </w:r>
          </w:p>
          <w:p w:rsidR="00D236F0" w:rsidRPr="00D236F0" w:rsidRDefault="00937EE2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7.</w:t>
            </w:r>
            <w:r w:rsidR="00D236F0" w:rsidRPr="00D236F0">
              <w:rPr>
                <w:rFonts w:eastAsiaTheme="minorEastAsia"/>
                <w:szCs w:val="26"/>
              </w:rPr>
              <w:t xml:space="preserve"> </w:t>
            </w:r>
            <w:r>
              <w:rPr>
                <w:rFonts w:eastAsiaTheme="minorEastAsia"/>
                <w:szCs w:val="26"/>
              </w:rPr>
              <w:t>П</w:t>
            </w:r>
            <w:r w:rsidR="00D236F0" w:rsidRPr="00D236F0">
              <w:rPr>
                <w:rFonts w:eastAsiaTheme="minorEastAsia"/>
                <w:szCs w:val="26"/>
              </w:rPr>
              <w:t>овышение эффективности обеспечения соблюдения установленных норм и правил законодательства в сфере государственного экологического контроля (надзора);</w:t>
            </w:r>
          </w:p>
          <w:p w:rsidR="00D236F0" w:rsidRPr="00D236F0" w:rsidRDefault="00937EE2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8.</w:t>
            </w:r>
            <w:r w:rsidR="00D236F0" w:rsidRPr="00D236F0">
              <w:rPr>
                <w:rFonts w:eastAsiaTheme="minorEastAsia"/>
                <w:szCs w:val="26"/>
              </w:rPr>
              <w:t xml:space="preserve"> </w:t>
            </w:r>
            <w:r>
              <w:rPr>
                <w:rFonts w:eastAsiaTheme="minorEastAsia"/>
                <w:szCs w:val="26"/>
              </w:rPr>
              <w:t>П</w:t>
            </w:r>
            <w:r w:rsidR="00D236F0" w:rsidRPr="00D236F0">
              <w:rPr>
                <w:rFonts w:eastAsiaTheme="minorEastAsia"/>
                <w:szCs w:val="26"/>
              </w:rPr>
              <w:t xml:space="preserve">овышение эффективности государственного экологического контроля (надзора) на территории </w:t>
            </w:r>
            <w:r w:rsidR="00E3078F">
              <w:rPr>
                <w:rFonts w:eastAsiaTheme="minorEastAsia"/>
                <w:szCs w:val="26"/>
              </w:rPr>
              <w:t xml:space="preserve">Калужской </w:t>
            </w:r>
            <w:r w:rsidR="00D236F0" w:rsidRPr="00D236F0">
              <w:rPr>
                <w:rFonts w:eastAsiaTheme="minorEastAsia"/>
                <w:szCs w:val="26"/>
              </w:rPr>
              <w:t>области за счет внедрения инновационных форм и методов осуществления деятельности по профилактике нарушений обязательный требований;</w:t>
            </w:r>
          </w:p>
          <w:p w:rsidR="00732835" w:rsidRDefault="00732835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</w:p>
          <w:p w:rsidR="00D236F0" w:rsidRPr="00D236F0" w:rsidRDefault="00937EE2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lastRenderedPageBreak/>
              <w:t>9.</w:t>
            </w:r>
            <w:r w:rsidR="00D236F0" w:rsidRPr="00D236F0">
              <w:rPr>
                <w:rFonts w:eastAsiaTheme="minorEastAsia"/>
                <w:szCs w:val="26"/>
              </w:rPr>
              <w:t xml:space="preserve"> </w:t>
            </w:r>
            <w:r w:rsidR="00146312">
              <w:rPr>
                <w:rFonts w:eastAsiaTheme="minorEastAsia"/>
                <w:szCs w:val="26"/>
              </w:rPr>
              <w:t>П</w:t>
            </w:r>
            <w:r w:rsidR="00D236F0" w:rsidRPr="00D236F0">
              <w:rPr>
                <w:rFonts w:eastAsiaTheme="minorEastAsia"/>
                <w:szCs w:val="26"/>
              </w:rPr>
              <w:t>овышение уровня правовой грамотности поднадзорных субъектов;</w:t>
            </w:r>
          </w:p>
          <w:p w:rsidR="00D236F0" w:rsidRPr="00D236F0" w:rsidRDefault="00146312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10.</w:t>
            </w:r>
            <w:r w:rsidR="00D236F0" w:rsidRPr="00D236F0">
              <w:rPr>
                <w:rFonts w:eastAsiaTheme="minorEastAsia"/>
                <w:szCs w:val="26"/>
              </w:rPr>
              <w:t xml:space="preserve"> </w:t>
            </w:r>
            <w:r>
              <w:rPr>
                <w:rFonts w:eastAsiaTheme="minorEastAsia"/>
                <w:szCs w:val="26"/>
              </w:rPr>
              <w:t>М</w:t>
            </w:r>
            <w:r w:rsidR="00D236F0" w:rsidRPr="00D236F0">
              <w:rPr>
                <w:rFonts w:eastAsiaTheme="minorEastAsia"/>
                <w:szCs w:val="26"/>
              </w:rPr>
              <w:t>отивация поднадзорных субъектов к добросовестному поведению;</w:t>
            </w:r>
          </w:p>
          <w:p w:rsidR="00D236F0" w:rsidRPr="00D236F0" w:rsidRDefault="00146312" w:rsidP="0014631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11.</w:t>
            </w:r>
            <w:r w:rsidR="00D236F0" w:rsidRPr="00D236F0">
              <w:rPr>
                <w:rFonts w:eastAsiaTheme="minorEastAsia"/>
                <w:szCs w:val="26"/>
              </w:rPr>
              <w:t xml:space="preserve"> </w:t>
            </w:r>
            <w:r>
              <w:rPr>
                <w:rFonts w:eastAsiaTheme="minorEastAsia"/>
                <w:szCs w:val="26"/>
              </w:rPr>
              <w:t>П</w:t>
            </w:r>
            <w:r w:rsidR="00D236F0" w:rsidRPr="00D236F0">
              <w:rPr>
                <w:rFonts w:eastAsiaTheme="minorEastAsia"/>
                <w:szCs w:val="26"/>
              </w:rPr>
              <w:t xml:space="preserve">овышение уровня доверия поднадзорных субъектов к </w:t>
            </w:r>
            <w:r>
              <w:rPr>
                <w:rFonts w:eastAsiaTheme="minorEastAsia"/>
                <w:szCs w:val="26"/>
              </w:rPr>
              <w:t>м</w:t>
            </w:r>
            <w:r w:rsidR="001862D5">
              <w:rPr>
                <w:rFonts w:eastAsiaTheme="minorEastAsia"/>
                <w:szCs w:val="26"/>
              </w:rPr>
              <w:t>инистерству</w:t>
            </w:r>
            <w:r w:rsidR="001862D5" w:rsidRPr="001862D5">
              <w:rPr>
                <w:rFonts w:eastAsiaTheme="minorEastAsia"/>
                <w:szCs w:val="26"/>
              </w:rPr>
              <w:t xml:space="preserve"> природных ресурсов и экологии Калужской области</w:t>
            </w:r>
          </w:p>
        </w:tc>
      </w:tr>
      <w:tr w:rsidR="00D236F0" w:rsidRPr="00D236F0" w:rsidTr="00732835"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lastRenderedPageBreak/>
              <w:t>Структура программы</w:t>
            </w:r>
          </w:p>
        </w:tc>
        <w:tc>
          <w:tcPr>
            <w:tcW w:w="7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Программа реализуется в части:</w:t>
            </w:r>
          </w:p>
          <w:p w:rsidR="00D236F0" w:rsidRPr="00D236F0" w:rsidRDefault="00146312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1.</w:t>
            </w:r>
            <w:r w:rsidR="00D236F0" w:rsidRPr="00D236F0">
              <w:rPr>
                <w:rFonts w:eastAsiaTheme="minorEastAsia"/>
                <w:szCs w:val="26"/>
              </w:rPr>
              <w:t xml:space="preserve"> </w:t>
            </w:r>
            <w:proofErr w:type="gramStart"/>
            <w:r>
              <w:rPr>
                <w:rFonts w:eastAsiaTheme="minorEastAsia"/>
                <w:szCs w:val="26"/>
              </w:rPr>
              <w:t>Р</w:t>
            </w:r>
            <w:r w:rsidR="00D236F0" w:rsidRPr="00D236F0">
              <w:rPr>
                <w:rFonts w:eastAsiaTheme="minorEastAsia"/>
                <w:szCs w:val="26"/>
              </w:rPr>
              <w:t>егионального государственного надзора в области использования и охраны водных объектов, за исключением водных объектов, подлежащих федеральному государственному надзору,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подлежащих региональному государственному надзору за их использованием и охраной;</w:t>
            </w:r>
            <w:proofErr w:type="gramEnd"/>
          </w:p>
          <w:p w:rsidR="00D236F0" w:rsidRPr="00D236F0" w:rsidRDefault="00146312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2.</w:t>
            </w:r>
            <w:r w:rsidR="00D236F0" w:rsidRPr="00D236F0">
              <w:rPr>
                <w:rFonts w:eastAsiaTheme="minorEastAsia"/>
                <w:szCs w:val="26"/>
              </w:rPr>
              <w:t xml:space="preserve"> </w:t>
            </w:r>
            <w:r>
              <w:rPr>
                <w:rFonts w:eastAsiaTheme="minorEastAsia"/>
                <w:szCs w:val="26"/>
              </w:rPr>
              <w:t>Г</w:t>
            </w:r>
            <w:r w:rsidR="00D236F0" w:rsidRPr="00D236F0">
              <w:rPr>
                <w:rFonts w:eastAsiaTheme="minorEastAsia"/>
                <w:szCs w:val="26"/>
              </w:rPr>
              <w:t>осударственного надзора в области охраны атмосферного воздуха на объектах хозяйственной и иной деятельности, подлежащих региональному государственному экологическому надзору;</w:t>
            </w:r>
          </w:p>
          <w:p w:rsidR="00D236F0" w:rsidRPr="00D236F0" w:rsidRDefault="00146312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3.</w:t>
            </w:r>
            <w:r w:rsidR="00D236F0" w:rsidRPr="00D236F0">
              <w:rPr>
                <w:rFonts w:eastAsiaTheme="minorEastAsia"/>
                <w:szCs w:val="26"/>
              </w:rPr>
              <w:t xml:space="preserve"> </w:t>
            </w:r>
            <w:r>
              <w:rPr>
                <w:rFonts w:eastAsiaTheme="minorEastAsia"/>
                <w:szCs w:val="26"/>
              </w:rPr>
              <w:t>Р</w:t>
            </w:r>
            <w:r w:rsidR="00D236F0" w:rsidRPr="00D236F0">
              <w:rPr>
                <w:rFonts w:eastAsiaTheme="minorEastAsia"/>
                <w:szCs w:val="26"/>
              </w:rPr>
              <w:t>егионального государственного экологического надзора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надзору;</w:t>
            </w:r>
          </w:p>
          <w:p w:rsidR="00D236F0" w:rsidRPr="00D236F0" w:rsidRDefault="00146312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4.</w:t>
            </w:r>
            <w:r w:rsidR="00D236F0" w:rsidRPr="00D236F0">
              <w:rPr>
                <w:rFonts w:eastAsiaTheme="minorEastAsia"/>
                <w:szCs w:val="26"/>
              </w:rPr>
              <w:t xml:space="preserve"> </w:t>
            </w:r>
            <w:r>
              <w:rPr>
                <w:rFonts w:eastAsiaTheme="minorEastAsia"/>
                <w:szCs w:val="26"/>
              </w:rPr>
              <w:t>Р</w:t>
            </w:r>
            <w:r w:rsidR="00D236F0" w:rsidRPr="00D236F0">
              <w:rPr>
                <w:rFonts w:eastAsiaTheme="minorEastAsia"/>
                <w:szCs w:val="26"/>
              </w:rPr>
              <w:t xml:space="preserve">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значения, расположенных на территории </w:t>
            </w:r>
            <w:r w:rsidR="001862D5">
              <w:rPr>
                <w:rFonts w:eastAsiaTheme="minorEastAsia"/>
                <w:szCs w:val="26"/>
              </w:rPr>
              <w:t xml:space="preserve">Калужской </w:t>
            </w:r>
            <w:r w:rsidR="00D236F0" w:rsidRPr="00D236F0">
              <w:rPr>
                <w:rFonts w:eastAsiaTheme="minorEastAsia"/>
                <w:szCs w:val="26"/>
              </w:rPr>
              <w:t>области;</w:t>
            </w:r>
          </w:p>
          <w:p w:rsidR="00D236F0" w:rsidRPr="00D236F0" w:rsidRDefault="00146312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5.</w:t>
            </w:r>
            <w:r w:rsidR="00D236F0" w:rsidRPr="00D236F0">
              <w:rPr>
                <w:rFonts w:eastAsiaTheme="minorEastAsia"/>
                <w:szCs w:val="26"/>
              </w:rPr>
              <w:t xml:space="preserve"> </w:t>
            </w:r>
            <w:r>
              <w:rPr>
                <w:rFonts w:eastAsiaTheme="minorEastAsia"/>
                <w:szCs w:val="26"/>
              </w:rPr>
              <w:t>Г</w:t>
            </w:r>
            <w:r w:rsidR="00D236F0" w:rsidRPr="00D236F0">
              <w:rPr>
                <w:rFonts w:eastAsiaTheme="minorEastAsia"/>
                <w:szCs w:val="26"/>
              </w:rPr>
              <w:t>осударственного надзора в области охраны и использования особо охраняемых природных территорий областного значения;</w:t>
            </w:r>
          </w:p>
          <w:p w:rsidR="00D236F0" w:rsidRPr="00D236F0" w:rsidRDefault="00146312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6.</w:t>
            </w:r>
            <w:r w:rsidR="00D236F0" w:rsidRPr="00D236F0">
              <w:rPr>
                <w:rFonts w:eastAsiaTheme="minorEastAsia"/>
                <w:szCs w:val="26"/>
              </w:rPr>
              <w:t xml:space="preserve"> </w:t>
            </w:r>
            <w:r>
              <w:rPr>
                <w:rFonts w:eastAsiaTheme="minorEastAsia"/>
                <w:szCs w:val="26"/>
              </w:rPr>
              <w:t>Г</w:t>
            </w:r>
            <w:r w:rsidR="00D236F0" w:rsidRPr="00D236F0">
              <w:rPr>
                <w:rFonts w:eastAsiaTheme="minorEastAsia"/>
                <w:szCs w:val="26"/>
              </w:rPr>
              <w:t>осударственного надзора в сфере обращения с отходами на объектах хозяйственной и (или) иной деятельности, подлежащих региональному государственному экологическому надзору;</w:t>
            </w:r>
          </w:p>
          <w:p w:rsidR="00D236F0" w:rsidRPr="00D236F0" w:rsidRDefault="00146312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7.</w:t>
            </w:r>
            <w:r w:rsidR="00D236F0" w:rsidRPr="00D236F0">
              <w:rPr>
                <w:rFonts w:eastAsiaTheme="minorEastAsia"/>
                <w:szCs w:val="26"/>
              </w:rPr>
              <w:t xml:space="preserve"> </w:t>
            </w:r>
            <w:r>
              <w:rPr>
                <w:rFonts w:eastAsiaTheme="minorEastAsia"/>
                <w:szCs w:val="26"/>
              </w:rPr>
              <w:t>Р</w:t>
            </w:r>
            <w:r w:rsidR="00D236F0" w:rsidRPr="00D236F0">
              <w:rPr>
                <w:rFonts w:eastAsiaTheme="minorEastAsia"/>
                <w:szCs w:val="26"/>
              </w:rPr>
              <w:t>егионального государственного экологического надзора за сбросом сточных вод через централизованную систему водоотведения;</w:t>
            </w:r>
          </w:p>
          <w:p w:rsidR="00D236F0" w:rsidRPr="00D236F0" w:rsidRDefault="00146312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8.</w:t>
            </w:r>
            <w:r w:rsidR="00D236F0" w:rsidRPr="00D236F0">
              <w:rPr>
                <w:rFonts w:eastAsiaTheme="minorEastAsia"/>
                <w:szCs w:val="26"/>
              </w:rPr>
              <w:t xml:space="preserve"> </w:t>
            </w:r>
            <w:r>
              <w:rPr>
                <w:rFonts w:eastAsiaTheme="minorEastAsia"/>
                <w:szCs w:val="26"/>
              </w:rPr>
              <w:t>Г</w:t>
            </w:r>
            <w:r w:rsidR="00D236F0" w:rsidRPr="00D236F0">
              <w:rPr>
                <w:rFonts w:eastAsiaTheme="minorEastAsia"/>
                <w:szCs w:val="26"/>
              </w:rPr>
              <w:t xml:space="preserve">осударственного </w:t>
            </w:r>
            <w:proofErr w:type="gramStart"/>
            <w:r w:rsidR="00D236F0" w:rsidRPr="00D236F0">
              <w:rPr>
                <w:rFonts w:eastAsiaTheme="minorEastAsia"/>
                <w:szCs w:val="26"/>
              </w:rPr>
              <w:t>контроля за</w:t>
            </w:r>
            <w:proofErr w:type="gramEnd"/>
            <w:r w:rsidR="00D236F0" w:rsidRPr="00D236F0">
              <w:rPr>
                <w:rFonts w:eastAsiaTheme="minorEastAsia"/>
                <w:szCs w:val="26"/>
              </w:rPr>
              <w:t xml:space="preserve"> проведением юридическими лицами и индивидуальными предпринимателями согласованных мероприятий по уменьшению выбросов вредных (загрязняющих) веществ в атмосферный воздух на объектах хозяйственной и иной деятельности, подлежащих региональному государственному экологическому надзору, в периоды неблагоприятных метеорологических условий;</w:t>
            </w:r>
          </w:p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</w:p>
        </w:tc>
      </w:tr>
      <w:tr w:rsidR="00D236F0" w:rsidRPr="00D236F0" w:rsidTr="00732835">
        <w:tc>
          <w:tcPr>
            <w:tcW w:w="2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</w:p>
        </w:tc>
        <w:tc>
          <w:tcPr>
            <w:tcW w:w="7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</w:p>
        </w:tc>
      </w:tr>
    </w:tbl>
    <w:p w:rsidR="00D236F0" w:rsidRPr="00D236F0" w:rsidRDefault="00D236F0" w:rsidP="00D236F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16"/>
          <w:szCs w:val="16"/>
        </w:rPr>
      </w:pPr>
    </w:p>
    <w:p w:rsidR="00306C98" w:rsidRDefault="00306C98" w:rsidP="00D236F0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szCs w:val="26"/>
        </w:rPr>
      </w:pPr>
    </w:p>
    <w:p w:rsidR="00D236F0" w:rsidRPr="00D236F0" w:rsidRDefault="00D236F0" w:rsidP="00D236F0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szCs w:val="26"/>
        </w:rPr>
      </w:pPr>
      <w:r w:rsidRPr="00D236F0">
        <w:rPr>
          <w:rFonts w:eastAsiaTheme="minorEastAsia"/>
          <w:b/>
          <w:bCs/>
          <w:szCs w:val="26"/>
        </w:rPr>
        <w:lastRenderedPageBreak/>
        <w:t>Раздел 1. АНАЛИЗ И ОЦЕНКА СОСТОЯНИЯ ПОДНАДЗОРНОЙ СФЕРЫ</w:t>
      </w:r>
    </w:p>
    <w:p w:rsidR="00D236F0" w:rsidRPr="00142D74" w:rsidRDefault="00D236F0" w:rsidP="00D236F0">
      <w:pPr>
        <w:widowControl w:val="0"/>
        <w:autoSpaceDE w:val="0"/>
        <w:autoSpaceDN w:val="0"/>
        <w:adjustRightInd w:val="0"/>
        <w:rPr>
          <w:rFonts w:eastAsiaTheme="minorEastAsia"/>
          <w:szCs w:val="26"/>
        </w:rPr>
      </w:pPr>
    </w:p>
    <w:p w:rsidR="00D236F0" w:rsidRPr="00D236F0" w:rsidRDefault="007D5990" w:rsidP="00146312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>
        <w:rPr>
          <w:rFonts w:eastAsiaTheme="minorEastAsia"/>
          <w:szCs w:val="26"/>
        </w:rPr>
        <w:t>1.1</w:t>
      </w:r>
      <w:r w:rsidR="00D236F0" w:rsidRPr="00D236F0">
        <w:rPr>
          <w:rFonts w:eastAsiaTheme="minorEastAsia"/>
          <w:szCs w:val="26"/>
        </w:rPr>
        <w:t>. Программа разработана в целях реализации положений:</w:t>
      </w:r>
    </w:p>
    <w:p w:rsidR="00D236F0" w:rsidRPr="00D236F0" w:rsidRDefault="00146312" w:rsidP="00146312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>
        <w:rPr>
          <w:rFonts w:eastAsiaTheme="minorEastAsia"/>
          <w:szCs w:val="26"/>
        </w:rPr>
        <w:t xml:space="preserve">- </w:t>
      </w:r>
      <w:r w:rsidR="00D236F0" w:rsidRPr="00D236F0">
        <w:rPr>
          <w:rFonts w:eastAsiaTheme="minorEastAsia"/>
          <w:szCs w:val="26"/>
        </w:rPr>
        <w:t xml:space="preserve">Федерального </w:t>
      </w:r>
      <w:hyperlink r:id="rId10" w:history="1">
        <w:r w:rsidR="00D236F0" w:rsidRPr="00D236F0">
          <w:rPr>
            <w:rFonts w:eastAsiaTheme="minorEastAsia"/>
            <w:color w:val="0000FF"/>
            <w:szCs w:val="26"/>
          </w:rPr>
          <w:t>закона</w:t>
        </w:r>
      </w:hyperlink>
      <w:r w:rsidR="001862D5">
        <w:rPr>
          <w:rFonts w:eastAsiaTheme="minorEastAsia"/>
          <w:szCs w:val="26"/>
        </w:rPr>
        <w:t xml:space="preserve"> от 26 декабря 2008 г. № 294-ФЗ «</w:t>
      </w:r>
      <w:r w:rsidR="00D236F0" w:rsidRPr="00D236F0">
        <w:rPr>
          <w:rFonts w:eastAsiaTheme="minorEastAsia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1862D5">
        <w:rPr>
          <w:rFonts w:eastAsiaTheme="minorEastAsia"/>
          <w:szCs w:val="26"/>
        </w:rPr>
        <w:t>зора) и муниципального контроля»</w:t>
      </w:r>
      <w:r w:rsidR="00D236F0" w:rsidRPr="00D236F0">
        <w:rPr>
          <w:rFonts w:eastAsiaTheme="minorEastAsia"/>
          <w:szCs w:val="26"/>
        </w:rPr>
        <w:t>;</w:t>
      </w:r>
    </w:p>
    <w:p w:rsidR="00D236F0" w:rsidRPr="00D236F0" w:rsidRDefault="00146312" w:rsidP="00146312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>
        <w:rPr>
          <w:rFonts w:eastAsiaTheme="minorEastAsia"/>
          <w:szCs w:val="26"/>
        </w:rPr>
        <w:t xml:space="preserve">- </w:t>
      </w:r>
      <w:r w:rsidR="00D236F0" w:rsidRPr="00D236F0">
        <w:rPr>
          <w:rFonts w:eastAsiaTheme="minorEastAsia"/>
          <w:szCs w:val="26"/>
        </w:rPr>
        <w:t xml:space="preserve">основных </w:t>
      </w:r>
      <w:hyperlink r:id="rId11" w:history="1">
        <w:r w:rsidR="00D236F0" w:rsidRPr="00D236F0">
          <w:rPr>
            <w:rFonts w:eastAsiaTheme="minorEastAsia"/>
            <w:color w:val="0000FF"/>
            <w:szCs w:val="26"/>
          </w:rPr>
          <w:t>направлений</w:t>
        </w:r>
      </w:hyperlink>
      <w:r w:rsidR="00D236F0" w:rsidRPr="00D236F0">
        <w:rPr>
          <w:rFonts w:eastAsiaTheme="minorEastAsia"/>
          <w:szCs w:val="26"/>
        </w:rPr>
        <w:t xml:space="preserve"> разработки и внедрения системы оценки результативности и эффективности контрольно-надзорной деятельности, утвержденных распоряжением Правительства Российск</w:t>
      </w:r>
      <w:r w:rsidR="00F17F4F">
        <w:rPr>
          <w:rFonts w:eastAsiaTheme="minorEastAsia"/>
          <w:szCs w:val="26"/>
        </w:rPr>
        <w:t>ой Федерации от 17 мая 2016 г. №</w:t>
      </w:r>
      <w:r w:rsidR="00D236F0" w:rsidRPr="00D236F0">
        <w:rPr>
          <w:rFonts w:eastAsiaTheme="minorEastAsia"/>
          <w:szCs w:val="26"/>
        </w:rPr>
        <w:t xml:space="preserve"> 934-р.</w:t>
      </w:r>
    </w:p>
    <w:p w:rsidR="00D236F0" w:rsidRPr="00D236F0" w:rsidRDefault="007D5990" w:rsidP="00146312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>
        <w:rPr>
          <w:rFonts w:eastAsiaTheme="minorEastAsia"/>
          <w:szCs w:val="26"/>
        </w:rPr>
        <w:t>1.2</w:t>
      </w:r>
      <w:r w:rsidR="00D236F0" w:rsidRPr="00D236F0">
        <w:rPr>
          <w:rFonts w:eastAsiaTheme="minorEastAsia"/>
          <w:szCs w:val="26"/>
        </w:rPr>
        <w:t>. Для целей настоящей Программы используются следующие основные понятия:</w:t>
      </w:r>
    </w:p>
    <w:p w:rsidR="00D236F0" w:rsidRPr="00D236F0" w:rsidRDefault="00F62D58" w:rsidP="00146312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proofErr w:type="gramStart"/>
      <w:r>
        <w:rPr>
          <w:rFonts w:eastAsiaTheme="minorEastAsia"/>
          <w:szCs w:val="26"/>
        </w:rPr>
        <w:t>а) «профилактическое мероприятие»</w:t>
      </w:r>
      <w:r w:rsidR="00D236F0" w:rsidRPr="00D236F0">
        <w:rPr>
          <w:rFonts w:eastAsiaTheme="minorEastAsia"/>
          <w:szCs w:val="26"/>
        </w:rPr>
        <w:t xml:space="preserve"> - совокупность мер правового, организационного, информационного и иного характера, проводимых Министерством в целях предупреждения возможного нарушения обязательных требований, установленных в области обращения с отходами, в области охраны атмосферного воздуха, в области геологического изучения, рационального использования и охраны недр, в области использования и охраны водных объектов, в области охраны и использования особо охраняемых природных </w:t>
      </w:r>
      <w:r w:rsidR="001862D5">
        <w:rPr>
          <w:rFonts w:eastAsiaTheme="minorEastAsia"/>
          <w:szCs w:val="26"/>
        </w:rPr>
        <w:t>территорий областного значения</w:t>
      </w:r>
      <w:r w:rsidR="00D236F0" w:rsidRPr="00D236F0">
        <w:rPr>
          <w:rFonts w:eastAsiaTheme="minorEastAsia"/>
          <w:szCs w:val="26"/>
        </w:rPr>
        <w:t>, направленных на</w:t>
      </w:r>
      <w:proofErr w:type="gramEnd"/>
      <w:r w:rsidR="00D236F0" w:rsidRPr="00D236F0">
        <w:rPr>
          <w:rFonts w:eastAsiaTheme="minorEastAsia"/>
          <w:szCs w:val="26"/>
        </w:rPr>
        <w:t xml:space="preserve"> снижение рисков причинения ущерба охраняемым законом ценностям и отвечающих следующим признакам:</w:t>
      </w:r>
    </w:p>
    <w:p w:rsidR="00D236F0" w:rsidRPr="00D236F0" w:rsidRDefault="00784591" w:rsidP="00146312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>
        <w:rPr>
          <w:rFonts w:eastAsiaTheme="minorEastAsia"/>
          <w:szCs w:val="26"/>
        </w:rPr>
        <w:t xml:space="preserve">- </w:t>
      </w:r>
      <w:r w:rsidR="00D236F0" w:rsidRPr="00D236F0">
        <w:rPr>
          <w:rFonts w:eastAsiaTheme="minorEastAsia"/>
          <w:szCs w:val="26"/>
        </w:rPr>
        <w:t>реализация в отношении конкретных поднадзорных субъектов (объектов);</w:t>
      </w:r>
    </w:p>
    <w:p w:rsidR="00D236F0" w:rsidRPr="00D236F0" w:rsidRDefault="00784591" w:rsidP="00146312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>
        <w:rPr>
          <w:rFonts w:eastAsiaTheme="minorEastAsia"/>
          <w:szCs w:val="26"/>
        </w:rPr>
        <w:t xml:space="preserve">- </w:t>
      </w:r>
      <w:r w:rsidR="00D236F0" w:rsidRPr="00D236F0">
        <w:rPr>
          <w:rFonts w:eastAsiaTheme="minorEastAsia"/>
          <w:szCs w:val="26"/>
        </w:rPr>
        <w:t>отсутствие принуждения и рекомендательный характер для поднадзорных субъектов;</w:t>
      </w:r>
    </w:p>
    <w:p w:rsidR="00D236F0" w:rsidRPr="00D236F0" w:rsidRDefault="00784591" w:rsidP="00146312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>
        <w:rPr>
          <w:rFonts w:eastAsiaTheme="minorEastAsia"/>
          <w:szCs w:val="26"/>
        </w:rPr>
        <w:t xml:space="preserve">- </w:t>
      </w:r>
      <w:r w:rsidR="00D236F0" w:rsidRPr="00D236F0">
        <w:rPr>
          <w:rFonts w:eastAsiaTheme="minorEastAsia"/>
          <w:szCs w:val="26"/>
        </w:rPr>
        <w:t>отсутствие неблагоприятных последствий (взыскание ущерба, выдача предписаний, привлечение к ответственности) для поднадзорных субъектов, в отношении которых они реализуются;</w:t>
      </w:r>
    </w:p>
    <w:p w:rsidR="00D236F0" w:rsidRPr="00D236F0" w:rsidRDefault="00784591" w:rsidP="00732835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>
        <w:rPr>
          <w:rFonts w:eastAsiaTheme="minorEastAsia"/>
          <w:szCs w:val="26"/>
        </w:rPr>
        <w:t xml:space="preserve">- </w:t>
      </w:r>
      <w:r w:rsidR="00D236F0" w:rsidRPr="00D236F0">
        <w:rPr>
          <w:rFonts w:eastAsiaTheme="minorEastAsia"/>
          <w:szCs w:val="26"/>
        </w:rPr>
        <w:t>направленность на выявление конкретных причин и факторов несоблюдения обязательных требований;</w:t>
      </w:r>
    </w:p>
    <w:p w:rsidR="00D236F0" w:rsidRPr="00D236F0" w:rsidRDefault="00784591" w:rsidP="00732835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>
        <w:rPr>
          <w:rFonts w:eastAsiaTheme="minorEastAsia"/>
          <w:szCs w:val="26"/>
        </w:rPr>
        <w:t xml:space="preserve">- </w:t>
      </w:r>
      <w:r w:rsidR="00D236F0" w:rsidRPr="00D236F0">
        <w:rPr>
          <w:rFonts w:eastAsiaTheme="minorEastAsia"/>
          <w:szCs w:val="26"/>
        </w:rPr>
        <w:t>отсутствие организационной связи с контрольно-надзорными мероприятиями;</w:t>
      </w:r>
    </w:p>
    <w:p w:rsidR="00D236F0" w:rsidRPr="00D236F0" w:rsidRDefault="00F62D58" w:rsidP="00784591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proofErr w:type="gramStart"/>
      <w:r>
        <w:rPr>
          <w:rFonts w:eastAsiaTheme="minorEastAsia"/>
          <w:szCs w:val="26"/>
        </w:rPr>
        <w:t>б) «обязательные требования»</w:t>
      </w:r>
      <w:r w:rsidR="00D236F0" w:rsidRPr="00D236F0">
        <w:rPr>
          <w:rFonts w:eastAsiaTheme="minorEastAsia"/>
          <w:szCs w:val="26"/>
        </w:rPr>
        <w:t xml:space="preserve"> - требования к деятельности поднадзорных субъектов, к их персоналу, имеющие обязательный характер и установленные в соответствии с международными договорами Российской Федерации, </w:t>
      </w:r>
      <w:r w:rsidR="00784591" w:rsidRPr="00D236F0">
        <w:rPr>
          <w:rFonts w:eastAsiaTheme="minorEastAsia"/>
          <w:szCs w:val="26"/>
        </w:rPr>
        <w:t xml:space="preserve">Водным </w:t>
      </w:r>
      <w:hyperlink r:id="rId12" w:history="1">
        <w:r w:rsidR="00784591" w:rsidRPr="00D236F0">
          <w:rPr>
            <w:rFonts w:eastAsiaTheme="minorEastAsia"/>
            <w:color w:val="0000FF"/>
            <w:szCs w:val="26"/>
          </w:rPr>
          <w:t>кодексом</w:t>
        </w:r>
      </w:hyperlink>
      <w:r w:rsidR="00784591" w:rsidRPr="00D236F0">
        <w:rPr>
          <w:rFonts w:eastAsiaTheme="minorEastAsia"/>
          <w:szCs w:val="26"/>
        </w:rPr>
        <w:t xml:space="preserve"> Росс</w:t>
      </w:r>
      <w:r w:rsidR="00784591">
        <w:rPr>
          <w:rFonts w:eastAsiaTheme="minorEastAsia"/>
          <w:szCs w:val="26"/>
        </w:rPr>
        <w:t xml:space="preserve">ийской Федерации, </w:t>
      </w:r>
      <w:r w:rsidR="00146312">
        <w:rPr>
          <w:rFonts w:eastAsiaTheme="minorEastAsia"/>
          <w:szCs w:val="26"/>
        </w:rPr>
        <w:t>Федеральным законом</w:t>
      </w:r>
      <w:r w:rsidR="00D236F0" w:rsidRPr="00D236F0">
        <w:rPr>
          <w:rFonts w:eastAsiaTheme="minorEastAsia"/>
          <w:szCs w:val="26"/>
        </w:rPr>
        <w:t xml:space="preserve"> от 10.01.2002 </w:t>
      </w:r>
      <w:hyperlink r:id="rId13" w:history="1">
        <w:r>
          <w:rPr>
            <w:rFonts w:eastAsiaTheme="minorEastAsia"/>
            <w:color w:val="0000FF"/>
            <w:szCs w:val="26"/>
          </w:rPr>
          <w:t>№</w:t>
        </w:r>
        <w:r w:rsidR="00D236F0" w:rsidRPr="00D236F0">
          <w:rPr>
            <w:rFonts w:eastAsiaTheme="minorEastAsia"/>
            <w:color w:val="0000FF"/>
            <w:szCs w:val="26"/>
          </w:rPr>
          <w:t xml:space="preserve"> 7-ФЗ</w:t>
        </w:r>
      </w:hyperlink>
      <w:r>
        <w:rPr>
          <w:rFonts w:eastAsiaTheme="minorEastAsia"/>
          <w:szCs w:val="26"/>
        </w:rPr>
        <w:t xml:space="preserve"> </w:t>
      </w:r>
      <w:r w:rsidR="00784591">
        <w:rPr>
          <w:rFonts w:eastAsiaTheme="minorEastAsia"/>
          <w:szCs w:val="26"/>
        </w:rPr>
        <w:t xml:space="preserve"> </w:t>
      </w:r>
      <w:r>
        <w:rPr>
          <w:rFonts w:eastAsiaTheme="minorEastAsia"/>
          <w:szCs w:val="26"/>
        </w:rPr>
        <w:t>«Об охране окружающей среды»</w:t>
      </w:r>
      <w:r w:rsidR="00D236F0" w:rsidRPr="00D236F0">
        <w:rPr>
          <w:rFonts w:eastAsiaTheme="minorEastAsia"/>
          <w:szCs w:val="26"/>
        </w:rPr>
        <w:t xml:space="preserve">, </w:t>
      </w:r>
      <w:r w:rsidR="00146312" w:rsidRPr="00146312">
        <w:rPr>
          <w:rFonts w:eastAsiaTheme="minorEastAsia"/>
          <w:szCs w:val="26"/>
        </w:rPr>
        <w:t xml:space="preserve">Федеральным законом </w:t>
      </w:r>
      <w:r w:rsidR="00D236F0" w:rsidRPr="00D236F0">
        <w:rPr>
          <w:rFonts w:eastAsiaTheme="minorEastAsia"/>
          <w:szCs w:val="26"/>
        </w:rPr>
        <w:t xml:space="preserve">от 24.06.1998 </w:t>
      </w:r>
      <w:hyperlink r:id="rId14" w:history="1">
        <w:r>
          <w:rPr>
            <w:rFonts w:eastAsiaTheme="minorEastAsia"/>
            <w:color w:val="0000FF"/>
            <w:szCs w:val="26"/>
          </w:rPr>
          <w:t>№</w:t>
        </w:r>
        <w:r w:rsidR="00D236F0" w:rsidRPr="00D236F0">
          <w:rPr>
            <w:rFonts w:eastAsiaTheme="minorEastAsia"/>
            <w:color w:val="0000FF"/>
            <w:szCs w:val="26"/>
          </w:rPr>
          <w:t xml:space="preserve"> 89-ФЗ</w:t>
        </w:r>
      </w:hyperlink>
      <w:r>
        <w:rPr>
          <w:rFonts w:eastAsiaTheme="minorEastAsia"/>
          <w:szCs w:val="26"/>
        </w:rPr>
        <w:t xml:space="preserve"> «</w:t>
      </w:r>
      <w:r w:rsidR="00D236F0" w:rsidRPr="00D236F0">
        <w:rPr>
          <w:rFonts w:eastAsiaTheme="minorEastAsia"/>
          <w:szCs w:val="26"/>
        </w:rPr>
        <w:t>Об отх</w:t>
      </w:r>
      <w:r>
        <w:rPr>
          <w:rFonts w:eastAsiaTheme="minorEastAsia"/>
          <w:szCs w:val="26"/>
        </w:rPr>
        <w:t>одах производства и потребления»</w:t>
      </w:r>
      <w:r w:rsidR="00D236F0" w:rsidRPr="00D236F0">
        <w:rPr>
          <w:rFonts w:eastAsiaTheme="minorEastAsia"/>
          <w:szCs w:val="26"/>
        </w:rPr>
        <w:t xml:space="preserve">, </w:t>
      </w:r>
      <w:r w:rsidR="00784591" w:rsidRPr="00784591">
        <w:rPr>
          <w:rFonts w:eastAsiaTheme="minorEastAsia"/>
          <w:szCs w:val="26"/>
        </w:rPr>
        <w:t xml:space="preserve">Федеральным законом </w:t>
      </w:r>
      <w:r w:rsidR="00D236F0" w:rsidRPr="00D236F0">
        <w:rPr>
          <w:rFonts w:eastAsiaTheme="minorEastAsia"/>
          <w:szCs w:val="26"/>
        </w:rPr>
        <w:t xml:space="preserve">от 04.05.1999 </w:t>
      </w:r>
      <w:hyperlink r:id="rId15" w:history="1">
        <w:r>
          <w:rPr>
            <w:rFonts w:eastAsiaTheme="minorEastAsia"/>
            <w:color w:val="0000FF"/>
            <w:szCs w:val="26"/>
          </w:rPr>
          <w:t>№</w:t>
        </w:r>
        <w:r w:rsidR="00D236F0" w:rsidRPr="00D236F0">
          <w:rPr>
            <w:rFonts w:eastAsiaTheme="minorEastAsia"/>
            <w:color w:val="0000FF"/>
            <w:szCs w:val="26"/>
          </w:rPr>
          <w:t xml:space="preserve"> 96-ФЗ</w:t>
        </w:r>
      </w:hyperlink>
      <w:r w:rsidR="00D236F0" w:rsidRPr="00D236F0">
        <w:rPr>
          <w:rFonts w:eastAsiaTheme="minorEastAsia"/>
          <w:szCs w:val="26"/>
        </w:rPr>
        <w:t xml:space="preserve"> </w:t>
      </w:r>
      <w:r>
        <w:rPr>
          <w:rFonts w:eastAsiaTheme="minorEastAsia"/>
          <w:szCs w:val="26"/>
        </w:rPr>
        <w:t>«Об охране атмосферного воздуха»</w:t>
      </w:r>
      <w:r w:rsidR="00D236F0" w:rsidRPr="00D236F0">
        <w:rPr>
          <w:rFonts w:eastAsiaTheme="minorEastAsia"/>
          <w:szCs w:val="26"/>
        </w:rPr>
        <w:t xml:space="preserve">, Федеральным </w:t>
      </w:r>
      <w:hyperlink r:id="rId16" w:history="1">
        <w:r w:rsidR="00D236F0" w:rsidRPr="00D236F0">
          <w:rPr>
            <w:rFonts w:eastAsiaTheme="minorEastAsia"/>
            <w:color w:val="0000FF"/>
            <w:szCs w:val="26"/>
          </w:rPr>
          <w:t>законом</w:t>
        </w:r>
      </w:hyperlink>
      <w:r>
        <w:rPr>
          <w:rFonts w:eastAsiaTheme="minorEastAsia"/>
          <w:szCs w:val="26"/>
        </w:rPr>
        <w:t xml:space="preserve"> от 07.12.2011 №</w:t>
      </w:r>
      <w:r w:rsidR="00D236F0" w:rsidRPr="00D236F0">
        <w:rPr>
          <w:rFonts w:eastAsiaTheme="minorEastAsia"/>
          <w:szCs w:val="26"/>
        </w:rPr>
        <w:t xml:space="preserve"> 416-ФЗ</w:t>
      </w:r>
      <w:proofErr w:type="gramEnd"/>
      <w:r w:rsidR="00D236F0" w:rsidRPr="00D236F0">
        <w:rPr>
          <w:rFonts w:eastAsiaTheme="minorEastAsia"/>
          <w:szCs w:val="26"/>
        </w:rPr>
        <w:t xml:space="preserve"> </w:t>
      </w:r>
      <w:r>
        <w:rPr>
          <w:rFonts w:eastAsiaTheme="minorEastAsia"/>
          <w:szCs w:val="26"/>
        </w:rPr>
        <w:t>«</w:t>
      </w:r>
      <w:proofErr w:type="gramStart"/>
      <w:r w:rsidR="00D236F0" w:rsidRPr="00D236F0">
        <w:rPr>
          <w:rFonts w:eastAsiaTheme="minorEastAsia"/>
          <w:szCs w:val="26"/>
        </w:rPr>
        <w:t>О водоснабжении и водоотведении</w:t>
      </w:r>
      <w:r w:rsidR="00D5205F">
        <w:rPr>
          <w:rFonts w:eastAsiaTheme="minorEastAsia"/>
          <w:szCs w:val="26"/>
        </w:rPr>
        <w:t>»</w:t>
      </w:r>
      <w:r w:rsidR="00D236F0" w:rsidRPr="00D236F0">
        <w:rPr>
          <w:rFonts w:eastAsiaTheme="minorEastAsia"/>
          <w:szCs w:val="26"/>
        </w:rPr>
        <w:t xml:space="preserve">, Федеральным </w:t>
      </w:r>
      <w:hyperlink r:id="rId17" w:history="1">
        <w:r w:rsidR="00D236F0" w:rsidRPr="00D236F0">
          <w:rPr>
            <w:rFonts w:eastAsiaTheme="minorEastAsia"/>
            <w:color w:val="0000FF"/>
            <w:szCs w:val="26"/>
          </w:rPr>
          <w:t>законом</w:t>
        </w:r>
      </w:hyperlink>
      <w:r w:rsidR="00D236F0" w:rsidRPr="00D236F0">
        <w:rPr>
          <w:rFonts w:eastAsiaTheme="minorEastAsia"/>
          <w:szCs w:val="26"/>
        </w:rPr>
        <w:t xml:space="preserve"> от 14.0</w:t>
      </w:r>
      <w:r w:rsidR="00D5205F">
        <w:rPr>
          <w:rFonts w:eastAsiaTheme="minorEastAsia"/>
          <w:szCs w:val="26"/>
        </w:rPr>
        <w:t>3.1995 № 33-ФЗ «</w:t>
      </w:r>
      <w:r w:rsidR="00D236F0" w:rsidRPr="00D236F0">
        <w:rPr>
          <w:rFonts w:eastAsiaTheme="minorEastAsia"/>
          <w:szCs w:val="26"/>
        </w:rPr>
        <w:t>Об особо охраняемых природных территориях</w:t>
      </w:r>
      <w:r w:rsidR="00D5205F">
        <w:rPr>
          <w:rFonts w:eastAsiaTheme="minorEastAsia"/>
          <w:szCs w:val="26"/>
        </w:rPr>
        <w:t>»</w:t>
      </w:r>
      <w:r w:rsidR="00D236F0" w:rsidRPr="00D236F0">
        <w:rPr>
          <w:rFonts w:eastAsiaTheme="minorEastAsia"/>
          <w:szCs w:val="26"/>
        </w:rPr>
        <w:t xml:space="preserve">, Федеральным </w:t>
      </w:r>
      <w:hyperlink r:id="rId18" w:history="1">
        <w:r w:rsidR="00D236F0" w:rsidRPr="00D236F0">
          <w:rPr>
            <w:rFonts w:eastAsiaTheme="minorEastAsia"/>
            <w:color w:val="0000FF"/>
            <w:szCs w:val="26"/>
          </w:rPr>
          <w:t>законом</w:t>
        </w:r>
      </w:hyperlink>
      <w:r w:rsidR="00D5205F">
        <w:rPr>
          <w:rFonts w:eastAsiaTheme="minorEastAsia"/>
          <w:szCs w:val="26"/>
        </w:rPr>
        <w:t xml:space="preserve"> от 23.11.1995 № 174-ФЗ </w:t>
      </w:r>
      <w:r w:rsidR="00BA5754">
        <w:rPr>
          <w:rFonts w:eastAsiaTheme="minorEastAsia"/>
          <w:szCs w:val="26"/>
        </w:rPr>
        <w:t xml:space="preserve">                        </w:t>
      </w:r>
      <w:r w:rsidR="00D5205F">
        <w:rPr>
          <w:rFonts w:eastAsiaTheme="minorEastAsia"/>
          <w:szCs w:val="26"/>
        </w:rPr>
        <w:t>«</w:t>
      </w:r>
      <w:r w:rsidR="00D236F0" w:rsidRPr="00D236F0">
        <w:rPr>
          <w:rFonts w:eastAsiaTheme="minorEastAsia"/>
          <w:szCs w:val="26"/>
        </w:rPr>
        <w:t>Об экологической экспертизе</w:t>
      </w:r>
      <w:r w:rsidR="00D5205F">
        <w:rPr>
          <w:rFonts w:eastAsiaTheme="minorEastAsia"/>
          <w:szCs w:val="26"/>
        </w:rPr>
        <w:t>»</w:t>
      </w:r>
      <w:r w:rsidR="00D236F0" w:rsidRPr="00D236F0">
        <w:rPr>
          <w:rFonts w:eastAsiaTheme="minorEastAsia"/>
          <w:szCs w:val="26"/>
        </w:rPr>
        <w:t xml:space="preserve">, Федеральным </w:t>
      </w:r>
      <w:hyperlink r:id="rId19" w:history="1">
        <w:r w:rsidR="00D236F0" w:rsidRPr="00D236F0">
          <w:rPr>
            <w:rFonts w:eastAsiaTheme="minorEastAsia"/>
            <w:color w:val="0000FF"/>
            <w:szCs w:val="26"/>
          </w:rPr>
          <w:t>законом</w:t>
        </w:r>
      </w:hyperlink>
      <w:r w:rsidR="00D5205F">
        <w:rPr>
          <w:rFonts w:eastAsiaTheme="minorEastAsia"/>
          <w:szCs w:val="26"/>
        </w:rPr>
        <w:t xml:space="preserve"> от 23.02.1995 №</w:t>
      </w:r>
      <w:r w:rsidR="00D236F0" w:rsidRPr="00D236F0">
        <w:rPr>
          <w:rFonts w:eastAsiaTheme="minorEastAsia"/>
          <w:szCs w:val="26"/>
        </w:rPr>
        <w:t xml:space="preserve"> 26-ФЗ </w:t>
      </w:r>
      <w:r w:rsidR="00D5205F">
        <w:rPr>
          <w:rFonts w:eastAsiaTheme="minorEastAsia"/>
          <w:szCs w:val="26"/>
        </w:rPr>
        <w:t>«</w:t>
      </w:r>
      <w:r w:rsidR="00D236F0" w:rsidRPr="00D236F0">
        <w:rPr>
          <w:rFonts w:eastAsiaTheme="minorEastAsia"/>
          <w:szCs w:val="26"/>
        </w:rPr>
        <w:t>О природных лечебных ресурсах, лечебно-оздоровительны</w:t>
      </w:r>
      <w:r w:rsidR="00D5205F">
        <w:rPr>
          <w:rFonts w:eastAsiaTheme="minorEastAsia"/>
          <w:szCs w:val="26"/>
        </w:rPr>
        <w:t>х местностях и курортах»</w:t>
      </w:r>
      <w:r w:rsidR="00D236F0" w:rsidRPr="00D236F0">
        <w:rPr>
          <w:rFonts w:eastAsiaTheme="minorEastAsia"/>
          <w:szCs w:val="26"/>
        </w:rPr>
        <w:t xml:space="preserve">, Федеральным </w:t>
      </w:r>
      <w:hyperlink r:id="rId20" w:history="1">
        <w:r w:rsidR="00D236F0" w:rsidRPr="00D236F0">
          <w:rPr>
            <w:rFonts w:eastAsiaTheme="minorEastAsia"/>
            <w:color w:val="0000FF"/>
            <w:szCs w:val="26"/>
          </w:rPr>
          <w:t>законом</w:t>
        </w:r>
      </w:hyperlink>
      <w:r w:rsidR="00D236F0" w:rsidRPr="00D236F0">
        <w:rPr>
          <w:rFonts w:eastAsiaTheme="minorEastAsia"/>
          <w:szCs w:val="26"/>
        </w:rPr>
        <w:t xml:space="preserve"> от 24.04.1995 </w:t>
      </w:r>
      <w:r w:rsidR="00D5205F">
        <w:rPr>
          <w:rFonts w:eastAsiaTheme="minorEastAsia"/>
          <w:szCs w:val="26"/>
        </w:rPr>
        <w:t xml:space="preserve"> № 52-ФЗ «</w:t>
      </w:r>
      <w:r w:rsidR="00D236F0" w:rsidRPr="00D236F0">
        <w:rPr>
          <w:rFonts w:eastAsiaTheme="minorEastAsia"/>
          <w:szCs w:val="26"/>
        </w:rPr>
        <w:t>О животном мире</w:t>
      </w:r>
      <w:r w:rsidR="00FE56ED">
        <w:rPr>
          <w:rFonts w:eastAsiaTheme="minorEastAsia"/>
          <w:szCs w:val="26"/>
        </w:rPr>
        <w:t>»</w:t>
      </w:r>
      <w:r w:rsidR="00D236F0" w:rsidRPr="00D236F0">
        <w:rPr>
          <w:rFonts w:eastAsiaTheme="minorEastAsia"/>
          <w:szCs w:val="26"/>
        </w:rPr>
        <w:t xml:space="preserve">, </w:t>
      </w:r>
      <w:hyperlink r:id="rId21" w:history="1">
        <w:r w:rsidR="00784591" w:rsidRPr="00D236F0">
          <w:rPr>
            <w:rFonts w:eastAsiaTheme="minorEastAsia"/>
            <w:color w:val="0000FF"/>
            <w:szCs w:val="26"/>
          </w:rPr>
          <w:t>Законом</w:t>
        </w:r>
      </w:hyperlink>
      <w:r w:rsidR="00784591" w:rsidRPr="00D236F0">
        <w:rPr>
          <w:rFonts w:eastAsiaTheme="minorEastAsia"/>
          <w:szCs w:val="26"/>
        </w:rPr>
        <w:t xml:space="preserve"> Росс</w:t>
      </w:r>
      <w:r w:rsidR="00784591">
        <w:rPr>
          <w:rFonts w:eastAsiaTheme="minorEastAsia"/>
          <w:szCs w:val="26"/>
        </w:rPr>
        <w:t>ийской Федерации от 21.02.1992 № 2395-1 «О недрах»</w:t>
      </w:r>
      <w:r w:rsidR="00784591" w:rsidRPr="00D236F0">
        <w:rPr>
          <w:rFonts w:eastAsiaTheme="minorEastAsia"/>
          <w:szCs w:val="26"/>
        </w:rPr>
        <w:t>,</w:t>
      </w:r>
      <w:r w:rsidR="00784591">
        <w:rPr>
          <w:rFonts w:eastAsiaTheme="minorEastAsia"/>
          <w:szCs w:val="26"/>
        </w:rPr>
        <w:t xml:space="preserve"> </w:t>
      </w:r>
      <w:r w:rsidR="00D236F0" w:rsidRPr="00D236F0">
        <w:rPr>
          <w:rFonts w:eastAsiaTheme="minorEastAsia"/>
          <w:szCs w:val="26"/>
        </w:rPr>
        <w:t>принимаемыми в соответствии с ними иными нормативными правовыми актами</w:t>
      </w:r>
      <w:proofErr w:type="gramEnd"/>
      <w:r w:rsidR="00D236F0" w:rsidRPr="00D236F0">
        <w:rPr>
          <w:rFonts w:eastAsiaTheme="minorEastAsia"/>
          <w:szCs w:val="26"/>
        </w:rPr>
        <w:t xml:space="preserve"> Российской Федерации, законами и иными нормативными правовыми актами </w:t>
      </w:r>
      <w:r w:rsidR="00574667">
        <w:rPr>
          <w:rFonts w:eastAsiaTheme="minorEastAsia"/>
          <w:szCs w:val="26"/>
        </w:rPr>
        <w:t>Калужской</w:t>
      </w:r>
      <w:r w:rsidR="00D236F0" w:rsidRPr="00D236F0">
        <w:rPr>
          <w:rFonts w:eastAsiaTheme="minorEastAsia"/>
          <w:szCs w:val="26"/>
        </w:rPr>
        <w:t xml:space="preserve"> области (далее - акты, содержащие обязательные требования);</w:t>
      </w:r>
    </w:p>
    <w:p w:rsidR="00D236F0" w:rsidRPr="00D236F0" w:rsidRDefault="00D236F0" w:rsidP="00784591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 xml:space="preserve">в) </w:t>
      </w:r>
      <w:r w:rsidR="00FE56ED">
        <w:rPr>
          <w:rFonts w:eastAsiaTheme="minorEastAsia"/>
          <w:szCs w:val="26"/>
        </w:rPr>
        <w:t>«охраняемые законом ценности»</w:t>
      </w:r>
      <w:r w:rsidRPr="00D236F0">
        <w:rPr>
          <w:rFonts w:eastAsiaTheme="minorEastAsia"/>
          <w:szCs w:val="26"/>
        </w:rPr>
        <w:t xml:space="preserve"> - обеспечение сохранности животных, растений, иных объектов окружающей среды;</w:t>
      </w:r>
    </w:p>
    <w:p w:rsidR="00D236F0" w:rsidRPr="00D236F0" w:rsidRDefault="00FE56ED" w:rsidP="00784591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  <w:r>
        <w:rPr>
          <w:rFonts w:eastAsiaTheme="minorEastAsia"/>
          <w:szCs w:val="26"/>
        </w:rPr>
        <w:t>г) «подконтрольная сфера»</w:t>
      </w:r>
      <w:r w:rsidR="00D236F0" w:rsidRPr="00D236F0">
        <w:rPr>
          <w:rFonts w:eastAsiaTheme="minorEastAsia"/>
          <w:szCs w:val="26"/>
        </w:rPr>
        <w:t xml:space="preserve"> - состояние охраняемых законом ценностей в соответствующей сфере регулирования.</w:t>
      </w:r>
    </w:p>
    <w:p w:rsidR="00BA5754" w:rsidRDefault="00BA5754" w:rsidP="00784591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</w:p>
    <w:p w:rsidR="00D236F0" w:rsidRPr="00D236F0" w:rsidRDefault="007D5990" w:rsidP="00784591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  <w:r>
        <w:rPr>
          <w:rFonts w:eastAsiaTheme="minorEastAsia"/>
          <w:szCs w:val="26"/>
        </w:rPr>
        <w:lastRenderedPageBreak/>
        <w:t>1.3</w:t>
      </w:r>
      <w:r w:rsidR="00D236F0" w:rsidRPr="00D236F0">
        <w:rPr>
          <w:rFonts w:eastAsiaTheme="minorEastAsia"/>
          <w:szCs w:val="26"/>
        </w:rPr>
        <w:t>. Предметами надзора при исполнении государственных функций по осуществлению государственного экологического надзора являются в части:</w:t>
      </w:r>
    </w:p>
    <w:p w:rsidR="00D236F0" w:rsidRPr="00D236F0" w:rsidRDefault="00D236F0" w:rsidP="00784591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proofErr w:type="gramStart"/>
      <w:r w:rsidRPr="00D236F0">
        <w:rPr>
          <w:rFonts w:eastAsiaTheme="minorEastAsia"/>
          <w:szCs w:val="26"/>
        </w:rPr>
        <w:t>- регионального государственного надзора в области использования и охраны водных объектов, за исключением водных объектов, подлежащих федеральному государственному надзору,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подлежащих региональному государственному надзору за их использованием и охраной, соблюдение юридическими лицами</w:t>
      </w:r>
      <w:proofErr w:type="gramEnd"/>
      <w:r w:rsidRPr="00D236F0">
        <w:rPr>
          <w:rFonts w:eastAsiaTheme="minorEastAsia"/>
          <w:szCs w:val="26"/>
        </w:rPr>
        <w:t xml:space="preserve">, </w:t>
      </w:r>
      <w:proofErr w:type="gramStart"/>
      <w:r w:rsidRPr="00D236F0">
        <w:rPr>
          <w:rFonts w:eastAsiaTheme="minorEastAsia"/>
          <w:szCs w:val="26"/>
        </w:rPr>
        <w:t xml:space="preserve">их руководителями и иными должностными лицами (далее - юридическими лицами) и индивидуальными предпринимателями, их уполномоченными представителями (далее - индивидуальными предпринимателями), органами государственной власти, а также гражданами требований, требований, установленных в соответствии с международными договорами Российской Федерации, Водным </w:t>
      </w:r>
      <w:hyperlink r:id="rId22" w:history="1">
        <w:r w:rsidRPr="00D236F0">
          <w:rPr>
            <w:rFonts w:eastAsiaTheme="minorEastAsia"/>
            <w:color w:val="0000FF"/>
            <w:szCs w:val="26"/>
          </w:rPr>
          <w:t>кодексом</w:t>
        </w:r>
      </w:hyperlink>
      <w:r w:rsidRPr="00D236F0">
        <w:rPr>
          <w:rFonts w:eastAsiaTheme="minorEastAsia"/>
          <w:szCs w:val="26"/>
        </w:rPr>
        <w:t xml:space="preserve">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74667">
        <w:rPr>
          <w:rFonts w:eastAsiaTheme="minorEastAsia"/>
          <w:szCs w:val="26"/>
        </w:rPr>
        <w:t>Калужской</w:t>
      </w:r>
      <w:proofErr w:type="gramEnd"/>
      <w:r w:rsidRPr="00D236F0">
        <w:rPr>
          <w:rFonts w:eastAsiaTheme="minorEastAsia"/>
          <w:szCs w:val="26"/>
        </w:rPr>
        <w:t xml:space="preserve"> области в области использования и охраны водных объектов;</w:t>
      </w:r>
    </w:p>
    <w:p w:rsidR="00D236F0" w:rsidRPr="00D236F0" w:rsidRDefault="00D236F0" w:rsidP="00784591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proofErr w:type="gramStart"/>
      <w:r w:rsidRPr="00D236F0">
        <w:rPr>
          <w:rFonts w:eastAsiaTheme="minorEastAsia"/>
          <w:szCs w:val="26"/>
        </w:rPr>
        <w:t xml:space="preserve">- государственного надзора в области охраны атмосферного воздуха на объектах хозяйственной и иной деятельности, подлежащих региональному государственному экологическому надзору, соблюдение юридическими лицами, индивидуальными предпринимателями, органами государственной власти, а также гражданами требований, установленных в соответствии с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74667">
        <w:rPr>
          <w:rFonts w:eastAsiaTheme="minorEastAsia"/>
          <w:szCs w:val="26"/>
        </w:rPr>
        <w:t>Калужской</w:t>
      </w:r>
      <w:r w:rsidRPr="00D236F0">
        <w:rPr>
          <w:rFonts w:eastAsiaTheme="minorEastAsia"/>
          <w:szCs w:val="26"/>
        </w:rPr>
        <w:t xml:space="preserve"> области</w:t>
      </w:r>
      <w:proofErr w:type="gramEnd"/>
      <w:r w:rsidRPr="00D236F0">
        <w:rPr>
          <w:rFonts w:eastAsiaTheme="minorEastAsia"/>
          <w:szCs w:val="26"/>
        </w:rPr>
        <w:t xml:space="preserve"> в области охраны атмосферного воздуха на объектах хозяйственной или иной деятельности, подлежащих региональному государственному экологическому надзору;</w:t>
      </w:r>
    </w:p>
    <w:p w:rsidR="00D236F0" w:rsidRPr="00D236F0" w:rsidRDefault="00D236F0" w:rsidP="00784591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  <w:proofErr w:type="gramStart"/>
      <w:r w:rsidRPr="00D236F0">
        <w:rPr>
          <w:rFonts w:eastAsiaTheme="minorEastAsia"/>
          <w:szCs w:val="26"/>
        </w:rPr>
        <w:t xml:space="preserve">- регионального государственного экологического надзора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надзору, соблюдение юридическими лицами, индивидуальными предпринимателями, органами государственной власти, а также гражданами требований, установленных Федеральным </w:t>
      </w:r>
      <w:hyperlink r:id="rId23" w:history="1">
        <w:r w:rsidRPr="00D236F0">
          <w:rPr>
            <w:rFonts w:eastAsiaTheme="minorEastAsia"/>
            <w:color w:val="0000FF"/>
            <w:szCs w:val="26"/>
          </w:rPr>
          <w:t>законом</w:t>
        </w:r>
      </w:hyperlink>
      <w:r w:rsidRPr="00D236F0">
        <w:rPr>
          <w:rFonts w:eastAsiaTheme="minorEastAsia"/>
          <w:szCs w:val="26"/>
        </w:rPr>
        <w:t xml:space="preserve"> от 10.01.2002 </w:t>
      </w:r>
      <w:r w:rsidR="00657B47">
        <w:rPr>
          <w:rFonts w:eastAsiaTheme="minorEastAsia"/>
          <w:szCs w:val="26"/>
        </w:rPr>
        <w:t>№</w:t>
      </w:r>
      <w:r w:rsidRPr="00D236F0">
        <w:rPr>
          <w:rFonts w:eastAsiaTheme="minorEastAsia"/>
          <w:szCs w:val="26"/>
        </w:rPr>
        <w:t xml:space="preserve"> 7-ФЗ </w:t>
      </w:r>
      <w:r w:rsidR="00784591">
        <w:rPr>
          <w:rFonts w:eastAsiaTheme="minorEastAsia"/>
          <w:szCs w:val="26"/>
        </w:rPr>
        <w:t>«</w:t>
      </w:r>
      <w:r w:rsidRPr="00D236F0">
        <w:rPr>
          <w:rFonts w:eastAsiaTheme="minorEastAsia"/>
          <w:szCs w:val="26"/>
        </w:rPr>
        <w:t>Об охране окружающей среды</w:t>
      </w:r>
      <w:r w:rsidR="00784591">
        <w:rPr>
          <w:rFonts w:eastAsiaTheme="minorEastAsia"/>
          <w:szCs w:val="26"/>
        </w:rPr>
        <w:t>»</w:t>
      </w:r>
      <w:r w:rsidRPr="00D236F0">
        <w:rPr>
          <w:rFonts w:eastAsiaTheme="minorEastAsia"/>
          <w:szCs w:val="26"/>
        </w:rPr>
        <w:t xml:space="preserve">, другими федеральными законами и принимаемыми в соответствии с ними иными нормативными правовыми актами Российской Федерации, законами </w:t>
      </w:r>
      <w:r w:rsidR="00E3078F">
        <w:rPr>
          <w:rFonts w:eastAsiaTheme="minorEastAsia"/>
          <w:szCs w:val="26"/>
        </w:rPr>
        <w:t>Калужской</w:t>
      </w:r>
      <w:proofErr w:type="gramEnd"/>
      <w:r w:rsidR="00E3078F">
        <w:rPr>
          <w:rFonts w:eastAsiaTheme="minorEastAsia"/>
          <w:szCs w:val="26"/>
        </w:rPr>
        <w:t xml:space="preserve"> област</w:t>
      </w:r>
      <w:r w:rsidRPr="00D236F0">
        <w:rPr>
          <w:rFonts w:eastAsiaTheme="minorEastAsia"/>
          <w:szCs w:val="26"/>
        </w:rPr>
        <w:t>и</w:t>
      </w:r>
      <w:r w:rsidR="00784591">
        <w:rPr>
          <w:rFonts w:eastAsiaTheme="minorEastAsia"/>
          <w:szCs w:val="26"/>
        </w:rPr>
        <w:t>,</w:t>
      </w:r>
      <w:r w:rsidRPr="00D236F0">
        <w:rPr>
          <w:rFonts w:eastAsiaTheme="minorEastAsia"/>
          <w:szCs w:val="26"/>
        </w:rPr>
        <w:t xml:space="preserve"> принимаемыми в соответствии с ними иными нормативными правовыми актами </w:t>
      </w:r>
      <w:r w:rsidR="00E3078F">
        <w:rPr>
          <w:rFonts w:eastAsiaTheme="minorEastAsia"/>
          <w:szCs w:val="26"/>
        </w:rPr>
        <w:t xml:space="preserve">Калужской области </w:t>
      </w:r>
      <w:r w:rsidRPr="00D236F0">
        <w:rPr>
          <w:rFonts w:eastAsiaTheme="minorEastAsia"/>
          <w:szCs w:val="26"/>
        </w:rPr>
        <w:t xml:space="preserve"> в области охраны окружающей среды;</w:t>
      </w:r>
    </w:p>
    <w:p w:rsidR="00D236F0" w:rsidRPr="00D236F0" w:rsidRDefault="00D236F0" w:rsidP="00613E0F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proofErr w:type="gramStart"/>
      <w:r w:rsidRPr="00D236F0">
        <w:rPr>
          <w:rFonts w:eastAsiaTheme="minorEastAsia"/>
          <w:szCs w:val="26"/>
        </w:rPr>
        <w:t xml:space="preserve">-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значения, расположенных на территории </w:t>
      </w:r>
      <w:r w:rsidR="00E3078F">
        <w:rPr>
          <w:rFonts w:eastAsiaTheme="minorEastAsia"/>
          <w:szCs w:val="26"/>
        </w:rPr>
        <w:t xml:space="preserve">Калужской </w:t>
      </w:r>
      <w:r w:rsidRPr="00D236F0">
        <w:rPr>
          <w:rFonts w:eastAsiaTheme="minorEastAsia"/>
          <w:szCs w:val="26"/>
        </w:rPr>
        <w:t>области, соблюдение юридическими лицами, индивидуальными предпринимателями, органами государственной власти, а также гражданами требований, установленных законодательством Российской Федерации, требований, установленных международными договорами Российской Федерации, федеральными законами, принимаемыми в соответствии с ними иными нормативными правовыми актами Российской Федерации, законами и иными</w:t>
      </w:r>
      <w:proofErr w:type="gramEnd"/>
      <w:r w:rsidRPr="00D236F0">
        <w:rPr>
          <w:rFonts w:eastAsiaTheme="minorEastAsia"/>
          <w:szCs w:val="26"/>
        </w:rPr>
        <w:t xml:space="preserve"> норматив</w:t>
      </w:r>
      <w:r w:rsidR="00E3078F">
        <w:rPr>
          <w:rFonts w:eastAsiaTheme="minorEastAsia"/>
          <w:szCs w:val="26"/>
        </w:rPr>
        <w:t xml:space="preserve">ными правовыми актами </w:t>
      </w:r>
      <w:r w:rsidRPr="00D236F0">
        <w:rPr>
          <w:rFonts w:eastAsiaTheme="minorEastAsia"/>
          <w:szCs w:val="26"/>
        </w:rPr>
        <w:t xml:space="preserve"> </w:t>
      </w:r>
      <w:r w:rsidR="00613E0F">
        <w:rPr>
          <w:rFonts w:eastAsiaTheme="minorEastAsia"/>
          <w:szCs w:val="26"/>
        </w:rPr>
        <w:t xml:space="preserve">Калужской </w:t>
      </w:r>
      <w:r w:rsidRPr="00D236F0">
        <w:rPr>
          <w:rFonts w:eastAsiaTheme="minorEastAsia"/>
          <w:szCs w:val="26"/>
        </w:rPr>
        <w:t>области в сфере (области) использования и охраны недр;</w:t>
      </w:r>
    </w:p>
    <w:p w:rsidR="00D236F0" w:rsidRPr="00D236F0" w:rsidRDefault="00D236F0" w:rsidP="00613E0F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proofErr w:type="gramStart"/>
      <w:r w:rsidRPr="00D236F0">
        <w:rPr>
          <w:rFonts w:eastAsiaTheme="minorEastAsia"/>
          <w:szCs w:val="26"/>
        </w:rPr>
        <w:t xml:space="preserve">- государственного надзора в области охраны и использования особо охраняемых природных территорий областного значения, соблюдение юридическими лицами, индивидуальными предпринимателями, органами государственной власти, а также </w:t>
      </w:r>
      <w:r w:rsidRPr="00D236F0">
        <w:rPr>
          <w:rFonts w:eastAsiaTheme="minorEastAsia"/>
          <w:szCs w:val="26"/>
        </w:rPr>
        <w:lastRenderedPageBreak/>
        <w:t xml:space="preserve">гражданами требований, установленных в соответствии с международными договорами Российской Федерации, Федеральным </w:t>
      </w:r>
      <w:hyperlink r:id="rId24" w:history="1">
        <w:r w:rsidRPr="00D236F0">
          <w:rPr>
            <w:rFonts w:eastAsiaTheme="minorEastAsia"/>
            <w:color w:val="0000FF"/>
            <w:szCs w:val="26"/>
          </w:rPr>
          <w:t>законом</w:t>
        </w:r>
      </w:hyperlink>
      <w:r w:rsidR="00FE56ED">
        <w:rPr>
          <w:rFonts w:eastAsiaTheme="minorEastAsia"/>
          <w:szCs w:val="26"/>
        </w:rPr>
        <w:t xml:space="preserve"> от 14.03.1995 </w:t>
      </w:r>
      <w:r w:rsidR="00613E0F">
        <w:rPr>
          <w:rFonts w:eastAsiaTheme="minorEastAsia"/>
          <w:szCs w:val="26"/>
        </w:rPr>
        <w:t>№</w:t>
      </w:r>
      <w:r w:rsidR="00FE56ED">
        <w:rPr>
          <w:rFonts w:eastAsiaTheme="minorEastAsia"/>
          <w:szCs w:val="26"/>
        </w:rPr>
        <w:t xml:space="preserve"> 33-ФЗ «</w:t>
      </w:r>
      <w:r w:rsidRPr="00D236F0">
        <w:rPr>
          <w:rFonts w:eastAsiaTheme="minorEastAsia"/>
          <w:szCs w:val="26"/>
        </w:rPr>
        <w:t>Об особо о</w:t>
      </w:r>
      <w:r w:rsidR="00FE56ED">
        <w:rPr>
          <w:rFonts w:eastAsiaTheme="minorEastAsia"/>
          <w:szCs w:val="26"/>
        </w:rPr>
        <w:t>храняемых природных территориях»</w:t>
      </w:r>
      <w:r w:rsidRPr="00D236F0">
        <w:rPr>
          <w:rFonts w:eastAsiaTheme="minorEastAsia"/>
          <w:szCs w:val="26"/>
        </w:rPr>
        <w:t>, другими федеральными законами и принимаемыми в соответствии с ними иными нормативными правовыми актами Российской Федерации, законами и</w:t>
      </w:r>
      <w:proofErr w:type="gramEnd"/>
      <w:r w:rsidRPr="00D236F0">
        <w:rPr>
          <w:rFonts w:eastAsiaTheme="minorEastAsia"/>
          <w:szCs w:val="26"/>
        </w:rPr>
        <w:t xml:space="preserve"> иными нормативными правовыми актами </w:t>
      </w:r>
      <w:r w:rsidR="00A17711">
        <w:rPr>
          <w:rFonts w:eastAsiaTheme="minorEastAsia"/>
          <w:szCs w:val="26"/>
        </w:rPr>
        <w:t>Калужской области</w:t>
      </w:r>
      <w:r w:rsidRPr="00D236F0">
        <w:rPr>
          <w:rFonts w:eastAsiaTheme="minorEastAsia"/>
          <w:szCs w:val="26"/>
        </w:rPr>
        <w:t xml:space="preserve"> в области охраны окружающей среды, в области охраны и использования особо охраняемых природных территорий областного значения;</w:t>
      </w:r>
    </w:p>
    <w:p w:rsidR="00D236F0" w:rsidRPr="00D236F0" w:rsidRDefault="00D236F0" w:rsidP="00657B47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proofErr w:type="gramStart"/>
      <w:r w:rsidRPr="00D236F0">
        <w:rPr>
          <w:rFonts w:eastAsiaTheme="minorEastAsia"/>
          <w:szCs w:val="26"/>
        </w:rPr>
        <w:t>- государственного надзора в сфере обращения с отходами на объектах хозяйственной и (или) иной деятельности, подлежащих региональному государственному экологическому надзору</w:t>
      </w:r>
      <w:r w:rsidR="006F50FF">
        <w:rPr>
          <w:rFonts w:eastAsiaTheme="minorEastAsia"/>
          <w:szCs w:val="26"/>
        </w:rPr>
        <w:t>,</w:t>
      </w:r>
      <w:r w:rsidRPr="00D236F0">
        <w:rPr>
          <w:rFonts w:eastAsiaTheme="minorEastAsia"/>
          <w:szCs w:val="26"/>
        </w:rPr>
        <w:t xml:space="preserve"> соблюдение юридическими лицами, индивидуальными предпринимателями, органами государственной власти, а также гражданами требований, установленных законодательством Российской Федерации</w:t>
      </w:r>
      <w:r w:rsidR="00613E0F">
        <w:rPr>
          <w:rFonts w:eastAsiaTheme="minorEastAsia"/>
          <w:szCs w:val="26"/>
        </w:rPr>
        <w:t>,</w:t>
      </w:r>
      <w:r w:rsidRPr="00D236F0">
        <w:rPr>
          <w:rFonts w:eastAsiaTheme="minorEastAsia"/>
          <w:szCs w:val="26"/>
        </w:rPr>
        <w:t xml:space="preserve"> требований, установленных международными договорами Российской Федерации,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</w:t>
      </w:r>
      <w:proofErr w:type="gramEnd"/>
      <w:r w:rsidRPr="00D236F0">
        <w:rPr>
          <w:rFonts w:eastAsiaTheme="minorEastAsia"/>
          <w:szCs w:val="26"/>
        </w:rPr>
        <w:t xml:space="preserve"> </w:t>
      </w:r>
      <w:r w:rsidR="00A17711">
        <w:rPr>
          <w:rFonts w:eastAsiaTheme="minorEastAsia"/>
          <w:szCs w:val="26"/>
        </w:rPr>
        <w:t xml:space="preserve">Калужской </w:t>
      </w:r>
      <w:r w:rsidRPr="00D236F0">
        <w:rPr>
          <w:rFonts w:eastAsiaTheme="minorEastAsia"/>
          <w:szCs w:val="26"/>
        </w:rPr>
        <w:t>области в сфере обращения с отходами на объектах хозяйственной и иной деятельности, подлежащих региональному государственному экологическому надзору;</w:t>
      </w:r>
    </w:p>
    <w:p w:rsidR="00D236F0" w:rsidRPr="00D236F0" w:rsidRDefault="00D236F0" w:rsidP="00657B47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proofErr w:type="gramStart"/>
      <w:r w:rsidRPr="00D236F0">
        <w:rPr>
          <w:rFonts w:eastAsiaTheme="minorEastAsia"/>
          <w:szCs w:val="26"/>
        </w:rPr>
        <w:t xml:space="preserve">- регионального государственного экологического надзора за сбросом сточных вод через централизованную систему водоотведения соблюдение юридическими лицами, индивидуальными предпринимателями, органами государственной власти, а также гражданами требований, установленных в соответствии с международными договорами Российской Федерации, Водным </w:t>
      </w:r>
      <w:hyperlink r:id="rId25" w:history="1">
        <w:r w:rsidRPr="00D236F0">
          <w:rPr>
            <w:rFonts w:eastAsiaTheme="minorEastAsia"/>
            <w:color w:val="0000FF"/>
            <w:szCs w:val="26"/>
          </w:rPr>
          <w:t>кодексом</w:t>
        </w:r>
      </w:hyperlink>
      <w:r w:rsidRPr="00D236F0">
        <w:rPr>
          <w:rFonts w:eastAsiaTheme="minorEastAsia"/>
          <w:szCs w:val="26"/>
        </w:rPr>
        <w:t xml:space="preserve">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17711">
        <w:rPr>
          <w:rFonts w:eastAsiaTheme="minorEastAsia"/>
          <w:szCs w:val="26"/>
        </w:rPr>
        <w:t xml:space="preserve">Калужской </w:t>
      </w:r>
      <w:r w:rsidRPr="00D236F0">
        <w:rPr>
          <w:rFonts w:eastAsiaTheme="minorEastAsia"/>
          <w:szCs w:val="26"/>
        </w:rPr>
        <w:t>области в</w:t>
      </w:r>
      <w:proofErr w:type="gramEnd"/>
      <w:r w:rsidRPr="00D236F0">
        <w:rPr>
          <w:rFonts w:eastAsiaTheme="minorEastAsia"/>
          <w:szCs w:val="26"/>
        </w:rPr>
        <w:t xml:space="preserve"> области водоотведения;</w:t>
      </w:r>
    </w:p>
    <w:p w:rsidR="00D236F0" w:rsidRPr="00D236F0" w:rsidRDefault="00D236F0" w:rsidP="006F50FF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proofErr w:type="gramStart"/>
      <w:r w:rsidRPr="00D236F0">
        <w:rPr>
          <w:rFonts w:eastAsiaTheme="minorEastAsia"/>
          <w:szCs w:val="26"/>
        </w:rPr>
        <w:t>- государственного контроля за проведением юридическими лицами и индивидуальными предпринимателями согласованных мероприятий по уменьшению выбросов вредных (загрязняющих) веществ в атмосферный воздух на объектах хозяйственной и иной деятельности, подлежащих региональному государственному экологическому надзору, в периоды неблагоприятных метеорологических условий проведение юридическими лицами, индивидуальными предпринимателями, органами государственной власти, а также гражданами согласованных мероприятий по уменьшению выбросов вредных (загрязняющих) веществ в атмосферный воздух на объектах</w:t>
      </w:r>
      <w:proofErr w:type="gramEnd"/>
      <w:r w:rsidRPr="00D236F0">
        <w:rPr>
          <w:rFonts w:eastAsiaTheme="minorEastAsia"/>
          <w:szCs w:val="26"/>
        </w:rPr>
        <w:t xml:space="preserve"> хозяйственной и иной деятельности, подлежащих региональному государственному экологическому надзору, в периоды неблагоприятных метеорологи</w:t>
      </w:r>
      <w:r w:rsidR="001862D5">
        <w:rPr>
          <w:rFonts w:eastAsiaTheme="minorEastAsia"/>
          <w:szCs w:val="26"/>
        </w:rPr>
        <w:t>ческих условий.</w:t>
      </w:r>
    </w:p>
    <w:p w:rsidR="00D236F0" w:rsidRPr="00D236F0" w:rsidRDefault="007D5990" w:rsidP="006F50FF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>
        <w:rPr>
          <w:rFonts w:eastAsiaTheme="minorEastAsia"/>
          <w:szCs w:val="26"/>
        </w:rPr>
        <w:t>1.4</w:t>
      </w:r>
      <w:r w:rsidR="00D236F0" w:rsidRPr="00D236F0">
        <w:rPr>
          <w:rFonts w:eastAsiaTheme="minorEastAsia"/>
          <w:szCs w:val="26"/>
        </w:rPr>
        <w:t>. Профилактическая деятельность Министерства осуществляется в отношении юридических лиц, индивидуальных предпринимателей, органов государственной власти, а также граждан (далее - Субъекты профилактики).</w:t>
      </w:r>
    </w:p>
    <w:p w:rsidR="00D236F0" w:rsidRPr="00D236F0" w:rsidRDefault="007D5990" w:rsidP="006F50FF">
      <w:pPr>
        <w:suppressAutoHyphens/>
        <w:autoSpaceDE w:val="0"/>
        <w:autoSpaceDN w:val="0"/>
        <w:adjustRightInd w:val="0"/>
        <w:ind w:firstLine="567"/>
        <w:contextualSpacing/>
        <w:rPr>
          <w:rFonts w:eastAsiaTheme="minorEastAsia"/>
          <w:szCs w:val="26"/>
        </w:rPr>
      </w:pPr>
      <w:r>
        <w:rPr>
          <w:rFonts w:eastAsiaTheme="minorEastAsia"/>
          <w:szCs w:val="26"/>
        </w:rPr>
        <w:t>1.5</w:t>
      </w:r>
      <w:r w:rsidR="00D236F0" w:rsidRPr="00D236F0">
        <w:rPr>
          <w:rFonts w:eastAsiaTheme="minorEastAsia"/>
          <w:szCs w:val="26"/>
        </w:rPr>
        <w:t xml:space="preserve">. Отчет о реализации мероприятий программы </w:t>
      </w:r>
      <w:r w:rsidR="00FE56ED" w:rsidRPr="00F62D58">
        <w:rPr>
          <w:szCs w:val="26"/>
        </w:rPr>
        <w:t xml:space="preserve">нарушений обязательных требований в сфере регионального государственного экологического надзора  </w:t>
      </w:r>
      <w:r w:rsidR="00FE56ED">
        <w:rPr>
          <w:rFonts w:eastAsiaTheme="minorEastAsia"/>
          <w:szCs w:val="26"/>
        </w:rPr>
        <w:t>за 2020</w:t>
      </w:r>
      <w:r w:rsidR="00D236F0" w:rsidRPr="00D236F0">
        <w:rPr>
          <w:rFonts w:eastAsiaTheme="minorEastAsia"/>
          <w:szCs w:val="26"/>
        </w:rPr>
        <w:t xml:space="preserve"> год:</w:t>
      </w:r>
    </w:p>
    <w:p w:rsidR="00D236F0" w:rsidRPr="00D236F0" w:rsidRDefault="0024797C" w:rsidP="006F50FF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  <w:r>
        <w:rPr>
          <w:rFonts w:eastAsiaTheme="minorEastAsia"/>
          <w:szCs w:val="26"/>
        </w:rPr>
        <w:t>В 2020</w:t>
      </w:r>
      <w:r w:rsidR="00D236F0" w:rsidRPr="00D236F0">
        <w:rPr>
          <w:rFonts w:eastAsiaTheme="minorEastAsia"/>
          <w:szCs w:val="26"/>
        </w:rPr>
        <w:t xml:space="preserve"> году в соответствии с Программой выполнены следующие мероприятия:</w:t>
      </w:r>
    </w:p>
    <w:p w:rsidR="00D236F0" w:rsidRPr="00D236F0" w:rsidRDefault="00D236F0" w:rsidP="006F50FF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 xml:space="preserve">1. На официальном сайте Министерства в информационно-телекоммуникационной сети </w:t>
      </w:r>
      <w:r w:rsidR="006F50FF">
        <w:rPr>
          <w:rFonts w:eastAsiaTheme="minorEastAsia"/>
          <w:szCs w:val="26"/>
        </w:rPr>
        <w:t>«</w:t>
      </w:r>
      <w:r w:rsidRPr="00D236F0">
        <w:rPr>
          <w:rFonts w:eastAsiaTheme="minorEastAsia"/>
          <w:szCs w:val="26"/>
        </w:rPr>
        <w:t>Интернет</w:t>
      </w:r>
      <w:r w:rsidR="006F50FF">
        <w:rPr>
          <w:rFonts w:eastAsiaTheme="minorEastAsia"/>
          <w:szCs w:val="26"/>
        </w:rPr>
        <w:t>»</w:t>
      </w:r>
      <w:r w:rsidRPr="00D236F0">
        <w:rPr>
          <w:rFonts w:eastAsiaTheme="minorEastAsia"/>
          <w:szCs w:val="26"/>
        </w:rPr>
        <w:t xml:space="preserve"> размещен актуальный перечень нормативных правовых актов или их отдельных частей, содержащих обязательные требования, оценка соблюдения которых является предметом государственной функции, а также тексты соответствующих нормативных правовых актов.</w:t>
      </w:r>
    </w:p>
    <w:p w:rsidR="00D236F0" w:rsidRPr="00D236F0" w:rsidRDefault="00D236F0" w:rsidP="006F50FF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 xml:space="preserve">2. На официальном сайте Министерства в информационно-телекоммуникационной сети </w:t>
      </w:r>
      <w:r w:rsidR="006F50FF">
        <w:rPr>
          <w:rFonts w:eastAsiaTheme="minorEastAsia"/>
          <w:szCs w:val="26"/>
        </w:rPr>
        <w:t>«</w:t>
      </w:r>
      <w:r w:rsidRPr="00D236F0">
        <w:rPr>
          <w:rFonts w:eastAsiaTheme="minorEastAsia"/>
          <w:szCs w:val="26"/>
        </w:rPr>
        <w:t>Интернет</w:t>
      </w:r>
      <w:r w:rsidR="006F50FF">
        <w:rPr>
          <w:rFonts w:eastAsiaTheme="minorEastAsia"/>
          <w:szCs w:val="26"/>
        </w:rPr>
        <w:t>»</w:t>
      </w:r>
      <w:r w:rsidRPr="00D236F0">
        <w:rPr>
          <w:rFonts w:eastAsiaTheme="minorEastAsia"/>
          <w:szCs w:val="26"/>
        </w:rPr>
        <w:t xml:space="preserve"> на постоянной основе размещались разъяснительные материалы и информационные письма.</w:t>
      </w:r>
    </w:p>
    <w:p w:rsidR="00D236F0" w:rsidRPr="00D236F0" w:rsidRDefault="00D236F0" w:rsidP="006F50FF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lastRenderedPageBreak/>
        <w:t xml:space="preserve">3. </w:t>
      </w:r>
      <w:r w:rsidR="00FE56ED">
        <w:rPr>
          <w:rFonts w:eastAsiaTheme="minorEastAsia"/>
          <w:szCs w:val="26"/>
        </w:rPr>
        <w:t>Актуализированы</w:t>
      </w:r>
      <w:r w:rsidRPr="00D236F0">
        <w:rPr>
          <w:rFonts w:eastAsiaTheme="minorEastAsia"/>
          <w:szCs w:val="26"/>
        </w:rPr>
        <w:t xml:space="preserve">, утверждены приказами Министерства и размещены на официальном сайте Министерства в информационно-телекоммуникационной сети </w:t>
      </w:r>
      <w:r w:rsidR="006F50FF">
        <w:rPr>
          <w:rFonts w:eastAsiaTheme="minorEastAsia"/>
          <w:szCs w:val="26"/>
        </w:rPr>
        <w:t>«</w:t>
      </w:r>
      <w:r w:rsidRPr="00D236F0">
        <w:rPr>
          <w:rFonts w:eastAsiaTheme="minorEastAsia"/>
          <w:szCs w:val="26"/>
        </w:rPr>
        <w:t>Интернет</w:t>
      </w:r>
      <w:r w:rsidR="006F50FF">
        <w:rPr>
          <w:rFonts w:eastAsiaTheme="minorEastAsia"/>
          <w:szCs w:val="26"/>
        </w:rPr>
        <w:t>»</w:t>
      </w:r>
      <w:r w:rsidRPr="00D236F0">
        <w:rPr>
          <w:rFonts w:eastAsiaTheme="minorEastAsia"/>
          <w:szCs w:val="26"/>
        </w:rPr>
        <w:t xml:space="preserve"> руководства по соблюдению обязательных требований для всех видов надзора (контроля).</w:t>
      </w:r>
    </w:p>
    <w:p w:rsidR="00D236F0" w:rsidRPr="00D236F0" w:rsidRDefault="00D236F0" w:rsidP="006F50FF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 xml:space="preserve">4. На официальном сайте Министерства в информационно-телекоммуникационной сети </w:t>
      </w:r>
      <w:r w:rsidR="006F50FF">
        <w:rPr>
          <w:rFonts w:eastAsiaTheme="minorEastAsia"/>
          <w:szCs w:val="26"/>
        </w:rPr>
        <w:t>«</w:t>
      </w:r>
      <w:r w:rsidRPr="00D236F0">
        <w:rPr>
          <w:rFonts w:eastAsiaTheme="minorEastAsia"/>
          <w:szCs w:val="26"/>
        </w:rPr>
        <w:t>Интернет</w:t>
      </w:r>
      <w:r w:rsidR="006F50FF">
        <w:rPr>
          <w:rFonts w:eastAsiaTheme="minorEastAsia"/>
          <w:szCs w:val="26"/>
        </w:rPr>
        <w:t>»</w:t>
      </w:r>
      <w:r w:rsidRPr="00D236F0">
        <w:rPr>
          <w:rFonts w:eastAsiaTheme="minorEastAsia"/>
          <w:szCs w:val="26"/>
        </w:rPr>
        <w:t xml:space="preserve"> по мере опубликования на официальных сайтах федеральных органов государственного экологического надзора публиковались комментарии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</w:r>
    </w:p>
    <w:p w:rsidR="00D236F0" w:rsidRPr="00D236F0" w:rsidRDefault="00D236F0" w:rsidP="006F50FF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 xml:space="preserve">5. На официальном сайте Министерства в информационно-телекоммуникационной сети </w:t>
      </w:r>
      <w:r w:rsidR="006F50FF">
        <w:rPr>
          <w:rFonts w:eastAsiaTheme="minorEastAsia"/>
          <w:szCs w:val="26"/>
        </w:rPr>
        <w:t>«</w:t>
      </w:r>
      <w:r w:rsidRPr="00D236F0">
        <w:rPr>
          <w:rFonts w:eastAsiaTheme="minorEastAsia"/>
          <w:szCs w:val="26"/>
        </w:rPr>
        <w:t>Интернет</w:t>
      </w:r>
      <w:r w:rsidR="006F50FF">
        <w:rPr>
          <w:rFonts w:eastAsiaTheme="minorEastAsia"/>
          <w:szCs w:val="26"/>
        </w:rPr>
        <w:t>»</w:t>
      </w:r>
      <w:r w:rsidRPr="00D236F0">
        <w:rPr>
          <w:rFonts w:eastAsiaTheme="minorEastAsia"/>
          <w:szCs w:val="26"/>
        </w:rPr>
        <w:t xml:space="preserve"> размещены сведения о результатах проведения контрольных мероприятий в отношении юридических лиц и индивид</w:t>
      </w:r>
      <w:r w:rsidR="00FE56ED">
        <w:rPr>
          <w:rFonts w:eastAsiaTheme="minorEastAsia"/>
          <w:szCs w:val="26"/>
        </w:rPr>
        <w:t xml:space="preserve">уальных предпринимателей за </w:t>
      </w:r>
      <w:r w:rsidR="00BA5754">
        <w:rPr>
          <w:rFonts w:eastAsiaTheme="minorEastAsia"/>
          <w:szCs w:val="26"/>
        </w:rPr>
        <w:t xml:space="preserve">   </w:t>
      </w:r>
      <w:r w:rsidR="00FE56ED">
        <w:rPr>
          <w:rFonts w:eastAsiaTheme="minorEastAsia"/>
          <w:szCs w:val="26"/>
        </w:rPr>
        <w:t>2020</w:t>
      </w:r>
      <w:r w:rsidRPr="00D236F0">
        <w:rPr>
          <w:rFonts w:eastAsiaTheme="minorEastAsia"/>
          <w:szCs w:val="26"/>
        </w:rPr>
        <w:t xml:space="preserve"> год.</w:t>
      </w:r>
    </w:p>
    <w:p w:rsidR="00D236F0" w:rsidRPr="00D236F0" w:rsidRDefault="00D236F0" w:rsidP="006F50FF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 xml:space="preserve">6. </w:t>
      </w:r>
      <w:hyperlink r:id="rId26" w:history="1">
        <w:r w:rsidRPr="00D236F0">
          <w:rPr>
            <w:rFonts w:eastAsiaTheme="minorEastAsia"/>
            <w:color w:val="0000FF"/>
            <w:szCs w:val="26"/>
          </w:rPr>
          <w:t>Приказом</w:t>
        </w:r>
      </w:hyperlink>
      <w:r w:rsidRPr="00D236F0">
        <w:rPr>
          <w:rFonts w:eastAsiaTheme="minorEastAsia"/>
          <w:szCs w:val="26"/>
        </w:rPr>
        <w:t xml:space="preserve"> </w:t>
      </w:r>
      <w:r w:rsidR="00FF3F8C">
        <w:rPr>
          <w:rFonts w:eastAsiaTheme="minorEastAsia"/>
          <w:szCs w:val="26"/>
        </w:rPr>
        <w:t>М</w:t>
      </w:r>
      <w:r w:rsidRPr="00D236F0">
        <w:rPr>
          <w:rFonts w:eastAsiaTheme="minorEastAsia"/>
          <w:szCs w:val="26"/>
        </w:rPr>
        <w:t>инист</w:t>
      </w:r>
      <w:r w:rsidR="006F50FF">
        <w:rPr>
          <w:rFonts w:eastAsiaTheme="minorEastAsia"/>
          <w:szCs w:val="26"/>
        </w:rPr>
        <w:t>ерства</w:t>
      </w:r>
      <w:r w:rsidRPr="00D236F0">
        <w:rPr>
          <w:rFonts w:eastAsiaTheme="minorEastAsia"/>
          <w:szCs w:val="26"/>
        </w:rPr>
        <w:t xml:space="preserve"> </w:t>
      </w:r>
      <w:r w:rsidR="006F50FF">
        <w:rPr>
          <w:rFonts w:eastAsiaTheme="minorEastAsia"/>
          <w:szCs w:val="26"/>
        </w:rPr>
        <w:t xml:space="preserve">от </w:t>
      </w:r>
      <w:r w:rsidR="00A17711" w:rsidRPr="00A17711">
        <w:rPr>
          <w:rFonts w:eastAsiaTheme="minorEastAsia"/>
          <w:szCs w:val="26"/>
        </w:rPr>
        <w:t>23.10.2017 № 586-17</w:t>
      </w:r>
      <w:r w:rsidR="00FE56ED">
        <w:rPr>
          <w:rFonts w:eastAsiaTheme="minorEastAsia"/>
          <w:szCs w:val="26"/>
        </w:rPr>
        <w:t xml:space="preserve"> «</w:t>
      </w:r>
      <w:r w:rsidRPr="00D236F0">
        <w:rPr>
          <w:rFonts w:eastAsiaTheme="minorEastAsia"/>
          <w:szCs w:val="26"/>
        </w:rPr>
        <w:t>Об утверждении форм проверочных листов</w:t>
      </w:r>
      <w:r w:rsidR="00FE56ED">
        <w:rPr>
          <w:rFonts w:eastAsiaTheme="minorEastAsia"/>
          <w:szCs w:val="26"/>
        </w:rPr>
        <w:t xml:space="preserve"> (списков контрольных вопросов)»</w:t>
      </w:r>
      <w:r w:rsidRPr="00D236F0">
        <w:rPr>
          <w:rFonts w:eastAsiaTheme="minorEastAsia"/>
          <w:szCs w:val="26"/>
        </w:rPr>
        <w:t xml:space="preserve"> утверждены формы проверочных листов (списков контрольных вопросов) при проведении плановых проверок в рамках регионального государственного экологического надзора. Плановые проверки юридических лиц и индивидуальных предпринимателей проводятся с использованием проверочных листов (списков контрольных вопросов). Проверочные листы (списки контрольных вопросов) размещены на официальном сайте Министерства в информационно-телекоммуникационной сети </w:t>
      </w:r>
      <w:r w:rsidR="006F50FF">
        <w:rPr>
          <w:rFonts w:eastAsiaTheme="minorEastAsia"/>
          <w:szCs w:val="26"/>
        </w:rPr>
        <w:t>«</w:t>
      </w:r>
      <w:r w:rsidRPr="00D236F0">
        <w:rPr>
          <w:rFonts w:eastAsiaTheme="minorEastAsia"/>
          <w:szCs w:val="26"/>
        </w:rPr>
        <w:t>Интернет</w:t>
      </w:r>
      <w:r w:rsidR="006F50FF">
        <w:rPr>
          <w:rFonts w:eastAsiaTheme="minorEastAsia"/>
          <w:szCs w:val="26"/>
        </w:rPr>
        <w:t>»</w:t>
      </w:r>
      <w:r w:rsidRPr="00D236F0">
        <w:rPr>
          <w:rFonts w:eastAsiaTheme="minorEastAsia"/>
          <w:szCs w:val="26"/>
        </w:rPr>
        <w:t>.</w:t>
      </w:r>
    </w:p>
    <w:p w:rsidR="00D236F0" w:rsidRPr="00D236F0" w:rsidRDefault="00D236F0" w:rsidP="006F50FF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 xml:space="preserve">7. На официальном сайте Министерства в информационно-телекоммуникационной сети </w:t>
      </w:r>
      <w:r w:rsidR="006F50FF">
        <w:rPr>
          <w:rFonts w:eastAsiaTheme="minorEastAsia"/>
          <w:szCs w:val="26"/>
        </w:rPr>
        <w:t>«</w:t>
      </w:r>
      <w:r w:rsidRPr="00D236F0">
        <w:rPr>
          <w:rFonts w:eastAsiaTheme="minorEastAsia"/>
          <w:szCs w:val="26"/>
        </w:rPr>
        <w:t>Интернет</w:t>
      </w:r>
      <w:r w:rsidR="006F50FF">
        <w:rPr>
          <w:rFonts w:eastAsiaTheme="minorEastAsia"/>
          <w:szCs w:val="26"/>
        </w:rPr>
        <w:t>»</w:t>
      </w:r>
      <w:r w:rsidRPr="00D236F0">
        <w:rPr>
          <w:rFonts w:eastAsiaTheme="minorEastAsia"/>
          <w:szCs w:val="26"/>
        </w:rPr>
        <w:t xml:space="preserve"> размещен порядок досудебного обжалования постановлений по делам об административных правонарушениях.</w:t>
      </w:r>
    </w:p>
    <w:p w:rsidR="00D236F0" w:rsidRPr="00D236F0" w:rsidRDefault="00D236F0" w:rsidP="006F50FF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8. На постоянной основе проводилась разъяснительная работа по вопросам соблюдения обязательных требований, а также приемы, в рамках которых юридическим лицам и индивидуальным предпринимателям, а также гражданам разъясняются обязательные требования.</w:t>
      </w:r>
    </w:p>
    <w:p w:rsidR="00D236F0" w:rsidRPr="00D236F0" w:rsidRDefault="00D236F0" w:rsidP="006F50FF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9. Проводилось регулярное информирование юридических лиц и индивидуальных предпринимателей по вопросам соблюдения обяза</w:t>
      </w:r>
      <w:r w:rsidR="00446C7A">
        <w:rPr>
          <w:rFonts w:eastAsiaTheme="minorEastAsia"/>
          <w:szCs w:val="26"/>
        </w:rPr>
        <w:t>тельных требований на семинарах (</w:t>
      </w:r>
      <w:proofErr w:type="spellStart"/>
      <w:r w:rsidRPr="00D236F0">
        <w:rPr>
          <w:rFonts w:eastAsiaTheme="minorEastAsia"/>
          <w:szCs w:val="26"/>
        </w:rPr>
        <w:t>вебинарах</w:t>
      </w:r>
      <w:proofErr w:type="spellEnd"/>
      <w:r w:rsidR="00446C7A">
        <w:rPr>
          <w:rFonts w:eastAsiaTheme="minorEastAsia"/>
          <w:szCs w:val="26"/>
        </w:rPr>
        <w:t>)</w:t>
      </w:r>
      <w:r w:rsidRPr="00D236F0">
        <w:rPr>
          <w:rFonts w:eastAsiaTheme="minorEastAsia"/>
          <w:szCs w:val="26"/>
        </w:rPr>
        <w:t xml:space="preserve"> об особенностях требований природоохранного законодательства, а также законодательства в соответствующих сф</w:t>
      </w:r>
      <w:r w:rsidR="006813D1">
        <w:rPr>
          <w:rFonts w:eastAsiaTheme="minorEastAsia"/>
          <w:szCs w:val="26"/>
        </w:rPr>
        <w:t>ерах деятельности.</w:t>
      </w:r>
    </w:p>
    <w:p w:rsidR="00D236F0" w:rsidRPr="00D236F0" w:rsidRDefault="006813D1" w:rsidP="006F50FF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>
        <w:rPr>
          <w:rFonts w:eastAsiaTheme="minorEastAsia"/>
          <w:szCs w:val="26"/>
        </w:rPr>
        <w:t>10</w:t>
      </w:r>
      <w:r w:rsidR="00D236F0" w:rsidRPr="00D236F0">
        <w:rPr>
          <w:rFonts w:eastAsiaTheme="minorEastAsia"/>
          <w:szCs w:val="26"/>
        </w:rPr>
        <w:t>. Проводилась регулярная разъяснительная работа относительно процедур контроля (надзора) в части предоставления поднадзорным субъектам информации об их правах и обязанностях при проведении контрольно-надзорных мероприятий.</w:t>
      </w:r>
    </w:p>
    <w:p w:rsidR="00D236F0" w:rsidRPr="00D236F0" w:rsidRDefault="006813D1" w:rsidP="006F50FF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  <w:r>
        <w:rPr>
          <w:rFonts w:eastAsiaTheme="minorEastAsia"/>
          <w:szCs w:val="26"/>
        </w:rPr>
        <w:t>11</w:t>
      </w:r>
      <w:r w:rsidR="00D236F0" w:rsidRPr="00D236F0">
        <w:rPr>
          <w:rFonts w:eastAsiaTheme="minorEastAsia"/>
          <w:szCs w:val="26"/>
        </w:rPr>
        <w:t xml:space="preserve">. </w:t>
      </w:r>
      <w:r w:rsidR="0024797C">
        <w:rPr>
          <w:rFonts w:eastAsiaTheme="minorEastAsia"/>
          <w:szCs w:val="26"/>
        </w:rPr>
        <w:t>Раз в полугодие</w:t>
      </w:r>
      <w:r w:rsidR="00D236F0" w:rsidRPr="00D236F0">
        <w:rPr>
          <w:rFonts w:eastAsiaTheme="minorEastAsia"/>
          <w:szCs w:val="26"/>
        </w:rPr>
        <w:t xml:space="preserve"> проводились публичные обсуждения полученных результатов по итогам обобщения правоприменительной практики.</w:t>
      </w:r>
    </w:p>
    <w:p w:rsidR="00D236F0" w:rsidRPr="00313DD8" w:rsidRDefault="0038215B" w:rsidP="006F50FF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 w:rsidRPr="00313DD8">
        <w:rPr>
          <w:rFonts w:eastAsiaTheme="minorEastAsia"/>
          <w:szCs w:val="26"/>
        </w:rPr>
        <w:t>12</w:t>
      </w:r>
      <w:r w:rsidR="005233FA" w:rsidRPr="00313DD8">
        <w:rPr>
          <w:rFonts w:eastAsiaTheme="minorEastAsia"/>
          <w:szCs w:val="26"/>
        </w:rPr>
        <w:t>. В 2020</w:t>
      </w:r>
      <w:r w:rsidR="00313DD8" w:rsidRPr="00313DD8">
        <w:rPr>
          <w:rFonts w:eastAsiaTheme="minorEastAsia"/>
          <w:szCs w:val="26"/>
        </w:rPr>
        <w:t xml:space="preserve"> году выдано </w:t>
      </w:r>
      <w:r w:rsidR="00274EF2">
        <w:rPr>
          <w:rFonts w:eastAsiaTheme="minorEastAsia"/>
          <w:szCs w:val="26"/>
        </w:rPr>
        <w:t>20</w:t>
      </w:r>
      <w:r w:rsidR="00313DD8" w:rsidRPr="00313DD8">
        <w:rPr>
          <w:rFonts w:eastAsiaTheme="minorEastAsia"/>
          <w:szCs w:val="26"/>
        </w:rPr>
        <w:t xml:space="preserve"> предостережени</w:t>
      </w:r>
      <w:r w:rsidR="00274EF2">
        <w:rPr>
          <w:rFonts w:eastAsiaTheme="minorEastAsia"/>
          <w:szCs w:val="26"/>
        </w:rPr>
        <w:t>й</w:t>
      </w:r>
      <w:r w:rsidR="00D236F0" w:rsidRPr="00313DD8">
        <w:rPr>
          <w:rFonts w:eastAsiaTheme="minorEastAsia"/>
          <w:szCs w:val="26"/>
        </w:rPr>
        <w:t xml:space="preserve"> о недопустимости нарушения обязательных требований юридическим лицам и индивидуальным предпринимателям в случаях, предусмотренных </w:t>
      </w:r>
      <w:hyperlink r:id="rId27" w:history="1">
        <w:r w:rsidR="00D236F0" w:rsidRPr="00313DD8">
          <w:rPr>
            <w:rFonts w:eastAsiaTheme="minorEastAsia"/>
            <w:color w:val="0000FF"/>
            <w:szCs w:val="26"/>
          </w:rPr>
          <w:t>частью 5 статьи 8.2</w:t>
        </w:r>
      </w:hyperlink>
      <w:r w:rsidR="00D236F0" w:rsidRPr="00313DD8">
        <w:rPr>
          <w:rFonts w:eastAsiaTheme="minorEastAsia"/>
          <w:szCs w:val="26"/>
        </w:rPr>
        <w:t xml:space="preserve"> Федерального</w:t>
      </w:r>
      <w:r w:rsidR="005233FA" w:rsidRPr="00313DD8">
        <w:rPr>
          <w:rFonts w:eastAsiaTheme="minorEastAsia"/>
          <w:szCs w:val="26"/>
        </w:rPr>
        <w:t xml:space="preserve"> закона от 26.12.2008 </w:t>
      </w:r>
      <w:r w:rsidR="00BA5754">
        <w:rPr>
          <w:rFonts w:eastAsiaTheme="minorEastAsia"/>
          <w:szCs w:val="26"/>
        </w:rPr>
        <w:t xml:space="preserve">             </w:t>
      </w:r>
      <w:r w:rsidR="005233FA" w:rsidRPr="00313DD8">
        <w:rPr>
          <w:rFonts w:eastAsiaTheme="minorEastAsia"/>
          <w:szCs w:val="26"/>
        </w:rPr>
        <w:t>№ 294-ФЗ «</w:t>
      </w:r>
      <w:r w:rsidR="00D236F0" w:rsidRPr="00313DD8">
        <w:rPr>
          <w:rFonts w:eastAsiaTheme="minorEastAsia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5233FA" w:rsidRPr="00313DD8">
        <w:rPr>
          <w:rFonts w:eastAsiaTheme="minorEastAsia"/>
          <w:szCs w:val="26"/>
        </w:rPr>
        <w:t>зора) и муниципального контроля»</w:t>
      </w:r>
      <w:r w:rsidR="00D236F0" w:rsidRPr="00313DD8">
        <w:rPr>
          <w:rFonts w:eastAsiaTheme="minorEastAsia"/>
          <w:szCs w:val="26"/>
        </w:rPr>
        <w:t>.</w:t>
      </w:r>
    </w:p>
    <w:p w:rsidR="00D236F0" w:rsidRPr="007B0F4F" w:rsidRDefault="00D236F0" w:rsidP="006F50FF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 w:rsidRPr="007B0F4F">
        <w:rPr>
          <w:rFonts w:eastAsiaTheme="minorEastAsia"/>
          <w:szCs w:val="26"/>
        </w:rPr>
        <w:t xml:space="preserve">1.7. Статистические показатели контрольно-надзорной деятельности </w:t>
      </w:r>
      <w:r w:rsidR="000D0173">
        <w:rPr>
          <w:rFonts w:eastAsiaTheme="minorEastAsia"/>
          <w:szCs w:val="26"/>
        </w:rPr>
        <w:t>М</w:t>
      </w:r>
      <w:r w:rsidR="005233FA" w:rsidRPr="007B0F4F">
        <w:rPr>
          <w:rFonts w:eastAsiaTheme="minorEastAsia"/>
          <w:szCs w:val="26"/>
        </w:rPr>
        <w:t xml:space="preserve">инистерства за 11 месяцев 2020 </w:t>
      </w:r>
      <w:r w:rsidRPr="007B0F4F">
        <w:rPr>
          <w:rFonts w:eastAsiaTheme="minorEastAsia"/>
          <w:szCs w:val="26"/>
        </w:rPr>
        <w:t>года:</w:t>
      </w:r>
    </w:p>
    <w:p w:rsidR="00BA5754" w:rsidRDefault="005233FA" w:rsidP="00812602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 w:rsidRPr="007B0F4F">
        <w:rPr>
          <w:rFonts w:eastAsiaTheme="minorEastAsia"/>
          <w:szCs w:val="26"/>
        </w:rPr>
        <w:t>За 11 месяцев 2020</w:t>
      </w:r>
      <w:r w:rsidR="00D236F0" w:rsidRPr="007B0F4F">
        <w:rPr>
          <w:rFonts w:eastAsiaTheme="minorEastAsia"/>
          <w:szCs w:val="26"/>
        </w:rPr>
        <w:t xml:space="preserve"> года в контрольно-надзорные подразделе</w:t>
      </w:r>
      <w:r w:rsidR="00F6167D" w:rsidRPr="007B0F4F">
        <w:rPr>
          <w:rFonts w:eastAsiaTheme="minorEastAsia"/>
          <w:szCs w:val="26"/>
        </w:rPr>
        <w:t xml:space="preserve">ния </w:t>
      </w:r>
      <w:r w:rsidR="000D0173">
        <w:rPr>
          <w:rFonts w:eastAsiaTheme="minorEastAsia"/>
          <w:szCs w:val="26"/>
        </w:rPr>
        <w:t>М</w:t>
      </w:r>
      <w:r w:rsidR="00F6167D" w:rsidRPr="007B0F4F">
        <w:rPr>
          <w:rFonts w:eastAsiaTheme="minorEastAsia"/>
          <w:szCs w:val="26"/>
        </w:rPr>
        <w:t xml:space="preserve">инистерства поступило </w:t>
      </w:r>
      <w:r w:rsidR="007B0F4F" w:rsidRPr="007B0F4F">
        <w:rPr>
          <w:rFonts w:eastAsiaTheme="minorEastAsia"/>
          <w:szCs w:val="26"/>
        </w:rPr>
        <w:t>5</w:t>
      </w:r>
      <w:r w:rsidR="00812602">
        <w:rPr>
          <w:rFonts w:eastAsiaTheme="minorEastAsia"/>
          <w:szCs w:val="26"/>
        </w:rPr>
        <w:t>7</w:t>
      </w:r>
      <w:r w:rsidR="00307ADA">
        <w:rPr>
          <w:rFonts w:eastAsiaTheme="minorEastAsia"/>
          <w:szCs w:val="26"/>
        </w:rPr>
        <w:t>6</w:t>
      </w:r>
      <w:r w:rsidR="00F6167D" w:rsidRPr="007B0F4F">
        <w:rPr>
          <w:rFonts w:eastAsiaTheme="minorEastAsia"/>
          <w:szCs w:val="26"/>
        </w:rPr>
        <w:t xml:space="preserve"> обращени</w:t>
      </w:r>
      <w:r w:rsidR="00307ADA">
        <w:rPr>
          <w:rFonts w:eastAsiaTheme="minorEastAsia"/>
          <w:szCs w:val="26"/>
        </w:rPr>
        <w:t>й</w:t>
      </w:r>
      <w:r w:rsidR="002C494F" w:rsidRPr="007B0F4F">
        <w:rPr>
          <w:rFonts w:eastAsiaTheme="minorEastAsia"/>
          <w:szCs w:val="26"/>
        </w:rPr>
        <w:t xml:space="preserve"> граждан. Проведен</w:t>
      </w:r>
      <w:r w:rsidR="00523AEB">
        <w:rPr>
          <w:rFonts w:eastAsiaTheme="minorEastAsia"/>
          <w:szCs w:val="26"/>
        </w:rPr>
        <w:t>о</w:t>
      </w:r>
      <w:r w:rsidR="002C494F" w:rsidRPr="007B0F4F">
        <w:rPr>
          <w:rFonts w:eastAsiaTheme="minorEastAsia"/>
          <w:szCs w:val="26"/>
        </w:rPr>
        <w:t xml:space="preserve"> </w:t>
      </w:r>
      <w:r w:rsidR="00523AEB">
        <w:rPr>
          <w:rFonts w:eastAsiaTheme="minorEastAsia"/>
          <w:szCs w:val="26"/>
        </w:rPr>
        <w:t>12</w:t>
      </w:r>
      <w:r w:rsidR="007B0F4F" w:rsidRPr="007B0F4F">
        <w:rPr>
          <w:rFonts w:eastAsiaTheme="minorEastAsia"/>
          <w:szCs w:val="26"/>
        </w:rPr>
        <w:t xml:space="preserve"> планов</w:t>
      </w:r>
      <w:r w:rsidR="00523AEB">
        <w:rPr>
          <w:rFonts w:eastAsiaTheme="minorEastAsia"/>
          <w:szCs w:val="26"/>
        </w:rPr>
        <w:t>ых</w:t>
      </w:r>
      <w:r w:rsidR="00D236F0" w:rsidRPr="007B0F4F">
        <w:rPr>
          <w:rFonts w:eastAsiaTheme="minorEastAsia"/>
          <w:szCs w:val="26"/>
        </w:rPr>
        <w:t xml:space="preserve"> провер</w:t>
      </w:r>
      <w:r w:rsidR="00523AEB">
        <w:rPr>
          <w:rFonts w:eastAsiaTheme="minorEastAsia"/>
          <w:szCs w:val="26"/>
        </w:rPr>
        <w:t>ок</w:t>
      </w:r>
      <w:r w:rsidR="007B0F4F" w:rsidRPr="007B0F4F">
        <w:rPr>
          <w:rFonts w:eastAsiaTheme="minorEastAsia"/>
          <w:szCs w:val="26"/>
        </w:rPr>
        <w:t>,</w:t>
      </w:r>
      <w:r w:rsidR="007B0F4F" w:rsidRPr="007B0F4F">
        <w:rPr>
          <w:szCs w:val="26"/>
        </w:rPr>
        <w:t xml:space="preserve"> </w:t>
      </w:r>
      <w:r w:rsidR="00307ADA" w:rsidRPr="007B0F4F">
        <w:rPr>
          <w:rFonts w:eastAsiaTheme="minorEastAsia"/>
          <w:szCs w:val="26"/>
        </w:rPr>
        <w:t>выявлено 214 нарушений природоохран</w:t>
      </w:r>
      <w:r w:rsidR="00307ADA">
        <w:rPr>
          <w:rFonts w:eastAsiaTheme="minorEastAsia"/>
          <w:szCs w:val="26"/>
        </w:rPr>
        <w:t>ного законодательства,</w:t>
      </w:r>
      <w:r w:rsidR="00307ADA" w:rsidRPr="007B0F4F">
        <w:rPr>
          <w:szCs w:val="26"/>
        </w:rPr>
        <w:t xml:space="preserve"> </w:t>
      </w:r>
      <w:r w:rsidR="007B0F4F" w:rsidRPr="007B0F4F">
        <w:rPr>
          <w:szCs w:val="26"/>
        </w:rPr>
        <w:t>вынесено (выдано) 31 представление  об устранении причин и условий, способствовавших совершению административных правонарушений</w:t>
      </w:r>
      <w:r w:rsidR="00BA5754">
        <w:rPr>
          <w:rFonts w:eastAsiaTheme="minorEastAsia"/>
          <w:szCs w:val="26"/>
        </w:rPr>
        <w:t>.</w:t>
      </w:r>
    </w:p>
    <w:p w:rsidR="00D236F0" w:rsidRPr="00D236F0" w:rsidRDefault="00BA5754" w:rsidP="00812602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>
        <w:rPr>
          <w:rFonts w:eastAsiaTheme="minorEastAsia"/>
          <w:szCs w:val="26"/>
        </w:rPr>
        <w:lastRenderedPageBreak/>
        <w:t>В</w:t>
      </w:r>
      <w:r w:rsidR="006A437A" w:rsidRPr="007B0F4F">
        <w:rPr>
          <w:rFonts w:eastAsiaTheme="minorEastAsia"/>
          <w:szCs w:val="26"/>
        </w:rPr>
        <w:t xml:space="preserve">ыдано </w:t>
      </w:r>
      <w:r w:rsidR="00EA0828">
        <w:rPr>
          <w:rFonts w:eastAsiaTheme="minorEastAsia"/>
          <w:szCs w:val="26"/>
        </w:rPr>
        <w:t>29</w:t>
      </w:r>
      <w:r w:rsidR="00812602">
        <w:rPr>
          <w:rFonts w:eastAsiaTheme="minorEastAsia"/>
          <w:szCs w:val="26"/>
        </w:rPr>
        <w:t xml:space="preserve"> предписани</w:t>
      </w:r>
      <w:r w:rsidR="00EA0828">
        <w:rPr>
          <w:rFonts w:eastAsiaTheme="minorEastAsia"/>
          <w:szCs w:val="26"/>
        </w:rPr>
        <w:t>й</w:t>
      </w:r>
      <w:r w:rsidR="00D236F0" w:rsidRPr="007B0F4F">
        <w:rPr>
          <w:rFonts w:eastAsiaTheme="minorEastAsia"/>
          <w:szCs w:val="26"/>
        </w:rPr>
        <w:t xml:space="preserve"> об у</w:t>
      </w:r>
      <w:r w:rsidR="0019401B">
        <w:rPr>
          <w:rFonts w:eastAsiaTheme="minorEastAsia"/>
          <w:szCs w:val="26"/>
        </w:rPr>
        <w:t xml:space="preserve">странении выявленных нарушений. </w:t>
      </w:r>
      <w:r w:rsidR="00812602">
        <w:rPr>
          <w:rFonts w:eastAsiaTheme="minorEastAsia"/>
          <w:szCs w:val="26"/>
        </w:rPr>
        <w:t>П</w:t>
      </w:r>
      <w:r w:rsidR="00D236F0" w:rsidRPr="007B0F4F">
        <w:rPr>
          <w:rFonts w:eastAsiaTheme="minorEastAsia"/>
          <w:szCs w:val="26"/>
        </w:rPr>
        <w:t>роведено</w:t>
      </w:r>
      <w:r w:rsidR="007B0F4F" w:rsidRPr="007B0F4F">
        <w:rPr>
          <w:rFonts w:eastAsiaTheme="minorEastAsia"/>
          <w:szCs w:val="26"/>
        </w:rPr>
        <w:t xml:space="preserve"> </w:t>
      </w:r>
      <w:r>
        <w:rPr>
          <w:rFonts w:eastAsiaTheme="minorEastAsia"/>
          <w:szCs w:val="26"/>
        </w:rPr>
        <w:t xml:space="preserve">                    </w:t>
      </w:r>
      <w:r w:rsidR="007B0F4F" w:rsidRPr="007B0F4F">
        <w:rPr>
          <w:rFonts w:eastAsiaTheme="minorEastAsia"/>
          <w:szCs w:val="26"/>
        </w:rPr>
        <w:t>11</w:t>
      </w:r>
      <w:r w:rsidR="00D236F0" w:rsidRPr="007B0F4F">
        <w:rPr>
          <w:rFonts w:eastAsiaTheme="minorEastAsia"/>
          <w:szCs w:val="26"/>
        </w:rPr>
        <w:t xml:space="preserve"> плановых рейдовых осмотров.</w:t>
      </w:r>
      <w:r w:rsidR="00D236F0" w:rsidRPr="00D236F0">
        <w:rPr>
          <w:rFonts w:eastAsiaTheme="minorEastAsia"/>
          <w:szCs w:val="26"/>
        </w:rPr>
        <w:t xml:space="preserve"> </w:t>
      </w:r>
      <w:proofErr w:type="gramStart"/>
      <w:r w:rsidR="00E83F24" w:rsidRPr="00E83F24">
        <w:rPr>
          <w:rFonts w:eastAsiaTheme="minorEastAsia"/>
          <w:szCs w:val="26"/>
        </w:rPr>
        <w:t xml:space="preserve">Привлечены к административной ответственности </w:t>
      </w:r>
      <w:r>
        <w:rPr>
          <w:rFonts w:eastAsiaTheme="minorEastAsia"/>
          <w:szCs w:val="26"/>
        </w:rPr>
        <w:t xml:space="preserve">        </w:t>
      </w:r>
      <w:r w:rsidR="00E83F24">
        <w:rPr>
          <w:rFonts w:eastAsiaTheme="minorEastAsia"/>
          <w:szCs w:val="26"/>
        </w:rPr>
        <w:t>73</w:t>
      </w:r>
      <w:r w:rsidR="00E83F24" w:rsidRPr="00E83F24">
        <w:rPr>
          <w:rFonts w:eastAsiaTheme="minorEastAsia"/>
          <w:szCs w:val="26"/>
        </w:rPr>
        <w:t xml:space="preserve"> юридических, </w:t>
      </w:r>
      <w:r w:rsidR="00E83F24">
        <w:rPr>
          <w:rFonts w:eastAsiaTheme="minorEastAsia"/>
          <w:szCs w:val="26"/>
        </w:rPr>
        <w:t>55</w:t>
      </w:r>
      <w:r w:rsidR="00E83F24" w:rsidRPr="00E83F24">
        <w:rPr>
          <w:rFonts w:eastAsiaTheme="minorEastAsia"/>
          <w:szCs w:val="26"/>
        </w:rPr>
        <w:t xml:space="preserve"> должностн</w:t>
      </w:r>
      <w:r w:rsidR="00E83F24">
        <w:rPr>
          <w:rFonts w:eastAsiaTheme="minorEastAsia"/>
          <w:szCs w:val="26"/>
        </w:rPr>
        <w:t>ых</w:t>
      </w:r>
      <w:r w:rsidR="00E83F24" w:rsidRPr="00E83F24">
        <w:rPr>
          <w:rFonts w:eastAsiaTheme="minorEastAsia"/>
          <w:szCs w:val="26"/>
        </w:rPr>
        <w:t xml:space="preserve"> и </w:t>
      </w:r>
      <w:r w:rsidR="00E83F24">
        <w:rPr>
          <w:rFonts w:eastAsiaTheme="minorEastAsia"/>
          <w:szCs w:val="26"/>
        </w:rPr>
        <w:t>1</w:t>
      </w:r>
      <w:r w:rsidR="00E83F24" w:rsidRPr="00E83F24">
        <w:rPr>
          <w:rFonts w:eastAsiaTheme="minorEastAsia"/>
          <w:szCs w:val="26"/>
        </w:rPr>
        <w:t xml:space="preserve">8 физических лиц с наложением штрафных санкций на общую сумму 4 </w:t>
      </w:r>
      <w:r w:rsidR="00E83F24">
        <w:rPr>
          <w:rFonts w:eastAsiaTheme="minorEastAsia"/>
          <w:szCs w:val="26"/>
        </w:rPr>
        <w:t>794</w:t>
      </w:r>
      <w:r w:rsidR="00E83F24" w:rsidRPr="00E83F24">
        <w:rPr>
          <w:rFonts w:eastAsiaTheme="minorEastAsia"/>
          <w:szCs w:val="26"/>
        </w:rPr>
        <w:t>,</w:t>
      </w:r>
      <w:r w:rsidR="00E83F24">
        <w:rPr>
          <w:rFonts w:eastAsiaTheme="minorEastAsia"/>
          <w:szCs w:val="26"/>
        </w:rPr>
        <w:t>4</w:t>
      </w:r>
      <w:r w:rsidR="00E83F24" w:rsidRPr="00E83F24">
        <w:rPr>
          <w:rFonts w:eastAsiaTheme="minorEastAsia"/>
          <w:szCs w:val="26"/>
        </w:rPr>
        <w:t xml:space="preserve"> тыс. рублей.</w:t>
      </w:r>
      <w:proofErr w:type="gramEnd"/>
      <w:r w:rsidR="00E83F24" w:rsidRPr="00E83F24">
        <w:rPr>
          <w:rFonts w:eastAsiaTheme="minorEastAsia"/>
          <w:szCs w:val="26"/>
        </w:rPr>
        <w:t xml:space="preserve"> На данный момент в областной бюджет возвращено  </w:t>
      </w:r>
      <w:r>
        <w:rPr>
          <w:rFonts w:eastAsiaTheme="minorEastAsia"/>
          <w:szCs w:val="26"/>
        </w:rPr>
        <w:t xml:space="preserve">            </w:t>
      </w:r>
      <w:r w:rsidR="00E83F24">
        <w:rPr>
          <w:rFonts w:eastAsiaTheme="minorEastAsia"/>
          <w:szCs w:val="26"/>
        </w:rPr>
        <w:t>4 701</w:t>
      </w:r>
      <w:r w:rsidR="00E83F24" w:rsidRPr="00E83F24">
        <w:rPr>
          <w:rFonts w:eastAsiaTheme="minorEastAsia"/>
          <w:szCs w:val="26"/>
        </w:rPr>
        <w:t>,0 тыс. рублей.</w:t>
      </w:r>
    </w:p>
    <w:p w:rsidR="00D236F0" w:rsidRPr="00D236F0" w:rsidRDefault="00D236F0" w:rsidP="00812602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1.8. По итогам осуществления надзорных мероприятий основными и наиболее частыми нарушениями являются:</w:t>
      </w:r>
    </w:p>
    <w:p w:rsidR="00D236F0" w:rsidRPr="00D236F0" w:rsidRDefault="00D236F0" w:rsidP="00812602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1.8.1. В части обращения с отходами:</w:t>
      </w:r>
    </w:p>
    <w:p w:rsidR="00D236F0" w:rsidRPr="00D236F0" w:rsidRDefault="00D236F0" w:rsidP="00812602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1) организация несанкционированных свалок отходов;</w:t>
      </w:r>
    </w:p>
    <w:p w:rsidR="00D236F0" w:rsidRPr="00D236F0" w:rsidRDefault="00D236F0" w:rsidP="00812602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2) отсутствие производственного экологического контроля на предприятии;</w:t>
      </w:r>
    </w:p>
    <w:p w:rsidR="00D236F0" w:rsidRPr="00D236F0" w:rsidRDefault="00D236F0" w:rsidP="00812602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3) неисполнение обязанности по отнесению отходов производства и потребления I-V классов опасности к конкретному классу опасности для подтверждения такого отнесения или составлению паспортов отходов I-IV классов опасности;</w:t>
      </w:r>
    </w:p>
    <w:p w:rsidR="00D236F0" w:rsidRPr="00D236F0" w:rsidRDefault="00D236F0" w:rsidP="00812602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 xml:space="preserve">4) непредставление и несвоевременное представление сведений, используемых для ведения кадастра отходов </w:t>
      </w:r>
      <w:r w:rsidR="00574667">
        <w:rPr>
          <w:rFonts w:eastAsiaTheme="minorEastAsia"/>
          <w:szCs w:val="26"/>
        </w:rPr>
        <w:t xml:space="preserve">Калужской </w:t>
      </w:r>
      <w:r w:rsidRPr="00D236F0">
        <w:rPr>
          <w:rFonts w:eastAsiaTheme="minorEastAsia"/>
          <w:szCs w:val="26"/>
        </w:rPr>
        <w:t>области.</w:t>
      </w:r>
    </w:p>
    <w:p w:rsidR="00D236F0" w:rsidRPr="00D236F0" w:rsidRDefault="00D236F0" w:rsidP="00812602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1.8.2. В части охраны атмосферного воздуха:</w:t>
      </w:r>
    </w:p>
    <w:p w:rsidR="00D236F0" w:rsidRPr="00D236F0" w:rsidRDefault="00D236F0" w:rsidP="00812602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1) непредставление отчетности производственного экологического контроля в части результатов контроля выбросов загрязняющих веществ на источниках;</w:t>
      </w:r>
    </w:p>
    <w:p w:rsidR="00D236F0" w:rsidRPr="00D236F0" w:rsidRDefault="00D236F0" w:rsidP="00812602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2) невыполнение или несвоевременное выполнение обязанности по подаче заявки на постановку на государственный учет объектов, оказывающих негативное воздействие на окружающую среду, представлению сведений для актуализации учетных сведений.</w:t>
      </w:r>
    </w:p>
    <w:p w:rsidR="00D236F0" w:rsidRPr="00D236F0" w:rsidRDefault="00D236F0" w:rsidP="00812602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1.8.3. В части использования и охраны водных объектов:</w:t>
      </w:r>
    </w:p>
    <w:p w:rsidR="00D236F0" w:rsidRPr="00D236F0" w:rsidRDefault="00D236F0" w:rsidP="00812602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Наиболее частыми нарушениями в области использования и охраны водных объектов являются:</w:t>
      </w:r>
    </w:p>
    <w:p w:rsidR="00D236F0" w:rsidRPr="00D236F0" w:rsidRDefault="00D236F0" w:rsidP="00812602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1) нарушения специального режима осуществления хозяйственной и иной деятельности в водоохранной зоне, прибрежной защитной полосе и береговой линии водного объекта;</w:t>
      </w:r>
    </w:p>
    <w:p w:rsidR="00D236F0" w:rsidRPr="00D236F0" w:rsidRDefault="00D236F0" w:rsidP="00812602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2) ограничение свободного доступа к водному объекту;</w:t>
      </w:r>
    </w:p>
    <w:p w:rsidR="00D236F0" w:rsidRPr="00D236F0" w:rsidRDefault="00D236F0" w:rsidP="00812602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3) пользование водным объектом без разрешения;</w:t>
      </w:r>
    </w:p>
    <w:p w:rsidR="00D236F0" w:rsidRPr="00D236F0" w:rsidRDefault="00D236F0" w:rsidP="00812602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4) превышение нормативов водоотведения (сброса) по составу сточных вод;</w:t>
      </w:r>
    </w:p>
    <w:p w:rsidR="00D236F0" w:rsidRPr="00D236F0" w:rsidRDefault="00D236F0" w:rsidP="00812602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5) невыполнение или несвоевременное выполнение обязанности по подаче заявки на постановку на государственный учет объектов, оказывающих негативное воздействие на окружающую среду, представлению сведений для актуализации учетных сведений;</w:t>
      </w:r>
    </w:p>
    <w:p w:rsidR="00D236F0" w:rsidRPr="00D236F0" w:rsidRDefault="00D236F0" w:rsidP="00812602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6) непредставление отчетности производственного экологического контроля в части результатов учета объемов забора воды из водного объекта и сбросов сточных вод.</w:t>
      </w:r>
    </w:p>
    <w:p w:rsidR="00D236F0" w:rsidRPr="00D236F0" w:rsidRDefault="00D236F0" w:rsidP="00812602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1.8.4. В части использования и охраны недр:</w:t>
      </w:r>
    </w:p>
    <w:p w:rsidR="00D236F0" w:rsidRPr="00D236F0" w:rsidRDefault="00D236F0" w:rsidP="00812602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 xml:space="preserve">Наиболее часто выявляемый состав административного нарушения в сфере охраны недр - это пользование недрами в отсутствие лицензии и недропользование с нарушениями условий лицензий. Факты </w:t>
      </w:r>
      <w:proofErr w:type="gramStart"/>
      <w:r w:rsidRPr="00D236F0">
        <w:rPr>
          <w:rFonts w:eastAsiaTheme="minorEastAsia"/>
          <w:szCs w:val="26"/>
        </w:rPr>
        <w:t>безлицензионного</w:t>
      </w:r>
      <w:proofErr w:type="gramEnd"/>
      <w:r w:rsidRPr="00D236F0">
        <w:rPr>
          <w:rFonts w:eastAsiaTheme="minorEastAsia"/>
          <w:szCs w:val="26"/>
        </w:rPr>
        <w:t xml:space="preserve"> недропользования допускаются, как правило, в старых карьерных выемках, доступ в которые для нарушителей не ограничен. Часто выявляются также нарушения условий лицензий, в частности, непредставления (или представления с нарушением сроков) обязательной отчетности по выполнению условий лицензии, форм статистической отчетности, отсутствия необходимых технических документов и проектов.</w:t>
      </w:r>
    </w:p>
    <w:p w:rsidR="00D236F0" w:rsidRPr="00D236F0" w:rsidRDefault="00D236F0" w:rsidP="00812602">
      <w:pPr>
        <w:widowControl w:val="0"/>
        <w:autoSpaceDE w:val="0"/>
        <w:autoSpaceDN w:val="0"/>
        <w:adjustRightInd w:val="0"/>
        <w:rPr>
          <w:rFonts w:eastAsiaTheme="minorEastAsia"/>
          <w:szCs w:val="26"/>
        </w:rPr>
      </w:pPr>
    </w:p>
    <w:p w:rsidR="00BA5754" w:rsidRDefault="00BA5754" w:rsidP="00D236F0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szCs w:val="26"/>
        </w:rPr>
      </w:pPr>
    </w:p>
    <w:p w:rsidR="00BA5754" w:rsidRDefault="00BA5754" w:rsidP="00D236F0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szCs w:val="26"/>
        </w:rPr>
      </w:pPr>
    </w:p>
    <w:p w:rsidR="00BA5754" w:rsidRDefault="00BA5754" w:rsidP="00D236F0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szCs w:val="26"/>
        </w:rPr>
      </w:pPr>
    </w:p>
    <w:p w:rsidR="00BA5754" w:rsidRDefault="00BA5754" w:rsidP="00D236F0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szCs w:val="26"/>
        </w:rPr>
      </w:pPr>
    </w:p>
    <w:p w:rsidR="00D236F0" w:rsidRPr="00D236F0" w:rsidRDefault="00D236F0" w:rsidP="00D236F0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szCs w:val="26"/>
        </w:rPr>
      </w:pPr>
      <w:r w:rsidRPr="00D236F0">
        <w:rPr>
          <w:rFonts w:eastAsiaTheme="minorEastAsia"/>
          <w:b/>
          <w:bCs/>
          <w:szCs w:val="26"/>
        </w:rPr>
        <w:lastRenderedPageBreak/>
        <w:t>Раздел 2. ЦЕЛИ И ЗАДАЧИ ПРОФИЛАКТИЧЕСКОЙ РАБОТЫ</w:t>
      </w:r>
    </w:p>
    <w:p w:rsidR="00D236F0" w:rsidRPr="00D236F0" w:rsidRDefault="00D236F0" w:rsidP="00D236F0">
      <w:pPr>
        <w:widowControl w:val="0"/>
        <w:autoSpaceDE w:val="0"/>
        <w:autoSpaceDN w:val="0"/>
        <w:adjustRightInd w:val="0"/>
        <w:rPr>
          <w:rFonts w:eastAsiaTheme="minorEastAsia"/>
          <w:szCs w:val="26"/>
        </w:rPr>
      </w:pPr>
    </w:p>
    <w:p w:rsidR="00D236F0" w:rsidRPr="00D236F0" w:rsidRDefault="00D236F0" w:rsidP="0088107D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2.1. Профилактика нарушений обязательных требований законодательства в сфере государственного экологического контроля (надзора) - это системно организованная деятельность Министерства по комплексной реализации мер организационного, информационного, правового, социального и иного характера, направленных на достижение следующих основных целей:</w:t>
      </w:r>
    </w:p>
    <w:p w:rsidR="00D236F0" w:rsidRPr="00D236F0" w:rsidRDefault="00D236F0" w:rsidP="0088107D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 xml:space="preserve">- предупреждение нарушений обязательных требований законодательства в сфере государственного экологического контроля (надзора) на территории </w:t>
      </w:r>
      <w:r w:rsidR="00574667">
        <w:rPr>
          <w:rFonts w:eastAsiaTheme="minorEastAsia"/>
          <w:szCs w:val="26"/>
        </w:rPr>
        <w:t xml:space="preserve">Калужской </w:t>
      </w:r>
      <w:r w:rsidRPr="00D236F0">
        <w:rPr>
          <w:rFonts w:eastAsiaTheme="minorEastAsia"/>
          <w:szCs w:val="26"/>
        </w:rPr>
        <w:t>области;</w:t>
      </w:r>
    </w:p>
    <w:p w:rsidR="00D236F0" w:rsidRPr="00D236F0" w:rsidRDefault="00D236F0" w:rsidP="0088107D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- предотвращения риска причинения вреда и снижение уровня ущерба охраняемым законом ценностям вследствие нарушений обязательных требований законодательства в сфере государственного экологического контроля (надзора);</w:t>
      </w:r>
    </w:p>
    <w:p w:rsidR="00D236F0" w:rsidRPr="00D236F0" w:rsidRDefault="00D236F0" w:rsidP="0088107D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 xml:space="preserve">- устранение существующих и потенциальных условий, причин и факторов, способных привести к нарушению обязательных требований законодательства </w:t>
      </w:r>
      <w:r w:rsidR="0088107D">
        <w:rPr>
          <w:rFonts w:eastAsiaTheme="minorEastAsia"/>
          <w:szCs w:val="26"/>
        </w:rPr>
        <w:t xml:space="preserve">в </w:t>
      </w:r>
      <w:r w:rsidRPr="00D236F0">
        <w:rPr>
          <w:rFonts w:eastAsiaTheme="minorEastAsia"/>
          <w:szCs w:val="26"/>
        </w:rPr>
        <w:t>сфере государственного экологического контроля (надзора);</w:t>
      </w:r>
    </w:p>
    <w:p w:rsidR="00D236F0" w:rsidRPr="00D236F0" w:rsidRDefault="00D236F0" w:rsidP="0088107D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- формирование моделей социально ответственного, добросовестного, правового поведения поднадзорных субъектов;</w:t>
      </w:r>
    </w:p>
    <w:p w:rsidR="00D236F0" w:rsidRPr="00D236F0" w:rsidRDefault="00D236F0" w:rsidP="0088107D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- повышение прозрачности системы контрольно-надзорной деятельности.</w:t>
      </w:r>
    </w:p>
    <w:p w:rsidR="00D236F0" w:rsidRPr="00D236F0" w:rsidRDefault="00D236F0" w:rsidP="0088107D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Для достижения основных целей профилактической работы необходимо решение следующих задач:</w:t>
      </w:r>
    </w:p>
    <w:p w:rsidR="00D236F0" w:rsidRPr="00D236F0" w:rsidRDefault="00D236F0" w:rsidP="0088107D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 xml:space="preserve">- выявление факторов риска причинения вреда охраняемым законом ценностям, причин и условий, способствующих нарушению обязательных требований законодательства в сфере государственного экологического контроля (надзора) на территории </w:t>
      </w:r>
      <w:r w:rsidR="00574667">
        <w:rPr>
          <w:rFonts w:eastAsiaTheme="minorEastAsia"/>
          <w:szCs w:val="26"/>
        </w:rPr>
        <w:t xml:space="preserve">Калужской </w:t>
      </w:r>
      <w:r w:rsidRPr="00D236F0">
        <w:rPr>
          <w:rFonts w:eastAsiaTheme="minorEastAsia"/>
          <w:szCs w:val="26"/>
        </w:rPr>
        <w:t>области, выработка и реализация профилактических мер, способствующих их снижению;</w:t>
      </w:r>
    </w:p>
    <w:p w:rsidR="00D236F0" w:rsidRPr="00D236F0" w:rsidRDefault="00D236F0" w:rsidP="0088107D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- оценка состояния поднадзорной среды и установление зависимости видов, форм и интенсивности профилактических мероприятий от присвоенных поднадзорным субъектам уровней риска;</w:t>
      </w:r>
    </w:p>
    <w:p w:rsidR="00D236F0" w:rsidRPr="00D236F0" w:rsidRDefault="00D236F0" w:rsidP="0088107D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- создание условий для изменения ценностного отношения поднадзорных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236F0" w:rsidRPr="00D236F0" w:rsidRDefault="00D236F0" w:rsidP="0088107D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D236F0" w:rsidRPr="00D236F0" w:rsidRDefault="00D236F0" w:rsidP="0088107D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- повышение квалификации кадрового состава Министерства;</w:t>
      </w:r>
    </w:p>
    <w:p w:rsidR="00D236F0" w:rsidRPr="00D236F0" w:rsidRDefault="00D236F0" w:rsidP="0088107D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- повышение уровня правовой грамотности поднадзорных субъектов, в том числе путем обеспечения доступности информации об обязательных требованиях законодательства в сфере государственного экологического контроля (надзора) и необходимых мерах по их исполнению;</w:t>
      </w:r>
    </w:p>
    <w:p w:rsidR="00D236F0" w:rsidRPr="00D236F0" w:rsidRDefault="00D236F0" w:rsidP="0088107D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- снижение издержек контрольно-надзорной деятельности и административной нагрузки на поднадзорные субъекты.</w:t>
      </w:r>
    </w:p>
    <w:p w:rsidR="00D236F0" w:rsidRPr="00D236F0" w:rsidRDefault="00D236F0" w:rsidP="00D236F0">
      <w:pPr>
        <w:widowControl w:val="0"/>
        <w:autoSpaceDE w:val="0"/>
        <w:autoSpaceDN w:val="0"/>
        <w:adjustRightInd w:val="0"/>
        <w:spacing w:before="160"/>
        <w:ind w:firstLine="540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 xml:space="preserve">2.2. </w:t>
      </w:r>
      <w:r w:rsidR="00FE56ED">
        <w:rPr>
          <w:rFonts w:eastAsiaTheme="minorEastAsia"/>
          <w:szCs w:val="26"/>
        </w:rPr>
        <w:t xml:space="preserve">Программа на 2021 </w:t>
      </w:r>
      <w:r w:rsidR="00B04080">
        <w:rPr>
          <w:rFonts w:eastAsiaTheme="minorEastAsia"/>
          <w:szCs w:val="26"/>
        </w:rPr>
        <w:t xml:space="preserve">– 2023 </w:t>
      </w:r>
      <w:r w:rsidR="00FE56ED">
        <w:rPr>
          <w:rFonts w:eastAsiaTheme="minorEastAsia"/>
          <w:szCs w:val="26"/>
        </w:rPr>
        <w:t>год</w:t>
      </w:r>
      <w:r w:rsidR="00B04080">
        <w:rPr>
          <w:rFonts w:eastAsiaTheme="minorEastAsia"/>
          <w:szCs w:val="26"/>
        </w:rPr>
        <w:t>ы</w:t>
      </w:r>
      <w:r w:rsidRPr="00D236F0">
        <w:rPr>
          <w:rFonts w:eastAsiaTheme="minorEastAsia"/>
          <w:szCs w:val="26"/>
        </w:rPr>
        <w:t>:</w:t>
      </w:r>
    </w:p>
    <w:p w:rsidR="00353283" w:rsidRDefault="00353283" w:rsidP="0088107D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 w:rsidRPr="00353283">
        <w:rPr>
          <w:rFonts w:eastAsiaTheme="minorEastAsia"/>
          <w:szCs w:val="26"/>
        </w:rPr>
        <w:t>- актуализация размещенных на официальном сайте министерства природных ресурсов и экологии Калужской области нормативных правовых актов, содержащих обязательные требования, оценка соблюдения которых является предметом регионального государственного экологического надзора</w:t>
      </w:r>
      <w:r>
        <w:rPr>
          <w:rFonts w:eastAsiaTheme="minorEastAsia"/>
          <w:szCs w:val="26"/>
        </w:rPr>
        <w:t>;</w:t>
      </w:r>
    </w:p>
    <w:p w:rsidR="00D236F0" w:rsidRDefault="00D236F0" w:rsidP="0088107D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 xml:space="preserve">- корректировка практики осуществления предусмотренных законом мер профилактики (доработка </w:t>
      </w:r>
      <w:r w:rsidR="00DD23B0" w:rsidRPr="00353283">
        <w:rPr>
          <w:rFonts w:eastAsiaTheme="minorEastAsia"/>
          <w:szCs w:val="26"/>
        </w:rPr>
        <w:t>формы проверочных листов</w:t>
      </w:r>
      <w:r w:rsidRPr="00D236F0">
        <w:rPr>
          <w:rFonts w:eastAsiaTheme="minorEastAsia"/>
          <w:szCs w:val="26"/>
        </w:rPr>
        <w:t>, перечня обязательных требований) Министерства;</w:t>
      </w:r>
      <w:r w:rsidR="00FA1FEE">
        <w:rPr>
          <w:rFonts w:eastAsiaTheme="minorEastAsia"/>
          <w:szCs w:val="26"/>
        </w:rPr>
        <w:t xml:space="preserve"> </w:t>
      </w:r>
    </w:p>
    <w:p w:rsidR="00B04080" w:rsidRDefault="00B04080" w:rsidP="0088107D">
      <w:pPr>
        <w:widowControl w:val="0"/>
        <w:autoSpaceDE w:val="0"/>
        <w:autoSpaceDN w:val="0"/>
        <w:adjustRightInd w:val="0"/>
        <w:ind w:firstLine="539"/>
        <w:rPr>
          <w:sz w:val="24"/>
          <w:szCs w:val="24"/>
        </w:rPr>
      </w:pPr>
      <w:r>
        <w:rPr>
          <w:rFonts w:eastAsiaTheme="minorEastAsia"/>
          <w:szCs w:val="26"/>
        </w:rPr>
        <w:lastRenderedPageBreak/>
        <w:t>- и</w:t>
      </w:r>
      <w:r w:rsidRPr="00B04080">
        <w:rPr>
          <w:rFonts w:eastAsiaTheme="minorEastAsia"/>
          <w:szCs w:val="26"/>
        </w:rPr>
        <w:t>нформирование юридических лиц и индивидуальных предпринимателей об изменениях, вносимых в действующие нормативные правовые акты, устанавливающие обязательные требования,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</w:r>
      <w:r>
        <w:rPr>
          <w:sz w:val="24"/>
          <w:szCs w:val="24"/>
        </w:rPr>
        <w:t>;</w:t>
      </w:r>
    </w:p>
    <w:p w:rsidR="00B04080" w:rsidRDefault="00B04080" w:rsidP="0088107D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 w:rsidRPr="00B04080">
        <w:rPr>
          <w:rFonts w:eastAsiaTheme="minorEastAsia"/>
          <w:szCs w:val="26"/>
        </w:rPr>
        <w:t xml:space="preserve">- </w:t>
      </w:r>
      <w:r>
        <w:rPr>
          <w:rFonts w:eastAsiaTheme="minorEastAsia"/>
          <w:szCs w:val="26"/>
        </w:rPr>
        <w:t>п</w:t>
      </w:r>
      <w:r w:rsidRPr="00B04080">
        <w:rPr>
          <w:rFonts w:eastAsiaTheme="minorEastAsia"/>
          <w:szCs w:val="26"/>
        </w:rPr>
        <w:t>роведение консультаций подконтрольных субъектов по разъяснению обязательных требований, содержащихся в нормативных</w:t>
      </w:r>
      <w:r>
        <w:rPr>
          <w:rFonts w:eastAsiaTheme="minorEastAsia"/>
          <w:szCs w:val="26"/>
        </w:rPr>
        <w:t xml:space="preserve"> </w:t>
      </w:r>
      <w:r w:rsidRPr="00B04080">
        <w:rPr>
          <w:rFonts w:eastAsiaTheme="minorEastAsia"/>
          <w:szCs w:val="26"/>
        </w:rPr>
        <w:t>правовых актах. В зависимости от целевого охвата аудитории подконтрольных субъектов консультации проводятся в следующих форматах: проведение семинаров, инструктажей, конференций, совещаний с юридическими лицами и индивидуальными  предпринимателями по вопросам соб</w:t>
      </w:r>
      <w:r w:rsidR="0088107D">
        <w:rPr>
          <w:rFonts w:eastAsiaTheme="minorEastAsia"/>
          <w:szCs w:val="26"/>
        </w:rPr>
        <w:t>людения обязательных требований</w:t>
      </w:r>
      <w:r w:rsidRPr="00B04080">
        <w:rPr>
          <w:rFonts w:eastAsiaTheme="minorEastAsia"/>
          <w:szCs w:val="26"/>
        </w:rPr>
        <w:t xml:space="preserve"> и т.п.</w:t>
      </w:r>
      <w:r>
        <w:rPr>
          <w:rFonts w:eastAsiaTheme="minorEastAsia"/>
          <w:szCs w:val="26"/>
        </w:rPr>
        <w:t>;</w:t>
      </w:r>
    </w:p>
    <w:p w:rsidR="00B04080" w:rsidRPr="00B04080" w:rsidRDefault="00B04080" w:rsidP="0088107D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  <w:r>
        <w:rPr>
          <w:rFonts w:eastAsiaTheme="minorEastAsia"/>
          <w:szCs w:val="26"/>
        </w:rPr>
        <w:t>-</w:t>
      </w:r>
      <w:r w:rsidRPr="00B04080">
        <w:rPr>
          <w:rFonts w:eastAsiaTheme="minorEastAsia"/>
          <w:szCs w:val="26"/>
        </w:rPr>
        <w:t xml:space="preserve"> информирование неопределенного круга подконтрольных субъектов посредством средств массовой информации (печатные издания, телевидение, социальные сети и др.) </w:t>
      </w:r>
      <w:r w:rsidR="00BA5754">
        <w:rPr>
          <w:rFonts w:eastAsiaTheme="minorEastAsia"/>
          <w:szCs w:val="26"/>
        </w:rPr>
        <w:t xml:space="preserve">         </w:t>
      </w:r>
      <w:r w:rsidRPr="00B04080">
        <w:rPr>
          <w:rFonts w:eastAsiaTheme="minorEastAsia"/>
          <w:szCs w:val="26"/>
        </w:rPr>
        <w:t>о важности добросовестного соблюдения обязательных требований природоохранного законодательства с целью повышения и укрепления экологической культуры и дисциплины у граждан;</w:t>
      </w:r>
    </w:p>
    <w:p w:rsidR="00B04080" w:rsidRPr="00B04080" w:rsidRDefault="00B04080" w:rsidP="0088107D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  <w:r w:rsidRPr="00B04080">
        <w:rPr>
          <w:rFonts w:eastAsiaTheme="minorEastAsia"/>
          <w:szCs w:val="26"/>
        </w:rPr>
        <w:t>-</w:t>
      </w:r>
      <w:r w:rsidRPr="00B04080">
        <w:rPr>
          <w:rFonts w:eastAsiaTheme="minorEastAsia"/>
          <w:iCs/>
          <w:szCs w:val="26"/>
        </w:rPr>
        <w:t xml:space="preserve"> внесение</w:t>
      </w:r>
      <w:r w:rsidRPr="00B04080">
        <w:rPr>
          <w:rFonts w:eastAsiaTheme="minorEastAsia"/>
          <w:szCs w:val="26"/>
        </w:rPr>
        <w:t xml:space="preserve"> юридическим лицам и индивидуальным предпринимателям </w:t>
      </w:r>
      <w:r w:rsidRPr="00B04080">
        <w:rPr>
          <w:rFonts w:eastAsiaTheme="minorEastAsia"/>
          <w:iCs/>
          <w:szCs w:val="26"/>
        </w:rPr>
        <w:t xml:space="preserve">предостережений о недопустимости нарушения обязательных требований в соответствии со статьёй 8.2 </w:t>
      </w:r>
      <w:r w:rsidRPr="00B04080">
        <w:rPr>
          <w:rFonts w:eastAsiaTheme="minorEastAsia"/>
          <w:szCs w:val="26"/>
        </w:rPr>
        <w:t>Федерального закона от 26 декабря 2008 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04080" w:rsidRDefault="00B04080" w:rsidP="0088107D">
      <w:pPr>
        <w:widowControl w:val="0"/>
        <w:autoSpaceDE w:val="0"/>
        <w:autoSpaceDN w:val="0"/>
        <w:adjustRightInd w:val="0"/>
        <w:ind w:firstLine="540"/>
        <w:rPr>
          <w:rFonts w:eastAsiaTheme="minorEastAsia"/>
          <w:iCs/>
          <w:szCs w:val="26"/>
        </w:rPr>
      </w:pPr>
      <w:r w:rsidRPr="00B04080">
        <w:rPr>
          <w:rFonts w:eastAsiaTheme="minorEastAsia"/>
          <w:szCs w:val="26"/>
        </w:rPr>
        <w:t>- р</w:t>
      </w:r>
      <w:r w:rsidRPr="00B04080">
        <w:rPr>
          <w:rFonts w:eastAsiaTheme="minorEastAsia"/>
          <w:iCs/>
          <w:szCs w:val="26"/>
        </w:rPr>
        <w:t>азмещение на официальном сайте министерства природных ресурсов и экологии Калужской области  в сети «Интернет» результатов контрольно-надзорных мероприятий за отчетный период (квартал), с указанием наиболее часто встречающихся правонарушений обязательных требований;</w:t>
      </w:r>
    </w:p>
    <w:p w:rsidR="00B04080" w:rsidRPr="00B04080" w:rsidRDefault="00B04080" w:rsidP="0088107D">
      <w:pPr>
        <w:widowControl w:val="0"/>
        <w:autoSpaceDE w:val="0"/>
        <w:autoSpaceDN w:val="0"/>
        <w:adjustRightInd w:val="0"/>
        <w:ind w:firstLine="540"/>
        <w:rPr>
          <w:rFonts w:eastAsiaTheme="minorEastAsia"/>
          <w:iCs/>
          <w:szCs w:val="26"/>
        </w:rPr>
      </w:pPr>
      <w:r>
        <w:rPr>
          <w:rFonts w:eastAsiaTheme="minorEastAsia"/>
          <w:iCs/>
          <w:szCs w:val="26"/>
        </w:rPr>
        <w:t>-</w:t>
      </w:r>
      <w:r w:rsidRPr="00B04080">
        <w:rPr>
          <w:rFonts w:eastAsiaTheme="minorEastAsia"/>
          <w:iCs/>
          <w:szCs w:val="26"/>
        </w:rPr>
        <w:t xml:space="preserve"> при рассмотрении дел об административных правонарушениях выяснение причин и условий, способствовавших совершению правонарушения с вынесением представления об их устранении и </w:t>
      </w:r>
      <w:proofErr w:type="gramStart"/>
      <w:r w:rsidRPr="00B04080">
        <w:rPr>
          <w:rFonts w:eastAsiaTheme="minorEastAsia"/>
          <w:iCs/>
          <w:szCs w:val="26"/>
        </w:rPr>
        <w:t>контроль за</w:t>
      </w:r>
      <w:proofErr w:type="gramEnd"/>
      <w:r w:rsidRPr="00B04080">
        <w:rPr>
          <w:rFonts w:eastAsiaTheme="minorEastAsia"/>
          <w:iCs/>
          <w:szCs w:val="26"/>
        </w:rPr>
        <w:t xml:space="preserve"> их исполнением;</w:t>
      </w:r>
    </w:p>
    <w:p w:rsidR="00B04080" w:rsidRPr="00B04080" w:rsidRDefault="00B04080" w:rsidP="0088107D">
      <w:pPr>
        <w:widowControl w:val="0"/>
        <w:autoSpaceDE w:val="0"/>
        <w:autoSpaceDN w:val="0"/>
        <w:adjustRightInd w:val="0"/>
        <w:ind w:firstLine="540"/>
        <w:rPr>
          <w:rFonts w:eastAsiaTheme="minorEastAsia"/>
          <w:iCs/>
          <w:szCs w:val="26"/>
        </w:rPr>
      </w:pPr>
      <w:r w:rsidRPr="00B04080">
        <w:rPr>
          <w:rFonts w:eastAsiaTheme="minorEastAsia"/>
          <w:iCs/>
          <w:szCs w:val="26"/>
        </w:rPr>
        <w:t>- предупреждение и профилактика  правонарушений по принципу неотвратимости наказания за нарушение обязательных требований путем взаимодействия с Федеральной службой судебных приставов по принудительному исполнению постановлений о назначении административного наказания;</w:t>
      </w:r>
    </w:p>
    <w:p w:rsidR="00D236F0" w:rsidRPr="00D236F0" w:rsidRDefault="00D236F0" w:rsidP="0088107D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 xml:space="preserve">- </w:t>
      </w:r>
      <w:r w:rsidR="00B04080">
        <w:rPr>
          <w:rFonts w:eastAsiaTheme="minorEastAsia"/>
          <w:szCs w:val="26"/>
        </w:rPr>
        <w:t>п</w:t>
      </w:r>
      <w:r w:rsidR="00B04080" w:rsidRPr="00B04080">
        <w:rPr>
          <w:rFonts w:eastAsiaTheme="minorEastAsia"/>
          <w:szCs w:val="26"/>
        </w:rPr>
        <w:t>роведение публичных обсуждений результатов правоприменительной практики</w:t>
      </w:r>
      <w:r w:rsidRPr="00D236F0">
        <w:rPr>
          <w:rFonts w:eastAsiaTheme="minorEastAsia"/>
          <w:szCs w:val="26"/>
        </w:rPr>
        <w:t>;</w:t>
      </w:r>
    </w:p>
    <w:p w:rsidR="00D236F0" w:rsidRPr="00D236F0" w:rsidRDefault="00D236F0" w:rsidP="0088107D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- дифференцирование поднадзорных субъектов по категориям риска (классам опасности), видам и характеристикам осуществляемой ими деятельности и иным параметрам, влияющим на риск угрозы причинения вреда, либо ущерба охраняемым законом ценностям, включая критерий добросовестности поднадзорных субъектов, с целью конкретизации адресной направленности применяемых профилактических мер и глубокого и полного охвата ими поднадзорных субъектов.</w:t>
      </w:r>
    </w:p>
    <w:p w:rsidR="00BA5754" w:rsidRDefault="00BA5754" w:rsidP="0088107D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</w:p>
    <w:p w:rsidR="00D236F0" w:rsidRPr="00D236F0" w:rsidRDefault="00B04080" w:rsidP="0088107D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  <w:r>
        <w:rPr>
          <w:rFonts w:eastAsiaTheme="minorEastAsia"/>
          <w:szCs w:val="26"/>
        </w:rPr>
        <w:t>2.3</w:t>
      </w:r>
      <w:r w:rsidR="00D236F0" w:rsidRPr="00D236F0">
        <w:rPr>
          <w:rFonts w:eastAsiaTheme="minorEastAsia"/>
          <w:szCs w:val="26"/>
        </w:rPr>
        <w:t>. Целевые показатели программы профилактики в рамках государственного экологического к</w:t>
      </w:r>
      <w:r w:rsidR="00933618">
        <w:rPr>
          <w:rFonts w:eastAsiaTheme="minorEastAsia"/>
          <w:szCs w:val="26"/>
        </w:rPr>
        <w:t>онтроля (надзора) на период 2021-2023</w:t>
      </w:r>
      <w:r w:rsidR="00D236F0" w:rsidRPr="00D236F0">
        <w:rPr>
          <w:rFonts w:eastAsiaTheme="minorEastAsia"/>
          <w:szCs w:val="26"/>
        </w:rPr>
        <w:t xml:space="preserve"> годов: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4582"/>
        <w:gridCol w:w="1560"/>
        <w:gridCol w:w="1134"/>
        <w:gridCol w:w="1134"/>
        <w:gridCol w:w="1275"/>
      </w:tblGrid>
      <w:tr w:rsidR="00D236F0" w:rsidRPr="00D236F0" w:rsidTr="0068076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657B47" w:rsidP="00D23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№</w:t>
            </w:r>
            <w:r w:rsidR="00D236F0" w:rsidRPr="00D236F0">
              <w:rPr>
                <w:rFonts w:eastAsiaTheme="minorEastAsia"/>
                <w:szCs w:val="26"/>
              </w:rPr>
              <w:t xml:space="preserve"> </w:t>
            </w:r>
            <w:proofErr w:type="gramStart"/>
            <w:r w:rsidR="00D236F0" w:rsidRPr="00D236F0">
              <w:rPr>
                <w:rFonts w:eastAsiaTheme="minorEastAsia"/>
                <w:szCs w:val="26"/>
              </w:rPr>
              <w:t>п</w:t>
            </w:r>
            <w:proofErr w:type="gramEnd"/>
            <w:r w:rsidR="00D236F0" w:rsidRPr="00D236F0">
              <w:rPr>
                <w:rFonts w:eastAsiaTheme="minorEastAsia"/>
                <w:szCs w:val="26"/>
              </w:rPr>
              <w:t>/п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Базовый показ</w:t>
            </w:r>
            <w:r w:rsidR="00933618">
              <w:rPr>
                <w:rFonts w:eastAsiaTheme="minorEastAsia"/>
                <w:szCs w:val="26"/>
              </w:rPr>
              <w:t>атель (2020</w:t>
            </w:r>
            <w:r w:rsidRPr="00D236F0">
              <w:rPr>
                <w:rFonts w:eastAsiaTheme="minorEastAsia"/>
                <w:szCs w:val="26"/>
              </w:rPr>
              <w:t xml:space="preserve">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933618" w:rsidP="00D23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933618" w:rsidP="00D23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933618" w:rsidP="00D23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2023</w:t>
            </w:r>
          </w:p>
        </w:tc>
      </w:tr>
      <w:tr w:rsidR="00D236F0" w:rsidRPr="00D236F0" w:rsidTr="0068076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1.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 xml:space="preserve">Снижение количества дел об административных правонарушениях </w:t>
            </w:r>
            <w:r w:rsidRPr="00D236F0">
              <w:rPr>
                <w:rFonts w:eastAsiaTheme="minorEastAsia"/>
                <w:szCs w:val="26"/>
              </w:rPr>
              <w:lastRenderedPageBreak/>
              <w:t>по наиболее критичным видам нарушений (нарушение условий обращения с отходами, нарушение условий пользования недрами, нарушение условий использования водных объектов):</w:t>
            </w:r>
          </w:p>
          <w:p w:rsidR="0068076A" w:rsidRDefault="00D236F0" w:rsidP="00680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 w:rsidRPr="00142D74">
              <w:rPr>
                <w:rFonts w:eastAsiaTheme="minorEastAsia"/>
                <w:noProof/>
                <w:position w:val="-19"/>
                <w:szCs w:val="26"/>
              </w:rPr>
              <w:drawing>
                <wp:inline distT="0" distB="0" distL="0" distR="0" wp14:anchorId="35FF93EB" wp14:editId="28DA7225">
                  <wp:extent cx="819150" cy="3429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6F0" w:rsidRPr="00D236F0" w:rsidRDefault="00D236F0" w:rsidP="006807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где:</w:t>
            </w:r>
          </w:p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proofErr w:type="spellStart"/>
            <w:r w:rsidRPr="00D236F0">
              <w:rPr>
                <w:rFonts w:eastAsiaTheme="minorEastAsia"/>
                <w:szCs w:val="26"/>
              </w:rPr>
              <w:t>B</w:t>
            </w:r>
            <w:r w:rsidRPr="00D236F0">
              <w:rPr>
                <w:rFonts w:eastAsiaTheme="minorEastAsia"/>
                <w:szCs w:val="26"/>
                <w:vertAlign w:val="subscript"/>
              </w:rPr>
              <w:t>i</w:t>
            </w:r>
            <w:proofErr w:type="spellEnd"/>
            <w:r w:rsidRPr="00D236F0">
              <w:rPr>
                <w:rFonts w:eastAsiaTheme="minorEastAsia"/>
                <w:szCs w:val="26"/>
              </w:rPr>
              <w:t xml:space="preserve"> - отклонение фактического значения i-</w:t>
            </w:r>
            <w:proofErr w:type="spellStart"/>
            <w:r w:rsidRPr="00D236F0">
              <w:rPr>
                <w:rFonts w:eastAsiaTheme="minorEastAsia"/>
                <w:szCs w:val="26"/>
              </w:rPr>
              <w:t>го</w:t>
            </w:r>
            <w:proofErr w:type="spellEnd"/>
            <w:r w:rsidRPr="00D236F0">
              <w:rPr>
                <w:rFonts w:eastAsiaTheme="minorEastAsia"/>
                <w:szCs w:val="26"/>
              </w:rPr>
              <w:t xml:space="preserve"> показателя от планового значения i-</w:t>
            </w:r>
            <w:proofErr w:type="spellStart"/>
            <w:r w:rsidRPr="00D236F0">
              <w:rPr>
                <w:rFonts w:eastAsiaTheme="minorEastAsia"/>
                <w:szCs w:val="26"/>
              </w:rPr>
              <w:t>го</w:t>
            </w:r>
            <w:proofErr w:type="spellEnd"/>
            <w:r w:rsidRPr="00D236F0">
              <w:rPr>
                <w:rFonts w:eastAsiaTheme="minorEastAsia"/>
                <w:szCs w:val="26"/>
              </w:rPr>
              <w:t xml:space="preserve"> показателя;</w:t>
            </w:r>
          </w:p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proofErr w:type="spellStart"/>
            <w:r w:rsidRPr="00D236F0">
              <w:rPr>
                <w:rFonts w:eastAsiaTheme="minorEastAsia"/>
                <w:szCs w:val="26"/>
              </w:rPr>
              <w:t>Ф</w:t>
            </w:r>
            <w:proofErr w:type="gramStart"/>
            <w:r w:rsidRPr="00D236F0">
              <w:rPr>
                <w:rFonts w:eastAsiaTheme="minorEastAsia"/>
                <w:szCs w:val="26"/>
                <w:vertAlign w:val="subscript"/>
              </w:rPr>
              <w:t>i</w:t>
            </w:r>
            <w:proofErr w:type="spellEnd"/>
            <w:proofErr w:type="gramEnd"/>
            <w:r w:rsidRPr="00D236F0">
              <w:rPr>
                <w:rFonts w:eastAsiaTheme="minorEastAsia"/>
                <w:szCs w:val="26"/>
              </w:rPr>
              <w:t xml:space="preserve"> - фактическое значение i-</w:t>
            </w:r>
            <w:proofErr w:type="spellStart"/>
            <w:r w:rsidRPr="00D236F0">
              <w:rPr>
                <w:rFonts w:eastAsiaTheme="minorEastAsia"/>
                <w:szCs w:val="26"/>
              </w:rPr>
              <w:t>го</w:t>
            </w:r>
            <w:proofErr w:type="spellEnd"/>
            <w:r w:rsidRPr="00D236F0">
              <w:rPr>
                <w:rFonts w:eastAsiaTheme="minorEastAsia"/>
                <w:szCs w:val="26"/>
              </w:rPr>
              <w:t xml:space="preserve"> показателя результативности профилактической работы;</w:t>
            </w:r>
          </w:p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proofErr w:type="spellStart"/>
            <w:r w:rsidRPr="00D236F0">
              <w:rPr>
                <w:rFonts w:eastAsiaTheme="minorEastAsia"/>
                <w:szCs w:val="26"/>
              </w:rPr>
              <w:t>П</w:t>
            </w:r>
            <w:proofErr w:type="gramStart"/>
            <w:r w:rsidRPr="00D236F0">
              <w:rPr>
                <w:rFonts w:eastAsiaTheme="minorEastAsia"/>
                <w:szCs w:val="26"/>
                <w:vertAlign w:val="subscript"/>
              </w:rPr>
              <w:t>i</w:t>
            </w:r>
            <w:proofErr w:type="spellEnd"/>
            <w:proofErr w:type="gramEnd"/>
            <w:r w:rsidRPr="00D236F0">
              <w:rPr>
                <w:rFonts w:eastAsiaTheme="minorEastAsia"/>
                <w:szCs w:val="26"/>
              </w:rPr>
              <w:t xml:space="preserve"> - плановое значение i-</w:t>
            </w:r>
            <w:proofErr w:type="spellStart"/>
            <w:r w:rsidRPr="00D236F0">
              <w:rPr>
                <w:rFonts w:eastAsiaTheme="minorEastAsia"/>
                <w:szCs w:val="26"/>
              </w:rPr>
              <w:t>го</w:t>
            </w:r>
            <w:proofErr w:type="spellEnd"/>
            <w:r w:rsidRPr="00D236F0">
              <w:rPr>
                <w:rFonts w:eastAsiaTheme="minorEastAsia"/>
                <w:szCs w:val="26"/>
              </w:rPr>
              <w:t xml:space="preserve"> показателя результативности профилактической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0B6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lastRenderedPageBreak/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0B6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0B6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85%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0B6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75%</w:t>
            </w:r>
          </w:p>
        </w:tc>
      </w:tr>
      <w:tr w:rsidR="00D236F0" w:rsidRPr="00D236F0" w:rsidTr="0068076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lastRenderedPageBreak/>
              <w:t>2.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Повышение степени исполнительности поднадзорных субъектов/устранение причин и условий выявленных нарушений обязательных требований:</w:t>
            </w:r>
          </w:p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 w:rsidRPr="00142D74">
              <w:rPr>
                <w:rFonts w:eastAsiaTheme="minorEastAsia"/>
                <w:noProof/>
                <w:position w:val="-21"/>
                <w:szCs w:val="26"/>
              </w:rPr>
              <w:drawing>
                <wp:inline distT="0" distB="0" distL="0" distR="0" wp14:anchorId="2659DD7B" wp14:editId="60928306">
                  <wp:extent cx="752475" cy="3714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proofErr w:type="spellStart"/>
            <w:r w:rsidRPr="00D236F0">
              <w:rPr>
                <w:rFonts w:eastAsiaTheme="minorEastAsia"/>
                <w:szCs w:val="26"/>
              </w:rPr>
              <w:t>N</w:t>
            </w:r>
            <w:r w:rsidRPr="00D236F0">
              <w:rPr>
                <w:rFonts w:eastAsiaTheme="minorEastAsia"/>
                <w:szCs w:val="26"/>
                <w:vertAlign w:val="subscript"/>
              </w:rPr>
              <w:t>н</w:t>
            </w:r>
            <w:proofErr w:type="spellEnd"/>
            <w:r w:rsidRPr="00D236F0">
              <w:rPr>
                <w:rFonts w:eastAsiaTheme="minorEastAsia"/>
                <w:szCs w:val="26"/>
                <w:vertAlign w:val="subscript"/>
              </w:rPr>
              <w:t xml:space="preserve">, </w:t>
            </w:r>
            <w:proofErr w:type="spellStart"/>
            <w:proofErr w:type="gramStart"/>
            <w:r w:rsidRPr="00D236F0">
              <w:rPr>
                <w:rFonts w:eastAsiaTheme="minorEastAsia"/>
                <w:szCs w:val="26"/>
                <w:vertAlign w:val="subscript"/>
              </w:rPr>
              <w:t>пр</w:t>
            </w:r>
            <w:proofErr w:type="spellEnd"/>
            <w:proofErr w:type="gramEnd"/>
            <w:r w:rsidRPr="00D236F0">
              <w:rPr>
                <w:rFonts w:eastAsiaTheme="minorEastAsia"/>
                <w:szCs w:val="26"/>
              </w:rPr>
              <w:t xml:space="preserve"> - количество </w:t>
            </w:r>
            <w:proofErr w:type="spellStart"/>
            <w:r w:rsidRPr="00D236F0">
              <w:rPr>
                <w:rFonts w:eastAsiaTheme="minorEastAsia"/>
                <w:szCs w:val="26"/>
              </w:rPr>
              <w:t>неисполненых</w:t>
            </w:r>
            <w:proofErr w:type="spellEnd"/>
            <w:r w:rsidRPr="00D236F0">
              <w:rPr>
                <w:rFonts w:eastAsiaTheme="minorEastAsia"/>
                <w:szCs w:val="26"/>
              </w:rPr>
              <w:t xml:space="preserve"> предписаний об устранении выявленных нарушений обязательных требований (далее - предписание);</w:t>
            </w:r>
          </w:p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proofErr w:type="spellStart"/>
            <w:r w:rsidRPr="00D236F0">
              <w:rPr>
                <w:rFonts w:eastAsiaTheme="minorEastAsia"/>
                <w:szCs w:val="26"/>
              </w:rPr>
              <w:t>N</w:t>
            </w:r>
            <w:r w:rsidRPr="00D236F0">
              <w:rPr>
                <w:rFonts w:eastAsiaTheme="minorEastAsia"/>
                <w:szCs w:val="26"/>
                <w:vertAlign w:val="subscript"/>
              </w:rPr>
              <w:t>н</w:t>
            </w:r>
            <w:proofErr w:type="spellEnd"/>
            <w:r w:rsidRPr="00D236F0">
              <w:rPr>
                <w:rFonts w:eastAsiaTheme="minorEastAsia"/>
                <w:szCs w:val="26"/>
                <w:vertAlign w:val="subscript"/>
              </w:rPr>
              <w:t xml:space="preserve">, </w:t>
            </w:r>
            <w:proofErr w:type="gramStart"/>
            <w:r w:rsidRPr="00D236F0">
              <w:rPr>
                <w:rFonts w:eastAsiaTheme="minorEastAsia"/>
                <w:szCs w:val="26"/>
                <w:vertAlign w:val="subscript"/>
              </w:rPr>
              <w:t>пред</w:t>
            </w:r>
            <w:proofErr w:type="gramEnd"/>
            <w:r w:rsidRPr="00D236F0">
              <w:rPr>
                <w:rFonts w:eastAsiaTheme="minorEastAsia"/>
                <w:szCs w:val="26"/>
              </w:rPr>
              <w:t xml:space="preserve"> - количество неисполненных предостережений о недопустимости нарушения обязательных требований (далее - предостережение);</w:t>
            </w:r>
          </w:p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proofErr w:type="spellStart"/>
            <w:proofErr w:type="gramStart"/>
            <w:r w:rsidRPr="00D236F0">
              <w:rPr>
                <w:rFonts w:eastAsiaTheme="minorEastAsia"/>
                <w:szCs w:val="26"/>
              </w:rPr>
              <w:t>N</w:t>
            </w:r>
            <w:proofErr w:type="gramEnd"/>
            <w:r w:rsidRPr="00D236F0">
              <w:rPr>
                <w:rFonts w:eastAsiaTheme="minorEastAsia"/>
                <w:szCs w:val="26"/>
                <w:vertAlign w:val="subscript"/>
              </w:rPr>
              <w:t>общ</w:t>
            </w:r>
            <w:proofErr w:type="spellEnd"/>
            <w:r w:rsidRPr="00D236F0">
              <w:rPr>
                <w:rFonts w:eastAsiaTheme="minorEastAsia"/>
                <w:szCs w:val="26"/>
              </w:rPr>
              <w:t xml:space="preserve"> - общее количество выданных предписаний и предостережений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D32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D32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D32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70%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D32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80%</w:t>
            </w:r>
          </w:p>
        </w:tc>
      </w:tr>
    </w:tbl>
    <w:p w:rsidR="00D236F0" w:rsidRPr="00D236F0" w:rsidRDefault="00D236F0" w:rsidP="00D236F0">
      <w:pPr>
        <w:widowControl w:val="0"/>
        <w:autoSpaceDE w:val="0"/>
        <w:autoSpaceDN w:val="0"/>
        <w:adjustRightInd w:val="0"/>
        <w:rPr>
          <w:rFonts w:eastAsiaTheme="minorEastAsia"/>
          <w:szCs w:val="26"/>
        </w:rPr>
      </w:pPr>
    </w:p>
    <w:p w:rsidR="00D236F0" w:rsidRPr="00D236F0" w:rsidRDefault="00D236F0" w:rsidP="00D236F0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* Целевые показатели подлежат ежегодной корректировке.</w:t>
      </w:r>
    </w:p>
    <w:p w:rsidR="00D236F0" w:rsidRPr="00D236F0" w:rsidRDefault="00D236F0" w:rsidP="00D236F0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szCs w:val="26"/>
        </w:rPr>
      </w:pPr>
      <w:r w:rsidRPr="00D236F0">
        <w:rPr>
          <w:rFonts w:eastAsiaTheme="minorEastAsia"/>
          <w:b/>
          <w:bCs/>
          <w:szCs w:val="26"/>
        </w:rPr>
        <w:t>Раздел 3. ПРОГРАММНЫЕ МЕРОПРИЯТИЯ</w:t>
      </w:r>
    </w:p>
    <w:p w:rsidR="000F030D" w:rsidRDefault="000F030D" w:rsidP="00D32F4B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</w:p>
    <w:p w:rsidR="00D236F0" w:rsidRPr="00D236F0" w:rsidRDefault="00D236F0" w:rsidP="00D32F4B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3.1. Одними из условий предотвращения и сокращения числа нарушений обязательных требований законодательства в сфере государственного регулирования цен (тарифов) и повышения эффективности контроля (надзора) являются:</w:t>
      </w:r>
    </w:p>
    <w:p w:rsidR="00D236F0" w:rsidRPr="00D236F0" w:rsidRDefault="00D236F0" w:rsidP="00D32F4B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- формирование общедоступного исчерпывающего перечня обязательных требований законодательства в сфере государственного экологического контроля (надзора), соблюдение которых проверяется в ходе надзорных мероприятий;</w:t>
      </w:r>
    </w:p>
    <w:p w:rsidR="00D236F0" w:rsidRPr="00D236F0" w:rsidRDefault="00D236F0" w:rsidP="00D32F4B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 xml:space="preserve">- подготовка методических материалов для поднадзорных субъектов по </w:t>
      </w:r>
      <w:proofErr w:type="spellStart"/>
      <w:r w:rsidRPr="00D236F0">
        <w:rPr>
          <w:rFonts w:eastAsiaTheme="minorEastAsia"/>
          <w:szCs w:val="26"/>
        </w:rPr>
        <w:t>самообследованию</w:t>
      </w:r>
      <w:proofErr w:type="spellEnd"/>
      <w:r w:rsidRPr="00D236F0">
        <w:rPr>
          <w:rFonts w:eastAsiaTheme="minorEastAsia"/>
          <w:szCs w:val="26"/>
        </w:rPr>
        <w:t xml:space="preserve"> на предмет соблюдения законодательства в сфере государственного экологического контроля (надзора);</w:t>
      </w:r>
    </w:p>
    <w:p w:rsidR="00D236F0" w:rsidRPr="00D236F0" w:rsidRDefault="00D236F0" w:rsidP="00D32F4B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lastRenderedPageBreak/>
        <w:t>- создание и тиражирование буклетов/</w:t>
      </w:r>
      <w:proofErr w:type="spellStart"/>
      <w:r w:rsidRPr="00D236F0">
        <w:rPr>
          <w:rFonts w:eastAsiaTheme="minorEastAsia"/>
          <w:szCs w:val="26"/>
        </w:rPr>
        <w:t>лифлетов</w:t>
      </w:r>
      <w:proofErr w:type="spellEnd"/>
      <w:r w:rsidRPr="00D236F0">
        <w:rPr>
          <w:rFonts w:eastAsiaTheme="minorEastAsia"/>
          <w:szCs w:val="26"/>
        </w:rPr>
        <w:t>/шаблонов об обязательных требованиях законодательства в сфере государственного экологического контроля (надзора);</w:t>
      </w:r>
    </w:p>
    <w:p w:rsidR="00D236F0" w:rsidRPr="00D236F0" w:rsidRDefault="00D236F0" w:rsidP="00D32F4B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- обеспечение информационного доступа к обязательным требованиям законодательства в сфере государственного экологического контроля (надзора).</w:t>
      </w:r>
    </w:p>
    <w:p w:rsidR="00D236F0" w:rsidRPr="00D236F0" w:rsidRDefault="00D236F0" w:rsidP="00D32F4B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3.2. Программные мероприятия предусматривают комплекс мер по предотвращению (снижению) нарушений законодательства в сфере государственного экологического контроля (надзора), которые содержат конкретный перечень мероприятий, подлежащих реализации, а также информацию о ресурсах, срока</w:t>
      </w:r>
      <w:r w:rsidR="00FF3F8C">
        <w:rPr>
          <w:rFonts w:eastAsiaTheme="minorEastAsia"/>
          <w:szCs w:val="26"/>
        </w:rPr>
        <w:t>х</w:t>
      </w:r>
      <w:r w:rsidRPr="00D236F0">
        <w:rPr>
          <w:rFonts w:eastAsiaTheme="minorEastAsia"/>
          <w:szCs w:val="26"/>
        </w:rPr>
        <w:t>, ответственных должностных лицах и ожидаемом проведенном мероприятии.</w:t>
      </w:r>
    </w:p>
    <w:p w:rsidR="00D236F0" w:rsidRPr="00D236F0" w:rsidRDefault="00D236F0" w:rsidP="00D32F4B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 xml:space="preserve">3.3. Организация и проведение профилактических мероприятий Министерства, направленных на предупреждение нарушений обязательных требований законодательства в сфере государственного экологического контроля (надзора), осуществляются ответственными исполнителями на основании соответствующего </w:t>
      </w:r>
      <w:hyperlink w:anchor="Par430" w:history="1">
        <w:r w:rsidRPr="00D236F0">
          <w:rPr>
            <w:rFonts w:eastAsiaTheme="minorEastAsia"/>
            <w:color w:val="0000FF"/>
            <w:szCs w:val="26"/>
          </w:rPr>
          <w:t>плана-графика</w:t>
        </w:r>
      </w:hyperlink>
      <w:r w:rsidRPr="00D236F0">
        <w:rPr>
          <w:rFonts w:eastAsiaTheme="minorEastAsia"/>
          <w:szCs w:val="26"/>
        </w:rPr>
        <w:t>, разрабатываемого и утверждаемого руководителем Министерства (прилагается).</w:t>
      </w:r>
    </w:p>
    <w:p w:rsidR="00D236F0" w:rsidRPr="00D236F0" w:rsidRDefault="00D236F0" w:rsidP="00D236F0">
      <w:pPr>
        <w:widowControl w:val="0"/>
        <w:autoSpaceDE w:val="0"/>
        <w:autoSpaceDN w:val="0"/>
        <w:adjustRightInd w:val="0"/>
        <w:rPr>
          <w:rFonts w:eastAsiaTheme="minorEastAsia"/>
          <w:szCs w:val="26"/>
        </w:rPr>
      </w:pPr>
    </w:p>
    <w:p w:rsidR="00D236F0" w:rsidRPr="00D236F0" w:rsidRDefault="00D236F0" w:rsidP="00D236F0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szCs w:val="26"/>
        </w:rPr>
      </w:pPr>
      <w:r w:rsidRPr="00D236F0">
        <w:rPr>
          <w:rFonts w:eastAsiaTheme="minorEastAsia"/>
          <w:b/>
          <w:bCs/>
          <w:szCs w:val="26"/>
        </w:rPr>
        <w:t>Раздел 4. РЕСУРСНОЕ ОБЕСПЕЧЕНИЕ ПРОГРАММЫ</w:t>
      </w:r>
    </w:p>
    <w:p w:rsidR="00D236F0" w:rsidRPr="00D236F0" w:rsidRDefault="00D236F0" w:rsidP="00D236F0">
      <w:pPr>
        <w:widowControl w:val="0"/>
        <w:autoSpaceDE w:val="0"/>
        <w:autoSpaceDN w:val="0"/>
        <w:adjustRightInd w:val="0"/>
        <w:rPr>
          <w:rFonts w:eastAsiaTheme="minorEastAsia"/>
          <w:szCs w:val="26"/>
        </w:rPr>
      </w:pPr>
    </w:p>
    <w:p w:rsidR="00D236F0" w:rsidRPr="00D236F0" w:rsidRDefault="002E5683" w:rsidP="00D236F0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  <w:proofErr w:type="gramStart"/>
      <w:r>
        <w:rPr>
          <w:rFonts w:eastAsiaTheme="minorEastAsia"/>
          <w:szCs w:val="26"/>
        </w:rPr>
        <w:t>Реализация П</w:t>
      </w:r>
      <w:r w:rsidR="00D236F0" w:rsidRPr="00D236F0">
        <w:rPr>
          <w:rFonts w:eastAsiaTheme="minorEastAsia"/>
          <w:szCs w:val="26"/>
        </w:rPr>
        <w:t xml:space="preserve">рограммы осуществляется в пределах установленной </w:t>
      </w:r>
      <w:hyperlink r:id="rId30" w:history="1">
        <w:r w:rsidR="00D236F0" w:rsidRPr="00D236F0">
          <w:rPr>
            <w:rFonts w:eastAsiaTheme="minorEastAsia"/>
            <w:color w:val="0000FF"/>
            <w:szCs w:val="26"/>
          </w:rPr>
          <w:t>постановлением</w:t>
        </w:r>
      </w:hyperlink>
      <w:r w:rsidR="00D236F0" w:rsidRPr="00D236F0">
        <w:rPr>
          <w:rFonts w:eastAsiaTheme="minorEastAsia"/>
          <w:szCs w:val="26"/>
        </w:rPr>
        <w:t xml:space="preserve"> Правительства </w:t>
      </w:r>
      <w:r w:rsidR="00574667">
        <w:rPr>
          <w:rFonts w:eastAsiaTheme="minorEastAsia"/>
          <w:szCs w:val="26"/>
        </w:rPr>
        <w:t>Калужской</w:t>
      </w:r>
      <w:r w:rsidR="00933618">
        <w:rPr>
          <w:rFonts w:eastAsiaTheme="minorEastAsia"/>
          <w:szCs w:val="26"/>
        </w:rPr>
        <w:t xml:space="preserve"> области от </w:t>
      </w:r>
      <w:r w:rsidR="000F030D">
        <w:rPr>
          <w:rFonts w:eastAsiaTheme="minorEastAsia"/>
          <w:szCs w:val="26"/>
        </w:rPr>
        <w:t>27</w:t>
      </w:r>
      <w:r w:rsidR="00933618">
        <w:rPr>
          <w:rFonts w:eastAsiaTheme="minorEastAsia"/>
          <w:szCs w:val="26"/>
        </w:rPr>
        <w:t>.0</w:t>
      </w:r>
      <w:r w:rsidR="000F030D">
        <w:rPr>
          <w:rFonts w:eastAsiaTheme="minorEastAsia"/>
          <w:szCs w:val="26"/>
        </w:rPr>
        <w:t>6</w:t>
      </w:r>
      <w:r w:rsidR="00933618">
        <w:rPr>
          <w:rFonts w:eastAsiaTheme="minorEastAsia"/>
          <w:szCs w:val="26"/>
        </w:rPr>
        <w:t>.20</w:t>
      </w:r>
      <w:r w:rsidR="000F030D">
        <w:rPr>
          <w:rFonts w:eastAsiaTheme="minorEastAsia"/>
          <w:szCs w:val="26"/>
        </w:rPr>
        <w:t>14</w:t>
      </w:r>
      <w:r w:rsidR="00933618">
        <w:rPr>
          <w:rFonts w:eastAsiaTheme="minorEastAsia"/>
          <w:szCs w:val="26"/>
        </w:rPr>
        <w:t xml:space="preserve"> №</w:t>
      </w:r>
      <w:r w:rsidR="00D236F0" w:rsidRPr="00D236F0">
        <w:rPr>
          <w:rFonts w:eastAsiaTheme="minorEastAsia"/>
          <w:szCs w:val="26"/>
        </w:rPr>
        <w:t xml:space="preserve"> 260</w:t>
      </w:r>
      <w:r w:rsidR="000F030D">
        <w:rPr>
          <w:rFonts w:eastAsiaTheme="minorEastAsia"/>
          <w:szCs w:val="26"/>
        </w:rPr>
        <w:t>-</w:t>
      </w:r>
      <w:r w:rsidR="00D236F0" w:rsidRPr="00D236F0">
        <w:rPr>
          <w:rFonts w:eastAsiaTheme="minorEastAsia"/>
          <w:szCs w:val="26"/>
        </w:rPr>
        <w:t>14</w:t>
      </w:r>
      <w:r w:rsidR="00D32F4B">
        <w:rPr>
          <w:rFonts w:eastAsiaTheme="minorEastAsia"/>
          <w:szCs w:val="26"/>
        </w:rPr>
        <w:t xml:space="preserve"> «</w:t>
      </w:r>
      <w:r w:rsidR="000F030D">
        <w:rPr>
          <w:rFonts w:eastAsiaTheme="minorEastAsia"/>
          <w:szCs w:val="26"/>
        </w:rPr>
        <w:t>Об утверждении Перечня объектов, подлежащих региональному государственному надзору в области использования и охраны водных объектов</w:t>
      </w:r>
      <w:r w:rsidR="00D32F4B">
        <w:rPr>
          <w:rFonts w:eastAsiaTheme="minorEastAsia"/>
          <w:szCs w:val="26"/>
        </w:rPr>
        <w:t>»</w:t>
      </w:r>
      <w:r w:rsidR="00D236F0" w:rsidRPr="00D236F0">
        <w:rPr>
          <w:rFonts w:eastAsiaTheme="minorEastAsia"/>
          <w:szCs w:val="26"/>
        </w:rPr>
        <w:t xml:space="preserve"> предельной численности сотрудников Министерства, а также бюджетных ассигнований, предусмотренных Министерством, не требует выделения дополнительных средств из федерального бюджета, бюджета </w:t>
      </w:r>
      <w:r w:rsidR="00574667">
        <w:rPr>
          <w:rFonts w:eastAsiaTheme="minorEastAsia"/>
          <w:szCs w:val="26"/>
        </w:rPr>
        <w:t>Калужской</w:t>
      </w:r>
      <w:r w:rsidR="00D236F0" w:rsidRPr="00D236F0">
        <w:rPr>
          <w:rFonts w:eastAsiaTheme="minorEastAsia"/>
          <w:szCs w:val="26"/>
        </w:rPr>
        <w:t xml:space="preserve"> области и </w:t>
      </w:r>
      <w:r w:rsidR="00BA5754">
        <w:rPr>
          <w:rFonts w:eastAsiaTheme="minorEastAsia"/>
          <w:szCs w:val="26"/>
        </w:rPr>
        <w:t xml:space="preserve">          </w:t>
      </w:r>
      <w:r w:rsidR="00D236F0" w:rsidRPr="00D236F0">
        <w:rPr>
          <w:rFonts w:eastAsiaTheme="minorEastAsia"/>
          <w:szCs w:val="26"/>
        </w:rPr>
        <w:t>не приведет к повышению расходов юридических и физических лиц.</w:t>
      </w:r>
      <w:proofErr w:type="gramEnd"/>
    </w:p>
    <w:p w:rsidR="00D236F0" w:rsidRPr="00D236F0" w:rsidRDefault="00D236F0" w:rsidP="00D236F0">
      <w:pPr>
        <w:widowControl w:val="0"/>
        <w:autoSpaceDE w:val="0"/>
        <w:autoSpaceDN w:val="0"/>
        <w:adjustRightInd w:val="0"/>
        <w:rPr>
          <w:rFonts w:eastAsiaTheme="minorEastAsia"/>
          <w:szCs w:val="26"/>
        </w:rPr>
      </w:pPr>
    </w:p>
    <w:p w:rsidR="000A78A9" w:rsidRDefault="000A78A9" w:rsidP="00D236F0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szCs w:val="26"/>
        </w:rPr>
      </w:pPr>
    </w:p>
    <w:p w:rsidR="00D236F0" w:rsidRPr="00D236F0" w:rsidRDefault="00D236F0" w:rsidP="00D236F0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szCs w:val="26"/>
        </w:rPr>
      </w:pPr>
      <w:r w:rsidRPr="00D236F0">
        <w:rPr>
          <w:rFonts w:eastAsiaTheme="minorEastAsia"/>
          <w:b/>
          <w:bCs/>
          <w:szCs w:val="26"/>
        </w:rPr>
        <w:t>Раздел 5. МЕХАНИЗМ РЕАЛИЗАЦИИ ПРОГРАММЫ</w:t>
      </w:r>
    </w:p>
    <w:p w:rsidR="00D236F0" w:rsidRPr="00D236F0" w:rsidRDefault="00D236F0" w:rsidP="00D236F0">
      <w:pPr>
        <w:widowControl w:val="0"/>
        <w:autoSpaceDE w:val="0"/>
        <w:autoSpaceDN w:val="0"/>
        <w:adjustRightInd w:val="0"/>
        <w:rPr>
          <w:rFonts w:eastAsiaTheme="minorEastAsia"/>
          <w:szCs w:val="26"/>
        </w:rPr>
      </w:pPr>
    </w:p>
    <w:p w:rsidR="00D236F0" w:rsidRPr="00D236F0" w:rsidRDefault="00D236F0" w:rsidP="00A34E5A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5.1. Цели и задачи настоящей Программы могут быть достигнуты только при условии создания действенных механизмов ее реализации.</w:t>
      </w:r>
    </w:p>
    <w:p w:rsidR="00D236F0" w:rsidRPr="00D236F0" w:rsidRDefault="00D236F0" w:rsidP="00A34E5A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proofErr w:type="gramStart"/>
      <w:r w:rsidRPr="00D236F0">
        <w:rPr>
          <w:rFonts w:eastAsiaTheme="minorEastAsia"/>
          <w:szCs w:val="26"/>
        </w:rPr>
        <w:t>Организация работы по подготовке и проведению профилактических мероприятий, направленных на предупреждение нарушений обязательных требований, и персональная ответственность за состояние профилактической работы воз</w:t>
      </w:r>
      <w:r w:rsidR="00574667">
        <w:rPr>
          <w:rFonts w:eastAsiaTheme="minorEastAsia"/>
          <w:szCs w:val="26"/>
        </w:rPr>
        <w:t xml:space="preserve">ложена на </w:t>
      </w:r>
      <w:r w:rsidR="00933618">
        <w:rPr>
          <w:rFonts w:eastAsiaTheme="minorEastAsia"/>
          <w:szCs w:val="26"/>
        </w:rPr>
        <w:t>начальника отдела</w:t>
      </w:r>
      <w:r w:rsidR="00933618" w:rsidRPr="00933618">
        <w:rPr>
          <w:rFonts w:ascii="Arial" w:hAnsi="Arial" w:cs="Arial"/>
          <w:b/>
          <w:bCs/>
          <w:color w:val="637282"/>
          <w:sz w:val="20"/>
        </w:rPr>
        <w:t xml:space="preserve"> </w:t>
      </w:r>
      <w:r w:rsidR="00933618">
        <w:rPr>
          <w:rFonts w:eastAsiaTheme="minorEastAsia"/>
          <w:szCs w:val="26"/>
        </w:rPr>
        <w:t>государственного контроля</w:t>
      </w:r>
      <w:r w:rsidR="00933618" w:rsidRPr="00933618">
        <w:rPr>
          <w:rFonts w:eastAsiaTheme="minorEastAsia"/>
          <w:szCs w:val="26"/>
        </w:rPr>
        <w:t xml:space="preserve"> управлени</w:t>
      </w:r>
      <w:r w:rsidR="00FF3F8C">
        <w:rPr>
          <w:rFonts w:eastAsiaTheme="minorEastAsia"/>
          <w:szCs w:val="26"/>
        </w:rPr>
        <w:t>я</w:t>
      </w:r>
      <w:r w:rsidR="00933618" w:rsidRPr="00933618">
        <w:rPr>
          <w:rFonts w:eastAsiaTheme="minorEastAsia"/>
          <w:szCs w:val="26"/>
        </w:rPr>
        <w:t xml:space="preserve"> использования, воспроизво</w:t>
      </w:r>
      <w:r w:rsidR="003D3F50">
        <w:rPr>
          <w:rFonts w:eastAsiaTheme="minorEastAsia"/>
          <w:szCs w:val="26"/>
        </w:rPr>
        <w:t>дства лесов, ведения государственного</w:t>
      </w:r>
      <w:r w:rsidR="00933618" w:rsidRPr="00933618">
        <w:rPr>
          <w:rFonts w:eastAsiaTheme="minorEastAsia"/>
          <w:szCs w:val="26"/>
        </w:rPr>
        <w:t xml:space="preserve"> лесного реестра и инвестиций</w:t>
      </w:r>
      <w:r w:rsidR="00574667">
        <w:rPr>
          <w:rFonts w:eastAsiaTheme="minorEastAsia"/>
          <w:szCs w:val="26"/>
        </w:rPr>
        <w:t xml:space="preserve"> </w:t>
      </w:r>
      <w:proofErr w:type="spellStart"/>
      <w:r w:rsidR="00933618">
        <w:rPr>
          <w:rFonts w:eastAsiaTheme="minorEastAsia"/>
          <w:szCs w:val="26"/>
        </w:rPr>
        <w:t>Чекменеву</w:t>
      </w:r>
      <w:proofErr w:type="spellEnd"/>
      <w:r w:rsidR="00933618">
        <w:rPr>
          <w:rFonts w:eastAsiaTheme="minorEastAsia"/>
          <w:szCs w:val="26"/>
        </w:rPr>
        <w:t xml:space="preserve"> </w:t>
      </w:r>
      <w:r w:rsidR="001F3BFF">
        <w:rPr>
          <w:rFonts w:eastAsiaTheme="minorEastAsia"/>
          <w:szCs w:val="26"/>
        </w:rPr>
        <w:t xml:space="preserve">Т.И. </w:t>
      </w:r>
      <w:r w:rsidR="00933618">
        <w:rPr>
          <w:rFonts w:eastAsiaTheme="minorEastAsia"/>
          <w:szCs w:val="26"/>
        </w:rPr>
        <w:t>и главного специалиста отдела</w:t>
      </w:r>
      <w:r w:rsidR="00933618" w:rsidRPr="00933618">
        <w:rPr>
          <w:rFonts w:ascii="Arial" w:hAnsi="Arial" w:cs="Arial"/>
          <w:b/>
          <w:bCs/>
          <w:color w:val="637282"/>
          <w:sz w:val="20"/>
        </w:rPr>
        <w:t xml:space="preserve"> </w:t>
      </w:r>
      <w:r w:rsidR="00933618">
        <w:rPr>
          <w:rFonts w:eastAsiaTheme="minorEastAsia"/>
          <w:szCs w:val="26"/>
        </w:rPr>
        <w:t>государственного контроля</w:t>
      </w:r>
      <w:r w:rsidR="00933618" w:rsidRPr="00933618">
        <w:rPr>
          <w:rFonts w:eastAsiaTheme="minorEastAsia"/>
          <w:szCs w:val="26"/>
        </w:rPr>
        <w:t xml:space="preserve"> управлени</w:t>
      </w:r>
      <w:r w:rsidR="00FF3F8C">
        <w:rPr>
          <w:rFonts w:eastAsiaTheme="minorEastAsia"/>
          <w:szCs w:val="26"/>
        </w:rPr>
        <w:t>я</w:t>
      </w:r>
      <w:r w:rsidR="00933618" w:rsidRPr="00933618">
        <w:rPr>
          <w:rFonts w:eastAsiaTheme="minorEastAsia"/>
          <w:szCs w:val="26"/>
        </w:rPr>
        <w:t xml:space="preserve"> использования, воспроизводства лесов, ведения государств</w:t>
      </w:r>
      <w:r w:rsidR="003D3F50">
        <w:rPr>
          <w:rFonts w:eastAsiaTheme="minorEastAsia"/>
          <w:szCs w:val="26"/>
        </w:rPr>
        <w:t>енного</w:t>
      </w:r>
      <w:r w:rsidR="00933618" w:rsidRPr="00933618">
        <w:rPr>
          <w:rFonts w:eastAsiaTheme="minorEastAsia"/>
          <w:szCs w:val="26"/>
        </w:rPr>
        <w:t xml:space="preserve"> лесного реестра и инвестиций</w:t>
      </w:r>
      <w:r w:rsidR="00933618">
        <w:rPr>
          <w:rFonts w:eastAsiaTheme="minorEastAsia"/>
          <w:szCs w:val="26"/>
        </w:rPr>
        <w:t xml:space="preserve"> Комарову</w:t>
      </w:r>
      <w:r w:rsidR="001F3BFF" w:rsidRPr="001F3BFF">
        <w:rPr>
          <w:rFonts w:eastAsiaTheme="minorEastAsia"/>
          <w:szCs w:val="26"/>
        </w:rPr>
        <w:t xml:space="preserve"> </w:t>
      </w:r>
      <w:r w:rsidR="001F3BFF">
        <w:rPr>
          <w:rFonts w:eastAsiaTheme="minorEastAsia"/>
          <w:szCs w:val="26"/>
        </w:rPr>
        <w:t>Е.С.</w:t>
      </w:r>
      <w:proofErr w:type="gramEnd"/>
    </w:p>
    <w:p w:rsidR="00BA5754" w:rsidRDefault="00BA5754" w:rsidP="00D236F0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szCs w:val="26"/>
        </w:rPr>
      </w:pPr>
    </w:p>
    <w:p w:rsidR="00D236F0" w:rsidRPr="00D236F0" w:rsidRDefault="00D236F0" w:rsidP="00D236F0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szCs w:val="26"/>
        </w:rPr>
      </w:pPr>
      <w:r w:rsidRPr="00D236F0">
        <w:rPr>
          <w:rFonts w:eastAsiaTheme="minorEastAsia"/>
          <w:b/>
          <w:bCs/>
          <w:szCs w:val="26"/>
        </w:rPr>
        <w:t>Раздел 6. ОЦЕНКА ЭФФЕКТИВНОСТИ ПРОГРАММЫ</w:t>
      </w:r>
    </w:p>
    <w:p w:rsidR="00D236F0" w:rsidRPr="00D236F0" w:rsidRDefault="00D236F0" w:rsidP="00D236F0">
      <w:pPr>
        <w:widowControl w:val="0"/>
        <w:autoSpaceDE w:val="0"/>
        <w:autoSpaceDN w:val="0"/>
        <w:adjustRightInd w:val="0"/>
        <w:rPr>
          <w:rFonts w:eastAsiaTheme="minorEastAsia"/>
          <w:szCs w:val="26"/>
        </w:rPr>
      </w:pPr>
    </w:p>
    <w:p w:rsidR="00D236F0" w:rsidRPr="00D236F0" w:rsidRDefault="00D236F0" w:rsidP="00A81889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6.1. Непосредственные результаты (реализованные мероприятия).</w:t>
      </w:r>
    </w:p>
    <w:p w:rsidR="00D236F0" w:rsidRPr="00D236F0" w:rsidRDefault="00D236F0" w:rsidP="00A81889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 xml:space="preserve">В открытом доступе на официальном сайте Министерства (http://mep.mosreg.ru) в сети </w:t>
      </w:r>
      <w:r w:rsidR="00A81889">
        <w:rPr>
          <w:rFonts w:eastAsiaTheme="minorEastAsia"/>
          <w:szCs w:val="26"/>
        </w:rPr>
        <w:t>«</w:t>
      </w:r>
      <w:r w:rsidRPr="00D236F0">
        <w:rPr>
          <w:rFonts w:eastAsiaTheme="minorEastAsia"/>
          <w:szCs w:val="26"/>
        </w:rPr>
        <w:t>Интернет</w:t>
      </w:r>
      <w:r w:rsidR="00A81889">
        <w:rPr>
          <w:rFonts w:eastAsiaTheme="minorEastAsia"/>
          <w:szCs w:val="26"/>
        </w:rPr>
        <w:t>»</w:t>
      </w:r>
      <w:r w:rsidRPr="00D236F0">
        <w:rPr>
          <w:rFonts w:eastAsiaTheme="minorEastAsia"/>
          <w:szCs w:val="26"/>
        </w:rPr>
        <w:t xml:space="preserve"> в разделе </w:t>
      </w:r>
      <w:r w:rsidR="00A81889">
        <w:rPr>
          <w:rFonts w:eastAsiaTheme="minorEastAsia"/>
          <w:szCs w:val="26"/>
        </w:rPr>
        <w:t>«</w:t>
      </w:r>
      <w:r w:rsidRPr="00D236F0">
        <w:rPr>
          <w:rFonts w:eastAsiaTheme="minorEastAsia"/>
          <w:szCs w:val="26"/>
        </w:rPr>
        <w:t>Контрольно-надзорная деятельность</w:t>
      </w:r>
      <w:r w:rsidR="00A81889">
        <w:rPr>
          <w:rFonts w:eastAsiaTheme="minorEastAsia"/>
          <w:szCs w:val="26"/>
        </w:rPr>
        <w:t>»</w:t>
      </w:r>
      <w:r w:rsidRPr="00D236F0">
        <w:rPr>
          <w:rFonts w:eastAsiaTheme="minorEastAsia"/>
          <w:szCs w:val="26"/>
        </w:rPr>
        <w:t xml:space="preserve"> размещены:</w:t>
      </w:r>
    </w:p>
    <w:p w:rsidR="00D236F0" w:rsidRPr="00D236F0" w:rsidRDefault="00D236F0" w:rsidP="00A81889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- нормативные правовые акты, содержащие обязательные требования законодательства в сфере государственного экологического контроля (надзора);</w:t>
      </w:r>
    </w:p>
    <w:p w:rsidR="00D236F0" w:rsidRPr="00D236F0" w:rsidRDefault="00D236F0" w:rsidP="00A81889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- ежегодный доклад об осуществлении Министерством государственного контроля (надзора);</w:t>
      </w:r>
    </w:p>
    <w:p w:rsidR="00D236F0" w:rsidRPr="00D236F0" w:rsidRDefault="00D236F0" w:rsidP="00A81889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 xml:space="preserve">- обобщение практики осуществления государственного контроля (надзора), в том </w:t>
      </w:r>
      <w:r w:rsidRPr="00D236F0">
        <w:rPr>
          <w:rFonts w:eastAsiaTheme="minorEastAsia"/>
          <w:szCs w:val="26"/>
        </w:rPr>
        <w:lastRenderedPageBreak/>
        <w:t>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236F0" w:rsidRPr="00D236F0" w:rsidRDefault="00D236F0" w:rsidP="00A81889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- ежегодный план проверок юридических лиц и индивидуальных предпринимателей;</w:t>
      </w:r>
    </w:p>
    <w:p w:rsidR="00D236F0" w:rsidRPr="00D236F0" w:rsidRDefault="00D236F0" w:rsidP="00A81889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- результаты надзорных мероприятий и проверок в отношении поднадзорных субъектов Министерства;</w:t>
      </w:r>
    </w:p>
    <w:p w:rsidR="00D236F0" w:rsidRPr="00D236F0" w:rsidRDefault="00D236F0" w:rsidP="00A81889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- разъяснения о содержании новых нормативных правовых актов, устанавливающих обязательные требования об изменениях в действующие нормативные правовые акты, по мере вступления их в силу.</w:t>
      </w:r>
    </w:p>
    <w:p w:rsidR="00D236F0" w:rsidRPr="00D236F0" w:rsidRDefault="00D236F0" w:rsidP="00A81889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6.2. Конечные результаты (социальный и экономический эффект от реализованных мероприятий).</w:t>
      </w:r>
    </w:p>
    <w:p w:rsidR="00D236F0" w:rsidRPr="00D236F0" w:rsidRDefault="00D236F0" w:rsidP="00A81889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поднадзорные субъекты (снижения административной нагрузки) и конструктивного сотрудничества с поднадзорными субъектами по вопросам соблюдения обязательных требований и осуществления государственного контроля в сфере государственного экологического контроля (надзора) на постоянной основе.</w:t>
      </w:r>
    </w:p>
    <w:p w:rsidR="00D236F0" w:rsidRPr="00D236F0" w:rsidRDefault="00D236F0" w:rsidP="00A81889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6.3. Экономический эффект от реализованных мероприятий:</w:t>
      </w:r>
    </w:p>
    <w:p w:rsidR="00D236F0" w:rsidRPr="00D236F0" w:rsidRDefault="00D236F0" w:rsidP="00A81889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1) минимизация ресурсных затрат всех участников контрольно-надзорной деятельности за счет снижения административного давления; четкого дифференцирования случаев, в которых допустимо, целесообразно и максимально эффективно объявление предостережения о недопустимости нарушения обязательных требований, а не проведение внеплановой проверки;</w:t>
      </w:r>
    </w:p>
    <w:p w:rsidR="00D236F0" w:rsidRPr="00D236F0" w:rsidRDefault="00D236F0" w:rsidP="00A81889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2) снижение количества зафиксированных нарушений обязательных требований;</w:t>
      </w:r>
    </w:p>
    <w:p w:rsidR="00D236F0" w:rsidRPr="00D236F0" w:rsidRDefault="00D236F0" w:rsidP="00A81889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3) снижение рисков причинения вреда охраняемым законом ценностям;</w:t>
      </w:r>
    </w:p>
    <w:p w:rsidR="00D236F0" w:rsidRPr="00D236F0" w:rsidRDefault="00D236F0" w:rsidP="00A81889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4) уменьшение административной нагрузки на поднадзорные субъекты;</w:t>
      </w:r>
    </w:p>
    <w:p w:rsidR="00D236F0" w:rsidRPr="00D236F0" w:rsidRDefault="00D236F0" w:rsidP="00A81889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5) увеличение числа поднадзорных субъектов, включенных в категорию низкого риска и освобожденных от проверок;</w:t>
      </w:r>
    </w:p>
    <w:p w:rsidR="00D236F0" w:rsidRPr="00D236F0" w:rsidRDefault="00D236F0" w:rsidP="00A81889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6) увеличение числа поднадзорных субъектов, вовлеченных в регулярное взаимодействие с Министерством (за исключением взаимодействия по вопросам несоблюдения поднадзорными субъектами обязательных требований);</w:t>
      </w:r>
    </w:p>
    <w:p w:rsidR="00D236F0" w:rsidRPr="00D236F0" w:rsidRDefault="00D236F0" w:rsidP="00304647">
      <w:pPr>
        <w:widowControl w:val="0"/>
        <w:autoSpaceDE w:val="0"/>
        <w:autoSpaceDN w:val="0"/>
        <w:adjustRightInd w:val="0"/>
        <w:ind w:firstLine="539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7) повышение эффективности обеспечения соблюдения установленных норм и правил законодательства в сфере государственного экологического контроля (надзора);</w:t>
      </w:r>
    </w:p>
    <w:p w:rsidR="00D236F0" w:rsidRPr="00D236F0" w:rsidRDefault="00D236F0" w:rsidP="00304647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 xml:space="preserve">8) повышение эффективности регионального государственного экологического контроля (надзора) на территории </w:t>
      </w:r>
      <w:r w:rsidR="00574667">
        <w:rPr>
          <w:rFonts w:eastAsiaTheme="minorEastAsia"/>
          <w:szCs w:val="26"/>
        </w:rPr>
        <w:t>Калужской</w:t>
      </w:r>
      <w:r w:rsidRPr="00D236F0">
        <w:rPr>
          <w:rFonts w:eastAsiaTheme="minorEastAsia"/>
          <w:szCs w:val="26"/>
        </w:rPr>
        <w:t xml:space="preserve"> области за счет внедрения инновационных форм и методов осуществления деятельности по про</w:t>
      </w:r>
      <w:r w:rsidR="00304647">
        <w:rPr>
          <w:rFonts w:eastAsiaTheme="minorEastAsia"/>
          <w:szCs w:val="26"/>
        </w:rPr>
        <w:t>филактике нарушений обязательных</w:t>
      </w:r>
      <w:r w:rsidRPr="00D236F0">
        <w:rPr>
          <w:rFonts w:eastAsiaTheme="minorEastAsia"/>
          <w:szCs w:val="26"/>
        </w:rPr>
        <w:t xml:space="preserve"> требований;</w:t>
      </w:r>
    </w:p>
    <w:p w:rsidR="00D236F0" w:rsidRPr="00D236F0" w:rsidRDefault="00D236F0" w:rsidP="00304647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9) повышение уровня правовой грамотности поднадзорных субъектов;</w:t>
      </w:r>
    </w:p>
    <w:p w:rsidR="00D236F0" w:rsidRPr="00D236F0" w:rsidRDefault="00D236F0" w:rsidP="00304647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10) мотивация поднадзорных субъектов к добросовестному поведению;</w:t>
      </w:r>
    </w:p>
    <w:p w:rsidR="00D236F0" w:rsidRPr="00D236F0" w:rsidRDefault="00D236F0" w:rsidP="00304647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11) повышение уровня доверия поднадзорных субъектов к Министерству.</w:t>
      </w:r>
    </w:p>
    <w:p w:rsidR="00B81C77" w:rsidRDefault="00B81C77" w:rsidP="00304647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</w:p>
    <w:p w:rsidR="00BA5754" w:rsidRDefault="00BA5754" w:rsidP="00304647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</w:p>
    <w:p w:rsidR="00BA5754" w:rsidRDefault="00BA5754" w:rsidP="00304647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</w:p>
    <w:p w:rsidR="00BA5754" w:rsidRDefault="00BA5754" w:rsidP="00304647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</w:p>
    <w:p w:rsidR="00BA5754" w:rsidRDefault="00BA5754" w:rsidP="00304647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</w:p>
    <w:p w:rsidR="00BA5754" w:rsidRDefault="00BA5754" w:rsidP="00304647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</w:p>
    <w:p w:rsidR="00BA5754" w:rsidRDefault="00BA5754" w:rsidP="00304647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</w:p>
    <w:p w:rsidR="00BA5754" w:rsidRDefault="00BA5754" w:rsidP="00304647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</w:p>
    <w:p w:rsidR="00D236F0" w:rsidRDefault="00D236F0" w:rsidP="00304647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lastRenderedPageBreak/>
        <w:t>6.4. Количественные показатели для расчета оценки реализации ведомственной программы:</w:t>
      </w:r>
    </w:p>
    <w:p w:rsidR="000A78A9" w:rsidRPr="00D236F0" w:rsidRDefault="000A78A9" w:rsidP="00304647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2410"/>
        <w:gridCol w:w="2268"/>
        <w:gridCol w:w="1559"/>
      </w:tblGrid>
      <w:tr w:rsidR="0019401B" w:rsidRPr="00D236F0" w:rsidTr="00B81C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Номер (индекс)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Формула расчета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Комментарии/</w:t>
            </w:r>
            <w:r w:rsidR="00A64B7D">
              <w:rPr>
                <w:rFonts w:eastAsiaTheme="minorEastAsia"/>
                <w:szCs w:val="26"/>
              </w:rPr>
              <w:t xml:space="preserve"> </w:t>
            </w:r>
            <w:r w:rsidRPr="00D236F0">
              <w:rPr>
                <w:rFonts w:eastAsiaTheme="minorEastAsia"/>
                <w:szCs w:val="26"/>
              </w:rPr>
              <w:t>интерпретация значений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Значения показателей</w:t>
            </w:r>
          </w:p>
        </w:tc>
      </w:tr>
      <w:tr w:rsidR="0019401B" w:rsidRPr="00D236F0" w:rsidTr="00B81C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9D4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306C9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9D4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proofErr w:type="spellStart"/>
            <w:r w:rsidRPr="00D236F0">
              <w:rPr>
                <w:rFonts w:eastAsiaTheme="minorEastAsia"/>
                <w:szCs w:val="26"/>
              </w:rPr>
              <w:t>Мплан</w:t>
            </w:r>
            <w:proofErr w:type="spellEnd"/>
            <w:r w:rsidRPr="00D236F0">
              <w:rPr>
                <w:rFonts w:eastAsiaTheme="minorEastAsia"/>
                <w:szCs w:val="26"/>
              </w:rPr>
              <w:t xml:space="preserve"> / </w:t>
            </w:r>
            <w:proofErr w:type="spellStart"/>
            <w:r w:rsidRPr="00D236F0">
              <w:rPr>
                <w:rFonts w:eastAsiaTheme="minorEastAsia"/>
                <w:szCs w:val="26"/>
              </w:rPr>
              <w:t>Мфакт</w:t>
            </w:r>
            <w:proofErr w:type="spellEnd"/>
            <w:r w:rsidRPr="00D236F0">
              <w:rPr>
                <w:rFonts w:eastAsiaTheme="minorEastAsia"/>
                <w:szCs w:val="26"/>
              </w:rPr>
              <w:t xml:space="preserve"> проведенных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9D4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Прямой подсчет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9D4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100%</w:t>
            </w:r>
          </w:p>
        </w:tc>
      </w:tr>
      <w:tr w:rsidR="0019401B" w:rsidRPr="00D236F0" w:rsidTr="00B81C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9D4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Размещение на официальном сайте перечней актов, содержащих обязательные требования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9D4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 xml:space="preserve">K = K1 + K2 ... </w:t>
            </w:r>
            <w:proofErr w:type="spellStart"/>
            <w:r w:rsidRPr="00D236F0">
              <w:rPr>
                <w:rFonts w:eastAsiaTheme="minorEastAsia"/>
                <w:szCs w:val="26"/>
              </w:rPr>
              <w:t>Kn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proofErr w:type="spellStart"/>
            <w:r w:rsidRPr="00D236F0">
              <w:rPr>
                <w:rFonts w:eastAsiaTheme="minorEastAsia"/>
                <w:szCs w:val="26"/>
              </w:rPr>
              <w:t>Kn</w:t>
            </w:r>
            <w:proofErr w:type="spellEnd"/>
            <w:r w:rsidRPr="00D236F0">
              <w:rPr>
                <w:rFonts w:eastAsiaTheme="minorEastAsia"/>
                <w:szCs w:val="26"/>
              </w:rPr>
              <w:t xml:space="preserve"> - размещенные на официальном сайте перечни актов, содержащих 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9D4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100%</w:t>
            </w:r>
          </w:p>
        </w:tc>
      </w:tr>
      <w:tr w:rsidR="0019401B" w:rsidRPr="00D236F0" w:rsidTr="00B81C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9D4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Совещания по правоприменительной практике контрольно-надзорной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9D4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 xml:space="preserve">K = K1 + K2 ... </w:t>
            </w:r>
            <w:proofErr w:type="spellStart"/>
            <w:r w:rsidRPr="00D236F0">
              <w:rPr>
                <w:rFonts w:eastAsiaTheme="minorEastAsia"/>
                <w:szCs w:val="26"/>
              </w:rPr>
              <w:t>Kn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proofErr w:type="spellStart"/>
            <w:r w:rsidRPr="00D236F0">
              <w:rPr>
                <w:rFonts w:eastAsiaTheme="minorEastAsia"/>
                <w:szCs w:val="26"/>
              </w:rPr>
              <w:t>Kn</w:t>
            </w:r>
            <w:proofErr w:type="spellEnd"/>
            <w:r w:rsidRPr="00D236F0">
              <w:rPr>
                <w:rFonts w:eastAsiaTheme="minorEastAsia"/>
                <w:szCs w:val="26"/>
              </w:rPr>
              <w:t xml:space="preserve"> - совещания по правоприменительной практике контрольно-надзорной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9D4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100%</w:t>
            </w:r>
          </w:p>
        </w:tc>
      </w:tr>
      <w:tr w:rsidR="0019401B" w:rsidRPr="00D236F0" w:rsidTr="00B81C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9D4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Выступления в СМИ (на телевидении)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9D4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K = K1 + K2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 xml:space="preserve">K - выступления в СМИ (на телевидении, радио, газеты, журналы, </w:t>
            </w:r>
            <w:proofErr w:type="spellStart"/>
            <w:r w:rsidRPr="00D236F0">
              <w:rPr>
                <w:rFonts w:eastAsiaTheme="minorEastAsia"/>
                <w:szCs w:val="26"/>
              </w:rPr>
              <w:t>интернет-ресурсы</w:t>
            </w:r>
            <w:proofErr w:type="spellEnd"/>
            <w:r w:rsidRPr="00D236F0">
              <w:rPr>
                <w:rFonts w:eastAsiaTheme="minorEastAsia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9D4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2/в год</w:t>
            </w:r>
          </w:p>
        </w:tc>
      </w:tr>
      <w:tr w:rsidR="0019401B" w:rsidRPr="00D236F0" w:rsidTr="00B81C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8C1C28" w:rsidP="009D4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1</w:t>
            </w:r>
            <w:r w:rsidR="00D236F0" w:rsidRPr="00D236F0">
              <w:rPr>
                <w:rFonts w:eastAsiaTheme="minorEastAsia"/>
                <w:szCs w:val="26"/>
              </w:rPr>
              <w:t>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Подготовка ежегодных докладов об итогах профилактической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Default="00D236F0" w:rsidP="009D4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K</w:t>
            </w:r>
          </w:p>
          <w:p w:rsidR="00371F4E" w:rsidRPr="00D236F0" w:rsidRDefault="00371F4E" w:rsidP="009D4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K - доклады об итогах профилактической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9D4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1 годовой</w:t>
            </w:r>
          </w:p>
        </w:tc>
      </w:tr>
      <w:tr w:rsidR="0019401B" w:rsidRPr="00D236F0" w:rsidTr="00B81C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9D4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9D4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B - субъекты, в отношении которых проведены профилактические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933618" w:rsidP="009D4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 w:rsidRPr="00933618">
              <w:rPr>
                <w:rFonts w:eastAsiaTheme="minorEastAsia"/>
                <w:szCs w:val="26"/>
              </w:rPr>
              <w:t>1</w:t>
            </w:r>
            <w:r>
              <w:rPr>
                <w:rFonts w:eastAsiaTheme="minorEastAsia"/>
                <w:szCs w:val="26"/>
              </w:rPr>
              <w:t>35</w:t>
            </w:r>
          </w:p>
        </w:tc>
      </w:tr>
    </w:tbl>
    <w:p w:rsidR="00B81C77" w:rsidRDefault="00B81C77"/>
    <w:p w:rsidR="00BA5754" w:rsidRDefault="00BA5754"/>
    <w:p w:rsidR="00BA5754" w:rsidRDefault="00BA5754"/>
    <w:p w:rsidR="00BA5754" w:rsidRDefault="00BA5754"/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2410"/>
        <w:gridCol w:w="2268"/>
        <w:gridCol w:w="1559"/>
      </w:tblGrid>
      <w:tr w:rsidR="0068076A" w:rsidRPr="00D236F0" w:rsidTr="00B81C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A" w:rsidRPr="00D236F0" w:rsidRDefault="00B81C77" w:rsidP="009D4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 w:rsidRPr="00B81C77">
              <w:rPr>
                <w:rFonts w:eastAsiaTheme="minorEastAsia"/>
                <w:szCs w:val="26"/>
              </w:rPr>
              <w:lastRenderedPageBreak/>
              <w:t>Номер (индекс)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A" w:rsidRPr="00D236F0" w:rsidRDefault="00B81C77" w:rsidP="00B81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 w:rsidRPr="00B81C77">
              <w:rPr>
                <w:rFonts w:eastAsiaTheme="minorEastAsia"/>
                <w:szCs w:val="26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A" w:rsidRPr="00D236F0" w:rsidRDefault="00B81C77" w:rsidP="00B81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 w:rsidRPr="00B81C77">
              <w:rPr>
                <w:rFonts w:eastAsiaTheme="minorEastAsia"/>
                <w:szCs w:val="26"/>
              </w:rPr>
              <w:t>Формула расчета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A" w:rsidRPr="00D236F0" w:rsidRDefault="00B81C77" w:rsidP="00B81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 w:rsidRPr="00B81C77">
              <w:rPr>
                <w:rFonts w:eastAsiaTheme="minorEastAsia"/>
                <w:szCs w:val="26"/>
              </w:rPr>
              <w:t>Комментарии/ интерпретация значений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A" w:rsidRPr="00933618" w:rsidRDefault="00B81C77" w:rsidP="00B81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 w:rsidRPr="00B81C77">
              <w:rPr>
                <w:rFonts w:eastAsiaTheme="minorEastAsia"/>
                <w:szCs w:val="26"/>
              </w:rPr>
              <w:t>Значения показателей</w:t>
            </w:r>
          </w:p>
        </w:tc>
      </w:tr>
      <w:tr w:rsidR="0019401B" w:rsidRPr="00D236F0" w:rsidTr="00B81C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9D4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Количество вынесенных предостережений о недопустимости нарушения обязательных требований, направленных юридическим лицам и индивидуальным предпринимателям при проведении профилактических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9D4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K = P / 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P - вынесенные предостережения;</w:t>
            </w:r>
          </w:p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B - субъекты, в отношении которых проведены профилактические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9D4583" w:rsidRDefault="00D236F0" w:rsidP="009D4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 w:rsidRPr="009D4583">
              <w:rPr>
                <w:rFonts w:eastAsiaTheme="minorEastAsia"/>
                <w:szCs w:val="26"/>
              </w:rPr>
              <w:t>2%</w:t>
            </w:r>
          </w:p>
        </w:tc>
      </w:tr>
      <w:tr w:rsidR="0019401B" w:rsidRPr="00D236F0" w:rsidTr="00B81C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194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Средняя продолжительность одного 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8F1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A /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А - общее количество часов, затраченных на проведение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194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1 час</w:t>
            </w:r>
          </w:p>
        </w:tc>
      </w:tr>
      <w:tr w:rsidR="0019401B" w:rsidRPr="00D236F0" w:rsidTr="00B81C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194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Среднее число должностных лиц, задействованных в проведении одного 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8F1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A /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A - общее количество должностных лиц, задействованных в проведении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194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1</w:t>
            </w:r>
          </w:p>
        </w:tc>
      </w:tr>
    </w:tbl>
    <w:p w:rsidR="00B81C77" w:rsidRDefault="00B81C77" w:rsidP="000E56C2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</w:p>
    <w:p w:rsidR="00B81C77" w:rsidRDefault="00B81C77" w:rsidP="000E56C2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</w:p>
    <w:p w:rsidR="00B81C77" w:rsidRDefault="00B81C77" w:rsidP="000E56C2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</w:p>
    <w:p w:rsidR="00B81C77" w:rsidRDefault="00B81C77" w:rsidP="000E56C2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</w:p>
    <w:p w:rsidR="00B81C77" w:rsidRDefault="00B81C77" w:rsidP="000E56C2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</w:p>
    <w:p w:rsidR="00B81C77" w:rsidRDefault="00B81C77" w:rsidP="000E56C2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</w:p>
    <w:p w:rsidR="00B81C77" w:rsidRDefault="00B81C77" w:rsidP="000E56C2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</w:p>
    <w:p w:rsidR="00B81C77" w:rsidRDefault="00B81C77" w:rsidP="000E56C2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</w:p>
    <w:p w:rsidR="00B81C77" w:rsidRDefault="00B81C77" w:rsidP="000E56C2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</w:p>
    <w:p w:rsidR="00B81C77" w:rsidRDefault="00B81C77" w:rsidP="000E56C2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</w:p>
    <w:p w:rsidR="00B81C77" w:rsidRDefault="00B81C77" w:rsidP="000E56C2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</w:p>
    <w:p w:rsidR="00B81C77" w:rsidRDefault="00B81C77" w:rsidP="000E56C2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</w:p>
    <w:p w:rsidR="00B81C77" w:rsidRDefault="00B81C77" w:rsidP="000E56C2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</w:p>
    <w:p w:rsidR="00B81C77" w:rsidRDefault="00B81C77" w:rsidP="000E56C2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</w:p>
    <w:p w:rsidR="00B81C77" w:rsidRDefault="00B81C77" w:rsidP="000E56C2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</w:p>
    <w:p w:rsidR="00B81C77" w:rsidRDefault="00B81C77" w:rsidP="000E56C2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</w:p>
    <w:p w:rsidR="00D236F0" w:rsidRDefault="00D236F0" w:rsidP="000E56C2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lastRenderedPageBreak/>
        <w:t xml:space="preserve">Оценка эффективности реализации программы профилактики рассчитывается ежегодно (по итогам календарного года, до 1 марта года, следующего </w:t>
      </w:r>
      <w:proofErr w:type="gramStart"/>
      <w:r w:rsidRPr="00D236F0">
        <w:rPr>
          <w:rFonts w:eastAsiaTheme="minorEastAsia"/>
          <w:szCs w:val="26"/>
        </w:rPr>
        <w:t>за</w:t>
      </w:r>
      <w:proofErr w:type="gramEnd"/>
      <w:r w:rsidRPr="00D236F0">
        <w:rPr>
          <w:rFonts w:eastAsiaTheme="minorEastAsia"/>
          <w:szCs w:val="26"/>
        </w:rPr>
        <w:t xml:space="preserve"> отчетным) по следующей формуле:</w:t>
      </w:r>
    </w:p>
    <w:p w:rsidR="00BA5754" w:rsidRPr="00D236F0" w:rsidRDefault="00BA5754" w:rsidP="000E56C2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</w:p>
    <w:p w:rsidR="00D236F0" w:rsidRDefault="00D236F0" w:rsidP="000E56C2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6"/>
        </w:rPr>
      </w:pPr>
      <w:r w:rsidRPr="00142D74">
        <w:rPr>
          <w:rFonts w:eastAsiaTheme="minorEastAsia"/>
          <w:noProof/>
          <w:position w:val="-19"/>
          <w:szCs w:val="26"/>
        </w:rPr>
        <w:drawing>
          <wp:inline distT="0" distB="0" distL="0" distR="0" wp14:anchorId="35B92313" wp14:editId="1A836579">
            <wp:extent cx="1562100" cy="342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754" w:rsidRDefault="00BA5754" w:rsidP="000E56C2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6"/>
        </w:rPr>
      </w:pPr>
    </w:p>
    <w:p w:rsidR="00D236F0" w:rsidRPr="00D236F0" w:rsidRDefault="00A7299D" w:rsidP="000E56C2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  <w:r>
        <w:pict>
          <v:shape id="Рисунок 5" o:spid="_x0000_i1026" type="#_x0000_t75" style="width:29.5pt;height:16.45pt;visibility:visible;mso-wrap-style:square">
            <v:imagedata r:id="rId32" o:title=""/>
          </v:shape>
        </w:pict>
      </w:r>
      <w:r w:rsidR="00D236F0" w:rsidRPr="00D236F0">
        <w:rPr>
          <w:rFonts w:eastAsiaTheme="minorEastAsia"/>
          <w:szCs w:val="26"/>
        </w:rPr>
        <w:t xml:space="preserve"> - сумма достигнутых по итогам календарного года целевых показателей программы.</w:t>
      </w:r>
    </w:p>
    <w:p w:rsidR="00D236F0" w:rsidRPr="00D236F0" w:rsidRDefault="00D236F0" w:rsidP="00B81C77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  <w:proofErr w:type="spellStart"/>
      <w:r w:rsidRPr="00D236F0">
        <w:rPr>
          <w:rFonts w:eastAsiaTheme="minorEastAsia"/>
          <w:szCs w:val="26"/>
        </w:rPr>
        <w:t>О</w:t>
      </w:r>
      <w:r w:rsidRPr="00D236F0">
        <w:rPr>
          <w:rFonts w:eastAsiaTheme="minorEastAsia"/>
          <w:szCs w:val="26"/>
          <w:vertAlign w:val="subscript"/>
        </w:rPr>
        <w:t>показ</w:t>
      </w:r>
      <w:proofErr w:type="spellEnd"/>
      <w:r w:rsidRPr="00D236F0">
        <w:rPr>
          <w:rFonts w:eastAsiaTheme="minorEastAsia"/>
          <w:szCs w:val="26"/>
        </w:rPr>
        <w:t xml:space="preserve"> - общее количество целевых показателей программы.</w:t>
      </w:r>
      <w:r w:rsidR="00B81C77" w:rsidRPr="00D236F0">
        <w:rPr>
          <w:rFonts w:eastAsiaTheme="minorEastAsia"/>
          <w:szCs w:val="26"/>
        </w:rPr>
        <w:t xml:space="preserve"> </w:t>
      </w:r>
    </w:p>
    <w:p w:rsidR="00B81C77" w:rsidRDefault="00B81C77" w:rsidP="000E56C2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</w:p>
    <w:p w:rsidR="00D236F0" w:rsidRDefault="00D236F0" w:rsidP="000E56C2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  <w:r w:rsidRPr="00D236F0">
        <w:rPr>
          <w:rFonts w:eastAsiaTheme="minorEastAsia"/>
          <w:szCs w:val="26"/>
        </w:rPr>
        <w:t>6.5. Таблица оценки соответствия результативности и уровня профилактической работы Министерства.</w:t>
      </w:r>
    </w:p>
    <w:p w:rsidR="00BA5754" w:rsidRPr="00D236F0" w:rsidRDefault="00BA5754" w:rsidP="000E56C2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26"/>
        <w:gridCol w:w="1814"/>
        <w:gridCol w:w="1474"/>
        <w:gridCol w:w="1361"/>
        <w:gridCol w:w="2631"/>
      </w:tblGrid>
      <w:tr w:rsidR="00D236F0" w:rsidRPr="00D236F0" w:rsidTr="0019401B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Итоговая оценка результативности профилактической 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75% и менее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76-85%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86-99%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100% и более</w:t>
            </w:r>
          </w:p>
        </w:tc>
      </w:tr>
      <w:tr w:rsidR="00D236F0" w:rsidRPr="00D236F0" w:rsidTr="0019401B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Default="00D236F0" w:rsidP="005A2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  <w:vertAlign w:val="subscript"/>
              </w:rPr>
            </w:pPr>
            <w:proofErr w:type="spellStart"/>
            <w:r w:rsidRPr="00D236F0">
              <w:rPr>
                <w:rFonts w:eastAsiaTheme="minorEastAsia"/>
                <w:szCs w:val="26"/>
              </w:rPr>
              <w:t>П</w:t>
            </w:r>
            <w:r w:rsidRPr="00D236F0">
              <w:rPr>
                <w:rFonts w:eastAsiaTheme="minorEastAsia"/>
                <w:szCs w:val="26"/>
                <w:vertAlign w:val="subscript"/>
              </w:rPr>
              <w:t>эффект</w:t>
            </w:r>
            <w:proofErr w:type="spellEnd"/>
          </w:p>
          <w:p w:rsidR="005A27BB" w:rsidRDefault="005A27BB" w:rsidP="005A2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  <w:vertAlign w:val="subscript"/>
              </w:rPr>
            </w:pPr>
          </w:p>
          <w:p w:rsidR="005A27BB" w:rsidRPr="00D236F0" w:rsidRDefault="005A27BB" w:rsidP="005A2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Недопустимый уровень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Низкий уровень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Плановый уровень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0" w:rsidRPr="00D236F0" w:rsidRDefault="00D236F0" w:rsidP="00D236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Cs w:val="26"/>
              </w:rPr>
            </w:pPr>
            <w:r w:rsidRPr="00D236F0">
              <w:rPr>
                <w:rFonts w:eastAsiaTheme="minorEastAsia"/>
                <w:szCs w:val="26"/>
              </w:rPr>
              <w:t>Уровень лидерства</w:t>
            </w:r>
          </w:p>
        </w:tc>
      </w:tr>
    </w:tbl>
    <w:p w:rsidR="00D236F0" w:rsidRPr="00D236F0" w:rsidRDefault="00D236F0" w:rsidP="00D236F0">
      <w:pPr>
        <w:widowControl w:val="0"/>
        <w:autoSpaceDE w:val="0"/>
        <w:autoSpaceDN w:val="0"/>
        <w:adjustRightInd w:val="0"/>
        <w:rPr>
          <w:rFonts w:eastAsiaTheme="minorEastAsia"/>
          <w:szCs w:val="26"/>
        </w:rPr>
      </w:pPr>
    </w:p>
    <w:p w:rsidR="00D236F0" w:rsidRPr="00D236F0" w:rsidRDefault="00D236F0" w:rsidP="00D236F0">
      <w:pPr>
        <w:widowControl w:val="0"/>
        <w:autoSpaceDE w:val="0"/>
        <w:autoSpaceDN w:val="0"/>
        <w:adjustRightInd w:val="0"/>
        <w:rPr>
          <w:rFonts w:eastAsiaTheme="minorEastAsia"/>
          <w:szCs w:val="26"/>
        </w:rPr>
      </w:pPr>
    </w:p>
    <w:p w:rsidR="00D236F0" w:rsidRPr="00D236F0" w:rsidRDefault="00D236F0" w:rsidP="00D236F0">
      <w:pPr>
        <w:widowControl w:val="0"/>
        <w:autoSpaceDE w:val="0"/>
        <w:autoSpaceDN w:val="0"/>
        <w:adjustRightInd w:val="0"/>
        <w:rPr>
          <w:rFonts w:eastAsiaTheme="minorEastAsia"/>
          <w:szCs w:val="26"/>
        </w:rPr>
      </w:pPr>
    </w:p>
    <w:p w:rsidR="00574667" w:rsidRDefault="00574667" w:rsidP="00D236F0">
      <w:pPr>
        <w:widowControl w:val="0"/>
        <w:autoSpaceDE w:val="0"/>
        <w:autoSpaceDN w:val="0"/>
        <w:adjustRightInd w:val="0"/>
        <w:rPr>
          <w:rFonts w:eastAsiaTheme="minorEastAsia"/>
          <w:szCs w:val="26"/>
        </w:rPr>
      </w:pPr>
      <w:bookmarkStart w:id="2" w:name="Par362"/>
      <w:bookmarkEnd w:id="2"/>
    </w:p>
    <w:p w:rsidR="003C6679" w:rsidRDefault="003C6679" w:rsidP="00D236F0">
      <w:pPr>
        <w:widowControl w:val="0"/>
        <w:autoSpaceDE w:val="0"/>
        <w:autoSpaceDN w:val="0"/>
        <w:adjustRightInd w:val="0"/>
        <w:rPr>
          <w:rFonts w:eastAsiaTheme="minorEastAsia"/>
          <w:szCs w:val="26"/>
        </w:rPr>
      </w:pPr>
    </w:p>
    <w:p w:rsidR="003C6679" w:rsidRDefault="003C6679" w:rsidP="00D236F0">
      <w:pPr>
        <w:widowControl w:val="0"/>
        <w:autoSpaceDE w:val="0"/>
        <w:autoSpaceDN w:val="0"/>
        <w:adjustRightInd w:val="0"/>
        <w:rPr>
          <w:rFonts w:eastAsiaTheme="minorEastAsia"/>
          <w:szCs w:val="26"/>
        </w:rPr>
      </w:pPr>
    </w:p>
    <w:p w:rsidR="003C6679" w:rsidRDefault="003C6679" w:rsidP="00D236F0">
      <w:pPr>
        <w:widowControl w:val="0"/>
        <w:autoSpaceDE w:val="0"/>
        <w:autoSpaceDN w:val="0"/>
        <w:adjustRightInd w:val="0"/>
        <w:rPr>
          <w:rFonts w:eastAsiaTheme="minorEastAsia"/>
          <w:szCs w:val="26"/>
        </w:rPr>
      </w:pPr>
    </w:p>
    <w:p w:rsidR="003C6679" w:rsidRDefault="003C6679" w:rsidP="00D236F0">
      <w:pPr>
        <w:widowControl w:val="0"/>
        <w:autoSpaceDE w:val="0"/>
        <w:autoSpaceDN w:val="0"/>
        <w:adjustRightInd w:val="0"/>
        <w:rPr>
          <w:rFonts w:eastAsiaTheme="minorEastAsia"/>
          <w:szCs w:val="26"/>
        </w:rPr>
      </w:pPr>
    </w:p>
    <w:p w:rsidR="003C6679" w:rsidRDefault="003C6679" w:rsidP="00D236F0">
      <w:pPr>
        <w:widowControl w:val="0"/>
        <w:autoSpaceDE w:val="0"/>
        <w:autoSpaceDN w:val="0"/>
        <w:adjustRightInd w:val="0"/>
        <w:rPr>
          <w:rFonts w:eastAsiaTheme="minorEastAsia"/>
          <w:szCs w:val="26"/>
        </w:rPr>
      </w:pPr>
    </w:p>
    <w:p w:rsidR="003C6679" w:rsidRDefault="003C6679" w:rsidP="00D236F0">
      <w:pPr>
        <w:widowControl w:val="0"/>
        <w:autoSpaceDE w:val="0"/>
        <w:autoSpaceDN w:val="0"/>
        <w:adjustRightInd w:val="0"/>
        <w:rPr>
          <w:rFonts w:eastAsiaTheme="minorEastAsia"/>
          <w:szCs w:val="26"/>
        </w:rPr>
      </w:pPr>
    </w:p>
    <w:p w:rsidR="003C6679" w:rsidRDefault="003C6679" w:rsidP="00D236F0">
      <w:pPr>
        <w:widowControl w:val="0"/>
        <w:autoSpaceDE w:val="0"/>
        <w:autoSpaceDN w:val="0"/>
        <w:adjustRightInd w:val="0"/>
        <w:rPr>
          <w:rFonts w:eastAsiaTheme="minorEastAsia"/>
          <w:szCs w:val="26"/>
        </w:rPr>
      </w:pPr>
    </w:p>
    <w:p w:rsidR="003C6679" w:rsidRDefault="003C6679" w:rsidP="00D236F0">
      <w:pPr>
        <w:widowControl w:val="0"/>
        <w:autoSpaceDE w:val="0"/>
        <w:autoSpaceDN w:val="0"/>
        <w:adjustRightInd w:val="0"/>
        <w:rPr>
          <w:rFonts w:eastAsiaTheme="minorEastAsia"/>
          <w:szCs w:val="26"/>
        </w:rPr>
      </w:pPr>
    </w:p>
    <w:p w:rsidR="003C6679" w:rsidRDefault="003C6679" w:rsidP="00D236F0">
      <w:pPr>
        <w:widowControl w:val="0"/>
        <w:autoSpaceDE w:val="0"/>
        <w:autoSpaceDN w:val="0"/>
        <w:adjustRightInd w:val="0"/>
        <w:rPr>
          <w:rFonts w:eastAsiaTheme="minorEastAsia"/>
          <w:szCs w:val="26"/>
        </w:rPr>
      </w:pPr>
    </w:p>
    <w:p w:rsidR="003C6679" w:rsidRDefault="003C6679" w:rsidP="00D236F0">
      <w:pPr>
        <w:widowControl w:val="0"/>
        <w:autoSpaceDE w:val="0"/>
        <w:autoSpaceDN w:val="0"/>
        <w:adjustRightInd w:val="0"/>
        <w:rPr>
          <w:rFonts w:eastAsiaTheme="minorEastAsia"/>
          <w:szCs w:val="26"/>
        </w:rPr>
      </w:pPr>
    </w:p>
    <w:p w:rsidR="003C6679" w:rsidRDefault="003C6679" w:rsidP="00D236F0">
      <w:pPr>
        <w:widowControl w:val="0"/>
        <w:autoSpaceDE w:val="0"/>
        <w:autoSpaceDN w:val="0"/>
        <w:adjustRightInd w:val="0"/>
        <w:rPr>
          <w:rFonts w:eastAsiaTheme="minorEastAsia"/>
          <w:szCs w:val="26"/>
        </w:rPr>
      </w:pPr>
    </w:p>
    <w:p w:rsidR="003C6679" w:rsidRDefault="003C6679" w:rsidP="00D236F0">
      <w:pPr>
        <w:widowControl w:val="0"/>
        <w:autoSpaceDE w:val="0"/>
        <w:autoSpaceDN w:val="0"/>
        <w:adjustRightInd w:val="0"/>
        <w:rPr>
          <w:rFonts w:eastAsiaTheme="minorEastAsia"/>
          <w:szCs w:val="26"/>
        </w:rPr>
      </w:pPr>
    </w:p>
    <w:p w:rsidR="003C6679" w:rsidRDefault="003C6679" w:rsidP="00D236F0">
      <w:pPr>
        <w:widowControl w:val="0"/>
        <w:autoSpaceDE w:val="0"/>
        <w:autoSpaceDN w:val="0"/>
        <w:adjustRightInd w:val="0"/>
        <w:rPr>
          <w:rFonts w:eastAsiaTheme="minorEastAsia"/>
          <w:szCs w:val="26"/>
        </w:rPr>
      </w:pPr>
    </w:p>
    <w:p w:rsidR="003C6679" w:rsidRDefault="003C6679" w:rsidP="00D236F0">
      <w:pPr>
        <w:widowControl w:val="0"/>
        <w:autoSpaceDE w:val="0"/>
        <w:autoSpaceDN w:val="0"/>
        <w:adjustRightInd w:val="0"/>
        <w:rPr>
          <w:rFonts w:eastAsiaTheme="minorEastAsia"/>
          <w:szCs w:val="26"/>
        </w:rPr>
      </w:pPr>
    </w:p>
    <w:p w:rsidR="003C6679" w:rsidRDefault="003C6679" w:rsidP="00D236F0">
      <w:pPr>
        <w:widowControl w:val="0"/>
        <w:autoSpaceDE w:val="0"/>
        <w:autoSpaceDN w:val="0"/>
        <w:adjustRightInd w:val="0"/>
        <w:rPr>
          <w:rFonts w:eastAsiaTheme="minorEastAsia"/>
          <w:szCs w:val="26"/>
        </w:rPr>
      </w:pPr>
    </w:p>
    <w:p w:rsidR="003C6679" w:rsidRDefault="003C6679" w:rsidP="00D236F0">
      <w:pPr>
        <w:widowControl w:val="0"/>
        <w:autoSpaceDE w:val="0"/>
        <w:autoSpaceDN w:val="0"/>
        <w:adjustRightInd w:val="0"/>
        <w:rPr>
          <w:rFonts w:eastAsiaTheme="minorEastAsia"/>
          <w:szCs w:val="26"/>
        </w:rPr>
      </w:pPr>
    </w:p>
    <w:p w:rsidR="003C6679" w:rsidRDefault="003C6679" w:rsidP="00D236F0">
      <w:pPr>
        <w:widowControl w:val="0"/>
        <w:autoSpaceDE w:val="0"/>
        <w:autoSpaceDN w:val="0"/>
        <w:adjustRightInd w:val="0"/>
        <w:rPr>
          <w:rFonts w:eastAsiaTheme="minorEastAsia"/>
          <w:szCs w:val="26"/>
        </w:rPr>
      </w:pPr>
    </w:p>
    <w:p w:rsidR="000A78A9" w:rsidRDefault="000A78A9" w:rsidP="00D236F0">
      <w:pPr>
        <w:widowControl w:val="0"/>
        <w:autoSpaceDE w:val="0"/>
        <w:autoSpaceDN w:val="0"/>
        <w:adjustRightInd w:val="0"/>
        <w:rPr>
          <w:rFonts w:eastAsiaTheme="minorEastAsia"/>
          <w:szCs w:val="26"/>
        </w:rPr>
      </w:pPr>
    </w:p>
    <w:p w:rsidR="00B81C77" w:rsidRDefault="00B81C77" w:rsidP="00D236F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Cs w:val="26"/>
        </w:rPr>
      </w:pPr>
    </w:p>
    <w:p w:rsidR="00B81C77" w:rsidRDefault="00B81C77" w:rsidP="00D236F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Cs w:val="26"/>
        </w:rPr>
      </w:pPr>
    </w:p>
    <w:p w:rsidR="00B81C77" w:rsidRDefault="00B81C77" w:rsidP="00D236F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Cs w:val="26"/>
        </w:rPr>
      </w:pPr>
    </w:p>
    <w:p w:rsidR="00A94862" w:rsidRDefault="00A94862" w:rsidP="00D236F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Cs w:val="26"/>
        </w:rPr>
      </w:pPr>
    </w:p>
    <w:p w:rsidR="00983661" w:rsidRDefault="003C6679" w:rsidP="00D236F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Cs w:val="26"/>
        </w:rPr>
      </w:pPr>
      <w:r>
        <w:rPr>
          <w:rFonts w:eastAsiaTheme="minorEastAsia"/>
          <w:szCs w:val="26"/>
        </w:rPr>
        <w:lastRenderedPageBreak/>
        <w:t>Приложение</w:t>
      </w:r>
      <w:r w:rsidR="00983661">
        <w:rPr>
          <w:rFonts w:eastAsiaTheme="minorEastAsia"/>
          <w:szCs w:val="26"/>
        </w:rPr>
        <w:t xml:space="preserve"> № 2</w:t>
      </w:r>
    </w:p>
    <w:p w:rsidR="00D236F0" w:rsidRDefault="003C6679" w:rsidP="00D236F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Cs w:val="26"/>
        </w:rPr>
      </w:pPr>
      <w:r>
        <w:rPr>
          <w:rFonts w:eastAsiaTheme="minorEastAsia"/>
          <w:szCs w:val="26"/>
        </w:rPr>
        <w:t xml:space="preserve"> </w:t>
      </w:r>
    </w:p>
    <w:p w:rsidR="00983661" w:rsidRDefault="00983661" w:rsidP="00D236F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Cs w:val="26"/>
        </w:rPr>
      </w:pPr>
      <w:r>
        <w:rPr>
          <w:rFonts w:eastAsiaTheme="minorEastAsia"/>
          <w:szCs w:val="26"/>
        </w:rPr>
        <w:t>УТВЕРЖДЕН</w:t>
      </w:r>
    </w:p>
    <w:p w:rsidR="00983661" w:rsidRDefault="005A27BB" w:rsidP="00D236F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Cs w:val="26"/>
        </w:rPr>
      </w:pPr>
      <w:r>
        <w:rPr>
          <w:rFonts w:eastAsiaTheme="minorEastAsia"/>
          <w:szCs w:val="26"/>
        </w:rPr>
        <w:t>приказ</w:t>
      </w:r>
      <w:r w:rsidR="00983661">
        <w:rPr>
          <w:rFonts w:eastAsiaTheme="minorEastAsia"/>
          <w:szCs w:val="26"/>
        </w:rPr>
        <w:t>ом</w:t>
      </w:r>
      <w:r>
        <w:rPr>
          <w:rFonts w:eastAsiaTheme="minorEastAsia"/>
          <w:szCs w:val="26"/>
        </w:rPr>
        <w:t xml:space="preserve"> </w:t>
      </w:r>
      <w:r w:rsidR="00983661">
        <w:rPr>
          <w:rFonts w:eastAsiaTheme="minorEastAsia"/>
          <w:szCs w:val="26"/>
        </w:rPr>
        <w:t>м</w:t>
      </w:r>
      <w:r>
        <w:rPr>
          <w:rFonts w:eastAsiaTheme="minorEastAsia"/>
          <w:szCs w:val="26"/>
        </w:rPr>
        <w:t>инистерства</w:t>
      </w:r>
    </w:p>
    <w:p w:rsidR="00983661" w:rsidRDefault="005A27BB" w:rsidP="00983661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Cs w:val="26"/>
        </w:rPr>
      </w:pPr>
      <w:r>
        <w:rPr>
          <w:rFonts w:eastAsiaTheme="minorEastAsia"/>
          <w:szCs w:val="26"/>
        </w:rPr>
        <w:t xml:space="preserve"> </w:t>
      </w:r>
      <w:r w:rsidR="00983661">
        <w:rPr>
          <w:rFonts w:eastAsiaTheme="minorEastAsia"/>
          <w:szCs w:val="26"/>
        </w:rPr>
        <w:t xml:space="preserve">                                                                                                 </w:t>
      </w:r>
      <w:r w:rsidR="00352D03">
        <w:rPr>
          <w:rFonts w:eastAsiaTheme="minorEastAsia"/>
          <w:szCs w:val="26"/>
        </w:rPr>
        <w:t xml:space="preserve">  </w:t>
      </w:r>
      <w:r>
        <w:rPr>
          <w:rFonts w:eastAsiaTheme="minorEastAsia"/>
          <w:szCs w:val="26"/>
        </w:rPr>
        <w:t>природных</w:t>
      </w:r>
      <w:r w:rsidR="00983661">
        <w:rPr>
          <w:rFonts w:eastAsiaTheme="minorEastAsia"/>
          <w:szCs w:val="26"/>
        </w:rPr>
        <w:t xml:space="preserve"> </w:t>
      </w:r>
      <w:r>
        <w:rPr>
          <w:rFonts w:eastAsiaTheme="minorEastAsia"/>
          <w:szCs w:val="26"/>
        </w:rPr>
        <w:t xml:space="preserve">ресурсов и </w:t>
      </w:r>
      <w:r w:rsidR="00352D03">
        <w:rPr>
          <w:rFonts w:eastAsiaTheme="minorEastAsia"/>
          <w:szCs w:val="26"/>
        </w:rPr>
        <w:t xml:space="preserve"> </w:t>
      </w:r>
      <w:r>
        <w:rPr>
          <w:rFonts w:eastAsiaTheme="minorEastAsia"/>
          <w:szCs w:val="26"/>
        </w:rPr>
        <w:t>экологии</w:t>
      </w:r>
    </w:p>
    <w:p w:rsidR="005A27BB" w:rsidRDefault="005A27BB" w:rsidP="00D236F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Cs w:val="26"/>
        </w:rPr>
      </w:pPr>
      <w:r>
        <w:rPr>
          <w:rFonts w:eastAsiaTheme="minorEastAsia"/>
          <w:szCs w:val="26"/>
        </w:rPr>
        <w:t xml:space="preserve"> Калужской области</w:t>
      </w:r>
    </w:p>
    <w:p w:rsidR="00D236F0" w:rsidRPr="00D236F0" w:rsidRDefault="00983661" w:rsidP="00D236F0">
      <w:pPr>
        <w:widowControl w:val="0"/>
        <w:autoSpaceDE w:val="0"/>
        <w:autoSpaceDN w:val="0"/>
        <w:adjustRightInd w:val="0"/>
        <w:rPr>
          <w:rFonts w:eastAsiaTheme="minorEastAsia"/>
          <w:szCs w:val="26"/>
        </w:rPr>
      </w:pPr>
      <w:r>
        <w:rPr>
          <w:rFonts w:eastAsiaTheme="minorEastAsia"/>
          <w:szCs w:val="26"/>
        </w:rPr>
        <w:t xml:space="preserve">                                                                                             </w:t>
      </w:r>
      <w:r w:rsidR="006F2884">
        <w:rPr>
          <w:rFonts w:eastAsiaTheme="minorEastAsia"/>
          <w:szCs w:val="26"/>
        </w:rPr>
        <w:t>от________________№_________</w:t>
      </w:r>
    </w:p>
    <w:p w:rsidR="00CB4C0B" w:rsidRDefault="00CB4C0B" w:rsidP="00D236F0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Cs w:val="26"/>
        </w:rPr>
      </w:pPr>
      <w:bookmarkStart w:id="3" w:name="Par430"/>
      <w:bookmarkEnd w:id="3"/>
    </w:p>
    <w:p w:rsidR="00D236F0" w:rsidRPr="00D236F0" w:rsidRDefault="00D236F0" w:rsidP="00D236F0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Cs w:val="26"/>
        </w:rPr>
      </w:pPr>
      <w:r w:rsidRPr="00D236F0">
        <w:rPr>
          <w:rFonts w:eastAsiaTheme="minorEastAsia"/>
          <w:b/>
          <w:bCs/>
          <w:szCs w:val="26"/>
        </w:rPr>
        <w:t>ПЛАН-ГРАФИК</w:t>
      </w:r>
    </w:p>
    <w:p w:rsidR="00D236F0" w:rsidRPr="00D236F0" w:rsidRDefault="00D236F0" w:rsidP="00EA660F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Cs w:val="26"/>
        </w:rPr>
      </w:pPr>
      <w:r w:rsidRPr="00D236F0">
        <w:rPr>
          <w:rFonts w:eastAsiaTheme="minorEastAsia"/>
          <w:b/>
          <w:bCs/>
          <w:szCs w:val="26"/>
        </w:rPr>
        <w:t>ПРОВЕДЕНИ</w:t>
      </w:r>
      <w:r w:rsidR="00EA660F">
        <w:rPr>
          <w:rFonts w:eastAsiaTheme="minorEastAsia"/>
          <w:b/>
          <w:bCs/>
          <w:szCs w:val="26"/>
        </w:rPr>
        <w:t>Я ПРОФИЛАКТИЧЕСКИХ МЕРОПРИЯТИЙ НА 2021-2023 ГОДЫ</w:t>
      </w:r>
    </w:p>
    <w:p w:rsidR="00D236F0" w:rsidRDefault="00D236F0" w:rsidP="00883DDC">
      <w:pPr>
        <w:suppressAutoHyphens/>
        <w:ind w:firstLine="709"/>
        <w:jc w:val="right"/>
        <w:rPr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2704"/>
        <w:gridCol w:w="2366"/>
      </w:tblGrid>
      <w:tr w:rsidR="00574667" w:rsidTr="007304C2">
        <w:trPr>
          <w:tblHeader/>
        </w:trPr>
        <w:tc>
          <w:tcPr>
            <w:tcW w:w="817" w:type="dxa"/>
          </w:tcPr>
          <w:p w:rsidR="00574667" w:rsidRDefault="00574667" w:rsidP="00FE56ED">
            <w:r>
              <w:t>№</w:t>
            </w:r>
          </w:p>
          <w:p w:rsidR="00574667" w:rsidRPr="003A1655" w:rsidRDefault="00574667" w:rsidP="00FE56ED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94" w:type="dxa"/>
          </w:tcPr>
          <w:p w:rsidR="00574667" w:rsidRDefault="00574667" w:rsidP="00FE56ED">
            <w:pPr>
              <w:jc w:val="center"/>
            </w:pPr>
            <w:r>
              <w:t>Мероприятие</w:t>
            </w:r>
          </w:p>
        </w:tc>
        <w:tc>
          <w:tcPr>
            <w:tcW w:w="2704" w:type="dxa"/>
          </w:tcPr>
          <w:p w:rsidR="00574667" w:rsidRDefault="00574667" w:rsidP="00FE56ED">
            <w:pPr>
              <w:jc w:val="center"/>
            </w:pPr>
            <w:r>
              <w:t xml:space="preserve">Ответственный </w:t>
            </w:r>
          </w:p>
          <w:p w:rsidR="00574667" w:rsidRDefault="00574667" w:rsidP="00FE56ED">
            <w:pPr>
              <w:jc w:val="center"/>
            </w:pPr>
            <w:r>
              <w:t>исполнитель</w:t>
            </w:r>
          </w:p>
        </w:tc>
        <w:tc>
          <w:tcPr>
            <w:tcW w:w="2366" w:type="dxa"/>
          </w:tcPr>
          <w:p w:rsidR="00574667" w:rsidRDefault="00574667" w:rsidP="00FE56ED">
            <w:pPr>
              <w:jc w:val="center"/>
            </w:pPr>
            <w:r>
              <w:t>Срок исполнения</w:t>
            </w:r>
          </w:p>
        </w:tc>
      </w:tr>
      <w:tr w:rsidR="00574667" w:rsidTr="007304C2">
        <w:tc>
          <w:tcPr>
            <w:tcW w:w="817" w:type="dxa"/>
          </w:tcPr>
          <w:p w:rsidR="00574667" w:rsidRDefault="00574667" w:rsidP="00FE56ED">
            <w:r>
              <w:t>1.</w:t>
            </w:r>
          </w:p>
        </w:tc>
        <w:tc>
          <w:tcPr>
            <w:tcW w:w="4394" w:type="dxa"/>
          </w:tcPr>
          <w:p w:rsidR="00574667" w:rsidRPr="00DD1023" w:rsidRDefault="0030716C" w:rsidP="00BA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размещенных</w:t>
            </w:r>
            <w:r w:rsidR="00574667">
              <w:rPr>
                <w:sz w:val="24"/>
                <w:szCs w:val="24"/>
              </w:rPr>
              <w:t xml:space="preserve"> на официальном сайте министерства природных ресурсов и экологии Калужской области нормативных правовых актов, содержащих обязательные требования, оценка соблюдения которых является предметом регионального государственного экологического надзора.</w:t>
            </w:r>
          </w:p>
        </w:tc>
        <w:tc>
          <w:tcPr>
            <w:tcW w:w="2704" w:type="dxa"/>
          </w:tcPr>
          <w:p w:rsidR="00574667" w:rsidRPr="006C636A" w:rsidRDefault="00B04080" w:rsidP="00983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Е.С.</w:t>
            </w:r>
          </w:p>
          <w:p w:rsidR="00574667" w:rsidRDefault="00574667" w:rsidP="00983661">
            <w:pPr>
              <w:jc w:val="center"/>
            </w:pPr>
            <w:r>
              <w:rPr>
                <w:sz w:val="24"/>
                <w:szCs w:val="24"/>
              </w:rPr>
              <w:t>Чекменева  Т.И</w:t>
            </w:r>
            <w:r w:rsidRPr="006C636A">
              <w:rPr>
                <w:sz w:val="24"/>
                <w:szCs w:val="24"/>
              </w:rPr>
              <w:t>.</w:t>
            </w:r>
          </w:p>
        </w:tc>
        <w:tc>
          <w:tcPr>
            <w:tcW w:w="2366" w:type="dxa"/>
          </w:tcPr>
          <w:p w:rsidR="00574667" w:rsidRDefault="00574667" w:rsidP="00FE56ED">
            <w:pPr>
              <w:jc w:val="center"/>
            </w:pPr>
            <w:r w:rsidRPr="000653D9">
              <w:rPr>
                <w:sz w:val="24"/>
                <w:szCs w:val="24"/>
              </w:rPr>
              <w:t>Постоянно</w:t>
            </w:r>
          </w:p>
        </w:tc>
      </w:tr>
      <w:tr w:rsidR="00EA660F" w:rsidTr="007304C2">
        <w:tc>
          <w:tcPr>
            <w:tcW w:w="817" w:type="dxa"/>
          </w:tcPr>
          <w:p w:rsidR="00EA660F" w:rsidRDefault="00EA660F" w:rsidP="00FE56ED">
            <w:r>
              <w:t>2.</w:t>
            </w:r>
          </w:p>
        </w:tc>
        <w:tc>
          <w:tcPr>
            <w:tcW w:w="4394" w:type="dxa"/>
          </w:tcPr>
          <w:p w:rsidR="00EA660F" w:rsidRDefault="00EA660F" w:rsidP="0030716C">
            <w:pPr>
              <w:rPr>
                <w:sz w:val="24"/>
                <w:szCs w:val="24"/>
              </w:rPr>
            </w:pPr>
            <w:r w:rsidRPr="00EA660F">
              <w:rPr>
                <w:sz w:val="24"/>
                <w:szCs w:val="24"/>
              </w:rPr>
              <w:t>Корректировка практики осуществления предусмотренных законом мер профилактики (доработка формы проверочных листов, перечня обязательных требований) Министерства</w:t>
            </w:r>
            <w:r w:rsidR="005A27BB">
              <w:rPr>
                <w:sz w:val="24"/>
                <w:szCs w:val="24"/>
              </w:rPr>
              <w:t>.</w:t>
            </w:r>
          </w:p>
        </w:tc>
        <w:tc>
          <w:tcPr>
            <w:tcW w:w="2704" w:type="dxa"/>
          </w:tcPr>
          <w:p w:rsidR="00EA660F" w:rsidRPr="006C636A" w:rsidRDefault="00EA660F" w:rsidP="00983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Е.С.</w:t>
            </w:r>
          </w:p>
          <w:p w:rsidR="00EA660F" w:rsidRDefault="00EA660F" w:rsidP="00983661">
            <w:pPr>
              <w:jc w:val="center"/>
              <w:rPr>
                <w:sz w:val="24"/>
                <w:szCs w:val="24"/>
              </w:rPr>
            </w:pPr>
            <w:r w:rsidRPr="000459A3">
              <w:rPr>
                <w:sz w:val="24"/>
                <w:szCs w:val="24"/>
              </w:rPr>
              <w:t>Чекменева  Т.И.</w:t>
            </w:r>
          </w:p>
        </w:tc>
        <w:tc>
          <w:tcPr>
            <w:tcW w:w="2366" w:type="dxa"/>
          </w:tcPr>
          <w:p w:rsidR="00EA660F" w:rsidRPr="000653D9" w:rsidRDefault="00EA660F" w:rsidP="00FE5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574667" w:rsidTr="007304C2">
        <w:tc>
          <w:tcPr>
            <w:tcW w:w="817" w:type="dxa"/>
          </w:tcPr>
          <w:p w:rsidR="00574667" w:rsidRDefault="00EA660F" w:rsidP="00FE56ED">
            <w:r>
              <w:t>3</w:t>
            </w:r>
            <w:r w:rsidR="00574667">
              <w:t>.</w:t>
            </w:r>
          </w:p>
        </w:tc>
        <w:tc>
          <w:tcPr>
            <w:tcW w:w="4394" w:type="dxa"/>
          </w:tcPr>
          <w:p w:rsidR="00574667" w:rsidRPr="00934466" w:rsidRDefault="00574667" w:rsidP="00FE56ED">
            <w:pPr>
              <w:rPr>
                <w:sz w:val="24"/>
                <w:szCs w:val="24"/>
              </w:rPr>
            </w:pPr>
            <w:r w:rsidRPr="00934466">
              <w:rPr>
                <w:sz w:val="24"/>
                <w:szCs w:val="24"/>
              </w:rPr>
              <w:t>Актуализация перечней нормативных правовых актов, содержащих обязательные требования, проверяемых в ходе мероприятий по региональному государственному экологическому надзору.</w:t>
            </w:r>
          </w:p>
        </w:tc>
        <w:tc>
          <w:tcPr>
            <w:tcW w:w="2704" w:type="dxa"/>
          </w:tcPr>
          <w:p w:rsidR="0030716C" w:rsidRPr="006C636A" w:rsidRDefault="0030716C" w:rsidP="00983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Е.С.</w:t>
            </w:r>
          </w:p>
          <w:p w:rsidR="00574667" w:rsidRPr="000653D9" w:rsidRDefault="00574667" w:rsidP="00983661">
            <w:pPr>
              <w:jc w:val="center"/>
              <w:rPr>
                <w:sz w:val="24"/>
                <w:szCs w:val="24"/>
              </w:rPr>
            </w:pPr>
            <w:r w:rsidRPr="000459A3">
              <w:rPr>
                <w:sz w:val="24"/>
                <w:szCs w:val="24"/>
              </w:rPr>
              <w:t>Чекменева  Т.И.</w:t>
            </w:r>
          </w:p>
        </w:tc>
        <w:tc>
          <w:tcPr>
            <w:tcW w:w="2366" w:type="dxa"/>
          </w:tcPr>
          <w:p w:rsidR="00574667" w:rsidRPr="000653D9" w:rsidRDefault="00574667" w:rsidP="00FE5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C636A">
              <w:rPr>
                <w:sz w:val="24"/>
                <w:szCs w:val="24"/>
              </w:rPr>
              <w:t>о мере внесения изменений в норма</w:t>
            </w:r>
            <w:r>
              <w:rPr>
                <w:sz w:val="24"/>
                <w:szCs w:val="24"/>
              </w:rPr>
              <w:t>тивные пра</w:t>
            </w:r>
            <w:r w:rsidRPr="006C636A">
              <w:rPr>
                <w:sz w:val="24"/>
                <w:szCs w:val="24"/>
              </w:rPr>
              <w:t>вовые акты</w:t>
            </w:r>
          </w:p>
        </w:tc>
      </w:tr>
      <w:tr w:rsidR="00574667" w:rsidTr="007304C2">
        <w:tc>
          <w:tcPr>
            <w:tcW w:w="817" w:type="dxa"/>
          </w:tcPr>
          <w:p w:rsidR="00574667" w:rsidRDefault="00EA660F" w:rsidP="00FE56ED">
            <w:r>
              <w:t>4</w:t>
            </w:r>
            <w:r w:rsidR="00574667">
              <w:t>.</w:t>
            </w:r>
          </w:p>
        </w:tc>
        <w:tc>
          <w:tcPr>
            <w:tcW w:w="4394" w:type="dxa"/>
          </w:tcPr>
          <w:p w:rsidR="00574667" w:rsidRPr="006C636A" w:rsidRDefault="00574667" w:rsidP="00FE5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6"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 и индивидуальных предпринимателей об изменениях, вносимых в действующие нормативные правовые акты, устанавливающие обязательные требования, сроках и порядке вступления их в действие,</w:t>
            </w:r>
            <w:r w:rsidRPr="00C07267">
              <w:rPr>
                <w:rFonts w:ascii="Times New Roman" w:hAnsi="Times New Roman" w:cs="Times New Roman"/>
                <w:sz w:val="24"/>
                <w:szCs w:val="24"/>
              </w:rPr>
              <w:t xml:space="preserve">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704" w:type="dxa"/>
          </w:tcPr>
          <w:p w:rsidR="0030716C" w:rsidRPr="006C636A" w:rsidRDefault="0030716C" w:rsidP="00983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Е.С.</w:t>
            </w:r>
          </w:p>
          <w:p w:rsidR="00574667" w:rsidRPr="000653D9" w:rsidRDefault="00574667" w:rsidP="00983661">
            <w:pPr>
              <w:jc w:val="center"/>
              <w:rPr>
                <w:sz w:val="24"/>
                <w:szCs w:val="24"/>
              </w:rPr>
            </w:pPr>
            <w:r w:rsidRPr="000459A3">
              <w:rPr>
                <w:sz w:val="24"/>
                <w:szCs w:val="24"/>
              </w:rPr>
              <w:t>Чекменева  Т.И.</w:t>
            </w:r>
          </w:p>
        </w:tc>
        <w:tc>
          <w:tcPr>
            <w:tcW w:w="2366" w:type="dxa"/>
          </w:tcPr>
          <w:p w:rsidR="00574667" w:rsidRPr="000653D9" w:rsidRDefault="00574667" w:rsidP="00FE5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внесения изменений в нормативные правовые акты</w:t>
            </w:r>
          </w:p>
        </w:tc>
      </w:tr>
    </w:tbl>
    <w:p w:rsidR="005A27BB" w:rsidRDefault="005A27BB"/>
    <w:p w:rsidR="005A27BB" w:rsidRDefault="005A27BB"/>
    <w:p w:rsidR="005A27BB" w:rsidRDefault="005A27BB"/>
    <w:p w:rsidR="005A27BB" w:rsidRDefault="005A27BB"/>
    <w:p w:rsidR="005A27BB" w:rsidRDefault="005A27B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7"/>
        <w:gridCol w:w="4324"/>
        <w:gridCol w:w="2704"/>
        <w:gridCol w:w="2366"/>
      </w:tblGrid>
      <w:tr w:rsidR="005A27BB" w:rsidTr="00FE56ED">
        <w:tc>
          <w:tcPr>
            <w:tcW w:w="887" w:type="dxa"/>
          </w:tcPr>
          <w:p w:rsidR="00983661" w:rsidRDefault="005A27BB" w:rsidP="00FE56ED">
            <w:r>
              <w:t>№</w:t>
            </w:r>
          </w:p>
          <w:p w:rsidR="005A27BB" w:rsidRDefault="005A27BB" w:rsidP="00FE56ED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24" w:type="dxa"/>
          </w:tcPr>
          <w:p w:rsidR="005A27BB" w:rsidRDefault="005A27BB" w:rsidP="005A2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A27BB" w:rsidRPr="00934466" w:rsidRDefault="005A27BB" w:rsidP="005A2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A27BB" w:rsidRDefault="005A27BB" w:rsidP="00741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 w:rsidR="00741D3F">
              <w:rPr>
                <w:sz w:val="24"/>
                <w:szCs w:val="24"/>
              </w:rPr>
              <w:t>исполнитель</w:t>
            </w:r>
          </w:p>
        </w:tc>
        <w:tc>
          <w:tcPr>
            <w:tcW w:w="2366" w:type="dxa"/>
          </w:tcPr>
          <w:p w:rsidR="005A27BB" w:rsidRDefault="00741D3F" w:rsidP="00741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</w:tr>
      <w:tr w:rsidR="00574667" w:rsidTr="00FE56ED">
        <w:tc>
          <w:tcPr>
            <w:tcW w:w="887" w:type="dxa"/>
          </w:tcPr>
          <w:p w:rsidR="00574667" w:rsidRDefault="00A60512" w:rsidP="00FE56ED">
            <w:r>
              <w:t>5</w:t>
            </w:r>
            <w:r w:rsidR="00574667">
              <w:t xml:space="preserve">. </w:t>
            </w:r>
          </w:p>
        </w:tc>
        <w:tc>
          <w:tcPr>
            <w:tcW w:w="4324" w:type="dxa"/>
          </w:tcPr>
          <w:p w:rsidR="00574667" w:rsidRPr="00A7257F" w:rsidRDefault="00574667" w:rsidP="00FE5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подкон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трольных субъектов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разъяснению обязательных требований, содержащихся </w:t>
            </w:r>
            <w:proofErr w:type="gramStart"/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7257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</w:t>
            </w:r>
          </w:p>
          <w:p w:rsidR="00574667" w:rsidRDefault="00574667" w:rsidP="00307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</w:t>
            </w:r>
            <w:proofErr w:type="gramStart"/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актах</w:t>
            </w:r>
            <w:proofErr w:type="gramEnd"/>
            <w:r w:rsidRPr="00A725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71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от целевого охвата аудитории подконтрольных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субъектов консультации проводятся в следующих форматах: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семинаров, инструктажей, конференций, совещаний с юридическими лицами и индивидуальными  предпринимателями по вопросам соблюдения обязательных требований, и т.п.</w:t>
            </w:r>
          </w:p>
        </w:tc>
        <w:tc>
          <w:tcPr>
            <w:tcW w:w="2704" w:type="dxa"/>
          </w:tcPr>
          <w:p w:rsidR="0030716C" w:rsidRPr="006C636A" w:rsidRDefault="0030716C" w:rsidP="00983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Е.С.</w:t>
            </w:r>
          </w:p>
          <w:p w:rsidR="00574667" w:rsidRPr="005926AE" w:rsidRDefault="00574667" w:rsidP="00983661">
            <w:pPr>
              <w:jc w:val="center"/>
              <w:rPr>
                <w:sz w:val="24"/>
                <w:szCs w:val="24"/>
              </w:rPr>
            </w:pPr>
            <w:r w:rsidRPr="000459A3">
              <w:rPr>
                <w:sz w:val="24"/>
                <w:szCs w:val="24"/>
              </w:rPr>
              <w:t>Чекменева  Т.И.</w:t>
            </w:r>
          </w:p>
        </w:tc>
        <w:tc>
          <w:tcPr>
            <w:tcW w:w="2366" w:type="dxa"/>
          </w:tcPr>
          <w:p w:rsidR="00574667" w:rsidRDefault="00574667" w:rsidP="000A78A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необходимости. </w:t>
            </w:r>
          </w:p>
          <w:p w:rsidR="00574667" w:rsidRDefault="00574667" w:rsidP="00FE56ED">
            <w:pPr>
              <w:rPr>
                <w:sz w:val="24"/>
                <w:szCs w:val="24"/>
              </w:rPr>
            </w:pPr>
          </w:p>
        </w:tc>
      </w:tr>
      <w:tr w:rsidR="00574667" w:rsidTr="00FE56ED">
        <w:tc>
          <w:tcPr>
            <w:tcW w:w="887" w:type="dxa"/>
          </w:tcPr>
          <w:p w:rsidR="00574667" w:rsidRDefault="00A60512" w:rsidP="00FE56ED">
            <w:r>
              <w:t>6</w:t>
            </w:r>
            <w:r w:rsidR="00574667">
              <w:t>.</w:t>
            </w:r>
          </w:p>
        </w:tc>
        <w:tc>
          <w:tcPr>
            <w:tcW w:w="4324" w:type="dxa"/>
          </w:tcPr>
          <w:p w:rsidR="00574667" w:rsidRPr="00A7257F" w:rsidRDefault="00574667" w:rsidP="00FE5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Информирование неопределенного круга подконтрольных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субъектов посредством средств массовой информации (печатные издания,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телевидение, социальные сети и др.)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>важности добросовестного соблюдения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природоохранного законодательства</w:t>
            </w:r>
            <w:r w:rsidRPr="00A7257F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Pr="004D4AFC">
              <w:rPr>
                <w:rFonts w:ascii="Times New Roman" w:hAnsi="Times New Roman" w:cs="Times New Roman"/>
                <w:sz w:val="24"/>
                <w:szCs w:val="24"/>
              </w:rPr>
              <w:t xml:space="preserve">целью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укрепления </w:t>
            </w:r>
            <w:r w:rsidRPr="004D4AFC">
              <w:rPr>
                <w:rFonts w:ascii="Times New Roman" w:hAnsi="Times New Roman" w:cs="Times New Roman"/>
                <w:sz w:val="24"/>
                <w:szCs w:val="24"/>
              </w:rPr>
              <w:t>экологической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дисциплины</w:t>
            </w:r>
            <w:r w:rsidRPr="004D4AFC">
              <w:rPr>
                <w:rFonts w:ascii="Times New Roman" w:hAnsi="Times New Roman" w:cs="Times New Roman"/>
                <w:sz w:val="24"/>
                <w:szCs w:val="24"/>
              </w:rPr>
              <w:t xml:space="preserve"> у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Pr="004D4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4" w:type="dxa"/>
          </w:tcPr>
          <w:p w:rsidR="00574667" w:rsidRDefault="00FE716A" w:rsidP="00983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Чекменева Т.И.</w:t>
            </w:r>
          </w:p>
          <w:p w:rsidR="00574667" w:rsidRPr="005926AE" w:rsidRDefault="00574667" w:rsidP="00983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574667" w:rsidRDefault="00574667" w:rsidP="00FE5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</w:tr>
      <w:tr w:rsidR="00574667" w:rsidTr="00FE56ED">
        <w:trPr>
          <w:trHeight w:val="3468"/>
        </w:trPr>
        <w:tc>
          <w:tcPr>
            <w:tcW w:w="887" w:type="dxa"/>
          </w:tcPr>
          <w:p w:rsidR="00574667" w:rsidRDefault="00A60512" w:rsidP="00FE56ED">
            <w:r>
              <w:t>7</w:t>
            </w:r>
            <w:r w:rsidR="00574667">
              <w:t>.</w:t>
            </w:r>
          </w:p>
        </w:tc>
        <w:tc>
          <w:tcPr>
            <w:tcW w:w="4324" w:type="dxa"/>
          </w:tcPr>
          <w:p w:rsidR="00574667" w:rsidRPr="00C60870" w:rsidRDefault="00574667" w:rsidP="00FE56ED">
            <w:pPr>
              <w:rPr>
                <w:rStyle w:val="a6"/>
                <w:i w:val="0"/>
                <w:sz w:val="24"/>
                <w:szCs w:val="24"/>
              </w:rPr>
            </w:pPr>
            <w:r w:rsidRPr="00C60870">
              <w:rPr>
                <w:rStyle w:val="a6"/>
                <w:i w:val="0"/>
                <w:sz w:val="24"/>
                <w:szCs w:val="24"/>
              </w:rPr>
              <w:t>Внесение</w:t>
            </w:r>
            <w:r w:rsidRPr="00C60870">
              <w:rPr>
                <w:i/>
                <w:sz w:val="24"/>
                <w:szCs w:val="24"/>
              </w:rPr>
              <w:t xml:space="preserve"> </w:t>
            </w:r>
            <w:r w:rsidRPr="00C60870">
              <w:rPr>
                <w:sz w:val="24"/>
                <w:szCs w:val="24"/>
              </w:rPr>
              <w:t>юридическим лицам и индивидуальным предпринимателям</w:t>
            </w:r>
            <w:r w:rsidRPr="00C60870">
              <w:rPr>
                <w:i/>
                <w:sz w:val="24"/>
                <w:szCs w:val="24"/>
              </w:rPr>
              <w:t xml:space="preserve"> </w:t>
            </w:r>
            <w:r w:rsidRPr="00C60870">
              <w:rPr>
                <w:rStyle w:val="a6"/>
                <w:i w:val="0"/>
                <w:sz w:val="24"/>
                <w:szCs w:val="24"/>
              </w:rPr>
              <w:t xml:space="preserve">предостережений о недопустимости нарушения обязательных требований в соответствии со статьёй 8.2 </w:t>
            </w:r>
            <w:r w:rsidRPr="00C60870">
              <w:rPr>
                <w:rFonts w:eastAsiaTheme="minorHAnsi"/>
                <w:sz w:val="24"/>
                <w:szCs w:val="24"/>
              </w:rPr>
              <w:t xml:space="preserve">Федерального закона от </w:t>
            </w:r>
            <w:r w:rsidRPr="00C60870">
              <w:rPr>
                <w:rFonts w:eastAsiaTheme="minorHAnsi"/>
                <w:sz w:val="24"/>
                <w:szCs w:val="24"/>
              </w:rPr>
              <w:br/>
              <w:t>26 декабря 2008 года № 294-ФЗ</w:t>
            </w:r>
            <w:r w:rsidRPr="00C60870">
              <w:rPr>
                <w:rFonts w:eastAsiaTheme="minorHAnsi"/>
                <w:sz w:val="24"/>
                <w:szCs w:val="24"/>
              </w:rPr>
              <w:br/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704" w:type="dxa"/>
          </w:tcPr>
          <w:p w:rsidR="00574667" w:rsidRDefault="00FE716A" w:rsidP="00983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Чекменева Т.И.</w:t>
            </w:r>
          </w:p>
          <w:p w:rsidR="00574667" w:rsidRPr="00153939" w:rsidRDefault="00574667" w:rsidP="00983661">
            <w:pPr>
              <w:jc w:val="center"/>
              <w:rPr>
                <w:sz w:val="28"/>
              </w:rPr>
            </w:pPr>
          </w:p>
        </w:tc>
        <w:tc>
          <w:tcPr>
            <w:tcW w:w="2366" w:type="dxa"/>
          </w:tcPr>
          <w:p w:rsidR="00574667" w:rsidRDefault="00574667" w:rsidP="000A78A9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667" w:rsidRPr="00D97ACD" w:rsidRDefault="00574667" w:rsidP="000A78A9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574667" w:rsidTr="00FE56ED">
        <w:tc>
          <w:tcPr>
            <w:tcW w:w="887" w:type="dxa"/>
          </w:tcPr>
          <w:p w:rsidR="00574667" w:rsidRDefault="00A60512" w:rsidP="00FE56ED">
            <w:r>
              <w:t>8</w:t>
            </w:r>
            <w:r w:rsidR="00574667">
              <w:t>.</w:t>
            </w:r>
          </w:p>
        </w:tc>
        <w:tc>
          <w:tcPr>
            <w:tcW w:w="4324" w:type="dxa"/>
          </w:tcPr>
          <w:p w:rsidR="00574667" w:rsidRDefault="00574667" w:rsidP="00FE56ED">
            <w:pPr>
              <w:pStyle w:val="ConsPlusNormal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r w:rsidRPr="00F835B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азмещение на официальном сайте 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министерства природных ресурсов и экологии Калужской области </w:t>
            </w:r>
            <w:r w:rsidRPr="00F835B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в сети «Интернет» результатов контрольно-надзорных мероприятий за 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отчетный период (квартал)</w:t>
            </w:r>
            <w:r w:rsidRPr="00F835B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, с указанием наиболее часто встречающихся правонарушений обязательных требований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574667" w:rsidRDefault="00574667" w:rsidP="00FE56ED">
            <w:pPr>
              <w:pStyle w:val="ConsPlusNorma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04" w:type="dxa"/>
          </w:tcPr>
          <w:p w:rsidR="0030716C" w:rsidRPr="006C636A" w:rsidRDefault="0030716C" w:rsidP="00983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Е.С.</w:t>
            </w:r>
          </w:p>
          <w:p w:rsidR="00574667" w:rsidRDefault="00574667" w:rsidP="00983661">
            <w:pPr>
              <w:jc w:val="center"/>
              <w:rPr>
                <w:sz w:val="24"/>
                <w:szCs w:val="24"/>
              </w:rPr>
            </w:pPr>
            <w:r w:rsidRPr="000459A3">
              <w:rPr>
                <w:sz w:val="24"/>
                <w:szCs w:val="24"/>
              </w:rPr>
              <w:t>Чекменева  Т.И.</w:t>
            </w:r>
          </w:p>
          <w:p w:rsidR="00574667" w:rsidRDefault="00574667" w:rsidP="00FE56ED">
            <w:pPr>
              <w:rPr>
                <w:sz w:val="24"/>
                <w:szCs w:val="24"/>
              </w:rPr>
            </w:pPr>
          </w:p>
          <w:p w:rsidR="00574667" w:rsidRPr="000653D9" w:rsidRDefault="00574667" w:rsidP="00FE56ED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574667" w:rsidRPr="000653D9" w:rsidRDefault="00574667" w:rsidP="00FE5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Ежеквартально</w:t>
            </w:r>
          </w:p>
        </w:tc>
      </w:tr>
    </w:tbl>
    <w:p w:rsidR="00741D3F" w:rsidRDefault="00741D3F"/>
    <w:p w:rsidR="00741D3F" w:rsidRDefault="00741D3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7"/>
        <w:gridCol w:w="4324"/>
        <w:gridCol w:w="2704"/>
        <w:gridCol w:w="2366"/>
      </w:tblGrid>
      <w:tr w:rsidR="00741D3F" w:rsidTr="00FE56ED">
        <w:tc>
          <w:tcPr>
            <w:tcW w:w="887" w:type="dxa"/>
          </w:tcPr>
          <w:p w:rsidR="00983661" w:rsidRDefault="00741D3F" w:rsidP="00FE56ED">
            <w:r>
              <w:t>№</w:t>
            </w:r>
          </w:p>
          <w:p w:rsidR="00741D3F" w:rsidRDefault="00741D3F" w:rsidP="00FE56ED">
            <w:proofErr w:type="gramStart"/>
            <w:r>
              <w:t>п</w:t>
            </w:r>
            <w:proofErr w:type="gramEnd"/>
            <w:r>
              <w:t>/п</w:t>
            </w:r>
          </w:p>
          <w:p w:rsidR="00741D3F" w:rsidRDefault="00741D3F" w:rsidP="00FE56ED"/>
        </w:tc>
        <w:tc>
          <w:tcPr>
            <w:tcW w:w="4324" w:type="dxa"/>
          </w:tcPr>
          <w:p w:rsidR="00741D3F" w:rsidRDefault="00741D3F" w:rsidP="00741D3F">
            <w:pPr>
              <w:pStyle w:val="ConsPlusNormal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Мероприятие</w:t>
            </w:r>
          </w:p>
        </w:tc>
        <w:tc>
          <w:tcPr>
            <w:tcW w:w="2704" w:type="dxa"/>
          </w:tcPr>
          <w:p w:rsidR="00741D3F" w:rsidRDefault="00741D3F" w:rsidP="00741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66" w:type="dxa"/>
          </w:tcPr>
          <w:p w:rsidR="00741D3F" w:rsidRDefault="00741D3F" w:rsidP="00741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</w:tr>
      <w:tr w:rsidR="00574667" w:rsidTr="00FE56ED">
        <w:tc>
          <w:tcPr>
            <w:tcW w:w="887" w:type="dxa"/>
          </w:tcPr>
          <w:p w:rsidR="00574667" w:rsidRDefault="00A60512" w:rsidP="00FE56ED">
            <w:r>
              <w:t>9</w:t>
            </w:r>
            <w:r w:rsidR="00574667">
              <w:t>.</w:t>
            </w:r>
          </w:p>
        </w:tc>
        <w:tc>
          <w:tcPr>
            <w:tcW w:w="4324" w:type="dxa"/>
          </w:tcPr>
          <w:p w:rsidR="00574667" w:rsidRPr="00122C7E" w:rsidRDefault="00574667" w:rsidP="00FE56E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рассмотрении дел об административных правонарушениях выяснение причин и условий,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5454D2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способствов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авших</w:t>
            </w:r>
            <w:r w:rsidRPr="00545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совершению правонарушения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вынесением представления об их устранении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исполнением.</w:t>
            </w:r>
          </w:p>
        </w:tc>
        <w:tc>
          <w:tcPr>
            <w:tcW w:w="2704" w:type="dxa"/>
          </w:tcPr>
          <w:p w:rsidR="00574667" w:rsidRPr="000653D9" w:rsidRDefault="00574667" w:rsidP="00983661">
            <w:pPr>
              <w:jc w:val="center"/>
              <w:rPr>
                <w:sz w:val="24"/>
                <w:szCs w:val="24"/>
              </w:rPr>
            </w:pPr>
            <w:r w:rsidRPr="000459A3">
              <w:rPr>
                <w:sz w:val="24"/>
                <w:szCs w:val="24"/>
              </w:rPr>
              <w:t>Чекменева  Т.И.</w:t>
            </w:r>
          </w:p>
        </w:tc>
        <w:tc>
          <w:tcPr>
            <w:tcW w:w="2366" w:type="dxa"/>
          </w:tcPr>
          <w:p w:rsidR="00574667" w:rsidRDefault="00574667" w:rsidP="000A78A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рассмотрении дел об административных правонарушениях</w:t>
            </w:r>
          </w:p>
        </w:tc>
      </w:tr>
      <w:tr w:rsidR="00574667" w:rsidTr="00FE56ED">
        <w:tc>
          <w:tcPr>
            <w:tcW w:w="887" w:type="dxa"/>
          </w:tcPr>
          <w:p w:rsidR="00574667" w:rsidRDefault="00A60512" w:rsidP="00FE56ED">
            <w:r>
              <w:t>10.</w:t>
            </w:r>
          </w:p>
        </w:tc>
        <w:tc>
          <w:tcPr>
            <w:tcW w:w="4324" w:type="dxa"/>
          </w:tcPr>
          <w:p w:rsidR="00574667" w:rsidRDefault="00574667" w:rsidP="00FE56E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Предупреждение и профилактика </w:t>
            </w:r>
            <w:r w:rsidRPr="007D5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правонарушений по</w:t>
            </w:r>
            <w:r w:rsidRPr="007D5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принцип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7D5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неотвратимости наказания за нарушение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обязательных </w:t>
            </w:r>
            <w:r w:rsidRPr="007D540D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требований путем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взаимодействия с Федеральной службой судебных приставов по принудительному исполнению постановлений о назначении административного наказания</w:t>
            </w:r>
          </w:p>
        </w:tc>
        <w:tc>
          <w:tcPr>
            <w:tcW w:w="2704" w:type="dxa"/>
          </w:tcPr>
          <w:p w:rsidR="00574667" w:rsidRPr="00A26423" w:rsidRDefault="00574667" w:rsidP="00983661">
            <w:pPr>
              <w:jc w:val="center"/>
              <w:rPr>
                <w:sz w:val="24"/>
                <w:szCs w:val="24"/>
              </w:rPr>
            </w:pPr>
            <w:r w:rsidRPr="000459A3">
              <w:rPr>
                <w:sz w:val="24"/>
                <w:szCs w:val="24"/>
              </w:rPr>
              <w:t>Чекменева  Т.И.</w:t>
            </w:r>
          </w:p>
        </w:tc>
        <w:tc>
          <w:tcPr>
            <w:tcW w:w="2366" w:type="dxa"/>
          </w:tcPr>
          <w:p w:rsidR="00574667" w:rsidRDefault="00574667" w:rsidP="00FE56ED">
            <w:pPr>
              <w:rPr>
                <w:sz w:val="24"/>
                <w:szCs w:val="24"/>
              </w:rPr>
            </w:pPr>
            <w:r w:rsidRPr="007D540D">
              <w:rPr>
                <w:sz w:val="24"/>
                <w:szCs w:val="24"/>
              </w:rPr>
              <w:t>1 раз в полугодие</w:t>
            </w:r>
          </w:p>
        </w:tc>
      </w:tr>
      <w:tr w:rsidR="00574667" w:rsidTr="00FE56ED">
        <w:tc>
          <w:tcPr>
            <w:tcW w:w="887" w:type="dxa"/>
          </w:tcPr>
          <w:p w:rsidR="00574667" w:rsidRDefault="00A60512" w:rsidP="00FE56ED">
            <w:r>
              <w:t>11.</w:t>
            </w:r>
          </w:p>
        </w:tc>
        <w:tc>
          <w:tcPr>
            <w:tcW w:w="4324" w:type="dxa"/>
          </w:tcPr>
          <w:p w:rsidR="00574667" w:rsidRDefault="00574667" w:rsidP="00FE56E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публичных обсуждений результатов правоприменительной практики</w:t>
            </w:r>
          </w:p>
        </w:tc>
        <w:tc>
          <w:tcPr>
            <w:tcW w:w="2704" w:type="dxa"/>
          </w:tcPr>
          <w:p w:rsidR="00574667" w:rsidRPr="007D540D" w:rsidRDefault="00FE716A" w:rsidP="00983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Чекменева Т.И.</w:t>
            </w:r>
          </w:p>
        </w:tc>
        <w:tc>
          <w:tcPr>
            <w:tcW w:w="2366" w:type="dxa"/>
          </w:tcPr>
          <w:p w:rsidR="00574667" w:rsidRPr="007D540D" w:rsidRDefault="00574667" w:rsidP="000A78A9">
            <w:pPr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отдельному плану (но не реже </w:t>
            </w:r>
            <w:r w:rsidR="005A27BB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1 раза в полугодие)</w:t>
            </w:r>
          </w:p>
        </w:tc>
      </w:tr>
      <w:tr w:rsidR="0030716C" w:rsidTr="00FE56ED">
        <w:tc>
          <w:tcPr>
            <w:tcW w:w="887" w:type="dxa"/>
          </w:tcPr>
          <w:p w:rsidR="0030716C" w:rsidRDefault="00A60512" w:rsidP="00FE56ED">
            <w:r>
              <w:t>12.</w:t>
            </w:r>
          </w:p>
        </w:tc>
        <w:tc>
          <w:tcPr>
            <w:tcW w:w="4324" w:type="dxa"/>
          </w:tcPr>
          <w:p w:rsidR="0030716C" w:rsidRDefault="00A60512" w:rsidP="00FE56E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A60512">
              <w:rPr>
                <w:rFonts w:ascii="Times New Roman" w:hAnsi="Times New Roman" w:cs="Times New Roman"/>
                <w:bCs/>
                <w:sz w:val="24"/>
                <w:szCs w:val="24"/>
              </w:rPr>
              <w:t>ифференцирование поднадзорных субъектов по категориям риска (классам опасности), видам и характеристикам осуществляемой ими деятельности и иным параметрам, влияющим на риск угрозы причинения вреда, либо ущерба охраняемым законом ценностям, включая критерий добросовестности поднадзорных субъектов, с целью конкретизации адресной направленности применяемых профилактических мер и глубокого и полного охвата ими поднадзорных субъектов</w:t>
            </w:r>
          </w:p>
        </w:tc>
        <w:tc>
          <w:tcPr>
            <w:tcW w:w="2704" w:type="dxa"/>
          </w:tcPr>
          <w:p w:rsidR="00A60512" w:rsidRPr="006C636A" w:rsidRDefault="00A60512" w:rsidP="00983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Е.С.</w:t>
            </w:r>
          </w:p>
          <w:p w:rsidR="00A60512" w:rsidRDefault="00A60512" w:rsidP="00983661">
            <w:pPr>
              <w:jc w:val="center"/>
              <w:rPr>
                <w:sz w:val="24"/>
                <w:szCs w:val="24"/>
              </w:rPr>
            </w:pPr>
            <w:r w:rsidRPr="000459A3">
              <w:rPr>
                <w:sz w:val="24"/>
                <w:szCs w:val="24"/>
              </w:rPr>
              <w:t>Чекменева  Т.И.</w:t>
            </w:r>
          </w:p>
          <w:p w:rsidR="0030716C" w:rsidRDefault="0030716C" w:rsidP="00FE56ED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30716C" w:rsidRDefault="00A60512" w:rsidP="00FE56E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</w:tbl>
    <w:p w:rsidR="00D236F0" w:rsidRDefault="00D236F0" w:rsidP="00883DDC">
      <w:pPr>
        <w:suppressAutoHyphens/>
        <w:ind w:firstLine="709"/>
        <w:jc w:val="right"/>
        <w:rPr>
          <w:szCs w:val="26"/>
        </w:rPr>
      </w:pPr>
    </w:p>
    <w:p w:rsidR="00D236F0" w:rsidRDefault="00D236F0" w:rsidP="00883DDC">
      <w:pPr>
        <w:suppressAutoHyphens/>
        <w:ind w:firstLine="709"/>
        <w:jc w:val="right"/>
        <w:rPr>
          <w:szCs w:val="26"/>
        </w:rPr>
      </w:pPr>
    </w:p>
    <w:p w:rsidR="00D236F0" w:rsidRDefault="00D236F0" w:rsidP="00883DDC">
      <w:pPr>
        <w:suppressAutoHyphens/>
        <w:ind w:firstLine="709"/>
        <w:jc w:val="right"/>
        <w:rPr>
          <w:szCs w:val="26"/>
        </w:rPr>
      </w:pPr>
    </w:p>
    <w:p w:rsidR="00D236F0" w:rsidRDefault="00D236F0" w:rsidP="00883DDC">
      <w:pPr>
        <w:suppressAutoHyphens/>
        <w:ind w:firstLine="709"/>
        <w:jc w:val="right"/>
        <w:rPr>
          <w:szCs w:val="26"/>
        </w:rPr>
      </w:pPr>
    </w:p>
    <w:p w:rsidR="00D236F0" w:rsidRDefault="00D236F0" w:rsidP="00883DDC">
      <w:pPr>
        <w:suppressAutoHyphens/>
        <w:ind w:firstLine="709"/>
        <w:jc w:val="right"/>
        <w:rPr>
          <w:szCs w:val="26"/>
        </w:rPr>
      </w:pPr>
    </w:p>
    <w:sectPr w:rsidR="00D236F0" w:rsidSect="002D5904">
      <w:headerReference w:type="default" r:id="rId3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F69" w:rsidRDefault="003D1F69" w:rsidP="00446C7A">
      <w:r>
        <w:separator/>
      </w:r>
    </w:p>
  </w:endnote>
  <w:endnote w:type="continuationSeparator" w:id="0">
    <w:p w:rsidR="003D1F69" w:rsidRDefault="003D1F69" w:rsidP="004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F69" w:rsidRDefault="003D1F69" w:rsidP="00446C7A">
      <w:r>
        <w:separator/>
      </w:r>
    </w:p>
  </w:footnote>
  <w:footnote w:type="continuationSeparator" w:id="0">
    <w:p w:rsidR="003D1F69" w:rsidRDefault="003D1F69" w:rsidP="004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35" w:rsidRDefault="00732835">
    <w:pPr>
      <w:pStyle w:val="aa"/>
    </w:pPr>
  </w:p>
  <w:p w:rsidR="00732835" w:rsidRDefault="00732835">
    <w:pPr>
      <w:pStyle w:val="aa"/>
    </w:pPr>
  </w:p>
  <w:p w:rsidR="00732835" w:rsidRDefault="0073283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6.85pt;height:19.85pt;visibility:visible;mso-wrap-style:square" o:bullet="t">
        <v:imagedata r:id="rId1" o:title=""/>
      </v:shape>
    </w:pict>
  </w:numPicBullet>
  <w:abstractNum w:abstractNumId="0">
    <w:nsid w:val="05CA53C9"/>
    <w:multiLevelType w:val="hybridMultilevel"/>
    <w:tmpl w:val="2EB2A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30553"/>
    <w:multiLevelType w:val="hybridMultilevel"/>
    <w:tmpl w:val="BF50D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20128"/>
    <w:multiLevelType w:val="hybridMultilevel"/>
    <w:tmpl w:val="B0BCB288"/>
    <w:lvl w:ilvl="0" w:tplc="BCE885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67F5B72"/>
    <w:multiLevelType w:val="hybridMultilevel"/>
    <w:tmpl w:val="7526988E"/>
    <w:lvl w:ilvl="0" w:tplc="FF1098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152EC8"/>
    <w:multiLevelType w:val="hybridMultilevel"/>
    <w:tmpl w:val="80801B8E"/>
    <w:lvl w:ilvl="0" w:tplc="8C6446E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655D7D"/>
    <w:multiLevelType w:val="hybridMultilevel"/>
    <w:tmpl w:val="5FA4984C"/>
    <w:lvl w:ilvl="0" w:tplc="18164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373716"/>
    <w:multiLevelType w:val="hybridMultilevel"/>
    <w:tmpl w:val="8E8037A8"/>
    <w:lvl w:ilvl="0" w:tplc="99E6A92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61C87C6A"/>
    <w:multiLevelType w:val="hybridMultilevel"/>
    <w:tmpl w:val="3A58B876"/>
    <w:lvl w:ilvl="0" w:tplc="F746F89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B8"/>
    <w:rsid w:val="000073C2"/>
    <w:rsid w:val="00033904"/>
    <w:rsid w:val="00040216"/>
    <w:rsid w:val="00043395"/>
    <w:rsid w:val="000459A3"/>
    <w:rsid w:val="000653D9"/>
    <w:rsid w:val="00066D54"/>
    <w:rsid w:val="00070033"/>
    <w:rsid w:val="00075BAD"/>
    <w:rsid w:val="000A2D7B"/>
    <w:rsid w:val="000A3904"/>
    <w:rsid w:val="000A78A9"/>
    <w:rsid w:val="000B36CD"/>
    <w:rsid w:val="000B6B4A"/>
    <w:rsid w:val="000C6C1B"/>
    <w:rsid w:val="000D0173"/>
    <w:rsid w:val="000D74DC"/>
    <w:rsid w:val="000E56C2"/>
    <w:rsid w:val="000F030D"/>
    <w:rsid w:val="000F6626"/>
    <w:rsid w:val="000F6A0E"/>
    <w:rsid w:val="001112EC"/>
    <w:rsid w:val="00122C7E"/>
    <w:rsid w:val="0013518D"/>
    <w:rsid w:val="001425E6"/>
    <w:rsid w:val="00142D74"/>
    <w:rsid w:val="00146312"/>
    <w:rsid w:val="00152741"/>
    <w:rsid w:val="00172642"/>
    <w:rsid w:val="001728B8"/>
    <w:rsid w:val="00176C2A"/>
    <w:rsid w:val="001862D5"/>
    <w:rsid w:val="0019401B"/>
    <w:rsid w:val="00194097"/>
    <w:rsid w:val="001B425F"/>
    <w:rsid w:val="001C197F"/>
    <w:rsid w:val="001F3BFF"/>
    <w:rsid w:val="00201411"/>
    <w:rsid w:val="00204431"/>
    <w:rsid w:val="002250DB"/>
    <w:rsid w:val="00231BE5"/>
    <w:rsid w:val="0024797C"/>
    <w:rsid w:val="00262D1A"/>
    <w:rsid w:val="00274EF2"/>
    <w:rsid w:val="002C2A7D"/>
    <w:rsid w:val="002C494F"/>
    <w:rsid w:val="002D5904"/>
    <w:rsid w:val="002E1FBC"/>
    <w:rsid w:val="002E48EE"/>
    <w:rsid w:val="002E5683"/>
    <w:rsid w:val="002F1900"/>
    <w:rsid w:val="002F4E00"/>
    <w:rsid w:val="00301BF4"/>
    <w:rsid w:val="00304647"/>
    <w:rsid w:val="00305277"/>
    <w:rsid w:val="00306927"/>
    <w:rsid w:val="00306C98"/>
    <w:rsid w:val="0030716C"/>
    <w:rsid w:val="00307ADA"/>
    <w:rsid w:val="003128BA"/>
    <w:rsid w:val="00313452"/>
    <w:rsid w:val="00313DD8"/>
    <w:rsid w:val="0031500A"/>
    <w:rsid w:val="003412D5"/>
    <w:rsid w:val="00341BDA"/>
    <w:rsid w:val="00352D03"/>
    <w:rsid w:val="00353283"/>
    <w:rsid w:val="00371F4E"/>
    <w:rsid w:val="003815D5"/>
    <w:rsid w:val="0038215B"/>
    <w:rsid w:val="00390FD3"/>
    <w:rsid w:val="003A1655"/>
    <w:rsid w:val="003A7EF1"/>
    <w:rsid w:val="003C6679"/>
    <w:rsid w:val="003D1F69"/>
    <w:rsid w:val="003D3F50"/>
    <w:rsid w:val="003E555D"/>
    <w:rsid w:val="003F62AB"/>
    <w:rsid w:val="004115BE"/>
    <w:rsid w:val="004131B1"/>
    <w:rsid w:val="00426E6C"/>
    <w:rsid w:val="00446C7A"/>
    <w:rsid w:val="004A6A0C"/>
    <w:rsid w:val="004C1DB3"/>
    <w:rsid w:val="004D4AFC"/>
    <w:rsid w:val="005233FA"/>
    <w:rsid w:val="00523AEB"/>
    <w:rsid w:val="005454D2"/>
    <w:rsid w:val="00574667"/>
    <w:rsid w:val="005872C2"/>
    <w:rsid w:val="0059162D"/>
    <w:rsid w:val="005926AE"/>
    <w:rsid w:val="005A17E0"/>
    <w:rsid w:val="005A27BB"/>
    <w:rsid w:val="005A3E8D"/>
    <w:rsid w:val="005F1A02"/>
    <w:rsid w:val="00613E0F"/>
    <w:rsid w:val="006567C7"/>
    <w:rsid w:val="00657B47"/>
    <w:rsid w:val="0068076A"/>
    <w:rsid w:val="006813D1"/>
    <w:rsid w:val="006A2ADA"/>
    <w:rsid w:val="006A437A"/>
    <w:rsid w:val="006B6C56"/>
    <w:rsid w:val="006D038C"/>
    <w:rsid w:val="006D0981"/>
    <w:rsid w:val="006D3BA2"/>
    <w:rsid w:val="006F2884"/>
    <w:rsid w:val="006F2ED5"/>
    <w:rsid w:val="006F4CE0"/>
    <w:rsid w:val="006F50FF"/>
    <w:rsid w:val="007304C2"/>
    <w:rsid w:val="00732835"/>
    <w:rsid w:val="00741D3F"/>
    <w:rsid w:val="0074411E"/>
    <w:rsid w:val="0075687D"/>
    <w:rsid w:val="00771D90"/>
    <w:rsid w:val="00781780"/>
    <w:rsid w:val="00784591"/>
    <w:rsid w:val="007B0F4F"/>
    <w:rsid w:val="007D43AB"/>
    <w:rsid w:val="007D5990"/>
    <w:rsid w:val="007F384C"/>
    <w:rsid w:val="008019BD"/>
    <w:rsid w:val="00812602"/>
    <w:rsid w:val="00824189"/>
    <w:rsid w:val="008553C9"/>
    <w:rsid w:val="0088107D"/>
    <w:rsid w:val="00883DDC"/>
    <w:rsid w:val="008A0DA4"/>
    <w:rsid w:val="008A23D0"/>
    <w:rsid w:val="008C1C28"/>
    <w:rsid w:val="008C5294"/>
    <w:rsid w:val="008F0621"/>
    <w:rsid w:val="008F1D82"/>
    <w:rsid w:val="009124D5"/>
    <w:rsid w:val="00915739"/>
    <w:rsid w:val="00917982"/>
    <w:rsid w:val="00933618"/>
    <w:rsid w:val="00934466"/>
    <w:rsid w:val="00937EE2"/>
    <w:rsid w:val="00951C41"/>
    <w:rsid w:val="009704C1"/>
    <w:rsid w:val="009833FD"/>
    <w:rsid w:val="00983661"/>
    <w:rsid w:val="009A6968"/>
    <w:rsid w:val="009A7A0A"/>
    <w:rsid w:val="009C0E8F"/>
    <w:rsid w:val="009D4583"/>
    <w:rsid w:val="009E56EA"/>
    <w:rsid w:val="00A17711"/>
    <w:rsid w:val="00A34E5A"/>
    <w:rsid w:val="00A60512"/>
    <w:rsid w:val="00A64B7D"/>
    <w:rsid w:val="00A66492"/>
    <w:rsid w:val="00A7257F"/>
    <w:rsid w:val="00A7299D"/>
    <w:rsid w:val="00A81889"/>
    <w:rsid w:val="00A83538"/>
    <w:rsid w:val="00A84803"/>
    <w:rsid w:val="00A93293"/>
    <w:rsid w:val="00A93AC9"/>
    <w:rsid w:val="00A94862"/>
    <w:rsid w:val="00A9733D"/>
    <w:rsid w:val="00AC24B7"/>
    <w:rsid w:val="00B01EC9"/>
    <w:rsid w:val="00B0290E"/>
    <w:rsid w:val="00B04080"/>
    <w:rsid w:val="00B26489"/>
    <w:rsid w:val="00B273FF"/>
    <w:rsid w:val="00B37DB7"/>
    <w:rsid w:val="00B40E95"/>
    <w:rsid w:val="00B52238"/>
    <w:rsid w:val="00B74DF9"/>
    <w:rsid w:val="00B81C77"/>
    <w:rsid w:val="00B90ABE"/>
    <w:rsid w:val="00BA5754"/>
    <w:rsid w:val="00BB3479"/>
    <w:rsid w:val="00BB4B32"/>
    <w:rsid w:val="00BB75B9"/>
    <w:rsid w:val="00BB7C0C"/>
    <w:rsid w:val="00C01CB9"/>
    <w:rsid w:val="00C07267"/>
    <w:rsid w:val="00C47E8D"/>
    <w:rsid w:val="00C60870"/>
    <w:rsid w:val="00C733D4"/>
    <w:rsid w:val="00C93B3F"/>
    <w:rsid w:val="00CA7D98"/>
    <w:rsid w:val="00CB4C0B"/>
    <w:rsid w:val="00CC00E3"/>
    <w:rsid w:val="00CD6F6B"/>
    <w:rsid w:val="00CE1431"/>
    <w:rsid w:val="00D01C02"/>
    <w:rsid w:val="00D2042F"/>
    <w:rsid w:val="00D236F0"/>
    <w:rsid w:val="00D32F4B"/>
    <w:rsid w:val="00D5205F"/>
    <w:rsid w:val="00D530C6"/>
    <w:rsid w:val="00D54926"/>
    <w:rsid w:val="00D56C5F"/>
    <w:rsid w:val="00D75D67"/>
    <w:rsid w:val="00D97ACD"/>
    <w:rsid w:val="00DA61D9"/>
    <w:rsid w:val="00DD1023"/>
    <w:rsid w:val="00DD23B0"/>
    <w:rsid w:val="00DF2A65"/>
    <w:rsid w:val="00E06595"/>
    <w:rsid w:val="00E2146B"/>
    <w:rsid w:val="00E24135"/>
    <w:rsid w:val="00E27031"/>
    <w:rsid w:val="00E3078F"/>
    <w:rsid w:val="00E32CBE"/>
    <w:rsid w:val="00E3664F"/>
    <w:rsid w:val="00E43756"/>
    <w:rsid w:val="00E613A3"/>
    <w:rsid w:val="00E61F57"/>
    <w:rsid w:val="00E635EB"/>
    <w:rsid w:val="00E83F24"/>
    <w:rsid w:val="00E971D4"/>
    <w:rsid w:val="00EA0828"/>
    <w:rsid w:val="00EA12A3"/>
    <w:rsid w:val="00EA660F"/>
    <w:rsid w:val="00EB783F"/>
    <w:rsid w:val="00EC4453"/>
    <w:rsid w:val="00F15DF3"/>
    <w:rsid w:val="00F17F4F"/>
    <w:rsid w:val="00F346D5"/>
    <w:rsid w:val="00F6167D"/>
    <w:rsid w:val="00F62D58"/>
    <w:rsid w:val="00F817C1"/>
    <w:rsid w:val="00F835B5"/>
    <w:rsid w:val="00F91E16"/>
    <w:rsid w:val="00FA1FEE"/>
    <w:rsid w:val="00FB4497"/>
    <w:rsid w:val="00FB4EB7"/>
    <w:rsid w:val="00FB6779"/>
    <w:rsid w:val="00FC61BB"/>
    <w:rsid w:val="00FE56ED"/>
    <w:rsid w:val="00FE716A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087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653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22C7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F384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F817C1"/>
    <w:pPr>
      <w:ind w:left="720"/>
      <w:contextualSpacing/>
    </w:pPr>
    <w:rPr>
      <w:szCs w:val="24"/>
    </w:rPr>
  </w:style>
  <w:style w:type="character" w:styleId="a6">
    <w:name w:val="Emphasis"/>
    <w:basedOn w:val="a0"/>
    <w:uiPriority w:val="20"/>
    <w:qFormat/>
    <w:rsid w:val="00F835B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60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344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4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883DDC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D236F0"/>
  </w:style>
  <w:style w:type="paragraph" w:styleId="aa">
    <w:name w:val="header"/>
    <w:basedOn w:val="a"/>
    <w:link w:val="ab"/>
    <w:uiPriority w:val="99"/>
    <w:unhideWhenUsed/>
    <w:rsid w:val="00446C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6C7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6C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6C7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087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653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22C7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F384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F817C1"/>
    <w:pPr>
      <w:ind w:left="720"/>
      <w:contextualSpacing/>
    </w:pPr>
    <w:rPr>
      <w:szCs w:val="24"/>
    </w:rPr>
  </w:style>
  <w:style w:type="character" w:styleId="a6">
    <w:name w:val="Emphasis"/>
    <w:basedOn w:val="a0"/>
    <w:uiPriority w:val="20"/>
    <w:qFormat/>
    <w:rsid w:val="00F835B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60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344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4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883DDC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D236F0"/>
  </w:style>
  <w:style w:type="paragraph" w:styleId="aa">
    <w:name w:val="header"/>
    <w:basedOn w:val="a"/>
    <w:link w:val="ab"/>
    <w:uiPriority w:val="99"/>
    <w:unhideWhenUsed/>
    <w:rsid w:val="00446C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6C7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6C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6C7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3C460B23EBA55E86DF119621E85D9B810150D80E8C9B1B6BA5B8E3CFE5AB5C897DCAEB761F9BE383A36158C6005ECR" TargetMode="External"/><Relationship Id="rId18" Type="http://schemas.openxmlformats.org/officeDocument/2006/relationships/hyperlink" Target="consultantplus://offline/ref=F3C460B23EBA55E86DF119621E85D9B810130482E3C8B1B6BA5B8E3CFE5AB5C897DCAEB761F9BE383A36158C6005ECR" TargetMode="External"/><Relationship Id="rId26" Type="http://schemas.openxmlformats.org/officeDocument/2006/relationships/hyperlink" Target="consultantplus://offline/ref=F3C460B23EBA55E86DF1186C0B85D9B811110384E4C8B1B6BA5B8E3CFE5AB5C897DCAEB761F9BE383A36158C6005ECR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3C460B23EBA55E86DF119621E85D9B810140D83E1CFB1B6BA5B8E3CFE5AB5C897DCAEB761F9BE383A36158C6005ECR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C460B23EBA55E86DF119621E85D9B810130482E5CCB1B6BA5B8E3CFE5AB5C897DCAEB761F9BE383A36158C6005ECR" TargetMode="External"/><Relationship Id="rId17" Type="http://schemas.openxmlformats.org/officeDocument/2006/relationships/hyperlink" Target="consultantplus://offline/ref=F3C460B23EBA55E86DF119621E85D9B810140480E0CBB1B6BA5B8E3CFE5AB5C897DCAEB761F9BE383A36158C6005ECR" TargetMode="External"/><Relationship Id="rId25" Type="http://schemas.openxmlformats.org/officeDocument/2006/relationships/hyperlink" Target="consultantplus://offline/ref=F3C460B23EBA55E86DF119621E85D9B810130482E5CCB1B6BA5B8E3CFE5AB5C897DCAEB761F9BE383A36158C6005ECR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3C460B23EBA55E86DF119621E85D9B810130D80E5C9B1B6BA5B8E3CFE5AB5C897DCAEB761F9BE383A36158C6005ECR" TargetMode="External"/><Relationship Id="rId20" Type="http://schemas.openxmlformats.org/officeDocument/2006/relationships/hyperlink" Target="consultantplus://offline/ref=F3C460B23EBA55E86DF119621E85D9B810120583E7C8B1B6BA5B8E3CFE5AB5C897DCAEB761F9BE383A36158C6005ECR" TargetMode="External"/><Relationship Id="rId29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C460B23EBA55E86DF119621E85D9B810140183E4CDB1B6BA5B8E3CFE5AB5C885DCF6BB63FBA0393C2343DD2609A3D816445DAD91DF5D6901EFR" TargetMode="External"/><Relationship Id="rId24" Type="http://schemas.openxmlformats.org/officeDocument/2006/relationships/hyperlink" Target="consultantplus://offline/ref=F3C460B23EBA55E86DF119621E85D9B810140480E0CBB1B6BA5B8E3CFE5AB5C897DCAEB761F9BE383A36158C6005ECR" TargetMode="External"/><Relationship Id="rId32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3C460B23EBA55E86DF119621E85D9B810140480E7CCB1B6BA5B8E3CFE5AB5C897DCAEB761F9BE383A36158C6005ECR" TargetMode="External"/><Relationship Id="rId23" Type="http://schemas.openxmlformats.org/officeDocument/2006/relationships/hyperlink" Target="consultantplus://offline/ref=F3C460B23EBA55E86DF119621E85D9B810150D80E8C9B1B6BA5B8E3CFE5AB5C897DCAEB761F9BE383A36158C6005ECR" TargetMode="External"/><Relationship Id="rId28" Type="http://schemas.openxmlformats.org/officeDocument/2006/relationships/image" Target="media/image2.wmf"/><Relationship Id="rId10" Type="http://schemas.openxmlformats.org/officeDocument/2006/relationships/hyperlink" Target="consultantplus://offline/ref=F3C460B23EBA55E86DF119621E85D9B810140D84E8CEB1B6BA5B8E3CFE5AB5C897DCAEB761F9BE383A36158C6005ECR" TargetMode="External"/><Relationship Id="rId19" Type="http://schemas.openxmlformats.org/officeDocument/2006/relationships/hyperlink" Target="consultantplus://offline/ref=F3C460B23EBA55E86DF119621E85D9B812120289E9CAB1B6BA5B8E3CFE5AB5C897DCAEB761F9BE383A36158C6005ECR" TargetMode="External"/><Relationship Id="rId31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C460B23EBA55E86DF119621E85D9B810140D84E8CEB1B6BA5B8E3CFE5AB5C897DCAEB761F9BE383A36158C6005ECR" TargetMode="External"/><Relationship Id="rId14" Type="http://schemas.openxmlformats.org/officeDocument/2006/relationships/hyperlink" Target="consultantplus://offline/ref=F3C460B23EBA55E86DF119621E85D9B810130482E5CDB1B6BA5B8E3CFE5AB5C897DCAEB761F9BE383A36158C6005ECR" TargetMode="External"/><Relationship Id="rId22" Type="http://schemas.openxmlformats.org/officeDocument/2006/relationships/hyperlink" Target="consultantplus://offline/ref=F3C460B23EBA55E86DF119621E85D9B810130482E5CCB1B6BA5B8E3CFE5AB5C897DCAEB761F9BE383A36158C6005ECR" TargetMode="External"/><Relationship Id="rId27" Type="http://schemas.openxmlformats.org/officeDocument/2006/relationships/hyperlink" Target="consultantplus://offline/ref=F3C460B23EBA55E86DF119621E85D9B810140D84E8CEB1B6BA5B8E3CFE5AB5C885DCF6B96AFAAB6C6D6C4281605EB0DA12445FAB8D0DEDR" TargetMode="External"/><Relationship Id="rId30" Type="http://schemas.openxmlformats.org/officeDocument/2006/relationships/hyperlink" Target="consultantplus://offline/ref=F3C460B23EBA55E86DF1186C0B85D9B810170C84E5C9B1B6BA5B8E3CFE5AB5C897DCAEB761F9BE383A36158C6005ECR" TargetMode="External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FF7ED-6AB3-4D73-B860-A6CFDCB1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9323</TotalTime>
  <Pages>19</Pages>
  <Words>6891</Words>
  <Characters>39285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Лоренц В.И.</dc:creator>
  <cp:lastModifiedBy>Васильков Александр Борисович</cp:lastModifiedBy>
  <cp:revision>93</cp:revision>
  <cp:lastPrinted>2020-12-02T06:48:00Z</cp:lastPrinted>
  <dcterms:created xsi:type="dcterms:W3CDTF">2020-06-22T17:15:00Z</dcterms:created>
  <dcterms:modified xsi:type="dcterms:W3CDTF">2020-12-03T14:07:00Z</dcterms:modified>
</cp:coreProperties>
</file>