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2" w:rsidRPr="00BB5099" w:rsidRDefault="00A02342" w:rsidP="00A02342">
      <w:pPr>
        <w:spacing w:line="250" w:lineRule="exact"/>
        <w:ind w:left="10490"/>
        <w:jc w:val="right"/>
        <w:rPr>
          <w:rStyle w:val="14"/>
          <w:rFonts w:eastAsia="Calibri"/>
        </w:rPr>
      </w:pPr>
      <w:r w:rsidRPr="00BB5099">
        <w:rPr>
          <w:rStyle w:val="14"/>
          <w:rFonts w:eastAsia="Calibri"/>
        </w:rPr>
        <w:t xml:space="preserve">Приложение  </w:t>
      </w:r>
    </w:p>
    <w:p w:rsidR="00C342B0" w:rsidRPr="00BB5099" w:rsidRDefault="00A02342" w:rsidP="00A02342">
      <w:pPr>
        <w:spacing w:line="250" w:lineRule="exact"/>
        <w:ind w:left="10206"/>
        <w:jc w:val="right"/>
        <w:rPr>
          <w:rStyle w:val="14"/>
          <w:rFonts w:eastAsia="Calibri"/>
        </w:rPr>
      </w:pPr>
      <w:r w:rsidRPr="00BB5099">
        <w:rPr>
          <w:rStyle w:val="14"/>
          <w:rFonts w:eastAsia="Calibri"/>
        </w:rPr>
        <w:t xml:space="preserve">к приказу министерства </w:t>
      </w:r>
      <w:r w:rsidR="00C342B0" w:rsidRPr="00BB5099">
        <w:rPr>
          <w:rStyle w:val="14"/>
          <w:rFonts w:eastAsia="Calibri"/>
        </w:rPr>
        <w:t xml:space="preserve">природных </w:t>
      </w:r>
    </w:p>
    <w:p w:rsidR="00C342B0" w:rsidRPr="00BB5099" w:rsidRDefault="00C342B0" w:rsidP="00A02342">
      <w:pPr>
        <w:spacing w:line="250" w:lineRule="exact"/>
        <w:ind w:left="10206"/>
        <w:jc w:val="right"/>
        <w:rPr>
          <w:rStyle w:val="14"/>
          <w:rFonts w:eastAsia="Calibri"/>
        </w:rPr>
      </w:pPr>
      <w:r w:rsidRPr="00BB5099">
        <w:rPr>
          <w:rStyle w:val="14"/>
          <w:rFonts w:eastAsia="Calibri"/>
        </w:rPr>
        <w:t>ресурсов и экологии</w:t>
      </w:r>
      <w:r w:rsidR="00A02342" w:rsidRPr="00BB5099">
        <w:rPr>
          <w:rStyle w:val="14"/>
          <w:rFonts w:eastAsia="Calibri"/>
        </w:rPr>
        <w:t xml:space="preserve"> Калужской области </w:t>
      </w:r>
    </w:p>
    <w:p w:rsidR="00A02342" w:rsidRDefault="00A02342" w:rsidP="00A02342">
      <w:pPr>
        <w:spacing w:line="250" w:lineRule="exact"/>
        <w:ind w:left="10206"/>
        <w:jc w:val="right"/>
      </w:pPr>
      <w:r w:rsidRPr="00BB5099">
        <w:rPr>
          <w:rStyle w:val="14"/>
          <w:rFonts w:eastAsia="Calibri"/>
        </w:rPr>
        <w:t>от «____» _______201</w:t>
      </w:r>
      <w:r w:rsidR="00E95ADB">
        <w:rPr>
          <w:rStyle w:val="14"/>
          <w:rFonts w:eastAsia="Calibri"/>
        </w:rPr>
        <w:t>7</w:t>
      </w:r>
      <w:r w:rsidRPr="00BB5099">
        <w:rPr>
          <w:rStyle w:val="14"/>
          <w:rFonts w:eastAsia="Calibri"/>
        </w:rPr>
        <w:t xml:space="preserve"> г. № _</w:t>
      </w:r>
      <w:r w:rsidR="00C342B0" w:rsidRPr="00BB5099">
        <w:rPr>
          <w:rStyle w:val="14"/>
          <w:rFonts w:eastAsia="Calibri"/>
        </w:rPr>
        <w:t>______</w:t>
      </w:r>
      <w:r w:rsidRPr="00BB5099">
        <w:rPr>
          <w:rStyle w:val="14"/>
          <w:rFonts w:eastAsia="Calibri"/>
        </w:rPr>
        <w:t>__</w:t>
      </w:r>
    </w:p>
    <w:p w:rsidR="00B4408D" w:rsidRPr="00471295" w:rsidRDefault="00B4408D" w:rsidP="00B4408D">
      <w:pPr>
        <w:pStyle w:val="ConsPlusNormal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408D" w:rsidRPr="00471295" w:rsidRDefault="00B4408D" w:rsidP="00B4408D">
      <w:pPr>
        <w:pStyle w:val="ConsPlusNormal"/>
        <w:jc w:val="both"/>
        <w:rPr>
          <w:color w:val="000000"/>
        </w:rPr>
      </w:pPr>
    </w:p>
    <w:p w:rsidR="00B4408D" w:rsidRPr="00864E58" w:rsidRDefault="00C14BF0" w:rsidP="00B440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86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ВЕДОМСТВЕННЫЙ </w:t>
      </w:r>
      <w:r w:rsidR="00B4408D" w:rsidRPr="00864E58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4A2F86" w:rsidRDefault="00B4408D" w:rsidP="00B440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E58">
        <w:rPr>
          <w:rFonts w:ascii="Times New Roman" w:hAnsi="Times New Roman" w:cs="Times New Roman"/>
          <w:b/>
          <w:color w:val="000000"/>
          <w:sz w:val="24"/>
          <w:szCs w:val="24"/>
        </w:rPr>
        <w:t>отдельных видов товаров, работ, услуг, их потребительские</w:t>
      </w:r>
      <w:r w:rsidR="004A2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4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свойства (в том числе качество) </w:t>
      </w:r>
    </w:p>
    <w:p w:rsidR="00B4408D" w:rsidRPr="00864E58" w:rsidRDefault="00B4408D" w:rsidP="00B440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E58">
        <w:rPr>
          <w:rFonts w:ascii="Times New Roman" w:hAnsi="Times New Roman" w:cs="Times New Roman"/>
          <w:b/>
          <w:color w:val="000000"/>
          <w:sz w:val="24"/>
          <w:szCs w:val="24"/>
        </w:rPr>
        <w:t>и иные характеристики</w:t>
      </w:r>
      <w:r w:rsidR="004A2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4E58">
        <w:rPr>
          <w:rFonts w:ascii="Times New Roman" w:hAnsi="Times New Roman" w:cs="Times New Roman"/>
          <w:b/>
          <w:color w:val="000000"/>
          <w:sz w:val="24"/>
          <w:szCs w:val="24"/>
        </w:rPr>
        <w:t>(в том числе предельные цены товаров, работ, услуг) к ним</w:t>
      </w:r>
    </w:p>
    <w:p w:rsidR="00B4408D" w:rsidRPr="00471295" w:rsidRDefault="00B4408D" w:rsidP="00B4408D">
      <w:pPr>
        <w:pStyle w:val="ConsPlusNormal"/>
        <w:jc w:val="both"/>
        <w:rPr>
          <w:color w:val="000000"/>
        </w:rPr>
      </w:pPr>
    </w:p>
    <w:tbl>
      <w:tblPr>
        <w:tblW w:w="1545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709"/>
        <w:gridCol w:w="851"/>
        <w:gridCol w:w="1842"/>
        <w:gridCol w:w="2127"/>
        <w:gridCol w:w="1276"/>
        <w:gridCol w:w="850"/>
        <w:gridCol w:w="992"/>
        <w:gridCol w:w="851"/>
        <w:gridCol w:w="850"/>
        <w:gridCol w:w="851"/>
        <w:gridCol w:w="1134"/>
        <w:gridCol w:w="709"/>
      </w:tblGrid>
      <w:tr w:rsidR="00661FCE" w:rsidRPr="00C342B0" w:rsidTr="0000434E">
        <w:tc>
          <w:tcPr>
            <w:tcW w:w="426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1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9" w:history="1">
              <w:r w:rsidRPr="00C342B0">
                <w:rPr>
                  <w:rFonts w:ascii="Times New Roman" w:hAnsi="Times New Roman" w:cs="Times New Roman"/>
                  <w:color w:val="000000"/>
                </w:rPr>
                <w:t>ОКПД</w:t>
              </w:r>
            </w:hyperlink>
          </w:p>
        </w:tc>
        <w:tc>
          <w:tcPr>
            <w:tcW w:w="1134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Требования к потребительским свойствам (в том числе качеству) и иным характеристикам, утвержденные Правительством Калужской области</w:t>
            </w:r>
          </w:p>
        </w:tc>
        <w:tc>
          <w:tcPr>
            <w:tcW w:w="7513" w:type="dxa"/>
            <w:gridSpan w:val="8"/>
          </w:tcPr>
          <w:p w:rsidR="00661FCE" w:rsidRPr="00C342B0" w:rsidRDefault="00661FC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Требования к потребительским свойствам (в том числе качеству) и иным характеристикам, утвержденные органом исполнительной власти Калужской области</w:t>
            </w:r>
          </w:p>
        </w:tc>
      </w:tr>
      <w:tr w:rsidR="00661FCE" w:rsidRPr="00C342B0" w:rsidTr="00D52379">
        <w:trPr>
          <w:trHeight w:val="299"/>
        </w:trPr>
        <w:tc>
          <w:tcPr>
            <w:tcW w:w="426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0" w:history="1">
              <w:r w:rsidRPr="00C342B0">
                <w:rPr>
                  <w:rFonts w:ascii="Times New Roman" w:hAnsi="Times New Roman" w:cs="Times New Roman"/>
                  <w:color w:val="00000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661FCE" w:rsidRPr="00C342B0" w:rsidRDefault="00661FCE" w:rsidP="00D523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2127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Значение характеристики</w:t>
            </w:r>
          </w:p>
        </w:tc>
        <w:tc>
          <w:tcPr>
            <w:tcW w:w="1276" w:type="dxa"/>
            <w:vMerge w:val="restart"/>
          </w:tcPr>
          <w:p w:rsidR="00661FCE" w:rsidRPr="00C342B0" w:rsidRDefault="00661FCE" w:rsidP="00D523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4394" w:type="dxa"/>
            <w:gridSpan w:val="5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Обоснование отклонения значения характеристики от утвержденной Правительством Калужской области</w:t>
            </w:r>
          </w:p>
        </w:tc>
        <w:tc>
          <w:tcPr>
            <w:tcW w:w="709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 xml:space="preserve">Функциональное назначение </w:t>
            </w:r>
            <w:hyperlink w:anchor="P153" w:history="1">
              <w:r w:rsidRPr="00C342B0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</w:p>
        </w:tc>
      </w:tr>
      <w:tr w:rsidR="0000434E" w:rsidRPr="00C342B0" w:rsidTr="0000434E">
        <w:trPr>
          <w:trHeight w:val="398"/>
        </w:trPr>
        <w:tc>
          <w:tcPr>
            <w:tcW w:w="426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категории «р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уководители»</w:t>
            </w:r>
          </w:p>
        </w:tc>
        <w:tc>
          <w:tcPr>
            <w:tcW w:w="851" w:type="dxa"/>
            <w:vMerge w:val="restart"/>
          </w:tcPr>
          <w:p w:rsidR="00661FCE" w:rsidRPr="00C342B0" w:rsidRDefault="00661FCE" w:rsidP="00D523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категории «помо</w:t>
            </w:r>
            <w:r w:rsidR="00D52379"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</w:rPr>
              <w:t>ники (советники)»</w:t>
            </w:r>
          </w:p>
        </w:tc>
        <w:tc>
          <w:tcPr>
            <w:tcW w:w="850" w:type="dxa"/>
            <w:vMerge w:val="restart"/>
          </w:tcPr>
          <w:p w:rsidR="00661FCE" w:rsidRPr="00C342B0" w:rsidRDefault="00661FCE" w:rsidP="00661FC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категории «специалисты»</w:t>
            </w:r>
          </w:p>
        </w:tc>
        <w:tc>
          <w:tcPr>
            <w:tcW w:w="851" w:type="dxa"/>
            <w:vMerge w:val="restart"/>
          </w:tcPr>
          <w:p w:rsidR="00661FCE" w:rsidRPr="00C342B0" w:rsidRDefault="00661FCE" w:rsidP="00661FC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категории «обеспечивающие специалисты»</w:t>
            </w: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397"/>
        </w:trPr>
        <w:tc>
          <w:tcPr>
            <w:tcW w:w="426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Министр природных ресурсов и экологии Калужской области</w:t>
            </w:r>
          </w:p>
        </w:tc>
        <w:tc>
          <w:tcPr>
            <w:tcW w:w="992" w:type="dxa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должности Министерства природных ресурсов и экологии Калужской области</w:t>
            </w: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8C6" w:rsidRPr="001D28C6" w:rsidTr="00FB0490">
        <w:trPr>
          <w:trHeight w:val="397"/>
        </w:trPr>
        <w:tc>
          <w:tcPr>
            <w:tcW w:w="15453" w:type="dxa"/>
            <w:gridSpan w:val="15"/>
          </w:tcPr>
          <w:p w:rsidR="001D28C6" w:rsidRPr="001D28C6" w:rsidRDefault="001D28C6" w:rsidP="001D2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28C6">
              <w:rPr>
                <w:rFonts w:ascii="Times New Roman" w:hAnsi="Times New Roman" w:cs="Times New Roman"/>
                <w:b/>
                <w:color w:val="000000"/>
              </w:rPr>
              <w:t>Министерство природных ресурсов и экологии Калужской области</w:t>
            </w:r>
          </w:p>
        </w:tc>
      </w:tr>
      <w:tr w:rsidR="00B4408D" w:rsidRPr="00C342B0" w:rsidTr="0000434E">
        <w:tc>
          <w:tcPr>
            <w:tcW w:w="15453" w:type="dxa"/>
            <w:gridSpan w:val="15"/>
          </w:tcPr>
          <w:p w:rsidR="00B4408D" w:rsidRPr="00C342B0" w:rsidRDefault="00B4408D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="00F909BA" w:rsidRPr="00C342B0">
                <w:rPr>
                  <w:rFonts w:ascii="Times New Roman" w:hAnsi="Times New Roman" w:cs="Times New Roman"/>
                  <w:color w:val="000000"/>
                </w:rPr>
                <w:t>приложением №</w:t>
              </w:r>
              <w:r w:rsidRPr="00C342B0">
                <w:rPr>
                  <w:rFonts w:ascii="Times New Roman" w:hAnsi="Times New Roman" w:cs="Times New Roman"/>
                  <w:color w:val="000000"/>
                </w:rPr>
                <w:t xml:space="preserve"> 2</w:t>
              </w:r>
            </w:hyperlink>
            <w:r w:rsidRPr="00C342B0">
              <w:rPr>
                <w:rFonts w:ascii="Times New Roman" w:hAnsi="Times New Roman" w:cs="Times New Roman"/>
                <w:color w:val="000000"/>
              </w:rPr>
              <w:t xml:space="preserve"> к Правилам определения требований к закупаемым органами</w:t>
            </w:r>
            <w:r w:rsidR="00C71C4A" w:rsidRPr="00C342B0">
              <w:rPr>
                <w:rFonts w:ascii="Times New Roman" w:hAnsi="Times New Roman" w:cs="Times New Roman"/>
                <w:color w:val="000000"/>
              </w:rPr>
              <w:t xml:space="preserve"> исполнительной власти Калужской области, </w:t>
            </w:r>
            <w:r w:rsidRPr="00C342B0">
              <w:rPr>
                <w:rFonts w:ascii="Times New Roman" w:hAnsi="Times New Roman" w:cs="Times New Roman"/>
                <w:color w:val="000000"/>
              </w:rPr>
      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</w:t>
            </w:r>
            <w:r w:rsidR="00C71C4A" w:rsidRPr="00C342B0">
              <w:rPr>
                <w:rFonts w:ascii="Times New Roman" w:hAnsi="Times New Roman" w:cs="Times New Roman"/>
                <w:color w:val="000000"/>
              </w:rPr>
              <w:t>Калужской области</w:t>
            </w:r>
            <w:r w:rsidR="00D52379">
              <w:rPr>
                <w:rFonts w:ascii="Times New Roman" w:hAnsi="Times New Roman" w:cs="Times New Roman"/>
                <w:color w:val="000000"/>
              </w:rPr>
              <w:t xml:space="preserve"> от 17.03.2016 №171</w:t>
            </w:r>
          </w:p>
        </w:tc>
      </w:tr>
      <w:tr w:rsidR="0000434E" w:rsidRPr="00C342B0" w:rsidTr="0000434E">
        <w:trPr>
          <w:trHeight w:val="542"/>
        </w:trPr>
        <w:tc>
          <w:tcPr>
            <w:tcW w:w="426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Merge w:val="restart"/>
          </w:tcPr>
          <w:p w:rsidR="00661FCE" w:rsidRPr="00C342B0" w:rsidRDefault="004759C8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61FCE" w:rsidRPr="00C342B0">
                <w:rPr>
                  <w:rFonts w:ascii="Times New Roman" w:hAnsi="Times New Roman" w:cs="Times New Roman"/>
                  <w:color w:val="000000"/>
                </w:rPr>
                <w:t>32.20.11</w:t>
              </w:r>
            </w:hyperlink>
          </w:p>
        </w:tc>
        <w:tc>
          <w:tcPr>
            <w:tcW w:w="1134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Аппаратура передающая для радиосвязи, радиовещания и телевидения.</w:t>
            </w:r>
          </w:p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Пояснения по требуемой продукции: телефоны мобильные</w:t>
            </w:r>
          </w:p>
        </w:tc>
        <w:tc>
          <w:tcPr>
            <w:tcW w:w="709" w:type="dxa"/>
            <w:vMerge w:val="restart"/>
          </w:tcPr>
          <w:p w:rsidR="00661FCE" w:rsidRPr="00C342B0" w:rsidRDefault="00661FCE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  <w:vMerge w:val="restart"/>
          </w:tcPr>
          <w:p w:rsidR="00661FCE" w:rsidRPr="00C342B0" w:rsidRDefault="00661FCE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2" w:type="dxa"/>
            <w:vMerge w:val="restart"/>
          </w:tcPr>
          <w:p w:rsidR="00661FCE" w:rsidRPr="00C342B0" w:rsidRDefault="00661FCE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7" w:type="dxa"/>
            <w:vMerge w:val="restart"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– не более 10 тыс.;</w:t>
            </w:r>
          </w:p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"помощники (советники)" – не более 5 тыс.;</w:t>
            </w:r>
          </w:p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"специалисты" – не более 3 тыс.</w:t>
            </w:r>
          </w:p>
        </w:tc>
        <w:tc>
          <w:tcPr>
            <w:tcW w:w="1276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850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992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851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850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851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1134" w:type="dxa"/>
            <w:vMerge w:val="restart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Merge w:val="restart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61FCE" w:rsidRPr="00C342B0" w:rsidRDefault="00661FCE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61FCE" w:rsidRPr="00C342B0" w:rsidRDefault="00661FCE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61FCE" w:rsidRPr="00C342B0" w:rsidRDefault="00661FC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850" w:type="dxa"/>
          </w:tcPr>
          <w:p w:rsidR="00661FCE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GSM; CDMA; 3G; LTE</w:t>
            </w:r>
          </w:p>
        </w:tc>
        <w:tc>
          <w:tcPr>
            <w:tcW w:w="992" w:type="dxa"/>
          </w:tcPr>
          <w:p w:rsidR="00661FCE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GSM; CDMA; 3G; LTE</w:t>
            </w:r>
          </w:p>
        </w:tc>
        <w:tc>
          <w:tcPr>
            <w:tcW w:w="851" w:type="dxa"/>
          </w:tcPr>
          <w:p w:rsidR="00661FCE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GSM; CDMA; 3G; LTE</w:t>
            </w:r>
          </w:p>
        </w:tc>
        <w:tc>
          <w:tcPr>
            <w:tcW w:w="850" w:type="dxa"/>
          </w:tcPr>
          <w:p w:rsidR="00661FCE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GSM; CDMA; 3G; LTE</w:t>
            </w:r>
          </w:p>
        </w:tc>
        <w:tc>
          <w:tcPr>
            <w:tcW w:w="851" w:type="dxa"/>
          </w:tcPr>
          <w:p w:rsidR="00661FCE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GSM; CDMA; 3G; LTE</w:t>
            </w:r>
          </w:p>
        </w:tc>
        <w:tc>
          <w:tcPr>
            <w:tcW w:w="1134" w:type="dxa"/>
            <w:vMerge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61FCE" w:rsidRPr="00C342B0" w:rsidRDefault="00661FC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предустановленная</w:t>
            </w:r>
          </w:p>
        </w:tc>
        <w:tc>
          <w:tcPr>
            <w:tcW w:w="992" w:type="dxa"/>
          </w:tcPr>
          <w:p w:rsidR="006E4B03" w:rsidRPr="006E4B03" w:rsidRDefault="006E4B03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предустановленная</w:t>
            </w:r>
          </w:p>
        </w:tc>
        <w:tc>
          <w:tcPr>
            <w:tcW w:w="851" w:type="dxa"/>
          </w:tcPr>
          <w:p w:rsidR="006E4B03" w:rsidRPr="006E4B03" w:rsidRDefault="006E4B03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предустановленная</w:t>
            </w:r>
          </w:p>
        </w:tc>
        <w:tc>
          <w:tcPr>
            <w:tcW w:w="850" w:type="dxa"/>
          </w:tcPr>
          <w:p w:rsidR="006E4B03" w:rsidRPr="006E4B03" w:rsidRDefault="006E4B03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предустановленная</w:t>
            </w:r>
          </w:p>
        </w:tc>
        <w:tc>
          <w:tcPr>
            <w:tcW w:w="851" w:type="dxa"/>
          </w:tcPr>
          <w:p w:rsidR="006E4B03" w:rsidRPr="006E4B03" w:rsidRDefault="006E4B03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предустановленная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992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992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992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851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E95ADB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6E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850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4B03">
              <w:rPr>
                <w:rFonts w:ascii="Times New Roman" w:hAnsi="Times New Roman" w:cs="Times New Roman"/>
                <w:lang w:val="en-US"/>
              </w:rPr>
              <w:t>Wi-Fi, Bluetooth, USB, GPS</w:t>
            </w:r>
          </w:p>
        </w:tc>
        <w:tc>
          <w:tcPr>
            <w:tcW w:w="992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4B03">
              <w:rPr>
                <w:rFonts w:ascii="Times New Roman" w:hAnsi="Times New Roman" w:cs="Times New Roman"/>
                <w:lang w:val="en-US"/>
              </w:rPr>
              <w:t>Wi-Fi, Bluetooth, USB, GPS</w:t>
            </w:r>
          </w:p>
        </w:tc>
        <w:tc>
          <w:tcPr>
            <w:tcW w:w="851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4B03">
              <w:rPr>
                <w:rFonts w:ascii="Times New Roman" w:hAnsi="Times New Roman" w:cs="Times New Roman"/>
                <w:lang w:val="en-US"/>
              </w:rPr>
              <w:t>Wi-Fi, Bluetooth, USB, GPS</w:t>
            </w:r>
          </w:p>
        </w:tc>
        <w:tc>
          <w:tcPr>
            <w:tcW w:w="850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4B03">
              <w:rPr>
                <w:rFonts w:ascii="Times New Roman" w:hAnsi="Times New Roman" w:cs="Times New Roman"/>
                <w:lang w:val="en-US"/>
              </w:rPr>
              <w:t>Wi-Fi, Bluetooth, USB, GPS</w:t>
            </w:r>
          </w:p>
        </w:tc>
        <w:tc>
          <w:tcPr>
            <w:tcW w:w="851" w:type="dxa"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4B03">
              <w:rPr>
                <w:rFonts w:ascii="Times New Roman" w:hAnsi="Times New Roman" w:cs="Times New Roman"/>
                <w:lang w:val="en-US"/>
              </w:rPr>
              <w:t>Wi-Fi, Bluetooth, USB, GPS</w:t>
            </w:r>
          </w:p>
        </w:tc>
        <w:tc>
          <w:tcPr>
            <w:tcW w:w="1134" w:type="dxa"/>
            <w:vMerge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6E4B03" w:rsidRPr="006E4B03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6E4B03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</w:tcPr>
          <w:p w:rsidR="006E4B03" w:rsidRPr="006E4B03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6E4B03" w:rsidRPr="006E4B03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6E4B03" w:rsidRPr="006E4B03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</w:tcPr>
          <w:p w:rsidR="006E4B03" w:rsidRPr="006E4B03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  <w:vMerge/>
          </w:tcPr>
          <w:p w:rsidR="006E4B03" w:rsidRPr="006E4B03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6E4B03" w:rsidRPr="006E4B03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342B0">
              <w:rPr>
                <w:rFonts w:ascii="Times New Roman" w:hAnsi="Times New Roman" w:cs="Times New Roman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6E4B03" w:rsidRPr="00C342B0" w:rsidRDefault="00FE5F49" w:rsidP="00FE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lastRenderedPageBreak/>
              <w:t>Трафик</w:t>
            </w:r>
            <w:r>
              <w:rPr>
                <w:rFonts w:ascii="Times New Roman" w:hAnsi="Times New Roman" w:cs="Times New Roman"/>
              </w:rPr>
              <w:t>-б</w:t>
            </w:r>
            <w:r w:rsidR="00171FD3">
              <w:rPr>
                <w:rFonts w:ascii="Times New Roman" w:hAnsi="Times New Roman" w:cs="Times New Roman"/>
                <w:color w:val="000000"/>
              </w:rPr>
              <w:t>ез лимита</w:t>
            </w:r>
          </w:p>
        </w:tc>
        <w:tc>
          <w:tcPr>
            <w:tcW w:w="992" w:type="dxa"/>
          </w:tcPr>
          <w:p w:rsidR="006E4B03" w:rsidRPr="00C342B0" w:rsidRDefault="00171FD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6000,00</w:t>
            </w:r>
          </w:p>
        </w:tc>
        <w:tc>
          <w:tcPr>
            <w:tcW w:w="851" w:type="dxa"/>
          </w:tcPr>
          <w:p w:rsidR="006E4B03" w:rsidRPr="00C342B0" w:rsidRDefault="00171FD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3600,00</w:t>
            </w:r>
          </w:p>
        </w:tc>
        <w:tc>
          <w:tcPr>
            <w:tcW w:w="850" w:type="dxa"/>
          </w:tcPr>
          <w:p w:rsidR="006E4B03" w:rsidRPr="00C342B0" w:rsidRDefault="00171FD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3600,00</w:t>
            </w:r>
          </w:p>
        </w:tc>
        <w:tc>
          <w:tcPr>
            <w:tcW w:w="851" w:type="dxa"/>
          </w:tcPr>
          <w:p w:rsidR="006E4B03" w:rsidRPr="00C342B0" w:rsidRDefault="00171FD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3600,00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536"/>
        </w:trPr>
        <w:tc>
          <w:tcPr>
            <w:tcW w:w="426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E4B03" w:rsidRPr="00C342B0" w:rsidRDefault="006E4B03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6E4B03" w:rsidRPr="00C342B0" w:rsidRDefault="006E4B03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E4B03" w:rsidRPr="00C342B0" w:rsidRDefault="006E4B03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10000,00</w:t>
            </w:r>
          </w:p>
        </w:tc>
        <w:tc>
          <w:tcPr>
            <w:tcW w:w="992" w:type="dxa"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10000,00</w:t>
            </w:r>
          </w:p>
        </w:tc>
        <w:tc>
          <w:tcPr>
            <w:tcW w:w="851" w:type="dxa"/>
          </w:tcPr>
          <w:p w:rsidR="006E4B03" w:rsidRPr="00C342B0" w:rsidRDefault="006E4B03" w:rsidP="006E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5000,00</w:t>
            </w:r>
          </w:p>
        </w:tc>
        <w:tc>
          <w:tcPr>
            <w:tcW w:w="850" w:type="dxa"/>
          </w:tcPr>
          <w:p w:rsidR="006E4B03" w:rsidRPr="00C342B0" w:rsidRDefault="006E4B03" w:rsidP="006E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3000,00</w:t>
            </w:r>
          </w:p>
        </w:tc>
        <w:tc>
          <w:tcPr>
            <w:tcW w:w="851" w:type="dxa"/>
          </w:tcPr>
          <w:p w:rsidR="006E4B03" w:rsidRPr="00C342B0" w:rsidRDefault="006E4B03" w:rsidP="006E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3000,00</w:t>
            </w:r>
          </w:p>
        </w:tc>
        <w:tc>
          <w:tcPr>
            <w:tcW w:w="1134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6E4B03" w:rsidRPr="00C342B0" w:rsidRDefault="006E4B03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rPr>
          <w:trHeight w:val="2530"/>
        </w:trPr>
        <w:tc>
          <w:tcPr>
            <w:tcW w:w="426" w:type="dxa"/>
            <w:vMerge w:val="restart"/>
          </w:tcPr>
          <w:p w:rsidR="00127EA9" w:rsidRPr="00C342B0" w:rsidRDefault="00127EA9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27EA9" w:rsidRPr="00C342B0" w:rsidRDefault="00127EA9" w:rsidP="00E67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</w:tcPr>
          <w:p w:rsidR="00127EA9" w:rsidRPr="00C342B0" w:rsidRDefault="004759C8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127EA9" w:rsidRPr="00C342B0">
                <w:rPr>
                  <w:rFonts w:ascii="Times New Roman" w:hAnsi="Times New Roman" w:cs="Times New Roman"/>
                  <w:color w:val="000000"/>
                </w:rPr>
                <w:t>34.10.22</w:t>
              </w:r>
            </w:hyperlink>
          </w:p>
        </w:tc>
        <w:tc>
          <w:tcPr>
            <w:tcW w:w="1134" w:type="dxa"/>
            <w:vMerge w:val="restart"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Автомобили легковые.</w:t>
            </w:r>
          </w:p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Пояснения по требуемой продукции: автомобили с персональным закреплением</w:t>
            </w:r>
          </w:p>
        </w:tc>
        <w:tc>
          <w:tcPr>
            <w:tcW w:w="709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851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2" w:type="dxa"/>
            <w:vMerge w:val="restart"/>
          </w:tcPr>
          <w:p w:rsidR="00127EA9" w:rsidRPr="00C342B0" w:rsidRDefault="00127EA9" w:rsidP="00F75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2127" w:type="dxa"/>
          </w:tcPr>
          <w:p w:rsidR="00127EA9" w:rsidRPr="00C342B0" w:rsidRDefault="00127EA9" w:rsidP="00CE26D0">
            <w:pPr>
              <w:rPr>
                <w:sz w:val="20"/>
                <w:szCs w:val="20"/>
              </w:rPr>
            </w:pPr>
            <w:r w:rsidRPr="00C342B0">
              <w:rPr>
                <w:sz w:val="20"/>
                <w:szCs w:val="20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– не более 200</w:t>
            </w:r>
          </w:p>
        </w:tc>
        <w:tc>
          <w:tcPr>
            <w:tcW w:w="1276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2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851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850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851" w:type="dxa"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127EA9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Merge w:val="restart"/>
          </w:tcPr>
          <w:p w:rsidR="00127EA9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rPr>
          <w:trHeight w:val="845"/>
        </w:trPr>
        <w:tc>
          <w:tcPr>
            <w:tcW w:w="426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:rsidR="00127EA9" w:rsidRPr="00C342B0" w:rsidRDefault="00127EA9" w:rsidP="00F75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27EA9" w:rsidRPr="00C342B0" w:rsidRDefault="00127EA9" w:rsidP="00CE2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992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851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vMerge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127EA9" w:rsidRPr="00C342B0" w:rsidRDefault="00127EA9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c>
          <w:tcPr>
            <w:tcW w:w="426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</w:tcPr>
          <w:p w:rsidR="00127EA9" w:rsidRPr="00C342B0" w:rsidRDefault="00127EA9" w:rsidP="00150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2" w:type="dxa"/>
            <w:vMerge/>
          </w:tcPr>
          <w:p w:rsidR="00127EA9" w:rsidRPr="00C342B0" w:rsidRDefault="00127EA9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27EA9" w:rsidRPr="00C342B0" w:rsidRDefault="00127EA9" w:rsidP="00CE26D0">
            <w:pPr>
              <w:rPr>
                <w:sz w:val="20"/>
                <w:szCs w:val="20"/>
              </w:rPr>
            </w:pPr>
            <w:r w:rsidRPr="00C342B0">
              <w:rPr>
                <w:sz w:val="20"/>
                <w:szCs w:val="20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– не более 2,5 млн.</w:t>
            </w:r>
          </w:p>
        </w:tc>
        <w:tc>
          <w:tcPr>
            <w:tcW w:w="1276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2500000,00</w:t>
            </w:r>
          </w:p>
        </w:tc>
        <w:tc>
          <w:tcPr>
            <w:tcW w:w="992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2500000,00</w:t>
            </w:r>
          </w:p>
        </w:tc>
        <w:tc>
          <w:tcPr>
            <w:tcW w:w="851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</w:tcPr>
          <w:p w:rsidR="00127EA9" w:rsidRPr="00C342B0" w:rsidRDefault="00127EA9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</w:tcPr>
          <w:p w:rsidR="00127EA9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127EA9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rPr>
          <w:trHeight w:val="1268"/>
        </w:trPr>
        <w:tc>
          <w:tcPr>
            <w:tcW w:w="426" w:type="dxa"/>
            <w:vMerge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00434E" w:rsidRPr="00C342B0" w:rsidRDefault="0000434E" w:rsidP="00E67A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Автомобили легковые.</w:t>
            </w:r>
          </w:p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Пояснения по требуемой продукции:</w:t>
            </w:r>
          </w:p>
          <w:p w:rsidR="0000434E" w:rsidRPr="00C342B0" w:rsidRDefault="0000434E" w:rsidP="008745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автомобили без персонального закрепления</w:t>
            </w:r>
          </w:p>
        </w:tc>
        <w:tc>
          <w:tcPr>
            <w:tcW w:w="709" w:type="dxa"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851" w:type="dxa"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2" w:type="dxa"/>
            <w:vMerge w:val="restart"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2127" w:type="dxa"/>
          </w:tcPr>
          <w:p w:rsidR="0000434E" w:rsidRPr="00C342B0" w:rsidRDefault="0000434E" w:rsidP="006A49C0">
            <w:pPr>
              <w:rPr>
                <w:sz w:val="20"/>
                <w:szCs w:val="20"/>
              </w:rPr>
            </w:pPr>
            <w:r w:rsidRPr="00C342B0">
              <w:rPr>
                <w:sz w:val="20"/>
                <w:szCs w:val="20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– не более 150.</w:t>
            </w:r>
          </w:p>
        </w:tc>
        <w:tc>
          <w:tcPr>
            <w:tcW w:w="1276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992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851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850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851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134" w:type="dxa"/>
            <w:vMerge w:val="restart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Merge w:val="restart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rPr>
          <w:trHeight w:val="1267"/>
        </w:trPr>
        <w:tc>
          <w:tcPr>
            <w:tcW w:w="426" w:type="dxa"/>
            <w:vMerge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00434E" w:rsidRPr="00C342B0" w:rsidRDefault="0000434E" w:rsidP="00E67A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0434E" w:rsidRPr="00C342B0" w:rsidRDefault="0000434E" w:rsidP="0012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</w:tcPr>
          <w:p w:rsidR="0000434E" w:rsidRPr="00C342B0" w:rsidRDefault="0000434E" w:rsidP="0012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434E" w:rsidRPr="00C342B0" w:rsidRDefault="0000434E" w:rsidP="006A49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992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851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850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851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1134" w:type="dxa"/>
            <w:vMerge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34E" w:rsidRPr="00C342B0" w:rsidTr="0000434E">
        <w:tc>
          <w:tcPr>
            <w:tcW w:w="426" w:type="dxa"/>
            <w:vMerge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00434E" w:rsidRPr="00C342B0" w:rsidRDefault="0000434E" w:rsidP="00E67A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</w:tcPr>
          <w:p w:rsidR="0000434E" w:rsidRPr="00C342B0" w:rsidRDefault="0000434E" w:rsidP="00807D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2" w:type="dxa"/>
            <w:vMerge/>
          </w:tcPr>
          <w:p w:rsidR="0000434E" w:rsidRPr="00C342B0" w:rsidRDefault="0000434E" w:rsidP="00E67A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00434E" w:rsidRPr="00C342B0" w:rsidRDefault="0000434E" w:rsidP="006A49C0">
            <w:pPr>
              <w:rPr>
                <w:sz w:val="20"/>
                <w:szCs w:val="20"/>
              </w:rPr>
            </w:pPr>
            <w:r w:rsidRPr="00C342B0">
              <w:rPr>
                <w:sz w:val="20"/>
                <w:szCs w:val="20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– не более 1 млн.</w:t>
            </w:r>
          </w:p>
        </w:tc>
        <w:tc>
          <w:tcPr>
            <w:tcW w:w="1276" w:type="dxa"/>
          </w:tcPr>
          <w:p w:rsidR="0000434E" w:rsidRPr="00C342B0" w:rsidRDefault="0000434E" w:rsidP="007F3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00434E" w:rsidRPr="00C342B0" w:rsidRDefault="0000434E" w:rsidP="00004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992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851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850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851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1134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c>
          <w:tcPr>
            <w:tcW w:w="426" w:type="dxa"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00434E" w:rsidRPr="00C342B0" w:rsidRDefault="004759C8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00434E" w:rsidRPr="00C342B0">
                <w:rPr>
                  <w:rFonts w:ascii="Times New Roman" w:hAnsi="Times New Roman" w:cs="Times New Roman"/>
                  <w:color w:val="000000"/>
                </w:rPr>
                <w:t>36.11.11</w:t>
              </w:r>
            </w:hyperlink>
          </w:p>
        </w:tc>
        <w:tc>
          <w:tcPr>
            <w:tcW w:w="1134" w:type="dxa"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Мебель для сидения с металлическим каркасом</w:t>
            </w:r>
          </w:p>
        </w:tc>
        <w:tc>
          <w:tcPr>
            <w:tcW w:w="709" w:type="dxa"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00434E" w:rsidRPr="00C342B0" w:rsidRDefault="0000434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- предельное значение - кожа натуральная;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</w:t>
            </w:r>
            <w:r w:rsidRPr="00C342B0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"руководители" (иные должности) - предельное значение - искусственная кожа;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"помощники (советники)" - предельное значение - искусственная кожа;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"специалисты" - предельное значение - искусственная кожа;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 xml:space="preserve">должности категории "обеспечивающие специалисты" - </w:t>
            </w:r>
            <w:r w:rsidRPr="00C342B0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0434E" w:rsidRPr="00C342B0" w:rsidRDefault="0000434E" w:rsidP="00864E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394" w:type="dxa"/>
            <w:gridSpan w:val="5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c>
          <w:tcPr>
            <w:tcW w:w="426" w:type="dxa"/>
            <w:vMerge w:val="restart"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vMerge w:val="restart"/>
          </w:tcPr>
          <w:p w:rsidR="0000434E" w:rsidRPr="00C342B0" w:rsidRDefault="004759C8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00434E" w:rsidRPr="00C342B0">
                <w:rPr>
                  <w:rFonts w:ascii="Times New Roman" w:hAnsi="Times New Roman" w:cs="Times New Roman"/>
                  <w:color w:val="000000"/>
                </w:rPr>
                <w:t>36.11.12</w:t>
              </w:r>
            </w:hyperlink>
          </w:p>
        </w:tc>
        <w:tc>
          <w:tcPr>
            <w:tcW w:w="1134" w:type="dxa"/>
            <w:vMerge w:val="restart"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Мебель для сидения с деревянным каркасом</w:t>
            </w:r>
          </w:p>
        </w:tc>
        <w:tc>
          <w:tcPr>
            <w:tcW w:w="709" w:type="dxa"/>
            <w:vMerge w:val="restart"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434E" w:rsidRPr="00C342B0" w:rsidRDefault="0000434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7" w:type="dxa"/>
          </w:tcPr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- предельное значение - массив древесины "ценных" пород (твердолиственных и тропических);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береза, лиственница, сосна, ель;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"руководители" (иные должности) - предельное значение - предельное значение - массив древесины "ценных" пород (твердолиственных и тропических);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береза, лиственница, сосна, ель;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15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lastRenderedPageBreak/>
              <w:t>должности категории "помощники (советники)" - предельное значение - возможное значение - древесина хвойных и мягколиственных пород:</w:t>
            </w:r>
          </w:p>
          <w:p w:rsidR="0000434E" w:rsidRPr="00C342B0" w:rsidRDefault="0000434E" w:rsidP="0015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береза, лиственница, сосна, ель;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"специалисты" - предельное значение - возможное значение - древесина хвойных и мягколиственных пород: береза, лиственница, сосна, ель;</w:t>
            </w:r>
          </w:p>
          <w:p w:rsidR="0000434E" w:rsidRPr="00C342B0" w:rsidRDefault="0000434E" w:rsidP="004A2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15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"обеспечивающие специалисты" - возможное значение - древесина хвойных и мягколиственных пород:</w:t>
            </w:r>
          </w:p>
          <w:p w:rsidR="0000434E" w:rsidRPr="00C342B0" w:rsidRDefault="0000434E" w:rsidP="001576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394" w:type="dxa"/>
            <w:gridSpan w:val="5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c>
          <w:tcPr>
            <w:tcW w:w="426" w:type="dxa"/>
            <w:vMerge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0434E" w:rsidRPr="00C342B0" w:rsidRDefault="0000434E" w:rsidP="008745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434E" w:rsidRPr="00C342B0" w:rsidRDefault="0000434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7" w:type="dxa"/>
          </w:tcPr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- предельное значение - кожа натуральная;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"руководители" (иные должности) - предельное значение - искусственная кожа;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"помощники (советники)" - предельное значение - искусственная кожа;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"специалисты" - предельное значение - искусственная кожа;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"обеспечивающие специалисты" - предельное значение - ткань;</w:t>
            </w:r>
          </w:p>
          <w:p w:rsidR="0000434E" w:rsidRPr="00C342B0" w:rsidRDefault="0000434E" w:rsidP="008344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394" w:type="dxa"/>
            <w:gridSpan w:val="5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00434E" w:rsidRPr="00C342B0" w:rsidTr="0000434E">
        <w:tc>
          <w:tcPr>
            <w:tcW w:w="426" w:type="dxa"/>
          </w:tcPr>
          <w:p w:rsidR="0000434E" w:rsidRPr="00C342B0" w:rsidRDefault="0000434E" w:rsidP="00E67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51" w:type="dxa"/>
          </w:tcPr>
          <w:p w:rsidR="0000434E" w:rsidRPr="00C342B0" w:rsidRDefault="004759C8" w:rsidP="00E304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00434E" w:rsidRPr="00C342B0">
                <w:rPr>
                  <w:rFonts w:ascii="Times New Roman" w:hAnsi="Times New Roman" w:cs="Times New Roman"/>
                  <w:color w:val="000000"/>
                </w:rPr>
                <w:t>36.12.12</w:t>
              </w:r>
            </w:hyperlink>
          </w:p>
        </w:tc>
        <w:tc>
          <w:tcPr>
            <w:tcW w:w="1134" w:type="dxa"/>
          </w:tcPr>
          <w:p w:rsidR="0000434E" w:rsidRPr="00C342B0" w:rsidRDefault="0000434E" w:rsidP="00E304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  <w:color w:val="00000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00434E" w:rsidRPr="00C342B0" w:rsidRDefault="0000434E" w:rsidP="00E304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4E" w:rsidRPr="00C342B0" w:rsidRDefault="0000434E" w:rsidP="00E304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434E" w:rsidRPr="00C342B0" w:rsidRDefault="0000434E" w:rsidP="00E67A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7" w:type="dxa"/>
          </w:tcPr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 - предельное значение - массив древесины "ценных" пород (твердолиственных и тропических);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"руководители" (иные должности) - предельное значение - массив древесины "ценных" пород (твердолиственных и тропических);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C342B0">
              <w:rPr>
                <w:rFonts w:ascii="Times New Roman" w:hAnsi="Times New Roman" w:cs="Times New Roman"/>
              </w:rPr>
              <w:lastRenderedPageBreak/>
              <w:t>"помощники (советники)" - возможные значения - древесина хвойных и мягколиственных пород;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"специалисты" - предельное значение - возможные значения - древесина хвойных и мягколиственных пород;</w:t>
            </w: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434E" w:rsidRPr="00C342B0" w:rsidRDefault="0000434E" w:rsidP="00D8664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42B0">
              <w:rPr>
                <w:rFonts w:ascii="Times New Roman" w:hAnsi="Times New Roman" w:cs="Times New Roman"/>
              </w:rPr>
              <w:t>должности категории "обеспечивающие специалисты" - 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394" w:type="dxa"/>
            <w:gridSpan w:val="5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</w:tcPr>
          <w:p w:rsidR="0000434E" w:rsidRPr="00C342B0" w:rsidRDefault="0000434E" w:rsidP="0077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:rsidR="00B4408D" w:rsidRPr="00C342B0" w:rsidRDefault="00B4408D" w:rsidP="00B4408D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4408D" w:rsidRPr="00C342B0" w:rsidRDefault="00B4408D" w:rsidP="00B440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bookmarkStart w:id="2" w:name="P153"/>
      <w:bookmarkEnd w:id="2"/>
      <w:r w:rsidRPr="00C342B0">
        <w:rPr>
          <w:rFonts w:ascii="Times New Roman" w:hAnsi="Times New Roman" w:cs="Times New Roman"/>
          <w:color w:val="00000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4408D" w:rsidRPr="00C342B0" w:rsidRDefault="00B4408D" w:rsidP="00B4408D">
      <w:pPr>
        <w:pStyle w:val="ConsPlusNormal"/>
        <w:jc w:val="both"/>
        <w:rPr>
          <w:rFonts w:ascii="Times New Roman" w:hAnsi="Times New Roman" w:cs="Times New Roman"/>
        </w:rPr>
      </w:pPr>
    </w:p>
    <w:p w:rsidR="00B4408D" w:rsidRPr="00C342B0" w:rsidRDefault="00B4408D" w:rsidP="00B4408D">
      <w:pPr>
        <w:pStyle w:val="ConsPlusNormal"/>
        <w:jc w:val="both"/>
        <w:rPr>
          <w:rFonts w:ascii="Times New Roman" w:hAnsi="Times New Roman" w:cs="Times New Roman"/>
        </w:rPr>
      </w:pPr>
    </w:p>
    <w:p w:rsidR="00B4408D" w:rsidRDefault="00B4408D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FA0544">
      <w:pPr>
        <w:pStyle w:val="ConsPlusNormal"/>
        <w:ind w:firstLine="0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p w:rsidR="00C71C4A" w:rsidRDefault="00C71C4A" w:rsidP="003C11B7">
      <w:pPr>
        <w:pStyle w:val="ConsPlusNormal"/>
        <w:jc w:val="center"/>
        <w:outlineLvl w:val="0"/>
        <w:rPr>
          <w:b/>
          <w:color w:val="000000"/>
        </w:rPr>
      </w:pPr>
    </w:p>
    <w:sectPr w:rsidR="00C71C4A" w:rsidSect="00FF32CA">
      <w:headerReference w:type="even" r:id="rId16"/>
      <w:headerReference w:type="default" r:id="rId17"/>
      <w:pgSz w:w="16838" w:h="11906" w:orient="landscape"/>
      <w:pgMar w:top="709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C8" w:rsidRDefault="004759C8">
      <w:r>
        <w:separator/>
      </w:r>
    </w:p>
  </w:endnote>
  <w:endnote w:type="continuationSeparator" w:id="0">
    <w:p w:rsidR="004759C8" w:rsidRDefault="0047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C8" w:rsidRDefault="004759C8">
      <w:r>
        <w:separator/>
      </w:r>
    </w:p>
  </w:footnote>
  <w:footnote w:type="continuationSeparator" w:id="0">
    <w:p w:rsidR="004759C8" w:rsidRDefault="0047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CA" w:rsidRDefault="00384F82" w:rsidP="00CB5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2CA" w:rsidRDefault="00FF3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CA" w:rsidRPr="00E762E5" w:rsidRDefault="00384F82" w:rsidP="00CB594C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E762E5">
      <w:rPr>
        <w:rStyle w:val="a5"/>
        <w:sz w:val="26"/>
        <w:szCs w:val="26"/>
      </w:rPr>
      <w:fldChar w:fldCharType="begin"/>
    </w:r>
    <w:r w:rsidR="00FF32CA" w:rsidRPr="00E762E5">
      <w:rPr>
        <w:rStyle w:val="a5"/>
        <w:sz w:val="26"/>
        <w:szCs w:val="26"/>
      </w:rPr>
      <w:instrText xml:space="preserve">PAGE  </w:instrText>
    </w:r>
    <w:r w:rsidRPr="00E762E5">
      <w:rPr>
        <w:rStyle w:val="a5"/>
        <w:sz w:val="26"/>
        <w:szCs w:val="26"/>
      </w:rPr>
      <w:fldChar w:fldCharType="separate"/>
    </w:r>
    <w:r w:rsidR="00E95ADB">
      <w:rPr>
        <w:rStyle w:val="a5"/>
        <w:noProof/>
        <w:sz w:val="26"/>
        <w:szCs w:val="26"/>
      </w:rPr>
      <w:t>2</w:t>
    </w:r>
    <w:r w:rsidRPr="00E762E5">
      <w:rPr>
        <w:rStyle w:val="a5"/>
        <w:sz w:val="26"/>
        <w:szCs w:val="26"/>
      </w:rPr>
      <w:fldChar w:fldCharType="end"/>
    </w:r>
  </w:p>
  <w:p w:rsidR="00FF32CA" w:rsidRDefault="00FF32CA" w:rsidP="00E762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A54"/>
    <w:multiLevelType w:val="hybridMultilevel"/>
    <w:tmpl w:val="2FDC9858"/>
    <w:lvl w:ilvl="0" w:tplc="EB407A7A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AB75E15"/>
    <w:multiLevelType w:val="hybridMultilevel"/>
    <w:tmpl w:val="1C809F86"/>
    <w:lvl w:ilvl="0" w:tplc="08BA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E7DC4"/>
    <w:multiLevelType w:val="hybridMultilevel"/>
    <w:tmpl w:val="70CA7AF0"/>
    <w:lvl w:ilvl="0" w:tplc="81F88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A36233"/>
    <w:multiLevelType w:val="hybridMultilevel"/>
    <w:tmpl w:val="00F294E6"/>
    <w:lvl w:ilvl="0" w:tplc="E714A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2C5"/>
    <w:rsid w:val="00001CE5"/>
    <w:rsid w:val="00001EF2"/>
    <w:rsid w:val="00003C53"/>
    <w:rsid w:val="0000434E"/>
    <w:rsid w:val="00004BA1"/>
    <w:rsid w:val="00005BA3"/>
    <w:rsid w:val="00006809"/>
    <w:rsid w:val="00007F32"/>
    <w:rsid w:val="00012B60"/>
    <w:rsid w:val="00016073"/>
    <w:rsid w:val="00033153"/>
    <w:rsid w:val="00041710"/>
    <w:rsid w:val="00045D67"/>
    <w:rsid w:val="00055B01"/>
    <w:rsid w:val="000706E7"/>
    <w:rsid w:val="00075F6F"/>
    <w:rsid w:val="000761D5"/>
    <w:rsid w:val="0007647D"/>
    <w:rsid w:val="0008159F"/>
    <w:rsid w:val="000815CE"/>
    <w:rsid w:val="00087B4E"/>
    <w:rsid w:val="00092DC6"/>
    <w:rsid w:val="00097A69"/>
    <w:rsid w:val="000A08F1"/>
    <w:rsid w:val="000A7750"/>
    <w:rsid w:val="000B255F"/>
    <w:rsid w:val="000B268B"/>
    <w:rsid w:val="000B43CF"/>
    <w:rsid w:val="000B6B8D"/>
    <w:rsid w:val="000C4BB3"/>
    <w:rsid w:val="000C78B4"/>
    <w:rsid w:val="000E27A2"/>
    <w:rsid w:val="000E422E"/>
    <w:rsid w:val="000F1AA1"/>
    <w:rsid w:val="000F3BC7"/>
    <w:rsid w:val="000F4178"/>
    <w:rsid w:val="000F457E"/>
    <w:rsid w:val="000F77BD"/>
    <w:rsid w:val="000F7E74"/>
    <w:rsid w:val="001021A0"/>
    <w:rsid w:val="00107EF1"/>
    <w:rsid w:val="001133D2"/>
    <w:rsid w:val="00116242"/>
    <w:rsid w:val="00116CFF"/>
    <w:rsid w:val="00126F18"/>
    <w:rsid w:val="00127EA9"/>
    <w:rsid w:val="001422DB"/>
    <w:rsid w:val="001464B9"/>
    <w:rsid w:val="00146EFF"/>
    <w:rsid w:val="001471F9"/>
    <w:rsid w:val="00150305"/>
    <w:rsid w:val="001576A5"/>
    <w:rsid w:val="00160F10"/>
    <w:rsid w:val="00163354"/>
    <w:rsid w:val="00163A03"/>
    <w:rsid w:val="00164BE7"/>
    <w:rsid w:val="00170251"/>
    <w:rsid w:val="00171D75"/>
    <w:rsid w:val="00171FD3"/>
    <w:rsid w:val="00172AF6"/>
    <w:rsid w:val="00177F64"/>
    <w:rsid w:val="00180193"/>
    <w:rsid w:val="00182E21"/>
    <w:rsid w:val="00185CC9"/>
    <w:rsid w:val="00186083"/>
    <w:rsid w:val="00192F0B"/>
    <w:rsid w:val="001A6B03"/>
    <w:rsid w:val="001B0712"/>
    <w:rsid w:val="001B3A03"/>
    <w:rsid w:val="001B4F74"/>
    <w:rsid w:val="001B6E0D"/>
    <w:rsid w:val="001C4CDE"/>
    <w:rsid w:val="001C4E0C"/>
    <w:rsid w:val="001C7DBA"/>
    <w:rsid w:val="001D28C6"/>
    <w:rsid w:val="001D387D"/>
    <w:rsid w:val="001E09E9"/>
    <w:rsid w:val="001E6733"/>
    <w:rsid w:val="001F2083"/>
    <w:rsid w:val="001F211F"/>
    <w:rsid w:val="001F25BF"/>
    <w:rsid w:val="001F5E59"/>
    <w:rsid w:val="00204CE8"/>
    <w:rsid w:val="00205447"/>
    <w:rsid w:val="00205A72"/>
    <w:rsid w:val="00211D00"/>
    <w:rsid w:val="00213E1A"/>
    <w:rsid w:val="00223A15"/>
    <w:rsid w:val="00240CE6"/>
    <w:rsid w:val="0024254D"/>
    <w:rsid w:val="00253BD6"/>
    <w:rsid w:val="002567FC"/>
    <w:rsid w:val="00270D97"/>
    <w:rsid w:val="002749FE"/>
    <w:rsid w:val="0027522E"/>
    <w:rsid w:val="00282984"/>
    <w:rsid w:val="00286D1A"/>
    <w:rsid w:val="002922DB"/>
    <w:rsid w:val="0029355D"/>
    <w:rsid w:val="00296FD6"/>
    <w:rsid w:val="002B0936"/>
    <w:rsid w:val="002B34E7"/>
    <w:rsid w:val="002B42BD"/>
    <w:rsid w:val="002B6F1A"/>
    <w:rsid w:val="002B7EC0"/>
    <w:rsid w:val="002C0F96"/>
    <w:rsid w:val="002C1FC1"/>
    <w:rsid w:val="002C4572"/>
    <w:rsid w:val="002C4898"/>
    <w:rsid w:val="002D0B4B"/>
    <w:rsid w:val="002D0E2E"/>
    <w:rsid w:val="002D43F9"/>
    <w:rsid w:val="002D7BED"/>
    <w:rsid w:val="002E1D85"/>
    <w:rsid w:val="002E57CE"/>
    <w:rsid w:val="002E6F70"/>
    <w:rsid w:val="002F017D"/>
    <w:rsid w:val="002F025A"/>
    <w:rsid w:val="002F0B6E"/>
    <w:rsid w:val="002F14CE"/>
    <w:rsid w:val="00304D38"/>
    <w:rsid w:val="00312096"/>
    <w:rsid w:val="003136E1"/>
    <w:rsid w:val="003152A1"/>
    <w:rsid w:val="003202D8"/>
    <w:rsid w:val="00321B62"/>
    <w:rsid w:val="00322831"/>
    <w:rsid w:val="00322913"/>
    <w:rsid w:val="00334A40"/>
    <w:rsid w:val="00343414"/>
    <w:rsid w:val="003435DB"/>
    <w:rsid w:val="00346903"/>
    <w:rsid w:val="00352E21"/>
    <w:rsid w:val="00353E49"/>
    <w:rsid w:val="0035676F"/>
    <w:rsid w:val="003658C3"/>
    <w:rsid w:val="00367709"/>
    <w:rsid w:val="00371B89"/>
    <w:rsid w:val="003808F0"/>
    <w:rsid w:val="003826D1"/>
    <w:rsid w:val="00383196"/>
    <w:rsid w:val="00384F82"/>
    <w:rsid w:val="00395041"/>
    <w:rsid w:val="00396C11"/>
    <w:rsid w:val="0039723E"/>
    <w:rsid w:val="003A0425"/>
    <w:rsid w:val="003A7E4D"/>
    <w:rsid w:val="003B12C5"/>
    <w:rsid w:val="003B44FB"/>
    <w:rsid w:val="003B6DD6"/>
    <w:rsid w:val="003B7919"/>
    <w:rsid w:val="003C11B7"/>
    <w:rsid w:val="003C2508"/>
    <w:rsid w:val="003D49C8"/>
    <w:rsid w:val="003D514F"/>
    <w:rsid w:val="003E4B9D"/>
    <w:rsid w:val="00402E18"/>
    <w:rsid w:val="00413881"/>
    <w:rsid w:val="00413B53"/>
    <w:rsid w:val="00417081"/>
    <w:rsid w:val="00417FAB"/>
    <w:rsid w:val="00426519"/>
    <w:rsid w:val="00427E31"/>
    <w:rsid w:val="00433317"/>
    <w:rsid w:val="00451478"/>
    <w:rsid w:val="00454B92"/>
    <w:rsid w:val="00455140"/>
    <w:rsid w:val="0045575F"/>
    <w:rsid w:val="004650D4"/>
    <w:rsid w:val="004662A5"/>
    <w:rsid w:val="004662F9"/>
    <w:rsid w:val="00467948"/>
    <w:rsid w:val="0047115F"/>
    <w:rsid w:val="00471295"/>
    <w:rsid w:val="00472038"/>
    <w:rsid w:val="004727B4"/>
    <w:rsid w:val="004759C8"/>
    <w:rsid w:val="00477F5A"/>
    <w:rsid w:val="00481C69"/>
    <w:rsid w:val="00485C45"/>
    <w:rsid w:val="00486110"/>
    <w:rsid w:val="0048796B"/>
    <w:rsid w:val="004922DC"/>
    <w:rsid w:val="004937E6"/>
    <w:rsid w:val="00494D32"/>
    <w:rsid w:val="00497CEB"/>
    <w:rsid w:val="004A0587"/>
    <w:rsid w:val="004A17E5"/>
    <w:rsid w:val="004A2F86"/>
    <w:rsid w:val="004A32E7"/>
    <w:rsid w:val="004A3BFD"/>
    <w:rsid w:val="004A4C31"/>
    <w:rsid w:val="004B0414"/>
    <w:rsid w:val="004B399E"/>
    <w:rsid w:val="004B6D1E"/>
    <w:rsid w:val="004C3E61"/>
    <w:rsid w:val="004C43A9"/>
    <w:rsid w:val="004C5426"/>
    <w:rsid w:val="004C7872"/>
    <w:rsid w:val="004D17AA"/>
    <w:rsid w:val="004D2A64"/>
    <w:rsid w:val="004D407E"/>
    <w:rsid w:val="004D54B6"/>
    <w:rsid w:val="004D61C1"/>
    <w:rsid w:val="004D7679"/>
    <w:rsid w:val="004E2E40"/>
    <w:rsid w:val="004E39E9"/>
    <w:rsid w:val="004F41A3"/>
    <w:rsid w:val="004F6448"/>
    <w:rsid w:val="005100FD"/>
    <w:rsid w:val="005137B9"/>
    <w:rsid w:val="0052170C"/>
    <w:rsid w:val="0053313E"/>
    <w:rsid w:val="00535F37"/>
    <w:rsid w:val="0053622E"/>
    <w:rsid w:val="00536E85"/>
    <w:rsid w:val="005459CE"/>
    <w:rsid w:val="00552F88"/>
    <w:rsid w:val="0055436B"/>
    <w:rsid w:val="00565D47"/>
    <w:rsid w:val="00575B6A"/>
    <w:rsid w:val="005824E4"/>
    <w:rsid w:val="00584ADF"/>
    <w:rsid w:val="00593B3B"/>
    <w:rsid w:val="005A2191"/>
    <w:rsid w:val="005A5580"/>
    <w:rsid w:val="005B090A"/>
    <w:rsid w:val="005B2BE5"/>
    <w:rsid w:val="005C0268"/>
    <w:rsid w:val="005C79E8"/>
    <w:rsid w:val="005D1651"/>
    <w:rsid w:val="005D268B"/>
    <w:rsid w:val="005D418E"/>
    <w:rsid w:val="005E11F7"/>
    <w:rsid w:val="005E1B9F"/>
    <w:rsid w:val="00612934"/>
    <w:rsid w:val="006147ED"/>
    <w:rsid w:val="006175D6"/>
    <w:rsid w:val="006219A1"/>
    <w:rsid w:val="006308DA"/>
    <w:rsid w:val="00636621"/>
    <w:rsid w:val="00645B13"/>
    <w:rsid w:val="00650D0E"/>
    <w:rsid w:val="00651F8B"/>
    <w:rsid w:val="00661FCE"/>
    <w:rsid w:val="0066526B"/>
    <w:rsid w:val="00665418"/>
    <w:rsid w:val="00671FF0"/>
    <w:rsid w:val="00673C08"/>
    <w:rsid w:val="00680D29"/>
    <w:rsid w:val="00681A15"/>
    <w:rsid w:val="00682A11"/>
    <w:rsid w:val="0068588B"/>
    <w:rsid w:val="00685B5C"/>
    <w:rsid w:val="006954F7"/>
    <w:rsid w:val="006A0F24"/>
    <w:rsid w:val="006A1381"/>
    <w:rsid w:val="006A1564"/>
    <w:rsid w:val="006A3D47"/>
    <w:rsid w:val="006A4033"/>
    <w:rsid w:val="006A49C0"/>
    <w:rsid w:val="006B1DB7"/>
    <w:rsid w:val="006B7F27"/>
    <w:rsid w:val="006C0A3E"/>
    <w:rsid w:val="006C7F4E"/>
    <w:rsid w:val="006D0C0F"/>
    <w:rsid w:val="006D1704"/>
    <w:rsid w:val="006D77AE"/>
    <w:rsid w:val="006E23B2"/>
    <w:rsid w:val="006E42D2"/>
    <w:rsid w:val="006E4B03"/>
    <w:rsid w:val="006E7149"/>
    <w:rsid w:val="006F231A"/>
    <w:rsid w:val="006F4471"/>
    <w:rsid w:val="006F47D3"/>
    <w:rsid w:val="006F4829"/>
    <w:rsid w:val="00700554"/>
    <w:rsid w:val="00700D10"/>
    <w:rsid w:val="0070114A"/>
    <w:rsid w:val="00702A29"/>
    <w:rsid w:val="0070466A"/>
    <w:rsid w:val="0072290E"/>
    <w:rsid w:val="007234AD"/>
    <w:rsid w:val="00730AB4"/>
    <w:rsid w:val="00731CE5"/>
    <w:rsid w:val="00737571"/>
    <w:rsid w:val="00745CAC"/>
    <w:rsid w:val="0074783B"/>
    <w:rsid w:val="00752205"/>
    <w:rsid w:val="007555B4"/>
    <w:rsid w:val="007719B7"/>
    <w:rsid w:val="007771DB"/>
    <w:rsid w:val="00782740"/>
    <w:rsid w:val="00787099"/>
    <w:rsid w:val="0079186F"/>
    <w:rsid w:val="0079274A"/>
    <w:rsid w:val="00795D27"/>
    <w:rsid w:val="007A2F9B"/>
    <w:rsid w:val="007A3637"/>
    <w:rsid w:val="007B0924"/>
    <w:rsid w:val="007B679C"/>
    <w:rsid w:val="007B6BB2"/>
    <w:rsid w:val="007C2ABE"/>
    <w:rsid w:val="007C2D38"/>
    <w:rsid w:val="007C34C7"/>
    <w:rsid w:val="007C54B6"/>
    <w:rsid w:val="007D2770"/>
    <w:rsid w:val="007D36EC"/>
    <w:rsid w:val="007D6709"/>
    <w:rsid w:val="007D72BC"/>
    <w:rsid w:val="007E2C21"/>
    <w:rsid w:val="007E3F24"/>
    <w:rsid w:val="007E6EA9"/>
    <w:rsid w:val="008004A0"/>
    <w:rsid w:val="008022C1"/>
    <w:rsid w:val="00806CA0"/>
    <w:rsid w:val="00807DE1"/>
    <w:rsid w:val="00812C70"/>
    <w:rsid w:val="0081437E"/>
    <w:rsid w:val="008314F5"/>
    <w:rsid w:val="00831B43"/>
    <w:rsid w:val="008344C8"/>
    <w:rsid w:val="00845857"/>
    <w:rsid w:val="00847F56"/>
    <w:rsid w:val="008528BD"/>
    <w:rsid w:val="0085439F"/>
    <w:rsid w:val="00863794"/>
    <w:rsid w:val="00864E58"/>
    <w:rsid w:val="00872591"/>
    <w:rsid w:val="008745E3"/>
    <w:rsid w:val="00876AD0"/>
    <w:rsid w:val="00877308"/>
    <w:rsid w:val="008867CA"/>
    <w:rsid w:val="008901D8"/>
    <w:rsid w:val="00890C34"/>
    <w:rsid w:val="008A18C0"/>
    <w:rsid w:val="008B07D1"/>
    <w:rsid w:val="008B36FA"/>
    <w:rsid w:val="008F1FA9"/>
    <w:rsid w:val="00902191"/>
    <w:rsid w:val="00903675"/>
    <w:rsid w:val="00903D34"/>
    <w:rsid w:val="00903E47"/>
    <w:rsid w:val="009054D0"/>
    <w:rsid w:val="00905BA5"/>
    <w:rsid w:val="00905FC9"/>
    <w:rsid w:val="00910DB5"/>
    <w:rsid w:val="0091453B"/>
    <w:rsid w:val="00932C92"/>
    <w:rsid w:val="00934C6A"/>
    <w:rsid w:val="009371BB"/>
    <w:rsid w:val="0094247A"/>
    <w:rsid w:val="00956230"/>
    <w:rsid w:val="009613B7"/>
    <w:rsid w:val="00962635"/>
    <w:rsid w:val="00963B7B"/>
    <w:rsid w:val="00963BFA"/>
    <w:rsid w:val="00965859"/>
    <w:rsid w:val="009666E6"/>
    <w:rsid w:val="0096716C"/>
    <w:rsid w:val="009737EB"/>
    <w:rsid w:val="00973A9E"/>
    <w:rsid w:val="0098379B"/>
    <w:rsid w:val="00986F0B"/>
    <w:rsid w:val="00990AAA"/>
    <w:rsid w:val="0099148B"/>
    <w:rsid w:val="00995C05"/>
    <w:rsid w:val="0099669E"/>
    <w:rsid w:val="00997012"/>
    <w:rsid w:val="009A4117"/>
    <w:rsid w:val="009B118A"/>
    <w:rsid w:val="009B2C31"/>
    <w:rsid w:val="009B63DF"/>
    <w:rsid w:val="009B71BC"/>
    <w:rsid w:val="009C1BE6"/>
    <w:rsid w:val="009C29D6"/>
    <w:rsid w:val="009E1578"/>
    <w:rsid w:val="009F1EA6"/>
    <w:rsid w:val="009F2616"/>
    <w:rsid w:val="009F4A49"/>
    <w:rsid w:val="00A02342"/>
    <w:rsid w:val="00A02B08"/>
    <w:rsid w:val="00A11D64"/>
    <w:rsid w:val="00A12D68"/>
    <w:rsid w:val="00A171E9"/>
    <w:rsid w:val="00A17716"/>
    <w:rsid w:val="00A2218C"/>
    <w:rsid w:val="00A31E12"/>
    <w:rsid w:val="00A32ADD"/>
    <w:rsid w:val="00A336C8"/>
    <w:rsid w:val="00A355E1"/>
    <w:rsid w:val="00A4018C"/>
    <w:rsid w:val="00A42090"/>
    <w:rsid w:val="00A435A3"/>
    <w:rsid w:val="00A45039"/>
    <w:rsid w:val="00A4593E"/>
    <w:rsid w:val="00A47989"/>
    <w:rsid w:val="00A60CB6"/>
    <w:rsid w:val="00A6259B"/>
    <w:rsid w:val="00A62F0C"/>
    <w:rsid w:val="00A63453"/>
    <w:rsid w:val="00A67009"/>
    <w:rsid w:val="00A80D3C"/>
    <w:rsid w:val="00A80DF0"/>
    <w:rsid w:val="00A824FE"/>
    <w:rsid w:val="00A829D4"/>
    <w:rsid w:val="00A84FE0"/>
    <w:rsid w:val="00A94536"/>
    <w:rsid w:val="00A956A4"/>
    <w:rsid w:val="00A97E9B"/>
    <w:rsid w:val="00AA2B38"/>
    <w:rsid w:val="00AA3020"/>
    <w:rsid w:val="00AA4E6E"/>
    <w:rsid w:val="00AA5181"/>
    <w:rsid w:val="00AB3629"/>
    <w:rsid w:val="00AB4475"/>
    <w:rsid w:val="00AB4C08"/>
    <w:rsid w:val="00AC377F"/>
    <w:rsid w:val="00AC7385"/>
    <w:rsid w:val="00AD027D"/>
    <w:rsid w:val="00AD2004"/>
    <w:rsid w:val="00AD31B4"/>
    <w:rsid w:val="00AD78C7"/>
    <w:rsid w:val="00AE41CB"/>
    <w:rsid w:val="00AE4FAB"/>
    <w:rsid w:val="00AE7D2D"/>
    <w:rsid w:val="00AF0268"/>
    <w:rsid w:val="00AF1DF9"/>
    <w:rsid w:val="00AF24DD"/>
    <w:rsid w:val="00B12E60"/>
    <w:rsid w:val="00B1369B"/>
    <w:rsid w:val="00B1559D"/>
    <w:rsid w:val="00B20DDC"/>
    <w:rsid w:val="00B2527D"/>
    <w:rsid w:val="00B31590"/>
    <w:rsid w:val="00B31BB0"/>
    <w:rsid w:val="00B330A4"/>
    <w:rsid w:val="00B37897"/>
    <w:rsid w:val="00B37BBD"/>
    <w:rsid w:val="00B4208D"/>
    <w:rsid w:val="00B42A38"/>
    <w:rsid w:val="00B4408D"/>
    <w:rsid w:val="00B44697"/>
    <w:rsid w:val="00B50139"/>
    <w:rsid w:val="00B51EA6"/>
    <w:rsid w:val="00B554B5"/>
    <w:rsid w:val="00B55A29"/>
    <w:rsid w:val="00B55F4A"/>
    <w:rsid w:val="00B607AF"/>
    <w:rsid w:val="00B67C23"/>
    <w:rsid w:val="00B67F6B"/>
    <w:rsid w:val="00B70AA1"/>
    <w:rsid w:val="00B70E4F"/>
    <w:rsid w:val="00B7673F"/>
    <w:rsid w:val="00B873F7"/>
    <w:rsid w:val="00B95104"/>
    <w:rsid w:val="00B96AE6"/>
    <w:rsid w:val="00BA03AB"/>
    <w:rsid w:val="00BA1708"/>
    <w:rsid w:val="00BB2045"/>
    <w:rsid w:val="00BB2E12"/>
    <w:rsid w:val="00BB5099"/>
    <w:rsid w:val="00BD1FBC"/>
    <w:rsid w:val="00BE4E87"/>
    <w:rsid w:val="00BF156B"/>
    <w:rsid w:val="00BF16A3"/>
    <w:rsid w:val="00BF30E7"/>
    <w:rsid w:val="00BF6159"/>
    <w:rsid w:val="00C02C30"/>
    <w:rsid w:val="00C048AF"/>
    <w:rsid w:val="00C0743A"/>
    <w:rsid w:val="00C07C54"/>
    <w:rsid w:val="00C12F26"/>
    <w:rsid w:val="00C14BF0"/>
    <w:rsid w:val="00C14DC0"/>
    <w:rsid w:val="00C1687C"/>
    <w:rsid w:val="00C32C2E"/>
    <w:rsid w:val="00C3340A"/>
    <w:rsid w:val="00C342B0"/>
    <w:rsid w:val="00C40DF5"/>
    <w:rsid w:val="00C453C0"/>
    <w:rsid w:val="00C574E5"/>
    <w:rsid w:val="00C7041E"/>
    <w:rsid w:val="00C70464"/>
    <w:rsid w:val="00C71C4A"/>
    <w:rsid w:val="00C758DA"/>
    <w:rsid w:val="00C76B35"/>
    <w:rsid w:val="00C814BB"/>
    <w:rsid w:val="00C81DF1"/>
    <w:rsid w:val="00C95ED5"/>
    <w:rsid w:val="00CA693C"/>
    <w:rsid w:val="00CB46B8"/>
    <w:rsid w:val="00CB594C"/>
    <w:rsid w:val="00CB5D69"/>
    <w:rsid w:val="00CC4979"/>
    <w:rsid w:val="00CC5B4F"/>
    <w:rsid w:val="00CC653C"/>
    <w:rsid w:val="00CD05C4"/>
    <w:rsid w:val="00CD6788"/>
    <w:rsid w:val="00CE26D0"/>
    <w:rsid w:val="00CE307C"/>
    <w:rsid w:val="00CF3BF1"/>
    <w:rsid w:val="00CF7C09"/>
    <w:rsid w:val="00D0130F"/>
    <w:rsid w:val="00D0300C"/>
    <w:rsid w:val="00D042A1"/>
    <w:rsid w:val="00D0512D"/>
    <w:rsid w:val="00D21C64"/>
    <w:rsid w:val="00D221CE"/>
    <w:rsid w:val="00D22E0F"/>
    <w:rsid w:val="00D25446"/>
    <w:rsid w:val="00D26D98"/>
    <w:rsid w:val="00D27C32"/>
    <w:rsid w:val="00D30091"/>
    <w:rsid w:val="00D311B2"/>
    <w:rsid w:val="00D3415A"/>
    <w:rsid w:val="00D41258"/>
    <w:rsid w:val="00D50163"/>
    <w:rsid w:val="00D521B4"/>
    <w:rsid w:val="00D52379"/>
    <w:rsid w:val="00D713BD"/>
    <w:rsid w:val="00D75705"/>
    <w:rsid w:val="00D7652A"/>
    <w:rsid w:val="00D77DFA"/>
    <w:rsid w:val="00D81F7A"/>
    <w:rsid w:val="00D83009"/>
    <w:rsid w:val="00D837E8"/>
    <w:rsid w:val="00D84C00"/>
    <w:rsid w:val="00D8664D"/>
    <w:rsid w:val="00D868BE"/>
    <w:rsid w:val="00D91C89"/>
    <w:rsid w:val="00DA29A7"/>
    <w:rsid w:val="00DA7C16"/>
    <w:rsid w:val="00DB6932"/>
    <w:rsid w:val="00DC1201"/>
    <w:rsid w:val="00DC19BB"/>
    <w:rsid w:val="00DC2517"/>
    <w:rsid w:val="00DC2B83"/>
    <w:rsid w:val="00DC448C"/>
    <w:rsid w:val="00DE17F9"/>
    <w:rsid w:val="00DE2708"/>
    <w:rsid w:val="00DE4ED0"/>
    <w:rsid w:val="00DE55A4"/>
    <w:rsid w:val="00DF53B2"/>
    <w:rsid w:val="00DF6B4A"/>
    <w:rsid w:val="00DF734A"/>
    <w:rsid w:val="00DF78D2"/>
    <w:rsid w:val="00DF7A2A"/>
    <w:rsid w:val="00E02B83"/>
    <w:rsid w:val="00E15AAA"/>
    <w:rsid w:val="00E21AEB"/>
    <w:rsid w:val="00E22786"/>
    <w:rsid w:val="00E23FDC"/>
    <w:rsid w:val="00E25F4F"/>
    <w:rsid w:val="00E265C4"/>
    <w:rsid w:val="00E30319"/>
    <w:rsid w:val="00E304E2"/>
    <w:rsid w:val="00E33D0E"/>
    <w:rsid w:val="00E36F43"/>
    <w:rsid w:val="00E4045E"/>
    <w:rsid w:val="00E45719"/>
    <w:rsid w:val="00E50C41"/>
    <w:rsid w:val="00E51CCA"/>
    <w:rsid w:val="00E5305A"/>
    <w:rsid w:val="00E564D5"/>
    <w:rsid w:val="00E579CB"/>
    <w:rsid w:val="00E57DC5"/>
    <w:rsid w:val="00E61A1C"/>
    <w:rsid w:val="00E6224D"/>
    <w:rsid w:val="00E6600C"/>
    <w:rsid w:val="00E67A00"/>
    <w:rsid w:val="00E723F8"/>
    <w:rsid w:val="00E762E5"/>
    <w:rsid w:val="00E802A1"/>
    <w:rsid w:val="00E84FEE"/>
    <w:rsid w:val="00E903C3"/>
    <w:rsid w:val="00E90AB6"/>
    <w:rsid w:val="00E95ADB"/>
    <w:rsid w:val="00EA01C3"/>
    <w:rsid w:val="00EC0B39"/>
    <w:rsid w:val="00EC3560"/>
    <w:rsid w:val="00EC5BF7"/>
    <w:rsid w:val="00ED13C9"/>
    <w:rsid w:val="00ED6AE1"/>
    <w:rsid w:val="00EE0E32"/>
    <w:rsid w:val="00EF0E25"/>
    <w:rsid w:val="00EF2E93"/>
    <w:rsid w:val="00EF5927"/>
    <w:rsid w:val="00EF74BE"/>
    <w:rsid w:val="00F04BC9"/>
    <w:rsid w:val="00F05A0C"/>
    <w:rsid w:val="00F070D2"/>
    <w:rsid w:val="00F10E94"/>
    <w:rsid w:val="00F14227"/>
    <w:rsid w:val="00F27C62"/>
    <w:rsid w:val="00F300AB"/>
    <w:rsid w:val="00F34548"/>
    <w:rsid w:val="00F375B5"/>
    <w:rsid w:val="00F41924"/>
    <w:rsid w:val="00F42E1D"/>
    <w:rsid w:val="00F439B7"/>
    <w:rsid w:val="00F4409A"/>
    <w:rsid w:val="00F460DA"/>
    <w:rsid w:val="00F4611A"/>
    <w:rsid w:val="00F477E4"/>
    <w:rsid w:val="00F47EF1"/>
    <w:rsid w:val="00F5405C"/>
    <w:rsid w:val="00F55480"/>
    <w:rsid w:val="00F64FAD"/>
    <w:rsid w:val="00F65EAC"/>
    <w:rsid w:val="00F67F46"/>
    <w:rsid w:val="00F75690"/>
    <w:rsid w:val="00F81B27"/>
    <w:rsid w:val="00F85C6F"/>
    <w:rsid w:val="00F909BA"/>
    <w:rsid w:val="00F95DDA"/>
    <w:rsid w:val="00FA0544"/>
    <w:rsid w:val="00FE14E3"/>
    <w:rsid w:val="00FE374A"/>
    <w:rsid w:val="00FE5F49"/>
    <w:rsid w:val="00FE68C1"/>
    <w:rsid w:val="00FF32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97"/>
    <w:rPr>
      <w:sz w:val="24"/>
      <w:szCs w:val="24"/>
    </w:rPr>
  </w:style>
  <w:style w:type="paragraph" w:styleId="1">
    <w:name w:val="heading 1"/>
    <w:basedOn w:val="a"/>
    <w:next w:val="a"/>
    <w:qFormat/>
    <w:rsid w:val="00A31E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0D97"/>
    <w:pPr>
      <w:keepNext/>
      <w:autoSpaceDE w:val="0"/>
      <w:autoSpaceDN w:val="0"/>
      <w:adjustRightInd w:val="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0D97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PlusNonformat">
    <w:name w:val="ConsPlusNonformat"/>
    <w:rsid w:val="00270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D9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4">
    <w:name w:val="Table Grid"/>
    <w:basedOn w:val="a1"/>
    <w:rsid w:val="00A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762E5"/>
  </w:style>
  <w:style w:type="paragraph" w:styleId="a6">
    <w:name w:val="footer"/>
    <w:basedOn w:val="a"/>
    <w:rsid w:val="00E762E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1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F41924"/>
    <w:rPr>
      <w:rFonts w:cs="Times New Roman"/>
      <w:color w:val="0000FF"/>
      <w:u w:val="single"/>
    </w:rPr>
  </w:style>
  <w:style w:type="paragraph" w:styleId="a8">
    <w:name w:val="Normal (Web)"/>
    <w:basedOn w:val="a"/>
    <w:rsid w:val="00B42A38"/>
    <w:pPr>
      <w:spacing w:before="100" w:beforeAutospacing="1" w:after="100" w:afterAutospacing="1"/>
    </w:pPr>
  </w:style>
  <w:style w:type="character" w:customStyle="1" w:styleId="blk">
    <w:name w:val="blk"/>
    <w:basedOn w:val="a0"/>
    <w:rsid w:val="00F47EF1"/>
  </w:style>
  <w:style w:type="paragraph" w:styleId="a9">
    <w:name w:val="Body Text Indent"/>
    <w:basedOn w:val="a"/>
    <w:link w:val="aa"/>
    <w:unhideWhenUsed/>
    <w:rsid w:val="00F81B2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81B27"/>
    <w:rPr>
      <w:sz w:val="24"/>
      <w:szCs w:val="24"/>
    </w:rPr>
  </w:style>
  <w:style w:type="character" w:customStyle="1" w:styleId="14">
    <w:name w:val="Основной текст (14)"/>
    <w:rsid w:val="00A02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EB06F9A2B70AEEAFF810DE4655BA769879C9583356DCA9F0F1E269FC97360DEC176FC5CC7B1573E4A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EB06F9A2B70AEEAFF810DE4655BA769879C9583356DCA9F0F1E269FC97360DEC176FC5CC7A1671E4A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EB06F9A2B70AEEAFF810DE4655BA769879C9583356DCA9F0F1E269FC97360DEC176FC5CD72147CE4A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256B285E7D33F929D3FDA07DC4B01B940887F22F90D85BD3D21CADA014DCA63CE1CF967135FE7oBi3M" TargetMode="External"/><Relationship Id="rId10" Type="http://schemas.openxmlformats.org/officeDocument/2006/relationships/hyperlink" Target="consultantplus://offline/ref=98B988B6825B525F1E4A5B771395B77A3CFBDF33310C74E199E0E3403DC7d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B988B6825B525F1E4A5B771395B77A3CF5DE30350E74E199E0E3403DC7dDH" TargetMode="External"/><Relationship Id="rId14" Type="http://schemas.openxmlformats.org/officeDocument/2006/relationships/hyperlink" Target="consultantplus://offline/ref=10EB06F9A2B70AEEAFF810DE4655BA769879C9583356DCA9F0F1E269FC97360DEC176FC5CC7B157DE4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02AA-1D5E-4000-8562-A5695B1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по лицензированию</Company>
  <LinksUpToDate>false</LinksUpToDate>
  <CharactersWithSpaces>10955</CharactersWithSpaces>
  <SharedDoc>false</SharedDoc>
  <HLinks>
    <vt:vector size="96" baseType="variant">
      <vt:variant>
        <vt:i4>131143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consultantplus://offline/ref=98B988B6825B525F1E4A5B771395B77A3CFBDF33310C74E199E0E3403DC7dDH</vt:lpwstr>
      </vt:variant>
      <vt:variant>
        <vt:lpwstr/>
      </vt:variant>
      <vt:variant>
        <vt:i4>1048576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consultantplus://offline/ref=98B988B6825B525F1E4A5B771395B77A3CF5DE30350E74E199E0E3403DC7dDH</vt:lpwstr>
      </vt:variant>
      <vt:variant>
        <vt:lpwstr/>
      </vt:variant>
      <vt:variant>
        <vt:i4>7536750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consultantplus://offline/ref=98B988B6825B525F1E4A5B771395B77A3CFAD8363E0974E199E0E3403D7DA4EB251FE8EADBAFA67EC3dBH</vt:lpwstr>
      </vt:variant>
      <vt:variant>
        <vt:lpwstr/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consultantplus://offline/ref=55BC567B3E029964FF604581C17ED2243AEB21535C18F2F3F7CC6E3DAE6367B72581AFB1107DCA4ATA01L</vt:lpwstr>
      </vt:variant>
      <vt:variant>
        <vt:lpwstr/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consultantplus://offline/ref=55BC567B3E029964FF604581C17ED2243AEB21535C18F2F3F7CC6E3DAE6367B72581AFB1107DC94BTA0FL</vt:lpwstr>
      </vt:variant>
      <vt:variant>
        <vt:lpwstr/>
      </vt:variant>
      <vt:variant>
        <vt:i4>1048576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consultantplus://offline/ref=98B988B6825B525F1E4A5B771395B77A3CF5DE30350E74E199E0E3403DC7dDH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consultantplus://offline/ref=033F9300DEA047BF6897B4E819C19A7D403EA0E33636E884F2329E841DQ8q8L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</dc:creator>
  <cp:lastModifiedBy>Шумейко Марина Викторовна</cp:lastModifiedBy>
  <cp:revision>7</cp:revision>
  <cp:lastPrinted>2016-05-23T08:08:00Z</cp:lastPrinted>
  <dcterms:created xsi:type="dcterms:W3CDTF">2016-05-23T07:38:00Z</dcterms:created>
  <dcterms:modified xsi:type="dcterms:W3CDTF">2017-05-23T06:22:00Z</dcterms:modified>
</cp:coreProperties>
</file>