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F" w:rsidRDefault="001E48CF" w:rsidP="001E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48CF">
        <w:rPr>
          <w:rFonts w:ascii="Times New Roman" w:hAnsi="Times New Roman" w:cs="Times New Roman"/>
          <w:sz w:val="26"/>
          <w:szCs w:val="26"/>
        </w:rPr>
        <w:t>Информация о работе комиссии по соблюдению требований </w:t>
      </w:r>
      <w:r w:rsidRPr="001E48CF">
        <w:rPr>
          <w:rFonts w:ascii="Times New Roman" w:hAnsi="Times New Roman" w:cs="Times New Roman"/>
          <w:sz w:val="26"/>
          <w:szCs w:val="26"/>
        </w:rPr>
        <w:br/>
        <w:t>к служебному поведению государственных гражданских служащих </w:t>
      </w:r>
      <w:r w:rsidRPr="001E48CF">
        <w:rPr>
          <w:rFonts w:ascii="Times New Roman" w:hAnsi="Times New Roman" w:cs="Times New Roman"/>
          <w:sz w:val="26"/>
          <w:szCs w:val="26"/>
        </w:rPr>
        <w:br/>
        <w:t>министерства экономического развития Калужской области </w:t>
      </w:r>
      <w:r w:rsidRPr="001E48CF">
        <w:rPr>
          <w:rFonts w:ascii="Times New Roman" w:hAnsi="Times New Roman" w:cs="Times New Roman"/>
          <w:sz w:val="26"/>
          <w:szCs w:val="26"/>
        </w:rPr>
        <w:br/>
        <w:t>и урегулированию конфликта интересов в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1E48CF">
        <w:rPr>
          <w:rFonts w:ascii="Times New Roman" w:hAnsi="Times New Roman" w:cs="Times New Roman"/>
          <w:sz w:val="26"/>
          <w:szCs w:val="26"/>
        </w:rPr>
        <w:t>году</w:t>
      </w:r>
    </w:p>
    <w:p w:rsidR="001E48CF" w:rsidRPr="001E48CF" w:rsidRDefault="001E48CF" w:rsidP="001E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48CF" w:rsidRPr="001E48CF" w:rsidRDefault="001E48CF" w:rsidP="001E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8CF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1E48CF">
        <w:rPr>
          <w:rFonts w:ascii="Times New Roman" w:hAnsi="Times New Roman" w:cs="Times New Roman"/>
          <w:sz w:val="26"/>
          <w:szCs w:val="26"/>
        </w:rPr>
        <w:t>году проведено 2 заседания комиссии по соблюдению требований к служебному поведению государственных гражданских служащих министерства экономического развития Калужской области и урегулированию конфликта интересов:</w:t>
      </w:r>
    </w:p>
    <w:p w:rsidR="001E48CF" w:rsidRPr="001E48CF" w:rsidRDefault="001E48C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1E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1E48C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E48CF">
        <w:rPr>
          <w:rFonts w:ascii="Times New Roman" w:hAnsi="Times New Roman" w:cs="Times New Roman"/>
          <w:sz w:val="26"/>
          <w:szCs w:val="26"/>
        </w:rPr>
        <w:t xml:space="preserve"> года проведено засед</w:t>
      </w:r>
      <w:r w:rsidR="00C84E4F">
        <w:rPr>
          <w:rFonts w:ascii="Times New Roman" w:hAnsi="Times New Roman" w:cs="Times New Roman"/>
          <w:sz w:val="26"/>
          <w:szCs w:val="26"/>
        </w:rPr>
        <w:t xml:space="preserve">ание комиссии с повесткой </w:t>
      </w:r>
      <w:r w:rsidR="001A0124">
        <w:rPr>
          <w:rFonts w:ascii="Times New Roman" w:hAnsi="Times New Roman" w:cs="Times New Roman"/>
          <w:sz w:val="26"/>
          <w:szCs w:val="26"/>
        </w:rPr>
        <w:t>о рассмотрении</w:t>
      </w:r>
      <w:r w:rsidR="00C84E4F">
        <w:rPr>
          <w:rFonts w:ascii="Times New Roman" w:hAnsi="Times New Roman" w:cs="Times New Roman"/>
          <w:sz w:val="26"/>
          <w:szCs w:val="26"/>
        </w:rPr>
        <w:t xml:space="preserve"> служебной записки начальника отдела организационно-контрольной и кадровой работы по вопросу предотвращения конфликта интересов в отношении трех государственных гражданских служащих министерства</w:t>
      </w:r>
      <w:r w:rsidRPr="001E48CF">
        <w:rPr>
          <w:rFonts w:ascii="Times New Roman" w:hAnsi="Times New Roman" w:cs="Times New Roman"/>
          <w:sz w:val="26"/>
          <w:szCs w:val="26"/>
        </w:rPr>
        <w:t>.</w:t>
      </w:r>
    </w:p>
    <w:p w:rsidR="001E48CF" w:rsidRPr="001E48CF" w:rsidRDefault="00C84E4F" w:rsidP="001E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принято решение, что требования об урегулировании конфликта интересов двумя государственными гражданскими служащими соблюдаются. Вопрос в отношении третьего государственного гражданского служащего, </w:t>
      </w:r>
      <w:r w:rsidR="00AA2487">
        <w:rPr>
          <w:rFonts w:ascii="Times New Roman" w:hAnsi="Times New Roman" w:cs="Times New Roman"/>
          <w:sz w:val="26"/>
          <w:szCs w:val="26"/>
        </w:rPr>
        <w:t>ввиду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необходимости предоставления государственным гражданским служащим ряда </w:t>
      </w:r>
      <w:r w:rsidR="00AA2487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sz w:val="26"/>
          <w:szCs w:val="26"/>
        </w:rPr>
        <w:t>документов, решено рассмотреть повторно на заседании комиссии</w:t>
      </w:r>
      <w:r w:rsidR="00AA248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8C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E48CF" w:rsidRPr="001E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1E48CF" w:rsidRPr="001E48C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E48CF" w:rsidRPr="001E48CF">
        <w:rPr>
          <w:rFonts w:ascii="Times New Roman" w:hAnsi="Times New Roman" w:cs="Times New Roman"/>
          <w:sz w:val="26"/>
          <w:szCs w:val="26"/>
        </w:rPr>
        <w:t xml:space="preserve"> года проведено заседание комиссии </w:t>
      </w:r>
      <w:r>
        <w:rPr>
          <w:rFonts w:ascii="Times New Roman" w:hAnsi="Times New Roman" w:cs="Times New Roman"/>
          <w:sz w:val="26"/>
          <w:szCs w:val="26"/>
        </w:rPr>
        <w:t xml:space="preserve">с повесткой </w:t>
      </w:r>
      <w:r w:rsidR="001A0124">
        <w:rPr>
          <w:rFonts w:ascii="Times New Roman" w:hAnsi="Times New Roman" w:cs="Times New Roman"/>
          <w:sz w:val="26"/>
          <w:szCs w:val="26"/>
        </w:rPr>
        <w:t xml:space="preserve">о </w:t>
      </w:r>
      <w:r w:rsidR="00074DA1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="001A0124">
        <w:rPr>
          <w:rFonts w:ascii="Times New Roman" w:hAnsi="Times New Roman" w:cs="Times New Roman"/>
          <w:sz w:val="26"/>
          <w:szCs w:val="26"/>
        </w:rPr>
        <w:t>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служебной записки начальника отдела организационно-контрольной и кадровой работы по вопросу предотвращения 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нфликта интересов в отношении государственн</w:t>
      </w:r>
      <w:r w:rsidR="001A012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1A012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1A0124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1A01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0124" w:rsidRPr="001E48CF" w:rsidRDefault="001A0124" w:rsidP="001A0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принято решение, что требования об урегулировании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</w:t>
      </w:r>
      <w:r>
        <w:rPr>
          <w:rFonts w:ascii="Times New Roman" w:hAnsi="Times New Roman" w:cs="Times New Roman"/>
          <w:sz w:val="26"/>
          <w:szCs w:val="26"/>
        </w:rPr>
        <w:t xml:space="preserve"> служащим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соблюдаются.</w:t>
      </w:r>
    </w:p>
    <w:p w:rsidR="001E48CF" w:rsidRPr="001E48CF" w:rsidRDefault="001E48CF" w:rsidP="001E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8CF">
        <w:rPr>
          <w:rFonts w:ascii="Times New Roman" w:hAnsi="Times New Roman" w:cs="Times New Roman"/>
          <w:sz w:val="26"/>
          <w:szCs w:val="26"/>
        </w:rPr>
        <w:t>За период с 01 января по 31 декабря 201</w:t>
      </w:r>
      <w:r w:rsidR="00C84E4F">
        <w:rPr>
          <w:rFonts w:ascii="Times New Roman" w:hAnsi="Times New Roman" w:cs="Times New Roman"/>
          <w:sz w:val="26"/>
          <w:szCs w:val="26"/>
        </w:rPr>
        <w:t>9</w:t>
      </w:r>
      <w:r w:rsidRPr="001E48CF">
        <w:rPr>
          <w:rFonts w:ascii="Times New Roman" w:hAnsi="Times New Roman" w:cs="Times New Roman"/>
          <w:sz w:val="26"/>
          <w:szCs w:val="26"/>
        </w:rPr>
        <w:t xml:space="preserve"> года сообщений от граждан о коррупционных правонарушениях, совершенных государственными гражданскими служащими министерства экономического развития Калужской области, не поступало.</w:t>
      </w:r>
    </w:p>
    <w:p w:rsidR="001E48CF" w:rsidRPr="001E48CF" w:rsidRDefault="001E48CF" w:rsidP="001E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8CF">
        <w:rPr>
          <w:rFonts w:ascii="Times New Roman" w:hAnsi="Times New Roman" w:cs="Times New Roman"/>
          <w:sz w:val="26"/>
          <w:szCs w:val="26"/>
        </w:rPr>
        <w:t>Уведомлений государственных гражданских служащих министерства экономического развития Калужской области о фактах обращений в целях склонения их к совершению коррупционных правонарушений в 201</w:t>
      </w:r>
      <w:r w:rsidR="00C84E4F">
        <w:rPr>
          <w:rFonts w:ascii="Times New Roman" w:hAnsi="Times New Roman" w:cs="Times New Roman"/>
          <w:sz w:val="26"/>
          <w:szCs w:val="26"/>
        </w:rPr>
        <w:t>9</w:t>
      </w:r>
      <w:r w:rsidRPr="001E48CF">
        <w:rPr>
          <w:rFonts w:ascii="Times New Roman" w:hAnsi="Times New Roman" w:cs="Times New Roman"/>
          <w:sz w:val="26"/>
          <w:szCs w:val="26"/>
        </w:rPr>
        <w:t xml:space="preserve"> году не поступало.</w:t>
      </w:r>
    </w:p>
    <w:p w:rsidR="001D7425" w:rsidRPr="001E48CF" w:rsidRDefault="001D7425" w:rsidP="001E4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D7425" w:rsidRPr="001E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D"/>
    <w:rsid w:val="00074DA1"/>
    <w:rsid w:val="001A0124"/>
    <w:rsid w:val="001D7425"/>
    <w:rsid w:val="001E48CF"/>
    <w:rsid w:val="00A221CD"/>
    <w:rsid w:val="00AA2487"/>
    <w:rsid w:val="00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DDAF"/>
  <w15:chartTrackingRefBased/>
  <w15:docId w15:val="{2FBB2876-92A3-4A29-B7E6-FCE00C3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Лихоносова Вера Викторовна</dc:creator>
  <cp:keywords/>
  <dc:description/>
  <cp:lastModifiedBy>Лихоносова Вера Викторовна</cp:lastModifiedBy>
  <cp:revision>4</cp:revision>
  <dcterms:created xsi:type="dcterms:W3CDTF">2020-01-14T12:29:00Z</dcterms:created>
  <dcterms:modified xsi:type="dcterms:W3CDTF">2020-01-14T12:53:00Z</dcterms:modified>
</cp:coreProperties>
</file>