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738" w:rsidRDefault="00BB6738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BB6738" w:rsidRDefault="00BB6738">
      <w:pPr>
        <w:pStyle w:val="ConsPlusNormal"/>
        <w:jc w:val="both"/>
        <w:outlineLvl w:val="0"/>
      </w:pPr>
    </w:p>
    <w:p w:rsidR="00BB6738" w:rsidRDefault="00BB6738">
      <w:pPr>
        <w:pStyle w:val="ConsPlusTitle"/>
        <w:jc w:val="center"/>
        <w:outlineLvl w:val="0"/>
      </w:pPr>
      <w:r>
        <w:t>ПРАВИТЕЛЬСТВО КАЛУЖСКОЙ ОБЛАСТИ</w:t>
      </w:r>
    </w:p>
    <w:p w:rsidR="00BB6738" w:rsidRDefault="00BB6738">
      <w:pPr>
        <w:pStyle w:val="ConsPlusTitle"/>
        <w:jc w:val="both"/>
      </w:pPr>
    </w:p>
    <w:p w:rsidR="00BB6738" w:rsidRDefault="00BB6738">
      <w:pPr>
        <w:pStyle w:val="ConsPlusTitle"/>
        <w:jc w:val="center"/>
      </w:pPr>
      <w:r>
        <w:t>ПОСТАНОВЛЕНИЕ</w:t>
      </w:r>
    </w:p>
    <w:p w:rsidR="00BB6738" w:rsidRDefault="00BB6738">
      <w:pPr>
        <w:pStyle w:val="ConsPlusTitle"/>
        <w:jc w:val="center"/>
      </w:pPr>
      <w:r>
        <w:t>от 14 марта 2019 г. N 156</w:t>
      </w:r>
    </w:p>
    <w:p w:rsidR="00BB6738" w:rsidRDefault="00BB6738">
      <w:pPr>
        <w:pStyle w:val="ConsPlusTitle"/>
        <w:jc w:val="both"/>
      </w:pPr>
    </w:p>
    <w:p w:rsidR="00BB6738" w:rsidRDefault="00BB6738">
      <w:pPr>
        <w:pStyle w:val="ConsPlusTitle"/>
        <w:jc w:val="center"/>
      </w:pPr>
      <w:r>
        <w:t>ОБ УТВЕРЖДЕНИИ ПОРЯДКА ОСУЩЕСТВЛЕНИЯ РЕГИОНАЛЬНОГО</w:t>
      </w:r>
    </w:p>
    <w:p w:rsidR="00BB6738" w:rsidRDefault="00BB6738">
      <w:pPr>
        <w:pStyle w:val="ConsPlusTitle"/>
        <w:jc w:val="center"/>
      </w:pPr>
      <w:r>
        <w:t>ГОСУДАРСТВЕННОГО КОНТРОЛЯ В ОБЛАСТИ ОРГАНИЗАЦИИ ДОРОЖНОГО</w:t>
      </w:r>
    </w:p>
    <w:p w:rsidR="00BB6738" w:rsidRDefault="00BB6738">
      <w:pPr>
        <w:pStyle w:val="ConsPlusTitle"/>
        <w:jc w:val="center"/>
      </w:pPr>
      <w:r>
        <w:t>ДВИЖЕНИЯ</w:t>
      </w:r>
    </w:p>
    <w:p w:rsidR="00BB6738" w:rsidRDefault="00BB6738">
      <w:pPr>
        <w:pStyle w:val="ConsPlusNormal"/>
        <w:jc w:val="both"/>
      </w:pPr>
    </w:p>
    <w:p w:rsidR="00BB6738" w:rsidRDefault="00BB6738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"Об организации дорожного движения в Российской Федерации и о внесении изменений в отдельные законодательные акты Российской Федерации", </w:t>
      </w:r>
      <w:hyperlink r:id="rId7" w:history="1">
        <w:r>
          <w:rPr>
            <w:color w:val="0000FF"/>
          </w:rPr>
          <w:t>Законом</w:t>
        </w:r>
      </w:hyperlink>
      <w:r>
        <w:t xml:space="preserve"> Калужской области "О нормативных правовых актах органов государственной власти Калужской области" Правительство Калужской области</w:t>
      </w:r>
    </w:p>
    <w:p w:rsidR="00BB6738" w:rsidRDefault="00BB6738">
      <w:pPr>
        <w:pStyle w:val="ConsPlusNormal"/>
        <w:spacing w:before="220"/>
        <w:ind w:firstLine="540"/>
        <w:jc w:val="both"/>
      </w:pPr>
      <w:r>
        <w:t>ПОСТАНОВЛЯЕТ:</w:t>
      </w:r>
    </w:p>
    <w:p w:rsidR="00BB6738" w:rsidRDefault="00BB6738">
      <w:pPr>
        <w:pStyle w:val="ConsPlusNormal"/>
        <w:jc w:val="both"/>
      </w:pPr>
    </w:p>
    <w:p w:rsidR="00BB6738" w:rsidRDefault="00BB6738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28" w:history="1">
        <w:r>
          <w:rPr>
            <w:color w:val="0000FF"/>
          </w:rPr>
          <w:t>Порядок</w:t>
        </w:r>
      </w:hyperlink>
      <w:r>
        <w:t xml:space="preserve"> осуществления регионального государственного контроля в области организации дорожного движения на автомобильных дорогах регионального или межмуниципального, местного значения Калужской области.</w:t>
      </w:r>
    </w:p>
    <w:p w:rsidR="00BB6738" w:rsidRDefault="00BB6738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со дня его официального опубликования.</w:t>
      </w:r>
    </w:p>
    <w:p w:rsidR="00BB6738" w:rsidRDefault="00BB6738">
      <w:pPr>
        <w:pStyle w:val="ConsPlusNormal"/>
        <w:jc w:val="both"/>
      </w:pPr>
    </w:p>
    <w:p w:rsidR="00BB6738" w:rsidRDefault="00BB6738">
      <w:pPr>
        <w:pStyle w:val="ConsPlusNormal"/>
        <w:jc w:val="right"/>
      </w:pPr>
      <w:r>
        <w:t>Губернатор Калужской области</w:t>
      </w:r>
    </w:p>
    <w:p w:rsidR="00BB6738" w:rsidRDefault="00BB6738">
      <w:pPr>
        <w:pStyle w:val="ConsPlusNormal"/>
        <w:jc w:val="right"/>
      </w:pPr>
      <w:r>
        <w:t>А.Д.Артамонов</w:t>
      </w:r>
    </w:p>
    <w:p w:rsidR="00BB6738" w:rsidRDefault="00BB6738">
      <w:pPr>
        <w:pStyle w:val="ConsPlusNormal"/>
        <w:jc w:val="both"/>
      </w:pPr>
    </w:p>
    <w:p w:rsidR="00BB6738" w:rsidRDefault="00BB6738">
      <w:pPr>
        <w:pStyle w:val="ConsPlusNormal"/>
        <w:jc w:val="both"/>
      </w:pPr>
    </w:p>
    <w:p w:rsidR="00BB6738" w:rsidRDefault="00BB6738">
      <w:pPr>
        <w:pStyle w:val="ConsPlusNormal"/>
        <w:jc w:val="both"/>
      </w:pPr>
    </w:p>
    <w:p w:rsidR="00BB6738" w:rsidRDefault="00BB6738">
      <w:pPr>
        <w:pStyle w:val="ConsPlusNormal"/>
        <w:jc w:val="both"/>
      </w:pPr>
    </w:p>
    <w:p w:rsidR="00BB6738" w:rsidRDefault="00BB6738">
      <w:pPr>
        <w:pStyle w:val="ConsPlusNormal"/>
        <w:jc w:val="both"/>
      </w:pPr>
    </w:p>
    <w:p w:rsidR="00BB6738" w:rsidRDefault="00BB6738">
      <w:pPr>
        <w:pStyle w:val="ConsPlusNormal"/>
        <w:jc w:val="right"/>
        <w:outlineLvl w:val="0"/>
      </w:pPr>
      <w:r>
        <w:t>Приложение</w:t>
      </w:r>
    </w:p>
    <w:p w:rsidR="00BB6738" w:rsidRDefault="00BB6738">
      <w:pPr>
        <w:pStyle w:val="ConsPlusNormal"/>
        <w:jc w:val="right"/>
      </w:pPr>
      <w:r>
        <w:t>к Постановлению</w:t>
      </w:r>
    </w:p>
    <w:p w:rsidR="00BB6738" w:rsidRDefault="00BB6738">
      <w:pPr>
        <w:pStyle w:val="ConsPlusNormal"/>
        <w:jc w:val="right"/>
      </w:pPr>
      <w:r>
        <w:t>Правительства Калужской области</w:t>
      </w:r>
    </w:p>
    <w:p w:rsidR="00BB6738" w:rsidRDefault="00BB6738">
      <w:pPr>
        <w:pStyle w:val="ConsPlusNormal"/>
        <w:jc w:val="right"/>
      </w:pPr>
      <w:r>
        <w:t>от 14 марта 2019 г. N 156</w:t>
      </w:r>
    </w:p>
    <w:p w:rsidR="00BB6738" w:rsidRDefault="00BB6738">
      <w:pPr>
        <w:pStyle w:val="ConsPlusNormal"/>
        <w:jc w:val="both"/>
      </w:pPr>
    </w:p>
    <w:p w:rsidR="00BB6738" w:rsidRDefault="00BB6738">
      <w:pPr>
        <w:pStyle w:val="ConsPlusTitle"/>
        <w:jc w:val="center"/>
      </w:pPr>
      <w:bookmarkStart w:id="0" w:name="P28"/>
      <w:bookmarkEnd w:id="0"/>
      <w:r>
        <w:t>ПОРЯДОК</w:t>
      </w:r>
    </w:p>
    <w:p w:rsidR="00BB6738" w:rsidRDefault="00BB6738">
      <w:pPr>
        <w:pStyle w:val="ConsPlusTitle"/>
        <w:jc w:val="center"/>
      </w:pPr>
      <w:r>
        <w:t>ОСУЩЕСТВЛЕНИЯ РЕГИОНАЛЬНОГО ГОСУДАРСТВЕННОГО КОНТРОЛЯ</w:t>
      </w:r>
    </w:p>
    <w:p w:rsidR="00BB6738" w:rsidRDefault="00BB6738">
      <w:pPr>
        <w:pStyle w:val="ConsPlusTitle"/>
        <w:jc w:val="center"/>
      </w:pPr>
      <w:r>
        <w:t xml:space="preserve">В ОБЛАСТИ ОРГАНИЗАЦИИ ДОРОЖНОГО ДВИЖЕНИЯ НА </w:t>
      </w:r>
      <w:proofErr w:type="gramStart"/>
      <w:r>
        <w:t>АВТОМОБИЛЬНЫХ</w:t>
      </w:r>
      <w:proofErr w:type="gramEnd"/>
    </w:p>
    <w:p w:rsidR="00BB6738" w:rsidRDefault="00BB6738">
      <w:pPr>
        <w:pStyle w:val="ConsPlusTitle"/>
        <w:jc w:val="center"/>
      </w:pPr>
      <w:proofErr w:type="gramStart"/>
      <w:r>
        <w:t>ДОРОГАХ</w:t>
      </w:r>
      <w:proofErr w:type="gramEnd"/>
      <w:r>
        <w:t xml:space="preserve"> РЕГИОНАЛЬНОГО ИЛИ МЕЖМУНИЦИПАЛЬНОГО, МЕСТНОГО</w:t>
      </w:r>
    </w:p>
    <w:p w:rsidR="00BB6738" w:rsidRDefault="00BB6738">
      <w:pPr>
        <w:pStyle w:val="ConsPlusTitle"/>
        <w:jc w:val="center"/>
      </w:pPr>
      <w:r>
        <w:t>ЗНАЧЕНИЯ КАЛУЖСКОЙ ОБЛАСТИ</w:t>
      </w:r>
    </w:p>
    <w:p w:rsidR="00BB6738" w:rsidRDefault="00BB6738">
      <w:pPr>
        <w:pStyle w:val="ConsPlusNormal"/>
        <w:jc w:val="both"/>
      </w:pPr>
    </w:p>
    <w:p w:rsidR="00BB6738" w:rsidRDefault="00BB6738">
      <w:pPr>
        <w:pStyle w:val="ConsPlusNormal"/>
        <w:ind w:firstLine="540"/>
        <w:jc w:val="both"/>
      </w:pPr>
      <w:r>
        <w:t>1. Настоящий Порядок регламентирует организацию и осуществление регионального государственного контроля в области организации дорожного движения на автомобильных дорогах регионального или межмуниципального, местного значения Калужской области (далее - Порядок).</w:t>
      </w:r>
    </w:p>
    <w:p w:rsidR="00BB6738" w:rsidRDefault="00BB6738">
      <w:pPr>
        <w:pStyle w:val="ConsPlusNormal"/>
        <w:spacing w:before="220"/>
        <w:ind w:firstLine="540"/>
        <w:jc w:val="both"/>
      </w:pPr>
      <w:r>
        <w:t>2. Уполномоченным органом исполнительной власти Калужской области по осуществлению регионального государственного контроля в области организации дорожного движения на автомобильных дорогах регионального или межмуниципального, местного значения Калужской области (далее - региональный государственный контроль) является министерство дорожного хозяйства Калужской области (далее - министерство).</w:t>
      </w:r>
    </w:p>
    <w:p w:rsidR="00BB6738" w:rsidRDefault="00BB6738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Региональный государственный контроль осуществляется в соответствии с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"Об организации дорожного движения в Российской Федерации и о внесении изменений в отдельные законодательные акты Российской Федерации",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"Об общих принципах организации законодательных (представительных) и исполнительных органов государственной власти субъектов Российской Федерации",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"Об общих принципах организации местного самоуправления в Российской Федерации".</w:t>
      </w:r>
      <w:proofErr w:type="gramEnd"/>
    </w:p>
    <w:p w:rsidR="00BB6738" w:rsidRDefault="00BB6738">
      <w:pPr>
        <w:pStyle w:val="ConsPlusNormal"/>
        <w:spacing w:before="220"/>
        <w:ind w:firstLine="540"/>
        <w:jc w:val="both"/>
      </w:pPr>
      <w:r>
        <w:t>4. Целью регионального государственного контроля является обеспечение реализации требований законодательства в области организации дорожного движения в Калужской области.</w:t>
      </w:r>
    </w:p>
    <w:p w:rsidR="00BB6738" w:rsidRDefault="00BB6738">
      <w:pPr>
        <w:pStyle w:val="ConsPlusNormal"/>
        <w:spacing w:before="220"/>
        <w:ind w:firstLine="540"/>
        <w:jc w:val="both"/>
      </w:pPr>
      <w:r>
        <w:t>5. Предметом регионального государственного контроля является контроль деятельности уполномоченных в области организации дорожного движения органов исполнительной власти Калужской области, уполномоченных в области организации дорожного движения органов местного самоуправления (далее - субъекты регионального государственного контроля):</w:t>
      </w:r>
    </w:p>
    <w:p w:rsidR="00BB6738" w:rsidRDefault="00BB6738">
      <w:pPr>
        <w:pStyle w:val="ConsPlusNormal"/>
        <w:spacing w:before="220"/>
        <w:ind w:firstLine="540"/>
        <w:jc w:val="both"/>
      </w:pPr>
      <w:r>
        <w:t>- по оценке обеспечения эффективности организации дорожного движения, в том числе по осуществлению мониторинга организации дорожного движения на автомобильных дорогах регионального или межмуниципального, местного значения;</w:t>
      </w:r>
    </w:p>
    <w:p w:rsidR="00BB6738" w:rsidRDefault="00BB6738">
      <w:pPr>
        <w:pStyle w:val="ConsPlusNormal"/>
        <w:spacing w:before="220"/>
        <w:ind w:firstLine="540"/>
        <w:jc w:val="both"/>
      </w:pPr>
      <w:r>
        <w:t>- по оценке соответствия фактических параметров дорожного движения параметрам, установленным как характеризующие дорожное движение и эффективность дорожного движения в документации по организации дорожного движения;</w:t>
      </w:r>
    </w:p>
    <w:p w:rsidR="00BB6738" w:rsidRDefault="00BB6738">
      <w:pPr>
        <w:pStyle w:val="ConsPlusNormal"/>
        <w:spacing w:before="220"/>
        <w:ind w:firstLine="540"/>
        <w:jc w:val="both"/>
      </w:pPr>
      <w:r>
        <w:t>- по оценке обеспечения эффективности организации дорожного движения в решениях, предусмотренных в документации по организации дорожного движения на территории Калужской области, на территориях муниципальных образований;</w:t>
      </w:r>
    </w:p>
    <w:p w:rsidR="00BB6738" w:rsidRDefault="00BB6738">
      <w:pPr>
        <w:pStyle w:val="ConsPlusNormal"/>
        <w:spacing w:before="220"/>
        <w:ind w:firstLine="540"/>
        <w:jc w:val="both"/>
      </w:pPr>
      <w:r>
        <w:t>- по выявлению и пресечению нарушений субъектами регионального государственного контроля законодательства в области организации дорожного движения.</w:t>
      </w:r>
    </w:p>
    <w:p w:rsidR="00BB6738" w:rsidRDefault="00BB6738">
      <w:pPr>
        <w:pStyle w:val="ConsPlusNormal"/>
        <w:spacing w:before="220"/>
        <w:ind w:firstLine="540"/>
        <w:jc w:val="both"/>
      </w:pPr>
      <w:r>
        <w:t>6. Должностными лицами министерства, уполномоченными на осуществление регионального государственного контроля, являются:</w:t>
      </w:r>
    </w:p>
    <w:p w:rsidR="00BB6738" w:rsidRDefault="00BB6738">
      <w:pPr>
        <w:pStyle w:val="ConsPlusNormal"/>
        <w:spacing w:before="220"/>
        <w:ind w:firstLine="540"/>
        <w:jc w:val="both"/>
      </w:pPr>
      <w:r>
        <w:t>- начальник управления организационно-правовой, кадровой и надзорной работы министерства;</w:t>
      </w:r>
    </w:p>
    <w:p w:rsidR="00BB6738" w:rsidRDefault="00BB6738">
      <w:pPr>
        <w:pStyle w:val="ConsPlusNormal"/>
        <w:spacing w:before="220"/>
        <w:ind w:firstLine="540"/>
        <w:jc w:val="both"/>
      </w:pPr>
      <w:r>
        <w:t>- заместитель начальника управления организационно-правовой, кадровой и надзорной работы - начальник отдела регионального государственного надзора за обеспечением сохранности автомобильных дорог министерства;</w:t>
      </w:r>
    </w:p>
    <w:p w:rsidR="00BB6738" w:rsidRDefault="00BB6738">
      <w:pPr>
        <w:pStyle w:val="ConsPlusNormal"/>
        <w:spacing w:before="220"/>
        <w:ind w:firstLine="540"/>
        <w:jc w:val="both"/>
      </w:pPr>
      <w:r>
        <w:t>- главные специалисты отдела регионального государственного надзора за обеспечением сохранности автомобильных дорог управления организационно-правовой, кадровой и надзорной работы министерства.</w:t>
      </w:r>
    </w:p>
    <w:p w:rsidR="00BB6738" w:rsidRDefault="00BB6738">
      <w:pPr>
        <w:pStyle w:val="ConsPlusNormal"/>
        <w:spacing w:before="220"/>
        <w:ind w:firstLine="540"/>
        <w:jc w:val="both"/>
      </w:pPr>
      <w:r>
        <w:t>7. Должностные лица министерства при осуществлении регионального государственного контроля взаимодействуют с органами прокуратуры, с территориальными органами федеральных органов исполнительной власти, органами исполнительной власти Калужской области, государственными органами Калужской области, органами местного самоуправления Калужской области.</w:t>
      </w:r>
    </w:p>
    <w:p w:rsidR="00BB6738" w:rsidRDefault="00BB6738">
      <w:pPr>
        <w:pStyle w:val="ConsPlusNormal"/>
        <w:spacing w:before="220"/>
        <w:ind w:firstLine="540"/>
        <w:jc w:val="both"/>
      </w:pPr>
      <w:r>
        <w:t xml:space="preserve">8. Плановые проверки проводятся на основании разработанного министерством в соответствии с </w:t>
      </w:r>
      <w:hyperlink r:id="rId11" w:history="1">
        <w:r>
          <w:rPr>
            <w:color w:val="0000FF"/>
          </w:rPr>
          <w:t>частью 3 статьи 20</w:t>
        </w:r>
      </w:hyperlink>
      <w:r>
        <w:t xml:space="preserve"> Федерального закона "Об организации дорожного движения в Российской Федерации и о внесении изменений в отдельные законодательные акты Российской Федерации" ежегодного плана проведения проверок.</w:t>
      </w:r>
    </w:p>
    <w:p w:rsidR="00BB6738" w:rsidRDefault="00BB6738">
      <w:pPr>
        <w:pStyle w:val="ConsPlusNormal"/>
        <w:spacing w:before="220"/>
        <w:ind w:firstLine="540"/>
        <w:jc w:val="both"/>
      </w:pPr>
      <w:r>
        <w:t xml:space="preserve">9. Внеплановые проверки проводятся по основаниям и в соответствии с </w:t>
      </w:r>
      <w:hyperlink r:id="rId12" w:history="1">
        <w:r>
          <w:rPr>
            <w:color w:val="0000FF"/>
          </w:rPr>
          <w:t>частью 4 статьи 20</w:t>
        </w:r>
      </w:hyperlink>
      <w:r>
        <w:t xml:space="preserve"> Федерального закона "Об организации дорожного движения в Российской Федерации и о </w:t>
      </w:r>
      <w:r>
        <w:lastRenderedPageBreak/>
        <w:t>внесении изменений в отдельные законодательные акты Российской Федерации".</w:t>
      </w:r>
    </w:p>
    <w:p w:rsidR="00BB6738" w:rsidRDefault="00BB6738">
      <w:pPr>
        <w:pStyle w:val="ConsPlusNormal"/>
        <w:spacing w:before="220"/>
        <w:ind w:firstLine="540"/>
        <w:jc w:val="both"/>
      </w:pPr>
      <w:r>
        <w:t xml:space="preserve">10. </w:t>
      </w:r>
      <w:proofErr w:type="gramStart"/>
      <w:r>
        <w:t xml:space="preserve">Сроки, состав, и последовательность административных процедур (действий) при осуществлении регионального государственного контроля устанавливаются административным регламентом, разрабатываемым и утверждаемым министерством в соответствии с </w:t>
      </w:r>
      <w:hyperlink r:id="rId13" w:history="1">
        <w:r>
          <w:rPr>
            <w:color w:val="0000FF"/>
          </w:rPr>
          <w:t>постановлением</w:t>
        </w:r>
      </w:hyperlink>
      <w:r>
        <w:t xml:space="preserve"> Правительства Калужской области от 29.05.2012 N 268 "О разработке и принятии административных регламентов осуществления регионального государственного контроля (надзора) в соответствующих сферах деятельности и административных регламентов осуществления муниципального контроля в соответствующих сферах деятельности" (в ред. постановлений Правительства Калужской</w:t>
      </w:r>
      <w:proofErr w:type="gramEnd"/>
      <w:r>
        <w:t xml:space="preserve"> области от 30.05.2014 N 333, от 28.12.2016 N 707, от 07.06.2017 N 346, от 01.11.2018 N 684).</w:t>
      </w:r>
    </w:p>
    <w:p w:rsidR="00BB6738" w:rsidRDefault="00BB6738">
      <w:pPr>
        <w:pStyle w:val="ConsPlusNormal"/>
        <w:spacing w:before="220"/>
        <w:ind w:firstLine="540"/>
        <w:jc w:val="both"/>
      </w:pPr>
      <w:r>
        <w:t>11. Субъекты регионального государственного контроля, допустившие нарушение требований законодательства в области организации дорожного движения, необоснованно препятствующие проведению проверок, уклоняющиеся от проведения проверок и (или) не исполняющие в установленный срок предписания министерства об устранении выявленных нарушений обязательных требований, несут ответственность в соответствии с законодательством Российской Федерации.</w:t>
      </w:r>
    </w:p>
    <w:p w:rsidR="00BB6738" w:rsidRDefault="00BB6738">
      <w:pPr>
        <w:pStyle w:val="ConsPlusNormal"/>
        <w:spacing w:before="220"/>
        <w:ind w:firstLine="540"/>
        <w:jc w:val="both"/>
      </w:pPr>
      <w:r>
        <w:t>12. Действия должностных лиц министерства при осуществлении регионального государственного контроля могут быть обжалованы в соответствии с законодательством Российской Федерации.</w:t>
      </w:r>
    </w:p>
    <w:p w:rsidR="00BB6738" w:rsidRDefault="00BB6738">
      <w:pPr>
        <w:pStyle w:val="ConsPlusNormal"/>
        <w:spacing w:before="220"/>
        <w:ind w:firstLine="540"/>
        <w:jc w:val="both"/>
      </w:pPr>
      <w:r>
        <w:t>13. Должностные лица министерства несут установленную законодательством Российской Федерации ответственность за неисполнение и (или) ненадлежащее исполнение возложенных на них функций по осуществлению регионального государственного контроля.</w:t>
      </w:r>
    </w:p>
    <w:p w:rsidR="00BB6738" w:rsidRDefault="00BB6738">
      <w:pPr>
        <w:pStyle w:val="ConsPlusNormal"/>
        <w:jc w:val="both"/>
      </w:pPr>
    </w:p>
    <w:p w:rsidR="00BB6738" w:rsidRDefault="00BB6738">
      <w:pPr>
        <w:pStyle w:val="ConsPlusNormal"/>
        <w:jc w:val="both"/>
      </w:pPr>
    </w:p>
    <w:p w:rsidR="00BB6738" w:rsidRDefault="00BB673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4727D" w:rsidRDefault="00A4727D">
      <w:bookmarkStart w:id="1" w:name="_GoBack"/>
      <w:bookmarkEnd w:id="1"/>
    </w:p>
    <w:sectPr w:rsidR="00A4727D" w:rsidSect="000A4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738"/>
    <w:rsid w:val="00A4727D"/>
    <w:rsid w:val="00BB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67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B67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B67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67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B67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B67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06BB0F3067BA37D64EC673777585CF194F658ECE68A379A3B206384CF51E54FDD7059D8794DCC6EFE50788C12W8t5F" TargetMode="External"/><Relationship Id="rId13" Type="http://schemas.openxmlformats.org/officeDocument/2006/relationships/hyperlink" Target="consultantplus://offline/ref=B06BB0F3067BA37D64EC793A613402FF91F500E6EE8B3CC4617665D39001E31A8F300781290E8763FB49648C1792DB63A8WDtB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06BB0F3067BA37D64EC793A613402FF91F500E6EE893CCC647D65D39001E31A8F300781290E8763FB49648C1792DB63A8WDtBF" TargetMode="External"/><Relationship Id="rId12" Type="http://schemas.openxmlformats.org/officeDocument/2006/relationships/hyperlink" Target="consultantplus://offline/ref=B06BB0F3067BA37D64EC673777585CF194F658ECE68A379A3B206384CF51E54FCF7001D4784AD06FFE452EDD57D9D462AECC93BB83E830ADW1t3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06BB0F3067BA37D64EC673777585CF194F658ECE68A379A3B206384CF51E54FCF7001D4784AD06FFB452EDD57D9D462AECC93BB83E830ADW1t3F" TargetMode="External"/><Relationship Id="rId11" Type="http://schemas.openxmlformats.org/officeDocument/2006/relationships/hyperlink" Target="consultantplus://offline/ref=B06BB0F3067BA37D64EC673777585CF194F658ECE68A379A3B206384CF51E54FCF7001D4784AD06FF9452EDD57D9D462AECC93BB83E830ADW1t3F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06BB0F3067BA37D64EC673777585CF195FF59EDE98B379A3B206384CF51E54FDD7059D8794DCC6EFE50788C12W8t5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06BB0F3067BA37D64EC673777585CF195FC5EEFEB81379A3B206384CF51E54FDD7059D8794DCC6EFE50788C12W8t5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1200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 Александр Геннадьевич</dc:creator>
  <cp:lastModifiedBy>Зайцев Александр Геннадьевич</cp:lastModifiedBy>
  <cp:revision>1</cp:revision>
  <dcterms:created xsi:type="dcterms:W3CDTF">2019-04-17T05:45:00Z</dcterms:created>
  <dcterms:modified xsi:type="dcterms:W3CDTF">2019-04-17T05:45:00Z</dcterms:modified>
</cp:coreProperties>
</file>