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C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Приложение</w:t>
      </w:r>
      <w:r w:rsidR="007D79F9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Pr="00B233CA">
        <w:rPr>
          <w:rFonts w:ascii="Times New Roman" w:hAnsi="Times New Roman" w:cs="Times New Roman"/>
        </w:rPr>
        <w:t xml:space="preserve"> к приказу</w:t>
      </w:r>
    </w:p>
    <w:p w:rsidR="006D01BF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министерства дорожного хозяйства</w:t>
      </w:r>
    </w:p>
    <w:p w:rsidR="006D01BF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Калужской области</w:t>
      </w:r>
    </w:p>
    <w:p w:rsidR="009625CB" w:rsidRPr="0048718E" w:rsidRDefault="00AC3534" w:rsidP="009625CB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От «___»</w:t>
      </w:r>
      <w:r w:rsidR="003E0B95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  <w:u w:val="single"/>
        </w:rPr>
        <w:t>№ ____</w:t>
      </w:r>
    </w:p>
    <w:p w:rsidR="00C504CC" w:rsidRPr="00B233CA" w:rsidRDefault="00C504CC" w:rsidP="00C504CC">
      <w:pPr>
        <w:pStyle w:val="ConsPlusNormal"/>
        <w:jc w:val="center"/>
        <w:rPr>
          <w:rFonts w:ascii="Times New Roman" w:hAnsi="Times New Roman" w:cs="Times New Roman"/>
          <w:b/>
        </w:rPr>
      </w:pPr>
      <w:r w:rsidRPr="00B233CA">
        <w:rPr>
          <w:rFonts w:ascii="Times New Roman" w:hAnsi="Times New Roman" w:cs="Times New Roman"/>
          <w:b/>
        </w:rPr>
        <w:t>Перечень</w:t>
      </w:r>
    </w:p>
    <w:p w:rsidR="00C504CC" w:rsidRPr="00B233CA" w:rsidRDefault="00C504CC" w:rsidP="00C504CC">
      <w:pPr>
        <w:pStyle w:val="ConsPlusTitle"/>
        <w:jc w:val="center"/>
        <w:rPr>
          <w:rFonts w:ascii="Times New Roman" w:hAnsi="Times New Roman" w:cs="Times New Roman"/>
        </w:rPr>
      </w:pPr>
      <w:bookmarkStart w:id="1" w:name="P803"/>
      <w:bookmarkEnd w:id="1"/>
      <w:r w:rsidRPr="00B233CA">
        <w:rPr>
          <w:rFonts w:ascii="Times New Roman" w:hAnsi="Times New Roman" w:cs="Times New Roman"/>
        </w:rPr>
        <w:t>показателей результативности и эффективности</w:t>
      </w:r>
      <w:r w:rsidR="00B233CA">
        <w:rPr>
          <w:rFonts w:ascii="Times New Roman" w:hAnsi="Times New Roman" w:cs="Times New Roman"/>
        </w:rPr>
        <w:t xml:space="preserve"> </w:t>
      </w:r>
      <w:r w:rsidRPr="00B233CA">
        <w:rPr>
          <w:rFonts w:ascii="Times New Roman" w:hAnsi="Times New Roman" w:cs="Times New Roman"/>
        </w:rPr>
        <w:t>кон</w:t>
      </w:r>
      <w:r w:rsidR="006D01BF" w:rsidRPr="00B233CA">
        <w:rPr>
          <w:rFonts w:ascii="Times New Roman" w:hAnsi="Times New Roman" w:cs="Times New Roman"/>
        </w:rPr>
        <w:t xml:space="preserve">трольно-надзорной деятельности </w:t>
      </w:r>
    </w:p>
    <w:p w:rsidR="00C504CC" w:rsidRPr="00B233CA" w:rsidRDefault="006D01BF" w:rsidP="00C504CC">
      <w:pPr>
        <w:pStyle w:val="ConsPlusTitle"/>
        <w:jc w:val="center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министерства</w:t>
      </w:r>
      <w:r w:rsidR="00C504CC" w:rsidRPr="00B233CA">
        <w:rPr>
          <w:rFonts w:ascii="Times New Roman" w:hAnsi="Times New Roman" w:cs="Times New Roman"/>
        </w:rPr>
        <w:t xml:space="preserve"> дорожного хозяйства Калужской области</w:t>
      </w:r>
      <w:r w:rsidR="005C69FB">
        <w:rPr>
          <w:rFonts w:ascii="Times New Roman" w:hAnsi="Times New Roman" w:cs="Times New Roman"/>
        </w:rPr>
        <w:t xml:space="preserve"> в области организации дорожного движения</w:t>
      </w:r>
    </w:p>
    <w:p w:rsidR="00C504CC" w:rsidRPr="00B233CA" w:rsidRDefault="00C504CC" w:rsidP="00C504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1701"/>
        <w:gridCol w:w="2268"/>
        <w:gridCol w:w="1417"/>
        <w:gridCol w:w="1841"/>
        <w:gridCol w:w="1559"/>
        <w:gridCol w:w="91"/>
        <w:gridCol w:w="1651"/>
        <w:gridCol w:w="1845"/>
      </w:tblGrid>
      <w:tr w:rsidR="00C504CC" w:rsidRPr="00EF406F" w:rsidTr="00BB3F07">
        <w:tc>
          <w:tcPr>
            <w:tcW w:w="15412" w:type="dxa"/>
            <w:gridSpan w:val="10"/>
          </w:tcPr>
          <w:p w:rsidR="000A2461" w:rsidRPr="00EF406F" w:rsidRDefault="00C504CC" w:rsidP="00C5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органа исполнительной власти</w:t>
            </w:r>
            <w:r w:rsidR="000A2461" w:rsidRPr="00EF406F">
              <w:rPr>
                <w:rFonts w:ascii="Times New Roman" w:hAnsi="Times New Roman" w:cs="Times New Roman"/>
              </w:rPr>
              <w:t xml:space="preserve"> </w:t>
            </w:r>
          </w:p>
          <w:p w:rsidR="00C504CC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дорожного хозяйства Калужской области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0A2461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вида контрольно-надзорной деятельности</w:t>
            </w:r>
          </w:p>
          <w:p w:rsidR="00C504CC" w:rsidRPr="00EF406F" w:rsidRDefault="000A2461" w:rsidP="003E0B95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3E0B9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области организации дорожного движения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Негативные явления, на устранение которых направлена контрольно-надзорная деятельность </w:t>
            </w:r>
          </w:p>
          <w:p w:rsidR="000A2461" w:rsidRPr="00EF406F" w:rsidRDefault="000A2461" w:rsidP="003E0B95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законодательством об </w:t>
            </w:r>
            <w:r w:rsidR="003E0B95">
              <w:rPr>
                <w:rFonts w:ascii="Times New Roman" w:hAnsi="Times New Roman" w:cs="Times New Roman"/>
                <w:sz w:val="24"/>
                <w:szCs w:val="24"/>
              </w:rPr>
              <w:t>организации дорожного движения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Цели контрольно-надзорной деятельности </w:t>
            </w:r>
          </w:p>
          <w:p w:rsidR="000A2461" w:rsidRPr="00EF406F" w:rsidRDefault="000A2461" w:rsidP="003E0B95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законодательства в области </w:t>
            </w:r>
            <w:r w:rsidR="003E0B95">
              <w:rPr>
                <w:rFonts w:ascii="Times New Roman" w:hAnsi="Times New Roman" w:cs="Times New Roman"/>
                <w:sz w:val="24"/>
                <w:szCs w:val="24"/>
              </w:rPr>
              <w:t>организации дорожного движения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126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268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комм</w:t>
            </w:r>
            <w:r w:rsidR="00BD22C0">
              <w:rPr>
                <w:rFonts w:ascii="Times New Roman" w:hAnsi="Times New Roman" w:cs="Times New Roman"/>
              </w:rPr>
              <w:t>ентарии (интерпретация значений)</w:t>
            </w:r>
          </w:p>
        </w:tc>
        <w:tc>
          <w:tcPr>
            <w:tcW w:w="1417" w:type="dxa"/>
          </w:tcPr>
          <w:p w:rsidR="00C504CC" w:rsidRDefault="00C3158E" w:rsidP="00C31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="00C504CC" w:rsidRPr="00EF406F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DA694D" w:rsidRPr="00EF406F" w:rsidRDefault="00DA694D" w:rsidP="00C31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1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международные сопоставления показателей </w:t>
            </w:r>
          </w:p>
        </w:tc>
        <w:tc>
          <w:tcPr>
            <w:tcW w:w="1559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</w:p>
        </w:tc>
        <w:tc>
          <w:tcPr>
            <w:tcW w:w="1742" w:type="dxa"/>
            <w:gridSpan w:val="2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  <w:tc>
          <w:tcPr>
            <w:tcW w:w="1845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99" w:type="dxa"/>
            <w:gridSpan w:val="9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2126" w:type="dxa"/>
          </w:tcPr>
          <w:p w:rsidR="003E0B95" w:rsidRPr="003E0B95" w:rsidRDefault="003E0B95" w:rsidP="003E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5">
              <w:rPr>
                <w:rFonts w:ascii="Times New Roman" w:hAnsi="Times New Roman" w:cs="Times New Roman"/>
                <w:sz w:val="24"/>
                <w:szCs w:val="24"/>
              </w:rPr>
              <w:t>Доля мероприятий,</w:t>
            </w:r>
            <w:r w:rsidR="00C3158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в документации по организации </w:t>
            </w:r>
            <w:r w:rsidR="00C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движения,</w:t>
            </w:r>
            <w:r w:rsidRPr="003E0B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эффективность организации дорожного движения на автомобильных дорогах регионального, межмуниципального и местного значения Калужской области, процентов</w:t>
            </w:r>
          </w:p>
          <w:p w:rsidR="00C504CC" w:rsidRPr="00CB6E01" w:rsidRDefault="00C504CC" w:rsidP="00C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4CC" w:rsidRPr="00B14D29" w:rsidRDefault="003E0B95" w:rsidP="00C504CC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Э</w:t>
            </w:r>
            <w:proofErr w:type="gramStart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>*100%</w:t>
            </w:r>
          </w:p>
        </w:tc>
        <w:tc>
          <w:tcPr>
            <w:tcW w:w="2268" w:type="dxa"/>
          </w:tcPr>
          <w:p w:rsidR="00EF7A53" w:rsidRPr="000C2B65" w:rsidRDefault="003E0B95" w:rsidP="00EF7A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 – количество мероприятий, </w:t>
            </w:r>
            <w:r w:rsidR="00C3158E">
              <w:rPr>
                <w:rFonts w:ascii="Times New Roman" w:hAnsi="Times New Roman" w:cs="Times New Roman"/>
              </w:rPr>
              <w:t xml:space="preserve">предусмотренных в документации по организации дорожного движения </w:t>
            </w:r>
            <w:r w:rsidR="00C3158E">
              <w:rPr>
                <w:rFonts w:ascii="Times New Roman" w:hAnsi="Times New Roman" w:cs="Times New Roman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</w:rPr>
              <w:t xml:space="preserve">обеспечивающих эффективность организации дорожного движения на автомобильных дорогах регионального, межмуниципального и местного значения (%),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F7A5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7A53">
              <w:rPr>
                <w:rFonts w:ascii="Times New Roman" w:hAnsi="Times New Roman" w:cs="Times New Roman"/>
              </w:rPr>
              <w:t>количество мероприятий, обеспечивающих эффективность организации дорожного движения на автомобильных дорогах регионального, межмуниципального и местного значения, выполненных в текущем году (</w:t>
            </w:r>
            <w:proofErr w:type="spellStart"/>
            <w:proofErr w:type="gramStart"/>
            <w:r w:rsidR="00EF7A5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EF7A5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EF7A53">
              <w:rPr>
                <w:rFonts w:ascii="Times New Roman" w:hAnsi="Times New Roman" w:cs="Times New Roman"/>
              </w:rPr>
              <w:t>Кп</w:t>
            </w:r>
            <w:proofErr w:type="spellEnd"/>
            <w:r w:rsidR="00EF7A53">
              <w:rPr>
                <w:rFonts w:ascii="Times New Roman" w:hAnsi="Times New Roman" w:cs="Times New Roman"/>
              </w:rPr>
              <w:t xml:space="preserve"> – количество мероприятий, обеспечивающих эффективность организации дорожного движения на автомобильных дорогах регионального, межмуниципального и местного значения, предусмотренных на текущий год (</w:t>
            </w:r>
            <w:proofErr w:type="spellStart"/>
            <w:proofErr w:type="gramStart"/>
            <w:r w:rsidR="00EF7A5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EF7A53">
              <w:rPr>
                <w:rFonts w:ascii="Times New Roman" w:hAnsi="Times New Roman" w:cs="Times New Roman"/>
              </w:rPr>
              <w:t>)</w:t>
            </w:r>
          </w:p>
          <w:p w:rsidR="00101C80" w:rsidRPr="000C2B65" w:rsidRDefault="00101C80" w:rsidP="00B23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04CC" w:rsidRPr="00EF406F" w:rsidRDefault="00DA694D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30%</w:t>
            </w:r>
          </w:p>
        </w:tc>
        <w:tc>
          <w:tcPr>
            <w:tcW w:w="1841" w:type="dxa"/>
          </w:tcPr>
          <w:p w:rsidR="00C504CC" w:rsidRPr="00EF406F" w:rsidRDefault="00DA694D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C504CC" w:rsidRPr="00EF406F" w:rsidRDefault="00BD22C0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2" w:type="dxa"/>
            <w:gridSpan w:val="2"/>
          </w:tcPr>
          <w:p w:rsidR="00C504CC" w:rsidRPr="00EF406F" w:rsidRDefault="00DB16FC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программы «Развитие дорожного хозяйства», реализуемые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на долгосрочный период</w:t>
            </w:r>
          </w:p>
        </w:tc>
        <w:tc>
          <w:tcPr>
            <w:tcW w:w="1845" w:type="dxa"/>
          </w:tcPr>
          <w:p w:rsidR="00C504CC" w:rsidRPr="00EF406F" w:rsidRDefault="00DB16FC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Муниципальные программы «Развитие дорожного хозяйства», реализуемые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на долгосрочный период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D76D05" w:rsidRDefault="00D76D05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C504CC" w:rsidRPr="00EF406F" w:rsidRDefault="00C504CC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4499" w:type="dxa"/>
            <w:gridSpan w:val="9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406F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Б.2.1</w:t>
            </w:r>
          </w:p>
        </w:tc>
        <w:tc>
          <w:tcPr>
            <w:tcW w:w="2126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</w:p>
        </w:tc>
        <w:tc>
          <w:tcPr>
            <w:tcW w:w="1701" w:type="dxa"/>
          </w:tcPr>
          <w:p w:rsidR="000A2461" w:rsidRPr="00EF406F" w:rsidRDefault="000A246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=Н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доля устраненных нарушений обязательных требований, Ну – количество устраненных нарушений обязательных требований,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нарушений обязательных требований, ед.</w:t>
            </w:r>
          </w:p>
        </w:tc>
        <w:tc>
          <w:tcPr>
            <w:tcW w:w="1417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461" w:rsidRPr="00EF406F" w:rsidTr="00BB3F07">
        <w:tc>
          <w:tcPr>
            <w:tcW w:w="15412" w:type="dxa"/>
            <w:gridSpan w:val="10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99" w:type="dxa"/>
            <w:gridSpan w:val="9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499" w:type="dxa"/>
            <w:gridSpan w:val="9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529D1" w:rsidRPr="00EF406F" w:rsidTr="00BB3F07">
        <w:trPr>
          <w:trHeight w:val="1635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35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нарушений обязательных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rPr>
          <w:trHeight w:val="1582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допустивших нарушения обязательных требований, выявленные в результате проведения контрольно-надзорных мероприятий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rPr>
          <w:trHeight w:val="1298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В.3.1.4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проверок, по результатам которых поданы жалобы о признании проверок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проведенных проверок по 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количество проверок, проведенных в отношении одного юридического лица,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в текущем периоде плановых и внеплановых проверок, С – количество проверенных юридических лиц.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заявлений, направленных 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До=Н/О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направленных 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прокуратуры, о согласовании внеплановых проверок, в согласовании которых было отказано, %, Н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ед., О – общее количество, направленных в органы прокуратуры в отчетном периоде,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В.3.1.7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доля проверок, результаты которых были признаны недействительными, %,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проверок, результаты которых в текущем периоде были признаны судом недействительными, ед., П – общее количество проведенных по надзору в текущем периоде проверок,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В.3.1.8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государственного контроля (надзора), с нарушениями требований законодательства Российской Федерации о порядке их проведения, по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органов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В - доля проверок, проведенных органами государственного контроля (надзора),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осуществившим такие проверки, применены меры дисциплинарного, административного наказания,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к должностным лицам мер дисциплинарного и административного наказания по результатом проверок, ед.,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проведенных по надзору в текущем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В.3.1.9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выявлены нарушения обязательных 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Лтреб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Лтреб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 по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выявлены нарушения обязательных требований,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проверок по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В.3.1.10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собственника, в связи с прекращением осуществления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Пукл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Пукл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собственника, в связи с прекращением осуществления деятельности,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и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внеплановых проверок, которые не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провести по различным причинам, ед.,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плановых и внеплановых проверок по 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доля выявленных при проведении проверок правонарушений, связанных с неисполнением предписаний,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нарушений о неисполнении предписаний, выданных в рамках надзора,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нарушений обязательных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В.3.1.14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О=В/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О - отношение суммы взысканных административных штрафов к общей сумме наложенных административных штрафов, %, В – сумма взысканных штрафов, </w:t>
            </w:r>
            <w:proofErr w:type="spellStart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, Н – сумма наложенных административных штрафов,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наложенного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штрафа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размер наложенного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штрафа,%,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наложенных административных штрафов,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В.3.8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2126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2126" w:type="dxa"/>
          </w:tcPr>
          <w:p w:rsidR="00EF406F" w:rsidRPr="00EF406F" w:rsidRDefault="00EF406F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2126" w:type="dxa"/>
          </w:tcPr>
          <w:p w:rsidR="00EF406F" w:rsidRPr="00EF406F" w:rsidRDefault="00EF406F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в должностные обязанности которых входит выполнение государственной функции по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регионального государственного надзора за обеспечением сохранности автомобильных дорог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В.4.3</w:t>
            </w:r>
          </w:p>
        </w:tc>
        <w:tc>
          <w:tcPr>
            <w:tcW w:w="2126" w:type="dxa"/>
          </w:tcPr>
          <w:p w:rsidR="00EF406F" w:rsidRPr="00EF7A53" w:rsidRDefault="00EF406F" w:rsidP="00C5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A5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512C" w:rsidRDefault="00D3512C"/>
    <w:sectPr w:rsidR="00D3512C" w:rsidSect="000A24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CC"/>
    <w:rsid w:val="000A2461"/>
    <w:rsid w:val="000C2B65"/>
    <w:rsid w:val="00101C80"/>
    <w:rsid w:val="00241371"/>
    <w:rsid w:val="003145C0"/>
    <w:rsid w:val="003529D1"/>
    <w:rsid w:val="003E0B95"/>
    <w:rsid w:val="0048718E"/>
    <w:rsid w:val="00560FC0"/>
    <w:rsid w:val="005C69FB"/>
    <w:rsid w:val="00612048"/>
    <w:rsid w:val="006D01BF"/>
    <w:rsid w:val="00732313"/>
    <w:rsid w:val="00745D89"/>
    <w:rsid w:val="007B7E58"/>
    <w:rsid w:val="007D79F9"/>
    <w:rsid w:val="00923BE5"/>
    <w:rsid w:val="009625CB"/>
    <w:rsid w:val="009E3F95"/>
    <w:rsid w:val="00A0732B"/>
    <w:rsid w:val="00A15240"/>
    <w:rsid w:val="00AC3534"/>
    <w:rsid w:val="00B121D9"/>
    <w:rsid w:val="00B14D29"/>
    <w:rsid w:val="00B233CA"/>
    <w:rsid w:val="00B27E93"/>
    <w:rsid w:val="00BB3F07"/>
    <w:rsid w:val="00BD22C0"/>
    <w:rsid w:val="00C3158E"/>
    <w:rsid w:val="00C504CC"/>
    <w:rsid w:val="00CB6E01"/>
    <w:rsid w:val="00D12C8D"/>
    <w:rsid w:val="00D3512C"/>
    <w:rsid w:val="00D76D05"/>
    <w:rsid w:val="00DA694D"/>
    <w:rsid w:val="00DB16FC"/>
    <w:rsid w:val="00DD25C4"/>
    <w:rsid w:val="00E144DD"/>
    <w:rsid w:val="00EE7D4F"/>
    <w:rsid w:val="00EF406F"/>
    <w:rsid w:val="00E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B47-D6C5-450A-9845-852AECA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Геннадьевич</dc:creator>
  <cp:lastModifiedBy>Зайцев Александр Геннадьевич</cp:lastModifiedBy>
  <cp:revision>6</cp:revision>
  <cp:lastPrinted>2019-12-16T06:39:00Z</cp:lastPrinted>
  <dcterms:created xsi:type="dcterms:W3CDTF">2019-12-16T05:53:00Z</dcterms:created>
  <dcterms:modified xsi:type="dcterms:W3CDTF">2019-12-16T06:40:00Z</dcterms:modified>
</cp:coreProperties>
</file>