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1F" w:rsidRDefault="0016211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211F" w:rsidRDefault="0016211F">
      <w:pPr>
        <w:pStyle w:val="ConsPlusNormal"/>
        <w:jc w:val="both"/>
      </w:pPr>
    </w:p>
    <w:p w:rsidR="0016211F" w:rsidRDefault="0016211F">
      <w:pPr>
        <w:pStyle w:val="ConsPlusNormal"/>
        <w:jc w:val="right"/>
      </w:pPr>
      <w:r>
        <w:t>Утверждаю</w:t>
      </w:r>
    </w:p>
    <w:p w:rsidR="0016211F" w:rsidRDefault="0016211F">
      <w:pPr>
        <w:pStyle w:val="ConsPlusNormal"/>
        <w:jc w:val="right"/>
      </w:pPr>
      <w:r>
        <w:t>Председатель Правительства</w:t>
      </w:r>
    </w:p>
    <w:p w:rsidR="0016211F" w:rsidRDefault="0016211F">
      <w:pPr>
        <w:pStyle w:val="ConsPlusNormal"/>
        <w:jc w:val="right"/>
      </w:pPr>
      <w:r>
        <w:t>Российской Федерации</w:t>
      </w:r>
    </w:p>
    <w:p w:rsidR="0016211F" w:rsidRDefault="0016211F">
      <w:pPr>
        <w:pStyle w:val="ConsPlusNormal"/>
        <w:jc w:val="right"/>
      </w:pPr>
      <w:r>
        <w:t>Д.МЕДВЕДЕВ</w:t>
      </w:r>
    </w:p>
    <w:p w:rsidR="0016211F" w:rsidRDefault="0016211F">
      <w:pPr>
        <w:pStyle w:val="ConsPlusNormal"/>
        <w:jc w:val="right"/>
      </w:pPr>
      <w:r>
        <w:t>4 августа 2015 г.</w:t>
      </w:r>
    </w:p>
    <w:p w:rsidR="0016211F" w:rsidRDefault="0016211F">
      <w:pPr>
        <w:pStyle w:val="ConsPlusNormal"/>
        <w:jc w:val="both"/>
      </w:pPr>
    </w:p>
    <w:p w:rsidR="0016211F" w:rsidRDefault="0016211F">
      <w:pPr>
        <w:pStyle w:val="ConsPlusTitle"/>
        <w:jc w:val="center"/>
      </w:pPr>
      <w:r>
        <w:t>ПЛАН</w:t>
      </w:r>
    </w:p>
    <w:p w:rsidR="0016211F" w:rsidRDefault="0016211F">
      <w:pPr>
        <w:pStyle w:val="ConsPlusTitle"/>
        <w:jc w:val="center"/>
      </w:pPr>
      <w:r>
        <w:t>МЕРОПРИЯТИЙ, НАПРАВЛЕННЫХ НА СНИЖЕНИЕ СМЕРТНОСТИ НАСЕЛЕНИЯ</w:t>
      </w:r>
    </w:p>
    <w:p w:rsidR="0016211F" w:rsidRDefault="0016211F">
      <w:pPr>
        <w:pStyle w:val="ConsPlusTitle"/>
        <w:jc w:val="center"/>
      </w:pPr>
      <w:r>
        <w:t>ОТ ДОРОЖНО-ТРАНСПОРТНЫХ ПРОИСШЕСТВИЙ</w:t>
      </w:r>
    </w:p>
    <w:p w:rsidR="0016211F" w:rsidRDefault="001621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4774"/>
        <w:gridCol w:w="2617"/>
        <w:gridCol w:w="2814"/>
        <w:gridCol w:w="1427"/>
      </w:tblGrid>
      <w:tr w:rsidR="0016211F"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211F" w:rsidRDefault="001621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16211F" w:rsidRDefault="0016211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16211F" w:rsidRDefault="0016211F">
            <w:pPr>
              <w:pStyle w:val="ConsPlusNormal"/>
              <w:jc w:val="center"/>
            </w:pPr>
            <w:r>
              <w:t>Вид документа, мероприятия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</w:tcPr>
          <w:p w:rsidR="0016211F" w:rsidRDefault="0016211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Сроки исполнения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 xml:space="preserve">Создание системы публичного мониторинга ситуации на дорогах с целью выявления наиболее опасных участков автомобильных дорог и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принятия неотложных мер по их обустройству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Создать в сети Интернет ресурс, обеспечивающий возможность отображения, размещения и представления (в том числе в формате открытых данных) информации о:</w:t>
            </w:r>
          </w:p>
          <w:p w:rsidR="0016211F" w:rsidRDefault="0016211F">
            <w:pPr>
              <w:pStyle w:val="ConsPlusNormal"/>
            </w:pPr>
            <w:r>
              <w:t xml:space="preserve">дорожно-транспортных </w:t>
            </w:r>
            <w:proofErr w:type="gramStart"/>
            <w:r>
              <w:t>происшествиях</w:t>
            </w:r>
            <w:proofErr w:type="gramEnd"/>
            <w:r>
              <w:t xml:space="preserve"> на автодорогах федерального, регионального и межмуниципального значения;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Техническое задание на создание ресурса, включая порядок взаимодействия при его формировании и использовании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Минтранс России</w:t>
            </w:r>
          </w:p>
          <w:p w:rsidR="0016211F" w:rsidRDefault="0016211F">
            <w:pPr>
              <w:pStyle w:val="ConsPlusNormal"/>
            </w:pPr>
            <w:r>
              <w:t>Минздрав России</w:t>
            </w:r>
          </w:p>
          <w:p w:rsidR="0016211F" w:rsidRDefault="0016211F">
            <w:pPr>
              <w:pStyle w:val="ConsPlusNormal"/>
            </w:pPr>
            <w:r>
              <w:t>МЧС России</w:t>
            </w:r>
          </w:p>
          <w:p w:rsidR="0016211F" w:rsidRDefault="0016211F">
            <w:pPr>
              <w:pStyle w:val="ConsPlusNormal"/>
            </w:pPr>
            <w:r>
              <w:t xml:space="preserve">Министр Российской Федерации М.А. </w:t>
            </w:r>
            <w:proofErr w:type="spellStart"/>
            <w:r>
              <w:t>Абызов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IV квартал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/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proofErr w:type="gramStart"/>
            <w:r>
              <w:t>инженерных мерах, принимаемых для устранения причин и условий, способствующих совершению дорожно-транспортных происшествий, на дорогах федерального, регионального и межмуниципального значения;</w:t>
            </w:r>
            <w:proofErr w:type="gramEnd"/>
          </w:p>
          <w:p w:rsidR="0016211F" w:rsidRDefault="0016211F">
            <w:pPr>
              <w:pStyle w:val="ConsPlusNormal"/>
            </w:pPr>
            <w:proofErr w:type="gramStart"/>
            <w:r>
              <w:t>зонах</w:t>
            </w:r>
            <w:proofErr w:type="gramEnd"/>
            <w:r>
              <w:t xml:space="preserve"> ответственности и контактных телефонах медицинских учреждений, расположенных </w:t>
            </w:r>
            <w:r>
              <w:lastRenderedPageBreak/>
              <w:t>вдоль дорог федерального, регионального и межмуниципального значения;</w:t>
            </w:r>
          </w:p>
          <w:p w:rsidR="0016211F" w:rsidRDefault="0016211F">
            <w:pPr>
              <w:pStyle w:val="ConsPlusNormal"/>
            </w:pPr>
            <w:proofErr w:type="gramStart"/>
            <w:r>
              <w:t>местах</w:t>
            </w:r>
            <w:proofErr w:type="gramEnd"/>
            <w:r>
              <w:t xml:space="preserve"> дислокации и контактных телефонах аварийно-спасательных формирований, расположенных вдоль дорог федерального, регионального и межмуниципального значения;</w:t>
            </w:r>
          </w:p>
          <w:p w:rsidR="0016211F" w:rsidRDefault="0016211F">
            <w:pPr>
              <w:pStyle w:val="ConsPlusNormal"/>
            </w:pPr>
            <w:proofErr w:type="gramStart"/>
            <w:r>
              <w:t>состоянии</w:t>
            </w:r>
            <w:proofErr w:type="gramEnd"/>
            <w:r>
              <w:t xml:space="preserve"> безопасности дорожного движения в субъектах Российской Федерации и муниципальных районах. Предусмотреть возможность "обратной связи" с участниками дорожного движения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lastRenderedPageBreak/>
              <w:t>Сайт в сети Интернет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  <w:p w:rsidR="0016211F" w:rsidRDefault="0016211F">
            <w:pPr>
              <w:pStyle w:val="ConsPlusNormal"/>
            </w:pPr>
            <w:r>
              <w:t>Минтранс России</w:t>
            </w:r>
          </w:p>
          <w:p w:rsidR="0016211F" w:rsidRDefault="0016211F">
            <w:pPr>
              <w:pStyle w:val="ConsPlusNormal"/>
            </w:pPr>
            <w:r>
              <w:t>Минздрав России</w:t>
            </w:r>
          </w:p>
          <w:p w:rsidR="0016211F" w:rsidRDefault="0016211F">
            <w:pPr>
              <w:pStyle w:val="ConsPlusNormal"/>
            </w:pPr>
            <w:r>
              <w:t>МЧС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 xml:space="preserve">Министр Российской Федерации М.А. </w:t>
            </w:r>
            <w:proofErr w:type="spellStart"/>
            <w:r>
              <w:t>Абызов</w:t>
            </w:r>
            <w:proofErr w:type="spellEnd"/>
          </w:p>
          <w:p w:rsidR="0016211F" w:rsidRDefault="0016211F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lastRenderedPageBreak/>
              <w:t>II квартал 2016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В субъектах Российской Федерации сформировать механизм взаимодействия (обратной связи) владельцев автодорог и общественных организаций (объединений), представителей средств массовой информации, экспертного сообщества по наиболее актуальным проблемам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Методические рекомендации по формированию механизма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Минтранс России</w:t>
            </w:r>
          </w:p>
          <w:p w:rsidR="0016211F" w:rsidRDefault="0016211F">
            <w:pPr>
              <w:pStyle w:val="ConsPlusNormal"/>
            </w:pPr>
            <w:r>
              <w:t>Минздрав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III квартал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/>
        </w:tc>
        <w:tc>
          <w:tcPr>
            <w:tcW w:w="4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/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формирование механизма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 квартал 2016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/>
        </w:tc>
        <w:tc>
          <w:tcPr>
            <w:tcW w:w="4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/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II квартал 2016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Организовать размещение на регулярной основе на официальных сайтах субъектов Российской Федерации в сети Интернет информации о ходе и результатах реализации мероприятий по обеспечению безопасности дорожного движения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 xml:space="preserve">Методические рекомендации по содержанию официальных </w:t>
            </w:r>
            <w:proofErr w:type="gramStart"/>
            <w:r>
              <w:t>сайтов органов исполнительной власти субъектов Российской Федерации</w:t>
            </w:r>
            <w:proofErr w:type="gram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Минтранс России</w:t>
            </w:r>
          </w:p>
          <w:p w:rsidR="0016211F" w:rsidRDefault="0016211F">
            <w:pPr>
              <w:pStyle w:val="ConsPlusNormal"/>
            </w:pPr>
            <w:r>
              <w:t>Минздрав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IV квартал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/>
        </w:tc>
        <w:tc>
          <w:tcPr>
            <w:tcW w:w="4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/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 xml:space="preserve">разделы в структуре </w:t>
            </w:r>
            <w:r>
              <w:lastRenderedPageBreak/>
              <w:t xml:space="preserve">официальных </w:t>
            </w:r>
            <w:proofErr w:type="gramStart"/>
            <w:r>
              <w:t>сайтов органов исполнительной власти субъектов Российской Федерации</w:t>
            </w:r>
            <w:proofErr w:type="gram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lastRenderedPageBreak/>
              <w:t xml:space="preserve">2016 год </w:t>
            </w:r>
            <w:r>
              <w:lastRenderedPageBreak/>
              <w:t>(далее - на постоянной основе)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/>
        </w:tc>
        <w:tc>
          <w:tcPr>
            <w:tcW w:w="4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/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II квартал 2016 г. (далее - каждый II квартал года)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Повышение ответственности заинтересованных федеральных органов исполнительной власти и органов исполнительной власти субъектов Российской Федерации за обустройство участков автомобильных дорог с наибольшим количеством дорожно-транспортных происшествий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Совершенствование деятельности владельцев автомобильных дорог: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/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уточнить понятийный аппарат в отношении "участков автомобильных дорог с наибольшим количеством дорожно-транспортных происшествий (аварийно-опасных участков)";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Проект нормативного правового акта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Минтранс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15 октября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/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 xml:space="preserve">закрепить обязанность органов исполнительной власти субъектов Российской Федерации по организации ежегодного утверждения перечней аварийно-опасных участков автомобильных дорог и </w:t>
            </w:r>
            <w:proofErr w:type="gramStart"/>
            <w:r>
              <w:t>выработки</w:t>
            </w:r>
            <w:proofErr w:type="gramEnd"/>
            <w:r>
              <w:t xml:space="preserve"> первоочередных мер, направленных на устранение причин и условий совершения дорожно-транспортных происшествий;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Минтранс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15 октября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/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 xml:space="preserve">определить методические рекомендации по формированию перечней аварийно-опасных участков автомобильных дорог и требований по </w:t>
            </w:r>
            <w:r>
              <w:lastRenderedPageBreak/>
              <w:t>выработке первоочередных мер, направленных на устранение причин и условий совершения дорожно-транспортных происшествий на таких участках, в том числе предусматривающих приоритетность проведения соответствующих работ;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lastRenderedPageBreak/>
              <w:t>нормативный акт Минтранса России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Минтранс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IV квартал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/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обеспечить ежегодное утверждение перечней аварийно-опасных участков автомобильных дорог и первоочередных мер, направленных на устранение причин и условий совершения дорожно-транспортных происшествий;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Акты органов исполнительной власти субъектов Российской Федерации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 квартал 2016 г. (далее - ежегодно)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/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обеспечить рассмотрение результатов первоочередных мер, направленных на устранение причин и условий совершения дорожно-транспортных происшествий на региональных комиссиях по обеспечению безопасности дорожного движения (</w:t>
            </w:r>
            <w:hyperlink r:id="rId6" w:history="1">
              <w:r>
                <w:rPr>
                  <w:color w:val="0000FF"/>
                </w:rPr>
                <w:t>часть 3 статьи 6</w:t>
              </w:r>
            </w:hyperlink>
            <w:r>
              <w:t xml:space="preserve"> Федерального закона "О безопасности дорожного движения")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Протоколы заседаний комиссий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Органы исполнительной власти субъектов Российской Федерации (комиссии по обеспечению безопасности дорожного движения)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 квартал 2016 г. (далее - ежегодно)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Предусмотреть при разработке проекта федерального закона "Об организации дорожного движения в Российской Федерации":</w:t>
            </w:r>
          </w:p>
          <w:p w:rsidR="0016211F" w:rsidRDefault="0016211F">
            <w:pPr>
              <w:pStyle w:val="ConsPlusNormal"/>
            </w:pPr>
            <w:r>
              <w:t>полномочия федеральных органов исполнительной власти, органов исполнительной власти субъектов Российской Федерации и органов местного самоуправления в сфере организации дорожного движения;</w:t>
            </w:r>
          </w:p>
          <w:p w:rsidR="0016211F" w:rsidRDefault="0016211F">
            <w:pPr>
              <w:pStyle w:val="ConsPlusNormal"/>
            </w:pPr>
            <w:r>
              <w:t xml:space="preserve">правовую основу формирования в органах исполнительной власти субъектов Российской Федерации и органах местного самоуправления, государственных и муниципальных учреждениях </w:t>
            </w:r>
            <w:r>
              <w:lastRenderedPageBreak/>
              <w:t>структур, осуществляющих функции в области организации дорожного движения, и требования к квалификации их персонала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lastRenderedPageBreak/>
              <w:t>Проект федерального закона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Минтранс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МЧС России</w:t>
            </w:r>
          </w:p>
          <w:p w:rsidR="0016211F" w:rsidRDefault="0016211F">
            <w:pPr>
              <w:pStyle w:val="ConsPlusNormal"/>
            </w:pPr>
            <w:r>
              <w:t>Минобороны России</w:t>
            </w:r>
          </w:p>
          <w:p w:rsidR="0016211F" w:rsidRDefault="0016211F">
            <w:pPr>
              <w:pStyle w:val="ConsPlusNormal"/>
            </w:pPr>
            <w:r>
              <w:t>Минсельхоз России</w:t>
            </w:r>
          </w:p>
          <w:p w:rsidR="0016211F" w:rsidRDefault="0016211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16211F" w:rsidRDefault="0016211F">
            <w:pPr>
              <w:pStyle w:val="ConsPlusNormal"/>
            </w:pPr>
            <w:r>
              <w:t>Минстрой России</w:t>
            </w:r>
          </w:p>
          <w:p w:rsidR="0016211F" w:rsidRDefault="0016211F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15 октября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lastRenderedPageBreak/>
              <w:t xml:space="preserve">Повышение ответственности за соблюдение требований технических регламентов по строительству, капитальному ремонту, ремонту и содержанию автомобильных дорог в целях обеспечения безопасности дорожного движения и ужесточение </w:t>
            </w:r>
            <w:proofErr w:type="gramStart"/>
            <w:r>
              <w:t>контроля за</w:t>
            </w:r>
            <w:proofErr w:type="gramEnd"/>
            <w:r>
              <w:t xml:space="preserve"> их исполнением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Внести в Правительство Российской Федерации проект федерального закона о внесении изменений в законодательство в части, касающейся ссылок на акты технического регулирования, применение которых будет обеспечивать их исполнение при строительстве, реконструкции, ремонте и содержании автомобильных дорог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Минтранс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15 октября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Повысить ответственность граждан, должностных и юридических лиц за невыполнение предписаний или представлений органа федерального государственного надзора в области обеспечения безопасности дорожного движения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15 октября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Уточнение порядка принятия решений по делам о нарушениях требований по обеспечению безопасности дорожного движения при ремонте и содержании дорог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15 октября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Уточнение требований к организаторам автомобильных перевозок пассажиров и грузов в целях обеспечения безопасности дорожного движения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 xml:space="preserve">Установить дополнительные требования, связанные с обеспечением безопасности дорожного движения и предъявляемые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16211F" w:rsidRDefault="0016211F">
            <w:pPr>
              <w:pStyle w:val="ConsPlusNormal"/>
            </w:pPr>
            <w:r>
              <w:lastRenderedPageBreak/>
              <w:t>юридическим лицам и индивидуальным предпринимателям, использующим грузовые автомобили и автобусы для собственных нужд;</w:t>
            </w:r>
          </w:p>
          <w:p w:rsidR="0016211F" w:rsidRDefault="0016211F">
            <w:pPr>
              <w:pStyle w:val="ConsPlusNormal"/>
            </w:pPr>
            <w:r>
              <w:t>физическим лицам, осуществляющим эксплуатацию грузовых автомобилей и автобусов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lastRenderedPageBreak/>
              <w:t>Проект федерального закона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Минтранс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15 октября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Дополнить Правила обеспечения безопасности перевозок пассажиров и грузов автомобильным транспортом и городским наземным электрическим транспортом приложением, устанавливающим требования по размещению и креплению грузов на транспортных средствах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Приказ Минтранса России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Минтранс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IV квартал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proofErr w:type="gramStart"/>
            <w:r>
              <w:t xml:space="preserve">Установить за федеральным органом исполнительной власти, осуществляющим функции по контролю и надзору в сфере транспорта, полномочия в части административного приостановления деятельности юридических лиц и индивидуальных предпринимателей, осуществляющих деятельность по перевозке пассажиров и грузов автомобильным транспортом, при выявлении у них неоднократных грубых нарушений требований федеральных законов </w:t>
            </w:r>
            <w:hyperlink r:id="rId7" w:history="1">
              <w:r>
                <w:rPr>
                  <w:color w:val="0000FF"/>
                </w:rPr>
                <w:t>"О безопасности дорожного движения"</w:t>
              </w:r>
            </w:hyperlink>
            <w:r>
              <w:t>, "</w:t>
            </w:r>
            <w:hyperlink r:id="rId8" w:history="1">
              <w:r>
                <w:rPr>
                  <w:color w:val="0000FF"/>
                </w:rPr>
                <w:t>Устав автомобильного транспорта</w:t>
              </w:r>
            </w:hyperlink>
            <w:r>
              <w:t xml:space="preserve"> и городского наземного электрического транспорта" и изданных во</w:t>
            </w:r>
            <w:proofErr w:type="gramEnd"/>
            <w:r>
              <w:t xml:space="preserve"> исполнение их нормативных правовых актов, в том числе предусматривающих дисквалификацию должностных лиц, несущих ответственность за эксплуатацию транспортных средств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Минтранс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15 октября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Установить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Приказ Минтранса России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Минтранс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IV квартал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Установить порядок прохождения профессионального отбора и профессиональной подготовки работниками, принимаемыми на работу, непосредственно связанную с движением транспортных средств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Приказ Минтранса России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Минтранс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Минтруд России</w:t>
            </w:r>
          </w:p>
          <w:p w:rsidR="0016211F" w:rsidRDefault="0016211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IV квартал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Подготовить методические рекомендации по разработке дополнительных профессиональных программ для педагогических работников, осуществляющих профессиональную подготовку, переподготовку и повышение квалификации водителей транспортных средств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Минтранс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IV квартал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 xml:space="preserve">Установить ответственность за нарушение </w:t>
            </w:r>
            <w:proofErr w:type="gramStart"/>
            <w:r>
              <w:t>Правил обеспечения безопасности перевозок пассажиров</w:t>
            </w:r>
            <w:proofErr w:type="gramEnd"/>
            <w:r>
              <w:t xml:space="preserve"> и грузов автомобильным транспортом и городским наземным электрическим транспортом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Минтранс России</w:t>
            </w:r>
          </w:p>
          <w:p w:rsidR="0016211F" w:rsidRDefault="0016211F">
            <w:pPr>
              <w:pStyle w:val="ConsPlusNormal"/>
            </w:pPr>
            <w:r>
              <w:t>Минюст России</w:t>
            </w:r>
          </w:p>
          <w:p w:rsidR="0016211F" w:rsidRDefault="0016211F">
            <w:pPr>
              <w:pStyle w:val="ConsPlusNormal"/>
            </w:pPr>
            <w:r>
              <w:t>Минэкономразвития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15 октября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 xml:space="preserve">Утвердить концепцию организации перевозок детей и план по ее реализации, включая рекомендации по созданию специализированных предприятий по детским перевозкам, в обязанности которых будут включены организация и (или) осуществление технического обслуживания "школьных автобусов", выпуск "на линию", соблюдение режимов труда и отдыха, мониторинг перевозок </w:t>
            </w:r>
            <w:r>
              <w:lastRenderedPageBreak/>
              <w:t>с использованием информационно-навигационной системы ГЛОНАСС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lastRenderedPageBreak/>
              <w:t>Нормативный акт Минтранса России</w:t>
            </w:r>
          </w:p>
          <w:p w:rsidR="0016211F" w:rsidRDefault="0016211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Минтранс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заинтересованные федеральные органы исполнительной власти и органы исполнительной власти субъектов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 квартал 2016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lastRenderedPageBreak/>
              <w:t>Совершенствование организации медицинской помощи пострадавшим в дорожно-транспортных происшествиях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Разработать концепцию по использованию вертолетной авиации для эвакуации пострадавших с мест дорожно-транспортных происшествий и их доставки до медицинских организаций, в том числе вопросы финансирования, и план ее реализации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Минздрав России</w:t>
            </w:r>
          </w:p>
          <w:p w:rsidR="0016211F" w:rsidRDefault="0016211F">
            <w:pPr>
              <w:pStyle w:val="ConsPlusNormal"/>
            </w:pPr>
            <w:r>
              <w:t>МЧС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Минфин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 квартал 2016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Организовать проведение на регулярной основе учений по отработке взаимодействия при ликвидации последствий дорожно-транспортных происшествий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МЧС России</w:t>
            </w:r>
          </w:p>
          <w:p w:rsidR="0016211F" w:rsidRDefault="0016211F">
            <w:pPr>
              <w:pStyle w:val="ConsPlusNormal"/>
            </w:pPr>
            <w:r>
              <w:t>Минздрав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III квартал 2016 г. (далее - ежегодно)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Установить единые критерии при подсчете показателей смертности в дорожно-транспортных происшествиях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Доклад в Правительство Российской Федерации с предложениями по внесению изменений в нормативные правовые акты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Минздрав России Росстат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IV квартал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Дифференцировать первую помощь по условиям ее оказания, уровню подготовки лица, ее оказывающего, и выполняемым им служебным обязанностям, на базовую первую помощь, расширенную первую помощь и первую помощь в особых ситуациях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Минздрав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15 октября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 xml:space="preserve">Предусмотреть возможность при назначении наказания за совершение правонарушений или </w:t>
            </w:r>
            <w:r>
              <w:lastRenderedPageBreak/>
              <w:t xml:space="preserve">преступлений в области дорожного движения лицу, управлявшему транспортным средством в состоянии опьянения, возлагать на такое лицо обязанность пройти диагностику, профилактические мероприятия, лечение и (или) медицинскую реабилитацию в связи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lastRenderedPageBreak/>
              <w:t>Проект федерального закона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Минздрав России Минюст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15 октября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lastRenderedPageBreak/>
              <w:t>Формирование стереотипов законопослушного поведения участников дорожного движения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Проанализировать возможность и последствия введения повышающего коэффициента при оформлении полиса Обязательного страхования гражданской ответственности автовладельцев (ОСАГО) для лиц, неоднократно нарушивших правила дорожного движения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Центральный банк Российской Федерации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 квартал 2016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Ввести меру обеспечения производства по делам об административных правонарушениях - залог за задержанное транспортное средство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Минюст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15 октября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Определить состав правонарушения "Опасное вождение"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Проект постановления Правительства Российской Федерации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МВД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 квартал 2016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Ввести дифференцированное наказание за систематические нарушения правил дорожного движения и эксплуатации транспортных средств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Минюст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IV квартал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proofErr w:type="gramStart"/>
            <w:r>
              <w:t xml:space="preserve">Представить предложения о предоставлении сотрудникам полиции при проведении специальных мероприятий права проведения с использованием технических средств проверки у водителей транспортных средств выдыхаемого ими воздуха в целях выявления признаков </w:t>
            </w:r>
            <w:r>
              <w:lastRenderedPageBreak/>
              <w:t>состояния опьянения, а также об установлении в качестве признака, дающего достаточные основания полагать, что водитель транспортного средства находится в состоянии опьянения, результатов проверки выдыхаемого им воздуха, проведенной с использованием технических средств</w:t>
            </w:r>
            <w:proofErr w:type="gramEnd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Минюст России</w:t>
            </w:r>
          </w:p>
          <w:p w:rsidR="0016211F" w:rsidRDefault="0016211F">
            <w:pPr>
              <w:pStyle w:val="ConsPlusNormal"/>
            </w:pPr>
            <w:r>
              <w:t>Минздрав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III квартал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Ввести запрет предоставления отдельных государственных и муниципальных услуг лицам, имеющим задолженности по исполнительным производствам, в том числе по уплате административных штрафов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Минюст России</w:t>
            </w:r>
          </w:p>
          <w:p w:rsidR="0016211F" w:rsidRDefault="0016211F">
            <w:pPr>
              <w:pStyle w:val="ConsPlusNormal"/>
            </w:pPr>
            <w:r>
              <w:t>Минэкономразвития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ФССП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III квартал 2016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 xml:space="preserve">Отнести к обязательным элементам обустройства автомобильных дорог и железнодорожных переездов комплексы (приборы) </w:t>
            </w:r>
            <w:proofErr w:type="spellStart"/>
            <w:r>
              <w:t>фотовидеофиксации</w:t>
            </w:r>
            <w:proofErr w:type="spellEnd"/>
            <w:r>
              <w:t xml:space="preserve"> нарушений в области обеспечения безопасности дорожного и сохранности автомобильных дорог, работающих в автоматическом режиме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Минтранс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15 октября 2015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Проработать вопрос о предоставлении возможности использования для целей федерального государственного надзора в области обеспечения безопасности дорожного движения объектов недвижимости, в том числе зданий и (или) помещений, а также технических средств измерения, не принадлежащих органам внутренних дел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Минэкономразвития России</w:t>
            </w:r>
          </w:p>
          <w:p w:rsidR="0016211F" w:rsidRDefault="0016211F">
            <w:pPr>
              <w:pStyle w:val="ConsPlusNormal"/>
            </w:pPr>
            <w:r>
              <w:t>Минфин России</w:t>
            </w:r>
          </w:p>
          <w:p w:rsidR="0016211F" w:rsidRDefault="0016211F">
            <w:pPr>
              <w:pStyle w:val="ConsPlusNormal"/>
            </w:pPr>
            <w:r>
              <w:t>Минюст России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 квартал 2016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 xml:space="preserve">Организовать размещение на постоянной основе в средствах массовой информации социальной рекламы по безопасности дорожного движения, популяризации </w:t>
            </w:r>
            <w:r>
              <w:lastRenderedPageBreak/>
              <w:t>оформления дорожно-транспортных происшествий без участия сотрудников полиции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IV квартал 2015 г. (далее - ежегодно)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Вовлечение детей и молодежи в работу по обеспечению безопасности дорожного движения:</w:t>
            </w:r>
          </w:p>
          <w:p w:rsidR="0016211F" w:rsidRDefault="0016211F">
            <w:pPr>
              <w:pStyle w:val="ConsPlusNormal"/>
            </w:pPr>
            <w:r>
              <w:t>оказать организационную и методическую поддержку деятельности отрядов Юных инспекторов движения (ЮИД);</w:t>
            </w:r>
          </w:p>
          <w:p w:rsidR="0016211F" w:rsidRDefault="0016211F">
            <w:pPr>
              <w:pStyle w:val="ConsPlusNormal"/>
            </w:pPr>
            <w:r>
              <w:t>обеспечить вовлечение молодежных организаций и объединений в работу по предупреждению дорожно-транспортного травматизма, в том числе в рамках пропагандистских мероприятий и специализированных акций, семинаров и т.д.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16211F" w:rsidRDefault="0016211F">
            <w:pPr>
              <w:pStyle w:val="ConsPlusNormal"/>
            </w:pPr>
            <w:r>
              <w:t>МВД России</w:t>
            </w:r>
          </w:p>
          <w:p w:rsidR="0016211F" w:rsidRDefault="0016211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IV квартал 2015 г.</w:t>
            </w:r>
          </w:p>
          <w:p w:rsidR="0016211F" w:rsidRDefault="0016211F">
            <w:pPr>
              <w:pStyle w:val="ConsPlusNormal"/>
              <w:jc w:val="center"/>
            </w:pPr>
            <w:r>
              <w:t>IV квартал 2016 г.</w:t>
            </w:r>
          </w:p>
        </w:tc>
      </w:tr>
      <w:tr w:rsidR="00162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11F" w:rsidRDefault="0016211F">
            <w:pPr>
              <w:pStyle w:val="ConsPlusNormal"/>
            </w:pPr>
            <w:r>
              <w:t>Рассмотреть ход реализации плана мероприятий, направленных на снижение смертности населения от дорожно-транспортных происшествий, на Правительственной комиссии по обеспечению безопасности дорожного движения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11F" w:rsidRDefault="0016211F">
            <w:pPr>
              <w:pStyle w:val="ConsPlusNormal"/>
            </w:pPr>
            <w:r>
              <w:t>Протокол заседания Правительственной комиссии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11F" w:rsidRDefault="0016211F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11F" w:rsidRDefault="0016211F">
            <w:pPr>
              <w:pStyle w:val="ConsPlusNormal"/>
              <w:jc w:val="center"/>
            </w:pPr>
            <w:r>
              <w:t>2016 год</w:t>
            </w:r>
          </w:p>
        </w:tc>
      </w:tr>
    </w:tbl>
    <w:p w:rsidR="0016211F" w:rsidRDefault="0016211F">
      <w:pPr>
        <w:pStyle w:val="ConsPlusNormal"/>
        <w:jc w:val="both"/>
      </w:pPr>
    </w:p>
    <w:p w:rsidR="0016211F" w:rsidRDefault="0016211F">
      <w:pPr>
        <w:pStyle w:val="ConsPlusNormal"/>
        <w:jc w:val="both"/>
      </w:pPr>
    </w:p>
    <w:p w:rsidR="0016211F" w:rsidRDefault="00162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A1E" w:rsidRDefault="00E71598"/>
    <w:sectPr w:rsidR="006C5A1E" w:rsidSect="00E27B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1F"/>
    <w:rsid w:val="0016211F"/>
    <w:rsid w:val="00757149"/>
    <w:rsid w:val="00DE2C0E"/>
    <w:rsid w:val="00E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1AE8AF7EE1327378F9BA034A95A1B7A8721AA7391AE8D5344E85739K2j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E1AE8AF7EE1327378F9BA034A95A1B7A8820AE7795AE8D5344E85739K2j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1AE8AF7EE1327378F9BA034A95A1B7A8820AE7795AE8D5344E857392FD02B4D742876K7j4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Гузеева</dc:creator>
  <cp:lastModifiedBy>Гузеева</cp:lastModifiedBy>
  <cp:revision>2</cp:revision>
  <dcterms:created xsi:type="dcterms:W3CDTF">2016-07-14T06:42:00Z</dcterms:created>
  <dcterms:modified xsi:type="dcterms:W3CDTF">2016-07-14T06:42:00Z</dcterms:modified>
</cp:coreProperties>
</file>