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EE5D96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22465">
        <w:rPr>
          <w:b/>
          <w:sz w:val="26"/>
          <w:szCs w:val="26"/>
        </w:rPr>
        <w:t>9</w:t>
      </w:r>
      <w:r w:rsidR="005C37E6">
        <w:rPr>
          <w:b/>
          <w:sz w:val="26"/>
          <w:szCs w:val="26"/>
        </w:rPr>
        <w:t xml:space="preserve"> </w:t>
      </w:r>
      <w:r w:rsidR="00822465">
        <w:rPr>
          <w:b/>
          <w:sz w:val="26"/>
          <w:szCs w:val="26"/>
        </w:rPr>
        <w:t>но</w:t>
      </w:r>
      <w:r w:rsidR="0099138C">
        <w:rPr>
          <w:b/>
          <w:sz w:val="26"/>
          <w:szCs w:val="26"/>
        </w:rPr>
        <w:t>ября</w:t>
      </w:r>
      <w:r w:rsidR="0010439F" w:rsidRPr="00B17234">
        <w:rPr>
          <w:b/>
          <w:sz w:val="26"/>
          <w:szCs w:val="26"/>
        </w:rPr>
        <w:t xml:space="preserve"> 202</w:t>
      </w:r>
      <w:r w:rsidR="0099138C">
        <w:rPr>
          <w:b/>
          <w:sz w:val="26"/>
          <w:szCs w:val="26"/>
        </w:rPr>
        <w:t>2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99138C">
        <w:rPr>
          <w:b/>
          <w:sz w:val="26"/>
          <w:szCs w:val="26"/>
        </w:rPr>
        <w:t>12</w:t>
      </w:r>
      <w:r w:rsidR="00960322">
        <w:rPr>
          <w:b/>
          <w:sz w:val="26"/>
          <w:szCs w:val="26"/>
        </w:rPr>
        <w:t>9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960322" w:rsidRPr="00E4006E" w:rsidRDefault="00960322" w:rsidP="00C84574">
      <w:pPr>
        <w:pStyle w:val="aa"/>
        <w:jc w:val="center"/>
        <w:rPr>
          <w:rStyle w:val="ab"/>
          <w:rFonts w:ascii="Times New Roman" w:hAnsi="Times New Roman"/>
          <w:color w:val="auto"/>
          <w:sz w:val="26"/>
          <w:szCs w:val="24"/>
        </w:rPr>
      </w:pPr>
      <w:r w:rsidRPr="00E4006E">
        <w:rPr>
          <w:rStyle w:val="ab"/>
          <w:rFonts w:ascii="Times New Roman" w:hAnsi="Times New Roman"/>
          <w:color w:val="auto"/>
          <w:sz w:val="26"/>
          <w:szCs w:val="24"/>
        </w:rPr>
        <w:t xml:space="preserve">О  </w:t>
      </w:r>
      <w:r>
        <w:rPr>
          <w:rStyle w:val="ab"/>
          <w:rFonts w:ascii="Times New Roman" w:hAnsi="Times New Roman"/>
          <w:color w:val="auto"/>
          <w:sz w:val="26"/>
          <w:szCs w:val="24"/>
        </w:rPr>
        <w:t xml:space="preserve"> внесении изменений в План работы территориальной избирательной комиссии Медынского района на 2022 год</w:t>
      </w:r>
    </w:p>
    <w:p w:rsidR="00960322" w:rsidRDefault="00960322" w:rsidP="00C84574">
      <w:pPr>
        <w:pStyle w:val="aa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802CE" w:rsidRPr="001546F8" w:rsidRDefault="00960322" w:rsidP="00C84574">
      <w:pPr>
        <w:pStyle w:val="14-15"/>
        <w:spacing w:line="240" w:lineRule="auto"/>
        <w:rPr>
          <w:b/>
          <w:sz w:val="26"/>
          <w:szCs w:val="26"/>
        </w:rPr>
      </w:pPr>
      <w:r w:rsidRPr="00F81303">
        <w:rPr>
          <w:color w:val="000000"/>
          <w:sz w:val="26"/>
          <w:szCs w:val="26"/>
        </w:rPr>
        <w:t xml:space="preserve"> Руководствуясь пунктом 9 статьи 26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9802CE" w:rsidRPr="001546F8">
        <w:rPr>
          <w:color w:val="000000"/>
          <w:sz w:val="26"/>
          <w:szCs w:val="26"/>
        </w:rPr>
        <w:t>,</w:t>
      </w:r>
      <w:r w:rsidR="009802CE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9802CE" w:rsidRPr="001546F8">
        <w:rPr>
          <w:b/>
          <w:sz w:val="26"/>
          <w:szCs w:val="26"/>
        </w:rPr>
        <w:t xml:space="preserve"> Р Е Ш И Л А:</w:t>
      </w:r>
    </w:p>
    <w:p w:rsidR="009802CE" w:rsidRPr="00864642" w:rsidRDefault="009802CE" w:rsidP="00C84574">
      <w:pPr>
        <w:pStyle w:val="14-15"/>
        <w:spacing w:line="240" w:lineRule="auto"/>
        <w:rPr>
          <w:b/>
          <w:sz w:val="26"/>
          <w:szCs w:val="26"/>
        </w:rPr>
      </w:pPr>
    </w:p>
    <w:p w:rsidR="00960322" w:rsidRDefault="00960322" w:rsidP="00C84574">
      <w:pPr>
        <w:pStyle w:val="a8"/>
        <w:ind w:left="0" w:firstLine="709"/>
        <w:jc w:val="both"/>
        <w:rPr>
          <w:bCs/>
          <w:sz w:val="26"/>
          <w:szCs w:val="24"/>
        </w:rPr>
      </w:pPr>
      <w:r>
        <w:rPr>
          <w:bCs/>
          <w:sz w:val="26"/>
          <w:szCs w:val="24"/>
        </w:rPr>
        <w:t>1.   Внести изменение в План работы территориальной избирательной комиссии Медынского района на 2022 год, утвержденный решением территориальной избирательной комиссии Медынского района  от 31 января  2022 года № 102:</w:t>
      </w:r>
    </w:p>
    <w:p w:rsidR="00960322" w:rsidRPr="00960322" w:rsidRDefault="00960322" w:rsidP="00C84574">
      <w:pPr>
        <w:pStyle w:val="a8"/>
        <w:ind w:left="0" w:firstLine="709"/>
        <w:jc w:val="both"/>
        <w:rPr>
          <w:bCs/>
          <w:sz w:val="26"/>
          <w:szCs w:val="24"/>
        </w:rPr>
      </w:pPr>
      <w:r w:rsidRPr="00960322">
        <w:rPr>
          <w:bCs/>
          <w:sz w:val="26"/>
          <w:szCs w:val="24"/>
        </w:rPr>
        <w:t xml:space="preserve"> 1.1. раздел «Декабрь» изложить в новой редакции следующего содержания:</w:t>
      </w:r>
    </w:p>
    <w:p w:rsidR="00960322" w:rsidRPr="00C84574" w:rsidRDefault="00960322" w:rsidP="00C84574">
      <w:pPr>
        <w:pStyle w:val="aa"/>
        <w:jc w:val="both"/>
        <w:rPr>
          <w:rFonts w:ascii="Times New Roman" w:hAnsi="Times New Roman" w:cs="Times New Roman"/>
          <w:bCs/>
          <w:color w:val="auto"/>
          <w:sz w:val="26"/>
          <w:szCs w:val="24"/>
        </w:rPr>
      </w:pPr>
      <w:r w:rsidRPr="00960322">
        <w:rPr>
          <w:rFonts w:ascii="Times New Roman" w:hAnsi="Times New Roman" w:cs="Times New Roman"/>
          <w:bCs/>
          <w:color w:val="auto"/>
          <w:sz w:val="26"/>
          <w:szCs w:val="24"/>
        </w:rPr>
        <w:t xml:space="preserve">«1. </w:t>
      </w:r>
      <w:r w:rsidRPr="00960322">
        <w:rPr>
          <w:rStyle w:val="ab"/>
          <w:rFonts w:ascii="Times New Roman" w:hAnsi="Times New Roman"/>
          <w:b w:val="0"/>
          <w:color w:val="auto"/>
          <w:sz w:val="26"/>
          <w:szCs w:val="24"/>
        </w:rPr>
        <w:t xml:space="preserve">О проведении районной интернет - викторины ко Дню Конституции </w:t>
      </w:r>
      <w:r w:rsidRPr="00C84574">
        <w:rPr>
          <w:rStyle w:val="ab"/>
          <w:rFonts w:ascii="Times New Roman" w:hAnsi="Times New Roman"/>
          <w:b w:val="0"/>
          <w:color w:val="auto"/>
          <w:sz w:val="26"/>
          <w:szCs w:val="24"/>
        </w:rPr>
        <w:t>Российской Федерации среди молодых и будущих избирателей Медынского района</w:t>
      </w:r>
      <w:r w:rsidRPr="00C84574">
        <w:rPr>
          <w:rFonts w:ascii="Times New Roman" w:hAnsi="Times New Roman" w:cs="Times New Roman"/>
          <w:bCs/>
          <w:color w:val="auto"/>
          <w:sz w:val="26"/>
          <w:szCs w:val="24"/>
        </w:rPr>
        <w:t xml:space="preserve">.   </w:t>
      </w:r>
    </w:p>
    <w:p w:rsidR="00960322" w:rsidRPr="00C84574" w:rsidRDefault="00960322" w:rsidP="00C84574">
      <w:pPr>
        <w:pStyle w:val="a8"/>
        <w:ind w:left="0"/>
        <w:jc w:val="both"/>
        <w:rPr>
          <w:bCs/>
          <w:sz w:val="26"/>
          <w:szCs w:val="24"/>
        </w:rPr>
      </w:pPr>
      <w:r w:rsidRPr="00C84574">
        <w:rPr>
          <w:bCs/>
          <w:sz w:val="26"/>
          <w:szCs w:val="24"/>
        </w:rPr>
        <w:t xml:space="preserve">2. О проведении </w:t>
      </w:r>
      <w:r w:rsidR="00F84A24" w:rsidRPr="00C84574">
        <w:rPr>
          <w:rStyle w:val="ab"/>
          <w:b w:val="0"/>
          <w:sz w:val="26"/>
          <w:szCs w:val="24"/>
        </w:rPr>
        <w:t xml:space="preserve">интернет - викторины </w:t>
      </w:r>
      <w:r w:rsidR="002128AC" w:rsidRPr="00C84574">
        <w:rPr>
          <w:sz w:val="26"/>
          <w:szCs w:val="26"/>
          <w:shd w:val="clear" w:color="auto" w:fill="F7F7F7"/>
        </w:rPr>
        <w:t>для избирателей с ограниченными возможностями здоровья</w:t>
      </w:r>
      <w:r w:rsidR="002128AC" w:rsidRPr="00C84574">
        <w:rPr>
          <w:bCs/>
          <w:sz w:val="26"/>
          <w:szCs w:val="24"/>
        </w:rPr>
        <w:t xml:space="preserve"> </w:t>
      </w:r>
      <w:r w:rsidRPr="00C84574">
        <w:rPr>
          <w:bCs/>
          <w:sz w:val="26"/>
          <w:szCs w:val="24"/>
        </w:rPr>
        <w:t>«</w:t>
      </w:r>
      <w:r w:rsidR="003A6E15">
        <w:rPr>
          <w:bCs/>
          <w:sz w:val="26"/>
          <w:szCs w:val="24"/>
        </w:rPr>
        <w:t>П</w:t>
      </w:r>
      <w:r w:rsidRPr="00C84574">
        <w:rPr>
          <w:bCs/>
          <w:sz w:val="26"/>
          <w:szCs w:val="24"/>
        </w:rPr>
        <w:t>раво</w:t>
      </w:r>
      <w:r w:rsidR="0012186A">
        <w:rPr>
          <w:bCs/>
          <w:sz w:val="26"/>
          <w:szCs w:val="24"/>
        </w:rPr>
        <w:t xml:space="preserve"> выбора</w:t>
      </w:r>
      <w:bookmarkStart w:id="0" w:name="_GoBack"/>
      <w:bookmarkEnd w:id="0"/>
      <w:r w:rsidRPr="00C84574">
        <w:rPr>
          <w:bCs/>
          <w:sz w:val="26"/>
          <w:szCs w:val="24"/>
        </w:rPr>
        <w:t xml:space="preserve"> – моё конституционное право»</w:t>
      </w:r>
      <w:r w:rsidRPr="00C84574">
        <w:rPr>
          <w:bCs/>
          <w:sz w:val="26"/>
          <w:szCs w:val="26"/>
        </w:rPr>
        <w:t>.</w:t>
      </w:r>
    </w:p>
    <w:p w:rsidR="00960322" w:rsidRPr="00C84574" w:rsidRDefault="00960322" w:rsidP="00C84574">
      <w:pPr>
        <w:pStyle w:val="14"/>
        <w:jc w:val="both"/>
        <w:rPr>
          <w:rFonts w:ascii="Times New Roman" w:hAnsi="Times New Roman"/>
          <w:b w:val="0"/>
          <w:sz w:val="26"/>
          <w:szCs w:val="26"/>
        </w:rPr>
      </w:pPr>
      <w:r w:rsidRPr="00C84574">
        <w:rPr>
          <w:rFonts w:ascii="Times New Roman" w:hAnsi="Times New Roman"/>
          <w:b w:val="0"/>
          <w:sz w:val="26"/>
          <w:szCs w:val="26"/>
        </w:rPr>
        <w:t xml:space="preserve">3. Об итогах проведения конкурса </w:t>
      </w:r>
      <w:r w:rsidRPr="00C84574">
        <w:rPr>
          <w:rFonts w:ascii="Times New Roman" w:hAnsi="Times New Roman"/>
          <w:b w:val="0"/>
          <w:spacing w:val="1"/>
          <w:sz w:val="26"/>
          <w:szCs w:val="26"/>
        </w:rPr>
        <w:t>буклетов на тему «</w:t>
      </w:r>
      <w:r w:rsidRPr="00C84574">
        <w:rPr>
          <w:rFonts w:ascii="Times New Roman" w:hAnsi="Times New Roman"/>
          <w:b w:val="0"/>
          <w:bCs/>
          <w:sz w:val="26"/>
          <w:szCs w:val="26"/>
        </w:rPr>
        <w:t>Мы за выборы!</w:t>
      </w:r>
      <w:r w:rsidRPr="00C84574">
        <w:rPr>
          <w:rFonts w:ascii="Times New Roman" w:hAnsi="Times New Roman"/>
          <w:b w:val="0"/>
          <w:spacing w:val="1"/>
          <w:sz w:val="26"/>
          <w:szCs w:val="26"/>
        </w:rPr>
        <w:t xml:space="preserve">» </w:t>
      </w:r>
      <w:r w:rsidRPr="00C84574">
        <w:rPr>
          <w:rFonts w:ascii="Times New Roman" w:hAnsi="Times New Roman"/>
          <w:b w:val="0"/>
          <w:sz w:val="26"/>
          <w:szCs w:val="26"/>
        </w:rPr>
        <w:t xml:space="preserve"> для молодых и будущих избирателей  Медынского района.</w:t>
      </w:r>
    </w:p>
    <w:p w:rsidR="00960322" w:rsidRPr="00C84574" w:rsidRDefault="00960322" w:rsidP="00C84574">
      <w:pPr>
        <w:jc w:val="both"/>
        <w:rPr>
          <w:sz w:val="26"/>
          <w:szCs w:val="26"/>
        </w:rPr>
      </w:pPr>
      <w:r w:rsidRPr="00C84574">
        <w:rPr>
          <w:spacing w:val="-4"/>
          <w:sz w:val="26"/>
          <w:szCs w:val="26"/>
        </w:rPr>
        <w:t>4. О выполнении плана работы территориальной избирательной комиссии Медынского района в 2022 году</w:t>
      </w:r>
      <w:r w:rsidR="00F84A24" w:rsidRPr="00C84574">
        <w:rPr>
          <w:spacing w:val="-4"/>
          <w:sz w:val="26"/>
          <w:szCs w:val="26"/>
        </w:rPr>
        <w:t>.</w:t>
      </w:r>
    </w:p>
    <w:p w:rsidR="00960322" w:rsidRPr="00960322" w:rsidRDefault="00960322" w:rsidP="00C84574">
      <w:pPr>
        <w:jc w:val="both"/>
        <w:rPr>
          <w:sz w:val="26"/>
          <w:szCs w:val="26"/>
        </w:rPr>
      </w:pPr>
      <w:r w:rsidRPr="00C84574">
        <w:rPr>
          <w:sz w:val="26"/>
          <w:szCs w:val="26"/>
        </w:rPr>
        <w:t>5. О Номенклатуре</w:t>
      </w:r>
      <w:r w:rsidRPr="00960322">
        <w:rPr>
          <w:sz w:val="26"/>
          <w:szCs w:val="26"/>
        </w:rPr>
        <w:t xml:space="preserve"> дел территориальной избирательной комиссии Медынского района на 2023 год</w:t>
      </w:r>
      <w:r w:rsidR="00F84A24">
        <w:rPr>
          <w:sz w:val="26"/>
          <w:szCs w:val="26"/>
        </w:rPr>
        <w:t>.</w:t>
      </w:r>
      <w:r w:rsidR="00F84A24" w:rsidRPr="00960322">
        <w:rPr>
          <w:bCs/>
          <w:sz w:val="26"/>
          <w:szCs w:val="24"/>
        </w:rPr>
        <w:t>»</w:t>
      </w:r>
    </w:p>
    <w:p w:rsidR="00822465" w:rsidRPr="002B490A" w:rsidRDefault="00822465" w:rsidP="00C84574">
      <w:pPr>
        <w:pStyle w:val="2"/>
        <w:spacing w:line="240" w:lineRule="auto"/>
        <w:ind w:left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8457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B490A">
        <w:rPr>
          <w:sz w:val="26"/>
          <w:szCs w:val="26"/>
        </w:rPr>
        <w:t xml:space="preserve">Разместить настоящее решение на странице ТИК </w:t>
      </w:r>
      <w:r>
        <w:rPr>
          <w:sz w:val="26"/>
          <w:szCs w:val="26"/>
        </w:rPr>
        <w:t>Медынского</w:t>
      </w:r>
      <w:r w:rsidRPr="002B490A">
        <w:rPr>
          <w:sz w:val="26"/>
          <w:szCs w:val="26"/>
        </w:rPr>
        <w:t xml:space="preserve"> района на портале органов власти Калужской области в информационно-коммуникационной сети Интернет.</w:t>
      </w:r>
      <w:r w:rsidRPr="002B490A">
        <w:rPr>
          <w:i/>
          <w:iCs/>
          <w:sz w:val="26"/>
          <w:szCs w:val="26"/>
        </w:rPr>
        <w:t xml:space="preserve"> </w:t>
      </w:r>
    </w:p>
    <w:p w:rsidR="00C56346" w:rsidRPr="00E04F5F" w:rsidRDefault="00C56346" w:rsidP="00C84574">
      <w:pPr>
        <w:pStyle w:val="af1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802CE" w:rsidRDefault="009802CE" w:rsidP="00C84574">
      <w:pPr>
        <w:ind w:left="4820"/>
        <w:jc w:val="right"/>
      </w:pPr>
    </w:p>
    <w:sectPr w:rsidR="009802CE" w:rsidSect="00A25F1C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40" w:rsidRDefault="00201040" w:rsidP="00457C3A">
      <w:r>
        <w:separator/>
      </w:r>
    </w:p>
  </w:endnote>
  <w:endnote w:type="continuationSeparator" w:id="0">
    <w:p w:rsidR="00201040" w:rsidRDefault="00201040" w:rsidP="0045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40" w:rsidRDefault="00201040" w:rsidP="00457C3A">
      <w:r>
        <w:separator/>
      </w:r>
    </w:p>
  </w:footnote>
  <w:footnote w:type="continuationSeparator" w:id="0">
    <w:p w:rsidR="00201040" w:rsidRDefault="00201040" w:rsidP="0045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E6" w:rsidRDefault="00364B02" w:rsidP="003532BD">
    <w:pPr>
      <w:pStyle w:val="ae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12186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 w15:restartNumberingAfterBreak="0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39F"/>
    <w:rsid w:val="000013B0"/>
    <w:rsid w:val="00021871"/>
    <w:rsid w:val="00034C22"/>
    <w:rsid w:val="000875DD"/>
    <w:rsid w:val="0009107F"/>
    <w:rsid w:val="000E0286"/>
    <w:rsid w:val="000E21DE"/>
    <w:rsid w:val="000E5CA8"/>
    <w:rsid w:val="000E7A08"/>
    <w:rsid w:val="0010439F"/>
    <w:rsid w:val="001121DE"/>
    <w:rsid w:val="0011454A"/>
    <w:rsid w:val="0012186A"/>
    <w:rsid w:val="00130317"/>
    <w:rsid w:val="00140216"/>
    <w:rsid w:val="00142DA1"/>
    <w:rsid w:val="00185D36"/>
    <w:rsid w:val="00201040"/>
    <w:rsid w:val="002060EF"/>
    <w:rsid w:val="002128AC"/>
    <w:rsid w:val="00253E3B"/>
    <w:rsid w:val="002C7B2A"/>
    <w:rsid w:val="002D13EC"/>
    <w:rsid w:val="00333B30"/>
    <w:rsid w:val="003522E8"/>
    <w:rsid w:val="00364B02"/>
    <w:rsid w:val="00380F30"/>
    <w:rsid w:val="003A6E15"/>
    <w:rsid w:val="003B0AF2"/>
    <w:rsid w:val="003B0B5F"/>
    <w:rsid w:val="003D0793"/>
    <w:rsid w:val="003E6FAF"/>
    <w:rsid w:val="00403783"/>
    <w:rsid w:val="004104AD"/>
    <w:rsid w:val="00432460"/>
    <w:rsid w:val="00456EBB"/>
    <w:rsid w:val="00457448"/>
    <w:rsid w:val="00457C3A"/>
    <w:rsid w:val="00470146"/>
    <w:rsid w:val="00481480"/>
    <w:rsid w:val="00484872"/>
    <w:rsid w:val="005162D3"/>
    <w:rsid w:val="00523BED"/>
    <w:rsid w:val="005704D4"/>
    <w:rsid w:val="0058612E"/>
    <w:rsid w:val="005C0EA4"/>
    <w:rsid w:val="005C37E6"/>
    <w:rsid w:val="00636E50"/>
    <w:rsid w:val="00656A07"/>
    <w:rsid w:val="00670A32"/>
    <w:rsid w:val="00714281"/>
    <w:rsid w:val="00724B22"/>
    <w:rsid w:val="00747898"/>
    <w:rsid w:val="00802083"/>
    <w:rsid w:val="008035F4"/>
    <w:rsid w:val="0080576C"/>
    <w:rsid w:val="0082230F"/>
    <w:rsid w:val="00822465"/>
    <w:rsid w:val="00836275"/>
    <w:rsid w:val="008B0B99"/>
    <w:rsid w:val="008F695B"/>
    <w:rsid w:val="0095090D"/>
    <w:rsid w:val="00960322"/>
    <w:rsid w:val="00973CF0"/>
    <w:rsid w:val="009802CE"/>
    <w:rsid w:val="0099138C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97FDA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84574"/>
    <w:rsid w:val="00CA4C43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EE5D96"/>
    <w:rsid w:val="00F56DE8"/>
    <w:rsid w:val="00F84A24"/>
    <w:rsid w:val="00F939FA"/>
    <w:rsid w:val="00FB5DF9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F4C"/>
  <w15:docId w15:val="{9A407772-6256-4E84-A56D-2159F7C9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link w:val="a9"/>
    <w:uiPriority w:val="99"/>
    <w:qFormat/>
    <w:rsid w:val="00AD3E7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c">
    <w:name w:val="Body Text"/>
    <w:basedOn w:val="a"/>
    <w:link w:val="ad"/>
    <w:uiPriority w:val="99"/>
    <w:unhideWhenUsed/>
    <w:rsid w:val="008B0B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0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1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  <w:style w:type="character" w:customStyle="1" w:styleId="a9">
    <w:name w:val="Абзац списка Знак"/>
    <w:link w:val="a8"/>
    <w:uiPriority w:val="99"/>
    <w:locked/>
    <w:rsid w:val="009603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5CE3-7C54-4BE9-A419-9D94627B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Userr</cp:lastModifiedBy>
  <cp:revision>51</cp:revision>
  <cp:lastPrinted>2021-12-27T14:03:00Z</cp:lastPrinted>
  <dcterms:created xsi:type="dcterms:W3CDTF">2020-03-23T14:47:00Z</dcterms:created>
  <dcterms:modified xsi:type="dcterms:W3CDTF">2022-12-02T11:26:00Z</dcterms:modified>
</cp:coreProperties>
</file>