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48" w:rsidRPr="00863B48" w:rsidRDefault="00863B48" w:rsidP="00863B48">
      <w:pPr>
        <w:pStyle w:val="2"/>
        <w:jc w:val="center"/>
        <w:rPr>
          <w:rFonts w:ascii="Times New Roman" w:hAnsi="Times New Roman"/>
          <w:sz w:val="16"/>
        </w:rPr>
      </w:pPr>
    </w:p>
    <w:p w:rsidR="00863B48" w:rsidRPr="00863B48" w:rsidRDefault="00863B48" w:rsidP="00863B48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63B4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63B48" w:rsidRDefault="00863B48" w:rsidP="00863B48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63B48">
        <w:rPr>
          <w:rFonts w:ascii="Times New Roman" w:hAnsi="Times New Roman"/>
          <w:b/>
          <w:sz w:val="28"/>
          <w:szCs w:val="28"/>
        </w:rPr>
        <w:t>МАЛОЯРОСЛАВЕЦКОГО РАЙОНА</w:t>
      </w:r>
    </w:p>
    <w:p w:rsidR="0058599F" w:rsidRPr="0058599F" w:rsidRDefault="0058599F" w:rsidP="00863B48">
      <w:pPr>
        <w:pStyle w:val="2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58599F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863B48" w:rsidRPr="0058599F" w:rsidRDefault="00863B48" w:rsidP="00863B4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863B48" w:rsidRPr="004100AB" w:rsidRDefault="00863B48" w:rsidP="00863B48">
      <w:pPr>
        <w:pStyle w:val="2"/>
        <w:rPr>
          <w:rFonts w:ascii="Times New Roman" w:hAnsi="Times New Roman"/>
          <w:b/>
          <w:sz w:val="28"/>
          <w:szCs w:val="28"/>
        </w:rPr>
      </w:pPr>
      <w:r w:rsidRPr="004100AB">
        <w:rPr>
          <w:rFonts w:ascii="Times New Roman" w:hAnsi="Times New Roman"/>
          <w:b/>
          <w:sz w:val="28"/>
          <w:szCs w:val="28"/>
        </w:rPr>
        <w:t>«30» января 2025 года</w:t>
      </w:r>
      <w:r w:rsidRPr="004100AB">
        <w:rPr>
          <w:rFonts w:ascii="Times New Roman" w:hAnsi="Times New Roman"/>
          <w:b/>
          <w:sz w:val="28"/>
          <w:szCs w:val="28"/>
        </w:rPr>
        <w:tab/>
      </w:r>
      <w:r w:rsidRPr="004100AB">
        <w:rPr>
          <w:rFonts w:ascii="Times New Roman" w:hAnsi="Times New Roman"/>
          <w:b/>
          <w:sz w:val="28"/>
          <w:szCs w:val="28"/>
        </w:rPr>
        <w:tab/>
      </w:r>
      <w:r w:rsidRPr="004100AB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№</w:t>
      </w:r>
      <w:r w:rsidR="00033E95">
        <w:rPr>
          <w:rFonts w:ascii="Times New Roman" w:hAnsi="Times New Roman"/>
          <w:b/>
          <w:sz w:val="28"/>
          <w:szCs w:val="28"/>
        </w:rPr>
        <w:t xml:space="preserve"> </w:t>
      </w:r>
      <w:r w:rsidRPr="004100AB">
        <w:rPr>
          <w:rFonts w:ascii="Times New Roman" w:hAnsi="Times New Roman"/>
          <w:b/>
          <w:sz w:val="28"/>
          <w:szCs w:val="28"/>
        </w:rPr>
        <w:t>506</w:t>
      </w:r>
    </w:p>
    <w:p w:rsidR="00863B48" w:rsidRPr="00863B48" w:rsidRDefault="00863B48" w:rsidP="00863B4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63B48">
        <w:rPr>
          <w:rFonts w:ascii="Times New Roman" w:hAnsi="Times New Roman"/>
          <w:b/>
          <w:sz w:val="28"/>
          <w:szCs w:val="28"/>
        </w:rPr>
        <w:t>РЕШЕНИЕ</w:t>
      </w:r>
      <w:bookmarkStart w:id="0" w:name="_GoBack"/>
      <w:bookmarkEnd w:id="0"/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31"/>
        <w:gridCol w:w="290"/>
      </w:tblGrid>
      <w:tr w:rsidR="00863B48" w:rsidRPr="00863B48" w:rsidTr="006D094E">
        <w:trPr>
          <w:trHeight w:val="38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</w:tcPr>
          <w:p w:rsidR="00863B48" w:rsidRPr="00863B48" w:rsidRDefault="00863B48" w:rsidP="00863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3B48">
              <w:rPr>
                <w:rFonts w:ascii="Times New Roman" w:hAnsi="Times New Roman"/>
                <w:b/>
                <w:color w:val="0A0A0A"/>
                <w:spacing w:val="-2"/>
                <w:kern w:val="1"/>
                <w:sz w:val="28"/>
                <w:szCs w:val="28"/>
              </w:rPr>
              <w:t xml:space="preserve">О плане мероприятий </w:t>
            </w:r>
            <w:r w:rsidRPr="00863B48">
              <w:rPr>
                <w:rFonts w:ascii="Times New Roman" w:hAnsi="Times New Roman"/>
                <w:b/>
                <w:sz w:val="28"/>
                <w:szCs w:val="28"/>
              </w:rPr>
              <w:t>территориальной избирательной комиссии</w:t>
            </w:r>
          </w:p>
          <w:p w:rsidR="00863B48" w:rsidRPr="00863B48" w:rsidRDefault="00863B48" w:rsidP="00863B48">
            <w:pPr>
              <w:widowControl w:val="0"/>
              <w:tabs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line="380" w:lineRule="exact"/>
              <w:ind w:left="709"/>
              <w:jc w:val="center"/>
              <w:rPr>
                <w:rFonts w:ascii="Times New Roman" w:hAnsi="Times New Roman"/>
                <w:b/>
                <w:color w:val="0A0A0A"/>
                <w:kern w:val="1"/>
                <w:sz w:val="28"/>
                <w:szCs w:val="28"/>
              </w:rPr>
            </w:pPr>
            <w:r w:rsidRPr="00863B48">
              <w:rPr>
                <w:rFonts w:ascii="Times New Roman" w:hAnsi="Times New Roman"/>
                <w:b/>
                <w:sz w:val="28"/>
                <w:szCs w:val="28"/>
              </w:rPr>
              <w:t>Малоярославецкого района</w:t>
            </w:r>
            <w:r w:rsidRPr="00863B48">
              <w:rPr>
                <w:rFonts w:ascii="Times New Roman" w:hAnsi="Times New Roman"/>
                <w:b/>
                <w:color w:val="0A0A0A"/>
                <w:spacing w:val="-2"/>
                <w:kern w:val="1"/>
                <w:sz w:val="28"/>
                <w:szCs w:val="28"/>
              </w:rPr>
              <w:t xml:space="preserve"> по обучению организаторов выборов и иных участников избирательного процесса на 2025 год</w:t>
            </w:r>
            <w:r w:rsidRPr="00863B48">
              <w:rPr>
                <w:rFonts w:ascii="Times New Roman" w:hAnsi="Times New Roman"/>
                <w:b/>
                <w:spacing w:val="-2"/>
                <w:kern w:val="1"/>
                <w:sz w:val="28"/>
                <w:szCs w:val="28"/>
              </w:rPr>
              <w:t>.</w:t>
            </w:r>
          </w:p>
          <w:p w:rsidR="00863B48" w:rsidRPr="00863B48" w:rsidRDefault="00863B48" w:rsidP="006D0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A0A0A"/>
                <w:sz w:val="16"/>
                <w:szCs w:val="16"/>
              </w:rPr>
            </w:pPr>
          </w:p>
          <w:p w:rsidR="00863B48" w:rsidRPr="00863B48" w:rsidRDefault="00863B48" w:rsidP="006D0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A0A0A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863B48" w:rsidRPr="00863B48" w:rsidRDefault="00863B48" w:rsidP="006D09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63B48" w:rsidRPr="00863B48" w:rsidRDefault="00863B48" w:rsidP="00863B48">
      <w:pPr>
        <w:widowControl w:val="0"/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863B48">
        <w:rPr>
          <w:rFonts w:ascii="Times New Roman" w:hAnsi="Times New Roman"/>
          <w:sz w:val="28"/>
        </w:rPr>
        <w:t xml:space="preserve">   </w:t>
      </w:r>
      <w:r w:rsidRPr="00863B48">
        <w:rPr>
          <w:rFonts w:ascii="Times New Roman" w:hAnsi="Times New Roman"/>
          <w:sz w:val="28"/>
        </w:rPr>
        <w:tab/>
        <w:t xml:space="preserve"> </w:t>
      </w:r>
      <w:r w:rsidRPr="00863B48">
        <w:rPr>
          <w:rFonts w:ascii="Times New Roman" w:hAnsi="Times New Roman"/>
          <w:sz w:val="28"/>
          <w:szCs w:val="32"/>
        </w:rPr>
        <w:t xml:space="preserve">В соответствии с постановлением Избирательной комиссии Калужской области от 17 января 2025 года № </w:t>
      </w:r>
      <w:r w:rsidR="00284350">
        <w:rPr>
          <w:rFonts w:ascii="Times New Roman" w:hAnsi="Times New Roman"/>
          <w:sz w:val="28"/>
          <w:szCs w:val="32"/>
        </w:rPr>
        <w:t>631</w:t>
      </w:r>
      <w:r w:rsidRPr="00863B48">
        <w:rPr>
          <w:rFonts w:ascii="Times New Roman" w:hAnsi="Times New Roman"/>
          <w:sz w:val="28"/>
          <w:szCs w:val="32"/>
        </w:rPr>
        <w:t>/</w:t>
      </w:r>
      <w:r w:rsidR="00284350">
        <w:rPr>
          <w:rFonts w:ascii="Times New Roman" w:hAnsi="Times New Roman"/>
          <w:sz w:val="28"/>
          <w:szCs w:val="32"/>
        </w:rPr>
        <w:t>80</w:t>
      </w:r>
      <w:r w:rsidRPr="00863B48">
        <w:rPr>
          <w:rFonts w:ascii="Times New Roman" w:hAnsi="Times New Roman"/>
          <w:sz w:val="28"/>
          <w:szCs w:val="32"/>
        </w:rPr>
        <w:t>-7 «</w:t>
      </w:r>
      <w:r w:rsidRPr="00863B48">
        <w:rPr>
          <w:rFonts w:ascii="Times New Roman" w:hAnsi="Times New Roman"/>
          <w:bCs/>
          <w:color w:val="0A0A0A"/>
          <w:sz w:val="28"/>
          <w:szCs w:val="28"/>
        </w:rPr>
        <w:t>Об организации обучения членов избирательных комиссий и иных участников избирательного процесса в 2025 году</w:t>
      </w:r>
      <w:r w:rsidRPr="00863B48">
        <w:rPr>
          <w:rFonts w:ascii="Times New Roman" w:hAnsi="Times New Roman"/>
          <w:sz w:val="28"/>
          <w:szCs w:val="32"/>
        </w:rPr>
        <w:t xml:space="preserve">», </w:t>
      </w:r>
      <w:r w:rsidRPr="00863B48">
        <w:rPr>
          <w:rFonts w:ascii="Times New Roman" w:hAnsi="Times New Roman"/>
          <w:bCs/>
          <w:sz w:val="28"/>
        </w:rPr>
        <w:t>территориальная избирательная комиссия Малоярославецкого района</w:t>
      </w:r>
      <w:r w:rsidRPr="00863B48">
        <w:rPr>
          <w:rFonts w:ascii="Times New Roman" w:hAnsi="Times New Roman"/>
          <w:sz w:val="28"/>
        </w:rPr>
        <w:t xml:space="preserve"> РЕШИЛА:</w:t>
      </w:r>
      <w:r w:rsidRPr="00863B48">
        <w:rPr>
          <w:rFonts w:ascii="Times New Roman" w:hAnsi="Times New Roman"/>
          <w:color w:val="0A0A0A"/>
          <w:sz w:val="28"/>
          <w:szCs w:val="28"/>
        </w:rPr>
        <w:t xml:space="preserve"> </w:t>
      </w:r>
    </w:p>
    <w:p w:rsidR="00863B48" w:rsidRPr="00863B48" w:rsidRDefault="00863B48" w:rsidP="00863B48">
      <w:pPr>
        <w:widowControl w:val="0"/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jc w:val="both"/>
        <w:rPr>
          <w:rFonts w:ascii="Times New Roman" w:hAnsi="Times New Roman"/>
          <w:spacing w:val="-2"/>
          <w:kern w:val="1"/>
          <w:sz w:val="28"/>
          <w:szCs w:val="28"/>
        </w:rPr>
      </w:pPr>
      <w:r w:rsidRPr="00863B48">
        <w:rPr>
          <w:rFonts w:ascii="Times New Roman" w:hAnsi="Times New Roman"/>
          <w:sz w:val="28"/>
          <w:szCs w:val="28"/>
        </w:rPr>
        <w:tab/>
        <w:t>1.</w:t>
      </w:r>
      <w:r w:rsidRPr="00863B48"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Pr="00863B48">
        <w:rPr>
          <w:rFonts w:ascii="Times New Roman" w:hAnsi="Times New Roman"/>
          <w:color w:val="0A0A0A"/>
          <w:spacing w:val="-2"/>
          <w:kern w:val="1"/>
          <w:sz w:val="28"/>
          <w:szCs w:val="28"/>
        </w:rPr>
        <w:t xml:space="preserve">план мероприятий </w:t>
      </w:r>
      <w:r w:rsidRPr="00863B4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Малоярославецкого района </w:t>
      </w:r>
      <w:r w:rsidRPr="00863B48">
        <w:rPr>
          <w:rFonts w:ascii="Times New Roman" w:hAnsi="Times New Roman"/>
          <w:color w:val="0A0A0A"/>
          <w:spacing w:val="-2"/>
          <w:kern w:val="1"/>
          <w:sz w:val="28"/>
          <w:szCs w:val="28"/>
        </w:rPr>
        <w:t>по обучению организаторов выборов и иных участников избирательного процесса на 2025 год</w:t>
      </w:r>
      <w:r w:rsidRPr="00863B48">
        <w:rPr>
          <w:rFonts w:ascii="Times New Roman" w:hAnsi="Times New Roman"/>
          <w:spacing w:val="-2"/>
          <w:kern w:val="1"/>
          <w:sz w:val="28"/>
          <w:szCs w:val="28"/>
        </w:rPr>
        <w:t>. (приложение)</w:t>
      </w:r>
    </w:p>
    <w:p w:rsidR="00863B48" w:rsidRPr="00863B48" w:rsidRDefault="00863B48" w:rsidP="00863B48">
      <w:pPr>
        <w:widowControl w:val="0"/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863B48">
        <w:rPr>
          <w:rFonts w:ascii="Times New Roman" w:hAnsi="Times New Roman"/>
          <w:spacing w:val="-2"/>
          <w:kern w:val="1"/>
          <w:sz w:val="28"/>
          <w:szCs w:val="28"/>
        </w:rPr>
        <w:tab/>
      </w:r>
      <w:r w:rsidRPr="00863B48">
        <w:rPr>
          <w:rFonts w:ascii="Times New Roman" w:hAnsi="Times New Roman"/>
          <w:sz w:val="28"/>
          <w:szCs w:val="28"/>
        </w:rPr>
        <w:t>2</w:t>
      </w:r>
      <w:r w:rsidRPr="00863B48">
        <w:rPr>
          <w:rFonts w:ascii="Times New Roman" w:hAnsi="Times New Roman"/>
          <w:bCs/>
          <w:sz w:val="28"/>
          <w:szCs w:val="28"/>
        </w:rPr>
        <w:t xml:space="preserve">. </w:t>
      </w:r>
      <w:r w:rsidRPr="00863B48">
        <w:rPr>
          <w:rFonts w:ascii="Times New Roman" w:eastAsia="Times New Roman" w:hAnsi="Times New Roman"/>
          <w:sz w:val="28"/>
          <w:szCs w:val="28"/>
        </w:rPr>
        <w:t>Р</w:t>
      </w:r>
      <w:r w:rsidRPr="00863B48">
        <w:rPr>
          <w:rFonts w:ascii="Times New Roman" w:hAnsi="Times New Roman"/>
          <w:color w:val="000000"/>
          <w:sz w:val="28"/>
          <w:szCs w:val="28"/>
        </w:rPr>
        <w:t xml:space="preserve">азместить настоящее решение на портале территориальных избирательных комиссий Калужской области в информационно-коммуникационной сети Интернет по адресу: </w:t>
      </w:r>
      <w:hyperlink r:id="rId8" w:history="1">
        <w:r w:rsidRPr="00863B48">
          <w:rPr>
            <w:rFonts w:ascii="Times New Roman" w:hAnsi="Times New Roman"/>
            <w:color w:val="0000FF"/>
            <w:sz w:val="28"/>
            <w:szCs w:val="28"/>
            <w:u w:val="single"/>
          </w:rPr>
          <w:t>www.admoblkaluga.ru/main/society/goven/election</w:t>
        </w:r>
      </w:hyperlink>
      <w:r w:rsidRPr="00863B48">
        <w:rPr>
          <w:rFonts w:ascii="Times New Roman" w:hAnsi="Times New Roman"/>
          <w:color w:val="000000"/>
          <w:sz w:val="28"/>
          <w:szCs w:val="28"/>
        </w:rPr>
        <w:t>.</w:t>
      </w:r>
    </w:p>
    <w:p w:rsidR="00863B48" w:rsidRPr="00863B48" w:rsidRDefault="00863B48" w:rsidP="00863B48">
      <w:pPr>
        <w:widowControl w:val="0"/>
        <w:tabs>
          <w:tab w:val="left" w:pos="425"/>
          <w:tab w:val="left" w:pos="708"/>
          <w:tab w:val="left" w:pos="1418"/>
          <w:tab w:val="left" w:pos="3685"/>
          <w:tab w:val="left" w:pos="5599"/>
          <w:tab w:val="left" w:pos="93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63B48">
        <w:rPr>
          <w:rFonts w:ascii="Times New Roman" w:hAnsi="Times New Roman"/>
          <w:sz w:val="28"/>
          <w:szCs w:val="28"/>
        </w:rPr>
        <w:tab/>
      </w:r>
      <w:r w:rsidRPr="00863B48">
        <w:rPr>
          <w:rFonts w:ascii="Times New Roman" w:hAnsi="Times New Roman"/>
          <w:bCs/>
          <w:sz w:val="28"/>
          <w:szCs w:val="28"/>
        </w:rPr>
        <w:t xml:space="preserve"> 3.  </w:t>
      </w:r>
      <w:r w:rsidRPr="00863B48">
        <w:rPr>
          <w:rFonts w:ascii="Times New Roman" w:hAnsi="Times New Roman"/>
          <w:sz w:val="28"/>
          <w:szCs w:val="28"/>
        </w:rPr>
        <w:t>Контроль за исполнением решения возложить на секретаря территориальной избирательной комиссии Малоярославецкого района Т.И.Морозову.</w:t>
      </w:r>
    </w:p>
    <w:p w:rsidR="00863B48" w:rsidRPr="00863B48" w:rsidRDefault="00863B48" w:rsidP="00863B4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63B48" w:rsidRDefault="00863B48" w:rsidP="00863B4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70869" w:rsidRDefault="00470869" w:rsidP="00863B4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22737" w:type="dxa"/>
        <w:tblLayout w:type="fixed"/>
        <w:tblLook w:val="0000" w:firstRow="0" w:lastRow="0" w:firstColumn="0" w:lastColumn="0" w:noHBand="0" w:noVBand="0"/>
      </w:tblPr>
      <w:tblGrid>
        <w:gridCol w:w="7054"/>
        <w:gridCol w:w="7054"/>
        <w:gridCol w:w="7054"/>
        <w:gridCol w:w="1575"/>
      </w:tblGrid>
      <w:tr w:rsidR="00470869" w:rsidRPr="00D542A2" w:rsidTr="006D094E">
        <w:trPr>
          <w:trHeight w:val="1218"/>
        </w:trPr>
        <w:tc>
          <w:tcPr>
            <w:tcW w:w="7054" w:type="dxa"/>
          </w:tcPr>
          <w:p w:rsidR="00470869" w:rsidRPr="00D542A2" w:rsidRDefault="00470869" w:rsidP="006D094E">
            <w:pPr>
              <w:tabs>
                <w:tab w:val="left" w:pos="1843"/>
                <w:tab w:val="left" w:pos="6804"/>
              </w:tabs>
              <w:rPr>
                <w:rFonts w:ascii="Times New Roman" w:hAnsi="Times New Roman"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470869" w:rsidRPr="00D542A2" w:rsidRDefault="00470869" w:rsidP="006D094E">
            <w:pPr>
              <w:tabs>
                <w:tab w:val="left" w:pos="1843"/>
                <w:tab w:val="left" w:pos="6804"/>
              </w:tabs>
              <w:rPr>
                <w:rFonts w:ascii="Times New Roman" w:hAnsi="Times New Roman"/>
                <w:i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территориальной избирательной комиссии </w:t>
            </w:r>
          </w:p>
        </w:tc>
        <w:tc>
          <w:tcPr>
            <w:tcW w:w="7054" w:type="dxa"/>
            <w:vAlign w:val="center"/>
          </w:tcPr>
          <w:p w:rsidR="00470869" w:rsidRPr="00D542A2" w:rsidRDefault="00470869" w:rsidP="006D094E">
            <w:pPr>
              <w:rPr>
                <w:rFonts w:ascii="Times New Roman" w:hAnsi="Times New Roman"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      О.В.Жукова </w:t>
            </w:r>
          </w:p>
        </w:tc>
        <w:tc>
          <w:tcPr>
            <w:tcW w:w="7054" w:type="dxa"/>
          </w:tcPr>
          <w:p w:rsidR="00470869" w:rsidRPr="00D542A2" w:rsidRDefault="00470869" w:rsidP="006D094E">
            <w:pPr>
              <w:tabs>
                <w:tab w:val="left" w:pos="1843"/>
                <w:tab w:val="left" w:pos="6804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470869" w:rsidRPr="00D542A2" w:rsidRDefault="00470869" w:rsidP="006D094E">
            <w:pPr>
              <w:tabs>
                <w:tab w:val="left" w:pos="1843"/>
                <w:tab w:val="left" w:pos="6804"/>
              </w:tabs>
              <w:rPr>
                <w:rFonts w:ascii="Times New Roman" w:hAnsi="Times New Roman"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470869" w:rsidRPr="00D542A2" w:rsidRDefault="00470869" w:rsidP="006D094E">
            <w:pPr>
              <w:tabs>
                <w:tab w:val="left" w:pos="1843"/>
                <w:tab w:val="left" w:pos="6804"/>
              </w:tabs>
              <w:rPr>
                <w:rFonts w:ascii="Times New Roman" w:hAnsi="Times New Roman"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территориальной избирательной комиссии </w:t>
            </w:r>
          </w:p>
          <w:p w:rsidR="00470869" w:rsidRPr="00D542A2" w:rsidRDefault="00470869" w:rsidP="006D094E">
            <w:pPr>
              <w:pStyle w:val="8"/>
              <w:spacing w:befor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75" w:type="dxa"/>
            <w:vAlign w:val="center"/>
          </w:tcPr>
          <w:p w:rsidR="00470869" w:rsidRPr="00D542A2" w:rsidRDefault="00470869" w:rsidP="006D094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70869" w:rsidRPr="00D542A2" w:rsidRDefault="00470869" w:rsidP="006D094E">
            <w:pPr>
              <w:rPr>
                <w:rFonts w:ascii="Times New Roman" w:hAnsi="Times New Roman"/>
                <w:sz w:val="26"/>
                <w:szCs w:val="26"/>
              </w:rPr>
            </w:pPr>
            <w:r w:rsidRPr="00D542A2">
              <w:rPr>
                <w:rFonts w:ascii="Times New Roman" w:hAnsi="Times New Roman"/>
                <w:sz w:val="26"/>
                <w:szCs w:val="26"/>
              </w:rPr>
              <w:t xml:space="preserve">                 О.В.Жуков </w:t>
            </w:r>
          </w:p>
        </w:tc>
      </w:tr>
    </w:tbl>
    <w:p w:rsidR="00470869" w:rsidRPr="00D34C6D" w:rsidRDefault="00470869" w:rsidP="00470869">
      <w:pPr>
        <w:rPr>
          <w:rFonts w:ascii="Times New Roman" w:hAnsi="Times New Roman"/>
          <w:sz w:val="26"/>
          <w:szCs w:val="26"/>
        </w:rPr>
      </w:pPr>
      <w:r w:rsidRPr="00D34C6D">
        <w:rPr>
          <w:rFonts w:ascii="Times New Roman" w:hAnsi="Times New Roman"/>
          <w:sz w:val="26"/>
          <w:szCs w:val="26"/>
        </w:rPr>
        <w:t xml:space="preserve">Секретарь </w:t>
      </w:r>
    </w:p>
    <w:p w:rsidR="00470869" w:rsidRPr="00D34C6D" w:rsidRDefault="00470869" w:rsidP="00470869">
      <w:pPr>
        <w:rPr>
          <w:rFonts w:ascii="Times New Roman" w:hAnsi="Times New Roman"/>
          <w:sz w:val="26"/>
          <w:szCs w:val="26"/>
        </w:rPr>
      </w:pPr>
      <w:r w:rsidRPr="00D34C6D">
        <w:rPr>
          <w:rFonts w:ascii="Times New Roman" w:hAnsi="Times New Roman"/>
          <w:sz w:val="26"/>
          <w:szCs w:val="26"/>
        </w:rPr>
        <w:t>территориальной избирательной комиссии                                         Т.И.Морозова</w:t>
      </w:r>
    </w:p>
    <w:p w:rsidR="00470869" w:rsidRPr="00D34C6D" w:rsidRDefault="00470869" w:rsidP="00470869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470869" w:rsidRPr="00D34C6D" w:rsidRDefault="00470869" w:rsidP="00470869">
      <w:pPr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470869" w:rsidRDefault="00470869" w:rsidP="00863B4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470869" w:rsidSect="00863B48">
          <w:footerReference w:type="even" r:id="rId9"/>
          <w:pgSz w:w="12242" w:h="15842"/>
          <w:pgMar w:top="1134" w:right="1134" w:bottom="1134" w:left="1134" w:header="720" w:footer="720" w:gutter="0"/>
          <w:cols w:space="720"/>
          <w:noEndnote/>
        </w:sectPr>
      </w:pPr>
    </w:p>
    <w:p w:rsidR="00863B48" w:rsidRDefault="005A5141" w:rsidP="005A5141">
      <w:pPr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 w:rsidRPr="005A5141">
        <w:rPr>
          <w:rFonts w:ascii="Times New Roman" w:hAnsi="Times New Roman"/>
          <w:sz w:val="20"/>
          <w:szCs w:val="20"/>
          <w:lang w:eastAsia="en-US"/>
        </w:rPr>
        <w:lastRenderedPageBreak/>
        <w:t>Приложение</w:t>
      </w:r>
    </w:p>
    <w:p w:rsidR="005A5141" w:rsidRDefault="005A5141" w:rsidP="005A5141">
      <w:pPr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к решению ТИК Малоярославецкого района</w:t>
      </w:r>
    </w:p>
    <w:p w:rsidR="005A5141" w:rsidRPr="005A5141" w:rsidRDefault="005A5141" w:rsidP="005A5141">
      <w:pPr>
        <w:ind w:firstLine="709"/>
        <w:jc w:val="righ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>от 30 января 2025 г. №506</w:t>
      </w:r>
    </w:p>
    <w:p w:rsidR="005A5141" w:rsidRPr="00863B48" w:rsidRDefault="005A5141" w:rsidP="005A5141">
      <w:pPr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F3D37" w:rsidRDefault="004F3D37" w:rsidP="0048640B">
      <w:pPr>
        <w:jc w:val="center"/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</w:pPr>
      <w:r w:rsidRPr="004F3D37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>План</w:t>
      </w:r>
    </w:p>
    <w:p w:rsidR="007F1BB1" w:rsidRDefault="004F3D37" w:rsidP="0048640B">
      <w:pPr>
        <w:jc w:val="center"/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</w:pPr>
      <w:r w:rsidRPr="004F3D37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 xml:space="preserve"> мероприятий </w:t>
      </w:r>
      <w:r w:rsidR="00470869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>территориальной и</w:t>
      </w:r>
      <w:r w:rsidRPr="004F3D37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 xml:space="preserve">збирательной комиссии </w:t>
      </w:r>
      <w:r w:rsidR="00470869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>Малоярославецкого района</w:t>
      </w:r>
      <w:r w:rsidRPr="004F3D37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 xml:space="preserve"> по обучению организаторов выборов </w:t>
      </w:r>
      <w:r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br/>
      </w:r>
      <w:r w:rsidRPr="004F3D37"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  <w:t>и участников избирательного процесса на 2025 год</w:t>
      </w:r>
    </w:p>
    <w:p w:rsidR="003E5909" w:rsidRPr="003E5909" w:rsidRDefault="003E5909" w:rsidP="0048640B">
      <w:pPr>
        <w:jc w:val="center"/>
        <w:rPr>
          <w:rFonts w:ascii="Times New Roman" w:eastAsia="Times New Roman" w:hAnsi="Times New Roman"/>
          <w:b/>
          <w:bCs/>
          <w:color w:val="0A0A0A"/>
          <w:kern w:val="1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9"/>
        <w:gridCol w:w="28"/>
        <w:gridCol w:w="1984"/>
        <w:gridCol w:w="3685"/>
        <w:gridCol w:w="1843"/>
        <w:gridCol w:w="2268"/>
        <w:gridCol w:w="1589"/>
        <w:gridCol w:w="1134"/>
        <w:gridCol w:w="992"/>
      </w:tblGrid>
      <w:tr w:rsidR="007F1BB1" w:rsidRPr="008D24EA" w:rsidTr="00E70EF8">
        <w:trPr>
          <w:cantSplit/>
          <w:trHeight w:val="794"/>
          <w:tblHeader/>
        </w:trPr>
        <w:tc>
          <w:tcPr>
            <w:tcW w:w="539" w:type="dxa"/>
            <w:textDirection w:val="btLr"/>
            <w:vAlign w:val="center"/>
          </w:tcPr>
          <w:p w:rsidR="007F1BB1" w:rsidRPr="008D24EA" w:rsidRDefault="007F1BB1" w:rsidP="00E70EF8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2012" w:type="dxa"/>
            <w:gridSpan w:val="2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Категория обучающихся</w:t>
            </w:r>
          </w:p>
        </w:tc>
        <w:tc>
          <w:tcPr>
            <w:tcW w:w="3685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 темы занятий</w:t>
            </w:r>
          </w:p>
        </w:tc>
        <w:tc>
          <w:tcPr>
            <w:tcW w:w="1843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589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Форма занятий</w:t>
            </w:r>
          </w:p>
        </w:tc>
        <w:tc>
          <w:tcPr>
            <w:tcW w:w="992" w:type="dxa"/>
            <w:vAlign w:val="center"/>
          </w:tcPr>
          <w:p w:rsidR="007F1BB1" w:rsidRPr="008D24EA" w:rsidRDefault="007F1BB1" w:rsidP="00E70EF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Организатор обучения</w:t>
            </w:r>
          </w:p>
        </w:tc>
      </w:tr>
      <w:tr w:rsidR="007F1BB1" w:rsidRPr="008D24EA" w:rsidTr="00E70EF8">
        <w:trPr>
          <w:trHeight w:val="176"/>
          <w:tblHeader/>
        </w:trPr>
        <w:tc>
          <w:tcPr>
            <w:tcW w:w="539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012" w:type="dxa"/>
            <w:gridSpan w:val="2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89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E44228" w:rsidRPr="008D24EA" w:rsidTr="00E70EF8">
        <w:trPr>
          <w:trHeight w:val="176"/>
          <w:tblHeader/>
        </w:trPr>
        <w:tc>
          <w:tcPr>
            <w:tcW w:w="14062" w:type="dxa"/>
            <w:gridSpan w:val="9"/>
            <w:vAlign w:val="center"/>
          </w:tcPr>
          <w:p w:rsidR="00E44228" w:rsidRPr="008D24EA" w:rsidRDefault="00E44228" w:rsidP="002E327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Обучение членов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территориальной избирательной комиссии </w:t>
            </w:r>
            <w:r w:rsidR="002E327B">
              <w:rPr>
                <w:rFonts w:ascii="Times New Roman" w:hAnsi="Times New Roman"/>
                <w:b/>
                <w:bCs/>
                <w:sz w:val="22"/>
                <w:szCs w:val="22"/>
              </w:rPr>
              <w:t>на базе Учебного кабинета</w:t>
            </w:r>
            <w:r w:rsidR="002E327B"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территориальной избирательной комиссии</w:t>
            </w:r>
          </w:p>
        </w:tc>
      </w:tr>
      <w:tr w:rsidR="007F1BB1" w:rsidRPr="008D24EA" w:rsidTr="00E70EF8">
        <w:trPr>
          <w:trHeight w:val="808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Изменения в избирательном законодательстве</w:t>
            </w:r>
            <w:r w:rsidR="001D453C" w:rsidRPr="008D24EA">
              <w:rPr>
                <w:sz w:val="22"/>
                <w:szCs w:val="22"/>
              </w:rPr>
              <w:t>.</w:t>
            </w:r>
          </w:p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Учебный</w:t>
            </w:r>
            <w:r w:rsidR="00711A33">
              <w:rPr>
                <w:rFonts w:ascii="Times New Roman" w:hAnsi="Times New Roman"/>
                <w:sz w:val="22"/>
                <w:szCs w:val="22"/>
              </w:rPr>
              <w:t xml:space="preserve"> кабинет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1A33">
              <w:rPr>
                <w:rFonts w:ascii="Times New Roman" w:hAnsi="Times New Roman"/>
                <w:sz w:val="22"/>
                <w:szCs w:val="22"/>
              </w:rPr>
              <w:t>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</w:t>
            </w:r>
            <w:r w:rsidR="005B68C5" w:rsidRPr="008D24EA">
              <w:rPr>
                <w:rFonts w:ascii="Times New Roman" w:hAnsi="Times New Roman"/>
                <w:bCs/>
                <w:sz w:val="22"/>
                <w:szCs w:val="22"/>
              </w:rPr>
              <w:t>ая</w:t>
            </w: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81269D" w:rsidP="00E70EF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E40853" w:rsidRPr="008D24EA">
              <w:rPr>
                <w:rFonts w:ascii="Times New Roman" w:hAnsi="Times New Roman"/>
                <w:bCs/>
                <w:sz w:val="22"/>
                <w:szCs w:val="22"/>
              </w:rPr>
              <w:t>еминар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E40853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Назначение выборов </w:t>
            </w:r>
            <w:r w:rsidR="00CC080C" w:rsidRPr="008D24EA">
              <w:rPr>
                <w:sz w:val="22"/>
                <w:szCs w:val="22"/>
              </w:rPr>
              <w:t xml:space="preserve">Губернатора Калужской области, </w:t>
            </w:r>
            <w:r w:rsidRPr="008D24EA">
              <w:rPr>
                <w:sz w:val="22"/>
                <w:szCs w:val="22"/>
              </w:rPr>
              <w:t>депутат</w:t>
            </w:r>
            <w:r w:rsidR="001D453C" w:rsidRPr="008D24EA">
              <w:rPr>
                <w:sz w:val="22"/>
                <w:szCs w:val="22"/>
              </w:rPr>
              <w:t xml:space="preserve">ов </w:t>
            </w:r>
            <w:r w:rsidRPr="008D24EA">
              <w:rPr>
                <w:sz w:val="22"/>
                <w:szCs w:val="22"/>
              </w:rPr>
              <w:t xml:space="preserve">Законодательного Собрания </w:t>
            </w:r>
            <w:r w:rsidR="00A34F8E" w:rsidRPr="008D24EA">
              <w:rPr>
                <w:sz w:val="22"/>
                <w:szCs w:val="22"/>
              </w:rPr>
              <w:t>Калужской</w:t>
            </w:r>
            <w:r w:rsidRPr="008D24EA">
              <w:rPr>
                <w:sz w:val="22"/>
                <w:szCs w:val="22"/>
              </w:rPr>
              <w:t xml:space="preserve"> области, депутатов представительных органов </w:t>
            </w:r>
            <w:r w:rsidR="007A3560">
              <w:rPr>
                <w:sz w:val="22"/>
                <w:szCs w:val="22"/>
              </w:rPr>
              <w:t>МСУ.</w:t>
            </w:r>
          </w:p>
          <w:p w:rsidR="0048640B" w:rsidRDefault="0048640B" w:rsidP="00E70EF8">
            <w:pPr>
              <w:pStyle w:val="ae"/>
              <w:ind w:left="0"/>
              <w:rPr>
                <w:sz w:val="22"/>
                <w:szCs w:val="22"/>
              </w:rPr>
            </w:pPr>
          </w:p>
          <w:p w:rsidR="004F3D37" w:rsidRPr="008D24EA" w:rsidRDefault="004F3D37" w:rsidP="00E70EF8">
            <w:pPr>
              <w:pStyle w:val="ae"/>
              <w:ind w:left="0"/>
              <w:rPr>
                <w:sz w:val="22"/>
                <w:szCs w:val="22"/>
              </w:rPr>
            </w:pPr>
          </w:p>
          <w:p w:rsidR="007F1BB1" w:rsidRPr="008D24EA" w:rsidRDefault="007F1BB1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Основные календарные сроки избирательных действий при подготовке и проведении выборов </w:t>
            </w:r>
            <w:r w:rsidR="00CC080C" w:rsidRPr="008D24EA">
              <w:rPr>
                <w:sz w:val="22"/>
                <w:szCs w:val="22"/>
              </w:rPr>
              <w:t xml:space="preserve">Губернатора Калужской области, </w:t>
            </w:r>
            <w:r w:rsidRPr="008D24EA">
              <w:rPr>
                <w:sz w:val="22"/>
                <w:szCs w:val="22"/>
              </w:rPr>
              <w:t>депутат</w:t>
            </w:r>
            <w:r w:rsidR="001D453C" w:rsidRPr="008D24EA">
              <w:rPr>
                <w:sz w:val="22"/>
                <w:szCs w:val="22"/>
              </w:rPr>
              <w:t>ов</w:t>
            </w:r>
            <w:r w:rsidRPr="008D24EA">
              <w:rPr>
                <w:sz w:val="22"/>
                <w:szCs w:val="22"/>
              </w:rPr>
              <w:t xml:space="preserve"> Законодательного Собрания </w:t>
            </w:r>
            <w:r w:rsidR="00A34F8E" w:rsidRPr="008D24EA">
              <w:rPr>
                <w:sz w:val="22"/>
                <w:szCs w:val="22"/>
              </w:rPr>
              <w:t>Калужской</w:t>
            </w:r>
            <w:r w:rsidR="00E40853" w:rsidRPr="008D24EA">
              <w:rPr>
                <w:sz w:val="22"/>
                <w:szCs w:val="22"/>
              </w:rPr>
              <w:t xml:space="preserve"> области, депутатов представительных органов МСУ.</w:t>
            </w:r>
          </w:p>
          <w:p w:rsidR="007F1BB1" w:rsidRPr="008D24EA" w:rsidRDefault="00372B2B" w:rsidP="00E70EF8">
            <w:pPr>
              <w:pStyle w:val="ae"/>
              <w:spacing w:after="60"/>
              <w:ind w:left="34"/>
              <w:rPr>
                <w:iCs/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Решения</w:t>
            </w:r>
            <w:r w:rsidR="007F1BB1" w:rsidRPr="008D24EA">
              <w:rPr>
                <w:sz w:val="22"/>
                <w:szCs w:val="22"/>
              </w:rPr>
              <w:t>, принимаемые ТИК в период подготовки и проведения выборов.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ED7FBD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ED7FBD" w:rsidRPr="008D24EA" w:rsidRDefault="00ED7FBD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ED7FBD" w:rsidRPr="008D24EA" w:rsidRDefault="00711A33" w:rsidP="00E70EF8">
            <w:pPr>
              <w:pStyle w:val="af0"/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ТИК</w:t>
            </w:r>
            <w:r w:rsidR="00F93D91" w:rsidRPr="008D24E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  <w:shd w:val="clear" w:color="auto" w:fill="auto"/>
          </w:tcPr>
          <w:p w:rsidR="00ED7FBD" w:rsidRPr="008D24EA" w:rsidRDefault="00F93D91" w:rsidP="00E70EF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Выдвижение и регистрация кандидатов, проверка сведений о </w:t>
            </w:r>
            <w:r w:rsidRPr="008D24EA">
              <w:rPr>
                <w:rFonts w:ascii="Times New Roman" w:hAnsi="Times New Roman"/>
                <w:sz w:val="22"/>
                <w:szCs w:val="22"/>
              </w:rPr>
              <w:lastRenderedPageBreak/>
              <w:t>кандидатах</w:t>
            </w:r>
            <w:r w:rsidR="005A5141">
              <w:rPr>
                <w:rFonts w:ascii="Times New Roman" w:hAnsi="Times New Roman"/>
                <w:sz w:val="22"/>
                <w:szCs w:val="22"/>
              </w:rPr>
              <w:t xml:space="preserve">, в том числе </w:t>
            </w:r>
            <w:r w:rsidR="00F22C1B" w:rsidRPr="008D24EA">
              <w:rPr>
                <w:rFonts w:ascii="Times New Roman" w:hAnsi="Times New Roman"/>
                <w:sz w:val="22"/>
                <w:szCs w:val="22"/>
              </w:rPr>
              <w:t>с использованием ГАС «Выборы».</w:t>
            </w:r>
          </w:p>
          <w:p w:rsidR="00F22C1B" w:rsidRPr="008D24EA" w:rsidRDefault="00F22C1B" w:rsidP="00E70EF8">
            <w:pPr>
              <w:pStyle w:val="ae"/>
              <w:spacing w:after="80"/>
              <w:ind w:left="0"/>
              <w:jc w:val="both"/>
              <w:rPr>
                <w:sz w:val="22"/>
                <w:szCs w:val="22"/>
              </w:rPr>
            </w:pPr>
          </w:p>
          <w:p w:rsidR="00F22C1B" w:rsidRPr="008D24EA" w:rsidRDefault="00F22C1B" w:rsidP="00E70EF8">
            <w:pPr>
              <w:pStyle w:val="ae"/>
              <w:spacing w:after="80"/>
              <w:ind w:left="0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Порядок приема и проверки подписных листов с подписями избирателей в поддержку выдвижения кандидата.</w:t>
            </w:r>
          </w:p>
          <w:p w:rsidR="00F22C1B" w:rsidRPr="008D24EA" w:rsidRDefault="00F22C1B" w:rsidP="00E70EF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52B70" w:rsidRPr="00484C97" w:rsidRDefault="00484C97" w:rsidP="00E70EF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C97">
              <w:rPr>
                <w:rFonts w:ascii="Times New Roman" w:hAnsi="Times New Roman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2268" w:type="dxa"/>
            <w:shd w:val="clear" w:color="auto" w:fill="auto"/>
          </w:tcPr>
          <w:p w:rsidR="00ED7FBD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ED7FBD" w:rsidRPr="008D24EA" w:rsidRDefault="00ED7FBD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ED7FBD" w:rsidRPr="008D24EA" w:rsidRDefault="00AB0535" w:rsidP="00E70E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="00ED7FBD" w:rsidRPr="008D24EA">
              <w:rPr>
                <w:rFonts w:ascii="Times New Roman" w:hAnsi="Times New Roman"/>
                <w:sz w:val="22"/>
                <w:szCs w:val="22"/>
              </w:rPr>
              <w:t>екция</w:t>
            </w:r>
            <w:r w:rsidR="00F22C1B" w:rsidRPr="008D24EA">
              <w:rPr>
                <w:rFonts w:ascii="Times New Roman" w:hAnsi="Times New Roman"/>
                <w:sz w:val="22"/>
                <w:szCs w:val="22"/>
              </w:rPr>
              <w:t>, практиче</w:t>
            </w:r>
            <w:r w:rsidR="00F22C1B" w:rsidRPr="008D24EA">
              <w:rPr>
                <w:rFonts w:ascii="Times New Roman" w:hAnsi="Times New Roman"/>
                <w:sz w:val="22"/>
                <w:szCs w:val="22"/>
              </w:rPr>
              <w:lastRenderedPageBreak/>
              <w:t>ское занятие</w:t>
            </w:r>
          </w:p>
        </w:tc>
        <w:tc>
          <w:tcPr>
            <w:tcW w:w="992" w:type="dxa"/>
            <w:shd w:val="clear" w:color="auto" w:fill="auto"/>
          </w:tcPr>
          <w:p w:rsidR="00ED7FBD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ТИК</w:t>
            </w:r>
          </w:p>
        </w:tc>
        <w:tc>
          <w:tcPr>
            <w:tcW w:w="3685" w:type="dxa"/>
            <w:shd w:val="clear" w:color="auto" w:fill="auto"/>
          </w:tcPr>
          <w:p w:rsidR="00F22C1B" w:rsidRPr="008D24EA" w:rsidRDefault="00F22C1B" w:rsidP="00E70EF8">
            <w:pPr>
              <w:pStyle w:val="ab"/>
              <w:jc w:val="both"/>
              <w:rPr>
                <w:color w:val="auto"/>
                <w:sz w:val="22"/>
                <w:szCs w:val="22"/>
              </w:rPr>
            </w:pPr>
            <w:r w:rsidRPr="008D24EA">
              <w:rPr>
                <w:color w:val="auto"/>
                <w:sz w:val="22"/>
                <w:szCs w:val="22"/>
              </w:rPr>
              <w:t xml:space="preserve">Подготовка и проведение выборов </w:t>
            </w:r>
            <w:r w:rsidR="003D0A2F">
              <w:rPr>
                <w:color w:val="auto"/>
                <w:sz w:val="22"/>
                <w:szCs w:val="22"/>
              </w:rPr>
              <w:t xml:space="preserve">депутатов представительных органов </w:t>
            </w:r>
            <w:r w:rsidRPr="008D24EA">
              <w:rPr>
                <w:color w:val="auto"/>
                <w:sz w:val="22"/>
                <w:szCs w:val="22"/>
              </w:rPr>
              <w:t xml:space="preserve">МСУ: </w:t>
            </w:r>
          </w:p>
          <w:p w:rsidR="00F22C1B" w:rsidRPr="008D24EA" w:rsidRDefault="00F22C1B" w:rsidP="00E70EF8">
            <w:pPr>
              <w:pStyle w:val="ab"/>
              <w:jc w:val="both"/>
              <w:rPr>
                <w:color w:val="auto"/>
                <w:sz w:val="22"/>
                <w:szCs w:val="22"/>
              </w:rPr>
            </w:pPr>
            <w:r w:rsidRPr="008D24EA">
              <w:rPr>
                <w:color w:val="auto"/>
                <w:sz w:val="22"/>
                <w:szCs w:val="22"/>
              </w:rPr>
              <w:t xml:space="preserve">выдвижение </w:t>
            </w:r>
            <w:r w:rsidR="005A5141">
              <w:rPr>
                <w:color w:val="auto"/>
                <w:sz w:val="22"/>
                <w:szCs w:val="22"/>
              </w:rPr>
              <w:t xml:space="preserve">кандидатов, списков кандидатов </w:t>
            </w:r>
            <w:r w:rsidRPr="008D24EA">
              <w:rPr>
                <w:color w:val="auto"/>
                <w:sz w:val="22"/>
                <w:szCs w:val="22"/>
              </w:rPr>
              <w:t>избира</w:t>
            </w:r>
            <w:r w:rsidR="005A5141">
              <w:rPr>
                <w:color w:val="auto"/>
                <w:sz w:val="22"/>
                <w:szCs w:val="22"/>
              </w:rPr>
              <w:t>тельными объединениями, участие</w:t>
            </w:r>
            <w:r w:rsidRPr="008D24EA">
              <w:rPr>
                <w:color w:val="auto"/>
                <w:sz w:val="22"/>
                <w:szCs w:val="22"/>
              </w:rPr>
              <w:t xml:space="preserve"> в мероприятиях по </w:t>
            </w:r>
            <w:r w:rsidR="003E5909">
              <w:rPr>
                <w:color w:val="auto"/>
                <w:sz w:val="22"/>
                <w:szCs w:val="22"/>
              </w:rPr>
              <w:t xml:space="preserve">их </w:t>
            </w:r>
            <w:r w:rsidRPr="008D24EA">
              <w:rPr>
                <w:color w:val="auto"/>
                <w:sz w:val="22"/>
                <w:szCs w:val="22"/>
              </w:rPr>
              <w:t>выдвижению</w:t>
            </w:r>
            <w:r w:rsidR="003E5909">
              <w:rPr>
                <w:color w:val="auto"/>
                <w:sz w:val="22"/>
                <w:szCs w:val="22"/>
              </w:rPr>
              <w:t>;</w:t>
            </w:r>
            <w:r w:rsidRPr="008D24EA">
              <w:rPr>
                <w:color w:val="auto"/>
                <w:sz w:val="22"/>
                <w:szCs w:val="22"/>
              </w:rPr>
              <w:t xml:space="preserve"> </w:t>
            </w:r>
          </w:p>
          <w:p w:rsidR="007F1BB1" w:rsidRPr="008D24EA" w:rsidRDefault="00F22C1B" w:rsidP="00E70EF8">
            <w:pPr>
              <w:pStyle w:val="ab"/>
              <w:jc w:val="both"/>
              <w:rPr>
                <w:color w:val="auto"/>
                <w:sz w:val="22"/>
                <w:szCs w:val="22"/>
              </w:rPr>
            </w:pPr>
            <w:r w:rsidRPr="008D24EA">
              <w:rPr>
                <w:color w:val="auto"/>
                <w:sz w:val="22"/>
                <w:szCs w:val="22"/>
              </w:rPr>
              <w:t>представление документов на выдвижение кандидатов на выборах в органы МСУ;</w:t>
            </w:r>
          </w:p>
          <w:p w:rsidR="007F1BB1" w:rsidRPr="008D24EA" w:rsidRDefault="00F22C1B" w:rsidP="00E70EF8">
            <w:pPr>
              <w:pStyle w:val="ab"/>
              <w:spacing w:after="80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8D24EA">
              <w:rPr>
                <w:color w:val="auto"/>
                <w:sz w:val="22"/>
                <w:szCs w:val="22"/>
              </w:rPr>
              <w:t>р</w:t>
            </w:r>
            <w:r w:rsidR="007F1BB1" w:rsidRPr="008D24EA">
              <w:rPr>
                <w:color w:val="auto"/>
                <w:sz w:val="22"/>
                <w:szCs w:val="22"/>
              </w:rPr>
              <w:t>егистрация кандидатов. Отказ в регистрации и практика рассмотрен</w:t>
            </w:r>
            <w:r w:rsidR="005A5141">
              <w:rPr>
                <w:color w:val="auto"/>
                <w:sz w:val="22"/>
                <w:szCs w:val="22"/>
              </w:rPr>
              <w:t xml:space="preserve">ия жалоб на </w:t>
            </w:r>
            <w:r w:rsidRPr="008D24EA">
              <w:rPr>
                <w:color w:val="auto"/>
                <w:sz w:val="22"/>
                <w:szCs w:val="22"/>
              </w:rPr>
              <w:t>указанные решения;</w:t>
            </w:r>
          </w:p>
          <w:p w:rsidR="005B68C5" w:rsidRPr="008D24EA" w:rsidRDefault="00F22C1B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о</w:t>
            </w:r>
            <w:r w:rsidR="007F1BB1" w:rsidRPr="008D24EA">
              <w:rPr>
                <w:sz w:val="22"/>
                <w:szCs w:val="22"/>
              </w:rPr>
              <w:t>рганизация работы ТИК по проверке достоверности сведений, представленных кандидатами</w:t>
            </w:r>
            <w:r w:rsidRPr="008D24EA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484C97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май - июнь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лекция, 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F22C1B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Информационное обеспечение выборов. </w:t>
            </w:r>
          </w:p>
          <w:p w:rsidR="007F1BB1" w:rsidRPr="008D24EA" w:rsidRDefault="007F1BB1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Контроль за проведением предвыборной агитации.</w:t>
            </w:r>
          </w:p>
        </w:tc>
        <w:tc>
          <w:tcPr>
            <w:tcW w:w="1843" w:type="dxa"/>
            <w:shd w:val="clear" w:color="auto" w:fill="auto"/>
          </w:tcPr>
          <w:p w:rsidR="007F1BB1" w:rsidRPr="00484C97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484C97" w:rsidRPr="00484C97">
              <w:rPr>
                <w:rFonts w:ascii="Times New Roman" w:hAnsi="Times New Roman"/>
                <w:bCs/>
                <w:sz w:val="22"/>
                <w:szCs w:val="22"/>
              </w:rPr>
              <w:t>юн</w:t>
            </w:r>
            <w:r w:rsidR="007F1BB1" w:rsidRPr="00484C97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</w:p>
          <w:p w:rsidR="00752B70" w:rsidRPr="00484C97" w:rsidRDefault="00752B70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24EA">
              <w:rPr>
                <w:rFonts w:ascii="Times New Roman" w:eastAsia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DF2516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DF2516" w:rsidRPr="008D24EA" w:rsidRDefault="00DF2516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DF2516" w:rsidRPr="00484C97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Зам. п</w:t>
            </w:r>
            <w:r w:rsidR="00DF2516" w:rsidRPr="00484C97">
              <w:rPr>
                <w:rFonts w:ascii="Times New Roman" w:hAnsi="Times New Roman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="00DF2516" w:rsidRPr="00484C97">
              <w:rPr>
                <w:rFonts w:ascii="Times New Roman" w:hAnsi="Times New Roman"/>
                <w:sz w:val="22"/>
                <w:szCs w:val="22"/>
              </w:rPr>
              <w:t xml:space="preserve"> ТИК,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секретарь ТИК, </w:t>
            </w:r>
            <w:r w:rsidR="00DF2516" w:rsidRPr="00484C97">
              <w:rPr>
                <w:rFonts w:ascii="Times New Roman" w:hAnsi="Times New Roman"/>
                <w:sz w:val="22"/>
                <w:szCs w:val="22"/>
              </w:rPr>
              <w:t>бухгалтер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516" w:rsidRPr="00484C97">
              <w:rPr>
                <w:rFonts w:ascii="Times New Roman" w:hAnsi="Times New Roman"/>
                <w:sz w:val="22"/>
                <w:szCs w:val="22"/>
              </w:rPr>
              <w:t>ТИК</w:t>
            </w:r>
          </w:p>
          <w:p w:rsidR="00485E8B" w:rsidRPr="008D24EA" w:rsidRDefault="00485E8B" w:rsidP="00E70E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F2516" w:rsidRPr="008D24EA" w:rsidRDefault="00711A33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</w:t>
            </w:r>
            <w:r w:rsidR="00DF2516" w:rsidRPr="008D24EA">
              <w:rPr>
                <w:sz w:val="22"/>
                <w:szCs w:val="22"/>
              </w:rPr>
              <w:t>выборов за счет средств соответству</w:t>
            </w:r>
            <w:r>
              <w:rPr>
                <w:sz w:val="22"/>
                <w:szCs w:val="22"/>
              </w:rPr>
              <w:t xml:space="preserve">ющих бюджетов. Открытие счетов </w:t>
            </w:r>
            <w:r w:rsidR="00DF2516" w:rsidRPr="008D24EA">
              <w:rPr>
                <w:sz w:val="22"/>
                <w:szCs w:val="22"/>
              </w:rPr>
              <w:t>ТИК, распределение средств.</w:t>
            </w:r>
          </w:p>
        </w:tc>
        <w:tc>
          <w:tcPr>
            <w:tcW w:w="1843" w:type="dxa"/>
            <w:shd w:val="clear" w:color="auto" w:fill="auto"/>
          </w:tcPr>
          <w:p w:rsidR="00752B70" w:rsidRPr="00484C97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752B70" w:rsidRPr="00484C97">
              <w:rPr>
                <w:rFonts w:ascii="Times New Roman" w:hAnsi="Times New Roman"/>
                <w:bCs/>
                <w:sz w:val="22"/>
                <w:szCs w:val="22"/>
              </w:rPr>
              <w:t>ю</w:t>
            </w:r>
            <w:r w:rsidR="00484C97" w:rsidRPr="00484C97"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752B70" w:rsidRPr="00484C97">
              <w:rPr>
                <w:rFonts w:ascii="Times New Roman" w:hAnsi="Times New Roman"/>
                <w:bCs/>
                <w:sz w:val="22"/>
                <w:szCs w:val="22"/>
              </w:rPr>
              <w:t>ь</w:t>
            </w:r>
            <w:r w:rsidR="00484C97" w:rsidRPr="00484C97">
              <w:rPr>
                <w:rFonts w:ascii="Times New Roman" w:hAnsi="Times New Roman"/>
                <w:bCs/>
                <w:sz w:val="22"/>
                <w:szCs w:val="22"/>
              </w:rPr>
              <w:t xml:space="preserve"> - июль</w:t>
            </w:r>
          </w:p>
          <w:p w:rsidR="00DF2516" w:rsidRPr="00484C97" w:rsidRDefault="00DF251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F2516" w:rsidRPr="008D24EA" w:rsidRDefault="00DF2516" w:rsidP="00E70E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24EA">
              <w:rPr>
                <w:rFonts w:ascii="Times New Roman" w:eastAsia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DF2516" w:rsidRPr="008D24EA" w:rsidRDefault="00DF251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4C97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DF2516" w:rsidRPr="008D24EA" w:rsidRDefault="00643A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</w:t>
            </w:r>
            <w:r w:rsidR="00DF2516" w:rsidRPr="008D24EA">
              <w:rPr>
                <w:rFonts w:ascii="Times New Roman" w:hAnsi="Times New Roman"/>
                <w:bCs/>
                <w:sz w:val="22"/>
                <w:szCs w:val="22"/>
              </w:rPr>
              <w:t>екция, 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DF2516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DF2516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DF2516" w:rsidRPr="008D24EA" w:rsidRDefault="00DF2516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DF2516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Члены </w:t>
            </w:r>
            <w:r w:rsidR="00DF2516" w:rsidRPr="008D24EA">
              <w:rPr>
                <w:rFonts w:ascii="Times New Roman" w:hAnsi="Times New Roman"/>
                <w:sz w:val="22"/>
                <w:szCs w:val="22"/>
              </w:rPr>
              <w:t>ТИК</w:t>
            </w:r>
          </w:p>
        </w:tc>
        <w:tc>
          <w:tcPr>
            <w:tcW w:w="3685" w:type="dxa"/>
            <w:shd w:val="clear" w:color="auto" w:fill="auto"/>
          </w:tcPr>
          <w:p w:rsidR="00DF2516" w:rsidRPr="008D24EA" w:rsidRDefault="00DF2516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Избирательные фонды кандидатов. Открытие специальных избирательных счетов, контроль за </w:t>
            </w:r>
            <w:r w:rsidRPr="008D24EA">
              <w:rPr>
                <w:sz w:val="22"/>
                <w:szCs w:val="22"/>
              </w:rPr>
              <w:lastRenderedPageBreak/>
              <w:t>поступлением и расходованием средств избирательных фондов кандидатов.</w:t>
            </w:r>
          </w:p>
        </w:tc>
        <w:tc>
          <w:tcPr>
            <w:tcW w:w="1843" w:type="dxa"/>
            <w:shd w:val="clear" w:color="auto" w:fill="auto"/>
          </w:tcPr>
          <w:p w:rsidR="00484C97" w:rsidRPr="00484C97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и</w:t>
            </w:r>
            <w:r w:rsidR="00484C97" w:rsidRPr="00484C97">
              <w:rPr>
                <w:rFonts w:ascii="Times New Roman" w:hAnsi="Times New Roman"/>
                <w:bCs/>
                <w:sz w:val="22"/>
                <w:szCs w:val="22"/>
              </w:rPr>
              <w:t>юнь - июль</w:t>
            </w:r>
          </w:p>
          <w:p w:rsidR="00DF2516" w:rsidRPr="00484C97" w:rsidRDefault="00DF251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F2516" w:rsidRPr="008D24EA" w:rsidRDefault="00DF2516" w:rsidP="00E70E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24EA">
              <w:rPr>
                <w:rFonts w:ascii="Times New Roman" w:eastAsia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DF2516" w:rsidRPr="008D24EA" w:rsidRDefault="00DF251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DF2516" w:rsidRPr="008D24EA" w:rsidRDefault="00643A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</w:t>
            </w:r>
            <w:r w:rsidR="00DF2516" w:rsidRPr="008D24EA">
              <w:rPr>
                <w:rFonts w:ascii="Times New Roman" w:hAnsi="Times New Roman"/>
                <w:bCs/>
                <w:sz w:val="22"/>
                <w:szCs w:val="22"/>
              </w:rPr>
              <w:t>екция</w:t>
            </w:r>
          </w:p>
        </w:tc>
        <w:tc>
          <w:tcPr>
            <w:tcW w:w="992" w:type="dxa"/>
            <w:shd w:val="clear" w:color="auto" w:fill="auto"/>
          </w:tcPr>
          <w:p w:rsidR="00DF2516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F22C1B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>юль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D24EA">
              <w:rPr>
                <w:rFonts w:ascii="Times New Roman" w:eastAsia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5B68C5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Порядок работы избирательной комиссии с обращениями граждан РФ. </w:t>
            </w:r>
          </w:p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7F1BB1" w:rsidRPr="008D24EA" w:rsidRDefault="007F1BB1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52B70" w:rsidRPr="00F33542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752B70" w:rsidRPr="00F33542">
              <w:rPr>
                <w:rFonts w:ascii="Times New Roman" w:hAnsi="Times New Roman"/>
                <w:bCs/>
                <w:sz w:val="22"/>
                <w:szCs w:val="22"/>
              </w:rPr>
              <w:t>юль</w:t>
            </w:r>
          </w:p>
          <w:p w:rsidR="007F1BB1" w:rsidRPr="00F33542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F1BB1" w:rsidRPr="00F33542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3542">
              <w:rPr>
                <w:rFonts w:ascii="Times New Roman" w:eastAsia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070FC4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="005B68C5" w:rsidRPr="008D24EA">
              <w:rPr>
                <w:rFonts w:ascii="Times New Roman" w:hAnsi="Times New Roman"/>
                <w:sz w:val="22"/>
                <w:szCs w:val="22"/>
              </w:rPr>
              <w:t>лены 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60"/>
              <w:ind w:left="34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Работа со списком избирателей по выборам </w:t>
            </w:r>
            <w:r w:rsidR="00CC080C" w:rsidRPr="008D24EA">
              <w:rPr>
                <w:sz w:val="22"/>
                <w:szCs w:val="22"/>
              </w:rPr>
              <w:t xml:space="preserve">Губернатора Калужской области, </w:t>
            </w:r>
            <w:r w:rsidRPr="008D24EA">
              <w:rPr>
                <w:sz w:val="22"/>
                <w:szCs w:val="22"/>
              </w:rPr>
              <w:t>депутат</w:t>
            </w:r>
            <w:r w:rsidR="00CC080C" w:rsidRPr="008D24EA">
              <w:rPr>
                <w:sz w:val="22"/>
                <w:szCs w:val="22"/>
              </w:rPr>
              <w:t>ов</w:t>
            </w:r>
            <w:r w:rsidRPr="008D24EA">
              <w:rPr>
                <w:sz w:val="22"/>
                <w:szCs w:val="22"/>
              </w:rPr>
              <w:t xml:space="preserve"> Законодательного Собрания </w:t>
            </w:r>
            <w:r w:rsidR="001A449C" w:rsidRPr="008D24EA">
              <w:rPr>
                <w:sz w:val="22"/>
                <w:szCs w:val="22"/>
              </w:rPr>
              <w:t>Калужской</w:t>
            </w:r>
            <w:r w:rsidRPr="008D24EA">
              <w:rPr>
                <w:sz w:val="22"/>
                <w:szCs w:val="22"/>
              </w:rPr>
              <w:t xml:space="preserve"> области, выборам депутатов представительных органов </w:t>
            </w:r>
            <w:r w:rsidR="00862119" w:rsidRPr="008D24EA">
              <w:rPr>
                <w:sz w:val="22"/>
                <w:szCs w:val="22"/>
              </w:rPr>
              <w:t>МСУ</w:t>
            </w:r>
            <w:r w:rsidRPr="008D24EA">
              <w:rPr>
                <w:sz w:val="22"/>
                <w:szCs w:val="22"/>
              </w:rPr>
              <w:t>.</w:t>
            </w:r>
            <w:r w:rsidR="00862119" w:rsidRPr="008D24EA">
              <w:rPr>
                <w:sz w:val="22"/>
                <w:szCs w:val="22"/>
              </w:rPr>
              <w:t xml:space="preserve"> Особенности ведения списков на выборах регионального и муниципального уровня.</w:t>
            </w:r>
          </w:p>
          <w:p w:rsidR="007F1BB1" w:rsidRPr="008D24EA" w:rsidRDefault="007F1BB1" w:rsidP="00E70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Уточнение списка избирателей.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лекция, 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BC3359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BC3359" w:rsidRPr="008D24EA" w:rsidRDefault="00BC3359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BC3359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BC3359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BC3359" w:rsidRPr="008D24EA" w:rsidRDefault="00BC3359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Наблюде</w:t>
            </w:r>
            <w:r w:rsidR="009F31CA">
              <w:rPr>
                <w:rFonts w:ascii="Times New Roman" w:hAnsi="Times New Roman"/>
                <w:sz w:val="22"/>
                <w:szCs w:val="22"/>
              </w:rPr>
              <w:t xml:space="preserve">ние на избирательном участке.  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>Работа со списками наблюдателей. Права и обязанности наблюдателей, представителей СМИ.</w:t>
            </w:r>
          </w:p>
        </w:tc>
        <w:tc>
          <w:tcPr>
            <w:tcW w:w="1843" w:type="dxa"/>
            <w:shd w:val="clear" w:color="auto" w:fill="auto"/>
          </w:tcPr>
          <w:p w:rsidR="00BC3359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BC3359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BC3359" w:rsidRPr="008D24EA" w:rsidRDefault="00BC335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BC3359" w:rsidRPr="008D24EA" w:rsidRDefault="00BC3359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BC3359" w:rsidRPr="008D24EA" w:rsidRDefault="00BC335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BC3359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E952F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E952F2" w:rsidRPr="008D24EA" w:rsidRDefault="00E952F2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E952F2" w:rsidRPr="008D24EA" w:rsidRDefault="00141D1C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 ТИК</w:t>
            </w:r>
          </w:p>
        </w:tc>
        <w:tc>
          <w:tcPr>
            <w:tcW w:w="3685" w:type="dxa"/>
            <w:shd w:val="clear" w:color="auto" w:fill="auto"/>
          </w:tcPr>
          <w:p w:rsidR="00E952F2" w:rsidRPr="008D24EA" w:rsidRDefault="00E467E5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Использование КОИБ   при голосовании и подведении итогов голосования. </w:t>
            </w:r>
          </w:p>
        </w:tc>
        <w:tc>
          <w:tcPr>
            <w:tcW w:w="1843" w:type="dxa"/>
            <w:shd w:val="clear" w:color="auto" w:fill="auto"/>
          </w:tcPr>
          <w:p w:rsidR="00E952F2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E467E5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E952F2" w:rsidRPr="008D24EA" w:rsidRDefault="00E467E5" w:rsidP="00E70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E952F2" w:rsidRPr="008D24EA" w:rsidRDefault="00E467E5" w:rsidP="00E70EF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E952F2" w:rsidRPr="008D24EA" w:rsidRDefault="00E467E5" w:rsidP="00E70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семинар</w:t>
            </w:r>
          </w:p>
        </w:tc>
        <w:tc>
          <w:tcPr>
            <w:tcW w:w="992" w:type="dxa"/>
            <w:shd w:val="clear" w:color="auto" w:fill="auto"/>
          </w:tcPr>
          <w:p w:rsidR="00E952F2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BC3359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BC3359" w:rsidRPr="008D24EA" w:rsidRDefault="00BC3359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BC3359" w:rsidRPr="008D24EA" w:rsidRDefault="00711A33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141D1C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BC3359" w:rsidRPr="008D24EA" w:rsidRDefault="00650EF6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видеонаблюдения на </w:t>
            </w:r>
            <w:r w:rsidR="00BC3359" w:rsidRPr="008D24EA">
              <w:rPr>
                <w:rFonts w:ascii="Times New Roman" w:hAnsi="Times New Roman"/>
                <w:sz w:val="22"/>
                <w:szCs w:val="22"/>
              </w:rPr>
              <w:t>избирательных участках. Оборудование участка (ракурсы камер, расстановка технологического оборудования</w:t>
            </w:r>
            <w:r w:rsidR="003E5909">
              <w:rPr>
                <w:rFonts w:ascii="Times New Roman" w:hAnsi="Times New Roman"/>
                <w:sz w:val="22"/>
                <w:szCs w:val="22"/>
              </w:rPr>
              <w:t>)</w:t>
            </w:r>
            <w:r w:rsidR="00BC3359" w:rsidRPr="008D24EA">
              <w:rPr>
                <w:rFonts w:ascii="Times New Roman" w:hAnsi="Times New Roman"/>
                <w:sz w:val="22"/>
                <w:szCs w:val="22"/>
              </w:rPr>
              <w:t>. Члены комиссий – операторы видеонаблюдения, порядок их работы.</w:t>
            </w:r>
          </w:p>
        </w:tc>
        <w:tc>
          <w:tcPr>
            <w:tcW w:w="1843" w:type="dxa"/>
            <w:shd w:val="clear" w:color="auto" w:fill="auto"/>
          </w:tcPr>
          <w:p w:rsidR="00BC3359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BC3359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BC3359" w:rsidRPr="008D24EA" w:rsidRDefault="00711A33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BC3359" w:rsidRPr="008D24EA" w:rsidRDefault="00BC3359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BC3359" w:rsidRPr="008D24EA" w:rsidRDefault="00BC335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BC3359" w:rsidRPr="008D24EA" w:rsidRDefault="00AC0F0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862119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862119" w:rsidRPr="008D24EA" w:rsidRDefault="00862119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862119" w:rsidRPr="008D24EA" w:rsidRDefault="00AC0F06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862119" w:rsidRPr="008D24EA">
              <w:rPr>
                <w:rFonts w:ascii="Times New Roman" w:hAnsi="Times New Roman"/>
                <w:sz w:val="22"/>
                <w:szCs w:val="22"/>
              </w:rPr>
              <w:t xml:space="preserve"> ТИК</w:t>
            </w:r>
          </w:p>
        </w:tc>
        <w:tc>
          <w:tcPr>
            <w:tcW w:w="3685" w:type="dxa"/>
            <w:shd w:val="clear" w:color="auto" w:fill="auto"/>
          </w:tcPr>
          <w:p w:rsidR="00862119" w:rsidRPr="008D24EA" w:rsidRDefault="00862119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Организация работы избирательных комиссий в день, предшествующий дню (дням) голосования, и в день (дни) голосования</w:t>
            </w:r>
          </w:p>
        </w:tc>
        <w:tc>
          <w:tcPr>
            <w:tcW w:w="1843" w:type="dxa"/>
            <w:shd w:val="clear" w:color="auto" w:fill="auto"/>
          </w:tcPr>
          <w:p w:rsidR="00862119" w:rsidRPr="008D24EA" w:rsidRDefault="0086211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862119" w:rsidRPr="008D24EA" w:rsidRDefault="0086211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711A33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862119" w:rsidRPr="008D24EA" w:rsidRDefault="00862119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862119" w:rsidRPr="008D24EA" w:rsidRDefault="0086211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862119" w:rsidRPr="008D24EA" w:rsidRDefault="00AC0F0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AC0F06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862119" w:rsidRPr="008D24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B68C5" w:rsidRPr="008D24EA">
              <w:rPr>
                <w:rFonts w:ascii="Times New Roman" w:hAnsi="Times New Roman"/>
                <w:sz w:val="22"/>
                <w:szCs w:val="22"/>
              </w:rPr>
              <w:t>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spacing w:after="60"/>
              <w:ind w:left="34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Порядок подсчета голосов, </w:t>
            </w:r>
            <w:r w:rsidR="00BC3359" w:rsidRPr="008D24EA">
              <w:rPr>
                <w:sz w:val="22"/>
                <w:szCs w:val="22"/>
              </w:rPr>
              <w:t>определение итогов голосования</w:t>
            </w:r>
            <w:r w:rsidRPr="008D24EA">
              <w:rPr>
                <w:sz w:val="22"/>
                <w:szCs w:val="22"/>
              </w:rPr>
              <w:t xml:space="preserve"> </w:t>
            </w:r>
            <w:r w:rsidR="00BC3359" w:rsidRPr="008D24EA">
              <w:rPr>
                <w:sz w:val="22"/>
                <w:szCs w:val="22"/>
              </w:rPr>
              <w:t xml:space="preserve">по </w:t>
            </w:r>
            <w:r w:rsidRPr="008D24EA">
              <w:rPr>
                <w:sz w:val="22"/>
                <w:szCs w:val="22"/>
              </w:rPr>
              <w:t>выбор</w:t>
            </w:r>
            <w:r w:rsidR="00BC3359" w:rsidRPr="008D24EA">
              <w:rPr>
                <w:sz w:val="22"/>
                <w:szCs w:val="22"/>
              </w:rPr>
              <w:t>ам</w:t>
            </w:r>
            <w:r w:rsidR="00CC080C" w:rsidRPr="008D24EA">
              <w:rPr>
                <w:sz w:val="22"/>
                <w:szCs w:val="22"/>
              </w:rPr>
              <w:t xml:space="preserve"> Губернатора Калужской области, депутатов</w:t>
            </w:r>
            <w:r w:rsidRPr="008D24EA">
              <w:rPr>
                <w:sz w:val="22"/>
                <w:szCs w:val="22"/>
              </w:rPr>
              <w:t xml:space="preserve"> Законодательного Собрания </w:t>
            </w:r>
            <w:r w:rsidR="001A449C" w:rsidRPr="008D24EA">
              <w:rPr>
                <w:sz w:val="22"/>
                <w:szCs w:val="22"/>
              </w:rPr>
              <w:t>Калужской</w:t>
            </w:r>
            <w:r w:rsidRPr="008D24EA">
              <w:rPr>
                <w:sz w:val="22"/>
                <w:szCs w:val="22"/>
              </w:rPr>
              <w:t xml:space="preserve"> области, </w:t>
            </w:r>
            <w:r w:rsidR="00BC3359" w:rsidRPr="008D24EA">
              <w:rPr>
                <w:sz w:val="22"/>
                <w:szCs w:val="22"/>
              </w:rPr>
              <w:t xml:space="preserve">по </w:t>
            </w:r>
            <w:r w:rsidRPr="008D24EA">
              <w:rPr>
                <w:sz w:val="22"/>
                <w:szCs w:val="22"/>
              </w:rPr>
              <w:t>выбор</w:t>
            </w:r>
            <w:r w:rsidR="00BC3359" w:rsidRPr="008D24EA">
              <w:rPr>
                <w:sz w:val="22"/>
                <w:szCs w:val="22"/>
              </w:rPr>
              <w:t>ам</w:t>
            </w:r>
            <w:r w:rsidRPr="008D24EA">
              <w:rPr>
                <w:sz w:val="22"/>
                <w:szCs w:val="22"/>
              </w:rPr>
              <w:t xml:space="preserve"> депутатов представительных органов </w:t>
            </w:r>
            <w:r w:rsidR="00BC3359" w:rsidRPr="008D24EA">
              <w:rPr>
                <w:sz w:val="22"/>
                <w:szCs w:val="22"/>
              </w:rPr>
              <w:t>МСУ</w:t>
            </w:r>
            <w:r w:rsidRPr="008D24EA">
              <w:rPr>
                <w:sz w:val="22"/>
                <w:szCs w:val="22"/>
              </w:rPr>
              <w:t>.</w:t>
            </w:r>
          </w:p>
          <w:p w:rsidR="007F1BB1" w:rsidRPr="008D24EA" w:rsidRDefault="00BC3359" w:rsidP="00E70EF8">
            <w:pPr>
              <w:pStyle w:val="ae"/>
              <w:spacing w:after="0"/>
              <w:ind w:left="34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Определение результатов выборов депутатов представительных органов МСУ.</w:t>
            </w:r>
          </w:p>
          <w:p w:rsidR="00BC3359" w:rsidRPr="008D24EA" w:rsidRDefault="00BC3359" w:rsidP="00E70EF8">
            <w:pPr>
              <w:pStyle w:val="ae"/>
              <w:spacing w:after="0"/>
              <w:ind w:left="34"/>
              <w:rPr>
                <w:sz w:val="22"/>
                <w:szCs w:val="22"/>
              </w:rPr>
            </w:pPr>
          </w:p>
          <w:p w:rsidR="007F1BB1" w:rsidRPr="008D24EA" w:rsidRDefault="007F1BB1" w:rsidP="00E70EF8">
            <w:pPr>
              <w:pStyle w:val="ae"/>
              <w:spacing w:after="0"/>
              <w:ind w:left="0" w:firstLine="34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Организация работы ТИК по приему протоколов и иной избирательной документации участковых избирательных комиссий.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вгуст </w:t>
            </w:r>
            <w:r w:rsidR="00ED5662" w:rsidRPr="008D24EA">
              <w:rPr>
                <w:rFonts w:ascii="Times New Roman" w:hAnsi="Times New Roman"/>
                <w:bCs/>
                <w:sz w:val="22"/>
                <w:szCs w:val="22"/>
              </w:rPr>
              <w:t>–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AC0F06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лекция, 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AC0F0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AC0F06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Члены</w:t>
            </w:r>
            <w:r w:rsidR="00631F0B" w:rsidRPr="008D24E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B68C5" w:rsidRPr="008D24EA">
              <w:rPr>
                <w:rFonts w:ascii="Times New Roman" w:hAnsi="Times New Roman"/>
                <w:sz w:val="22"/>
                <w:szCs w:val="22"/>
              </w:rPr>
              <w:t>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Готовность избирательных комис</w:t>
            </w:r>
            <w:r w:rsidR="00CC080C" w:rsidRPr="008D24EA">
              <w:rPr>
                <w:rFonts w:ascii="Times New Roman" w:hAnsi="Times New Roman"/>
                <w:sz w:val="22"/>
                <w:szCs w:val="22"/>
              </w:rPr>
              <w:t>сий к Е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>диному дню голосования</w:t>
            </w:r>
            <w:r w:rsidR="00DA24A9" w:rsidRPr="008D24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>ентябрь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AC0F06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лекция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AC0F0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1080"/>
        </w:trPr>
        <w:tc>
          <w:tcPr>
            <w:tcW w:w="539" w:type="dxa"/>
            <w:shd w:val="clear" w:color="auto" w:fill="auto"/>
          </w:tcPr>
          <w:p w:rsidR="007F1BB1" w:rsidRPr="008D24EA" w:rsidRDefault="007F1BB1" w:rsidP="00E70EF8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7F1BB1" w:rsidRPr="008D24EA" w:rsidRDefault="00AC0F06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Члены </w:t>
            </w:r>
            <w:r w:rsidR="007F1BB1" w:rsidRPr="008D24EA">
              <w:rPr>
                <w:rFonts w:ascii="Times New Roman" w:hAnsi="Times New Roman"/>
                <w:sz w:val="22"/>
                <w:szCs w:val="22"/>
              </w:rPr>
              <w:t>ТИК</w:t>
            </w:r>
          </w:p>
        </w:tc>
        <w:tc>
          <w:tcPr>
            <w:tcW w:w="3685" w:type="dxa"/>
            <w:shd w:val="clear" w:color="auto" w:fill="auto"/>
          </w:tcPr>
          <w:p w:rsidR="007F1BB1" w:rsidRPr="008D24EA" w:rsidRDefault="007F1BB1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И</w:t>
            </w:r>
            <w:r w:rsidR="00CC080C" w:rsidRPr="008D24EA">
              <w:rPr>
                <w:sz w:val="22"/>
                <w:szCs w:val="22"/>
              </w:rPr>
              <w:t>тоги избирательных кампаний</w:t>
            </w:r>
            <w:r w:rsidR="00CC080C" w:rsidRPr="008D24EA">
              <w:rPr>
                <w:sz w:val="22"/>
                <w:szCs w:val="22"/>
              </w:rPr>
              <w:br/>
              <w:t xml:space="preserve"> в Е</w:t>
            </w:r>
            <w:r w:rsidR="00631F0B" w:rsidRPr="008D24EA">
              <w:rPr>
                <w:sz w:val="22"/>
                <w:szCs w:val="22"/>
              </w:rPr>
              <w:t>ДГ 2025.</w:t>
            </w:r>
          </w:p>
          <w:p w:rsidR="007F1BB1" w:rsidRPr="008D24EA" w:rsidRDefault="007F1BB1" w:rsidP="00E70E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F1BB1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</w:t>
            </w:r>
            <w:r w:rsidR="007F1BB1" w:rsidRPr="008D24EA">
              <w:rPr>
                <w:rFonts w:ascii="Times New Roman" w:hAnsi="Times New Roman"/>
                <w:bCs/>
                <w:sz w:val="22"/>
                <w:szCs w:val="22"/>
              </w:rPr>
              <w:t>оябрь</w:t>
            </w:r>
          </w:p>
        </w:tc>
        <w:tc>
          <w:tcPr>
            <w:tcW w:w="2268" w:type="dxa"/>
            <w:shd w:val="clear" w:color="auto" w:fill="auto"/>
          </w:tcPr>
          <w:p w:rsidR="007F1BB1" w:rsidRPr="008D24EA" w:rsidRDefault="005B68C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Учебный </w:t>
            </w:r>
            <w:r w:rsidR="00AC0F06">
              <w:rPr>
                <w:rFonts w:ascii="Times New Roman" w:eastAsia="Times New Roman" w:hAnsi="Times New Roman"/>
                <w:sz w:val="22"/>
                <w:szCs w:val="22"/>
              </w:rPr>
              <w:t>кабинет ТИК</w:t>
            </w:r>
          </w:p>
        </w:tc>
        <w:tc>
          <w:tcPr>
            <w:tcW w:w="1589" w:type="dxa"/>
            <w:shd w:val="clear" w:color="auto" w:fill="auto"/>
          </w:tcPr>
          <w:p w:rsidR="007F1BB1" w:rsidRPr="008D24EA" w:rsidRDefault="007F1BB1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7F1BB1" w:rsidRPr="008D24EA" w:rsidRDefault="00631F0B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семинар</w:t>
            </w:r>
          </w:p>
        </w:tc>
        <w:tc>
          <w:tcPr>
            <w:tcW w:w="992" w:type="dxa"/>
            <w:shd w:val="clear" w:color="auto" w:fill="auto"/>
          </w:tcPr>
          <w:p w:rsidR="007F1BB1" w:rsidRPr="008D24EA" w:rsidRDefault="00AC0F06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7F1BB1" w:rsidRPr="008D24EA" w:rsidTr="00E70EF8">
        <w:trPr>
          <w:trHeight w:val="468"/>
        </w:trPr>
        <w:tc>
          <w:tcPr>
            <w:tcW w:w="14062" w:type="dxa"/>
            <w:gridSpan w:val="9"/>
            <w:vAlign w:val="center"/>
          </w:tcPr>
          <w:p w:rsidR="007F1BB1" w:rsidRPr="008D24EA" w:rsidRDefault="009809C6" w:rsidP="00E70EF8">
            <w:pPr>
              <w:pStyle w:val="af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 Обучение членов </w:t>
            </w:r>
            <w:r w:rsidR="00E4422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участковых </w:t>
            </w: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избирательных комиссий</w:t>
            </w:r>
            <w:r w:rsidR="00E4422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70EF8">
              <w:rPr>
                <w:rFonts w:ascii="Times New Roman" w:hAnsi="Times New Roman"/>
                <w:b/>
                <w:bCs/>
                <w:sz w:val="22"/>
                <w:szCs w:val="22"/>
              </w:rPr>
              <w:t>на базе Учебного кабинета</w:t>
            </w: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территориальной избирательной комиссии </w:t>
            </w:r>
          </w:p>
        </w:tc>
      </w:tr>
      <w:tr w:rsidR="00DE43E5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DE43E5" w:rsidRPr="008D24EA" w:rsidRDefault="00DE43E5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DE43E5" w:rsidRDefault="00FE0BFD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Члены 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>У</w:t>
            </w:r>
            <w:r w:rsidR="00DE43E5" w:rsidRPr="00F33542">
              <w:rPr>
                <w:rFonts w:ascii="Times New Roman" w:hAnsi="Times New Roman"/>
                <w:sz w:val="22"/>
                <w:szCs w:val="22"/>
              </w:rPr>
              <w:t>ИК, резерв составов УИК</w:t>
            </w:r>
          </w:p>
          <w:p w:rsidR="00752B70" w:rsidRPr="00752B70" w:rsidRDefault="00752B70" w:rsidP="00E70EF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E43E5" w:rsidRPr="008D24EA" w:rsidRDefault="00DE43E5" w:rsidP="00E70EF8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Обучение по учебным программам  РЦОИТ</w:t>
            </w:r>
            <w:r w:rsidR="00C53C4A">
              <w:rPr>
                <w:rFonts w:ascii="Times New Roman" w:hAnsi="Times New Roman"/>
                <w:sz w:val="22"/>
                <w:szCs w:val="22"/>
              </w:rPr>
              <w:t xml:space="preserve"> при ЦИК России, в том числе:</w:t>
            </w:r>
            <w:r w:rsidR="00C53C4A">
              <w:rPr>
                <w:rFonts w:ascii="Times New Roman" w:hAnsi="Times New Roman"/>
                <w:sz w:val="22"/>
                <w:szCs w:val="22"/>
              </w:rPr>
              <w:br/>
              <w:t>информационного портала (интернет-сайта) РЦОИТ при ЦИК России;</w:t>
            </w:r>
            <w:r w:rsidR="00C53C4A">
              <w:rPr>
                <w:rFonts w:ascii="Times New Roman" w:hAnsi="Times New Roman"/>
                <w:sz w:val="22"/>
                <w:szCs w:val="22"/>
              </w:rPr>
              <w:br/>
              <w:t>каналов «Просто о выборах» видеохостингов;</w:t>
            </w:r>
            <w:r w:rsidR="00C53C4A">
              <w:rPr>
                <w:rFonts w:ascii="Times New Roman" w:hAnsi="Times New Roman"/>
                <w:sz w:val="22"/>
                <w:szCs w:val="22"/>
              </w:rPr>
              <w:br/>
              <w:t>телеграм-канала «Электорий»</w:t>
            </w:r>
          </w:p>
        </w:tc>
        <w:tc>
          <w:tcPr>
            <w:tcW w:w="1843" w:type="dxa"/>
            <w:shd w:val="clear" w:color="auto" w:fill="auto"/>
          </w:tcPr>
          <w:p w:rsidR="00DE43E5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в</w:t>
            </w:r>
            <w:r w:rsidR="00DE43E5"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течение  месяца после назначения (включения в </w:t>
            </w:r>
            <w:r w:rsidR="00F60A27">
              <w:rPr>
                <w:rFonts w:ascii="Times New Roman" w:hAnsi="Times New Roman"/>
                <w:bCs/>
                <w:sz w:val="22"/>
                <w:szCs w:val="22"/>
              </w:rPr>
              <w:t>резерв</w:t>
            </w:r>
            <w:r w:rsidR="00F60A27"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E43E5" w:rsidRPr="008D24EA">
              <w:rPr>
                <w:rFonts w:ascii="Times New Roman" w:hAnsi="Times New Roman"/>
                <w:bCs/>
                <w:sz w:val="22"/>
                <w:szCs w:val="22"/>
              </w:rPr>
              <w:t>состав</w:t>
            </w:r>
            <w:r w:rsidR="00F60A27">
              <w:rPr>
                <w:rFonts w:ascii="Times New Roman" w:hAnsi="Times New Roman"/>
                <w:bCs/>
                <w:sz w:val="22"/>
                <w:szCs w:val="22"/>
              </w:rPr>
              <w:t>ов</w:t>
            </w:r>
            <w:r w:rsidR="00DE43E5"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УИК)</w:t>
            </w:r>
          </w:p>
        </w:tc>
        <w:tc>
          <w:tcPr>
            <w:tcW w:w="2268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дистанционная</w:t>
            </w:r>
          </w:p>
        </w:tc>
        <w:tc>
          <w:tcPr>
            <w:tcW w:w="1134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DE43E5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DE43E5" w:rsidRPr="008D24EA" w:rsidRDefault="00DE43E5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DE43E5" w:rsidRPr="00FE0BFD" w:rsidRDefault="00DE43E5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Председатели, заместители 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>председателей, секретари</w:t>
            </w:r>
            <w:r w:rsidR="00FE0BFD" w:rsidRPr="00F33542">
              <w:rPr>
                <w:rFonts w:ascii="Times New Roman" w:hAnsi="Times New Roman"/>
                <w:sz w:val="22"/>
                <w:szCs w:val="22"/>
              </w:rPr>
              <w:t xml:space="preserve"> УИК</w:t>
            </w:r>
          </w:p>
        </w:tc>
        <w:tc>
          <w:tcPr>
            <w:tcW w:w="3685" w:type="dxa"/>
            <w:shd w:val="clear" w:color="auto" w:fill="auto"/>
          </w:tcPr>
          <w:p w:rsidR="00DE43E5" w:rsidRPr="008D24EA" w:rsidRDefault="00DE43E5" w:rsidP="00E70EF8">
            <w:pPr>
              <w:pStyle w:val="ae"/>
              <w:ind w:left="0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Основные календарные сроки избирательных действий при подготовке и проведении выборов Губернатора Калужской области, депутатов Законодательного Собрания Калужской области.</w:t>
            </w:r>
          </w:p>
          <w:p w:rsidR="00DE43E5" w:rsidRPr="008D24EA" w:rsidRDefault="00DE43E5" w:rsidP="00E70EF8">
            <w:pPr>
              <w:pStyle w:val="-11"/>
              <w:spacing w:before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 xml:space="preserve">Календарный план подготовки и проведения выборов депутатов представительных органов </w:t>
            </w:r>
            <w:r w:rsidR="007A3560">
              <w:rPr>
                <w:sz w:val="22"/>
                <w:szCs w:val="22"/>
              </w:rPr>
              <w:t>МСУ</w:t>
            </w:r>
          </w:p>
        </w:tc>
        <w:tc>
          <w:tcPr>
            <w:tcW w:w="1843" w:type="dxa"/>
            <w:shd w:val="clear" w:color="auto" w:fill="auto"/>
          </w:tcPr>
          <w:p w:rsidR="00DE43E5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DE43E5" w:rsidRPr="008D24EA">
              <w:rPr>
                <w:rFonts w:ascii="Times New Roman" w:hAnsi="Times New Roman"/>
                <w:bCs/>
                <w:sz w:val="22"/>
                <w:szCs w:val="22"/>
              </w:rPr>
              <w:t>юнь</w:t>
            </w:r>
          </w:p>
        </w:tc>
        <w:tc>
          <w:tcPr>
            <w:tcW w:w="2268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самостоятельная работа, лекции</w:t>
            </w:r>
          </w:p>
        </w:tc>
        <w:tc>
          <w:tcPr>
            <w:tcW w:w="992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DE43E5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DE43E5" w:rsidRPr="008D24EA" w:rsidRDefault="00DE43E5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DE43E5" w:rsidRPr="008D24EA" w:rsidRDefault="00DE43E5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3685" w:type="dxa"/>
            <w:shd w:val="clear" w:color="auto" w:fill="auto"/>
          </w:tcPr>
          <w:p w:rsidR="00DE43E5" w:rsidRPr="008D24EA" w:rsidRDefault="00DE43E5" w:rsidP="00E70EF8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3542">
              <w:rPr>
                <w:rFonts w:ascii="Times New Roman" w:hAnsi="Times New Roman"/>
                <w:sz w:val="22"/>
                <w:szCs w:val="22"/>
              </w:rPr>
              <w:t>Организаци</w:t>
            </w:r>
            <w:r w:rsidR="00F60A27">
              <w:rPr>
                <w:rFonts w:ascii="Times New Roman" w:hAnsi="Times New Roman"/>
                <w:sz w:val="22"/>
                <w:szCs w:val="22"/>
              </w:rPr>
              <w:t>я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 xml:space="preserve"> работ</w:t>
            </w:r>
            <w:r w:rsidR="00F60A27">
              <w:rPr>
                <w:rFonts w:ascii="Times New Roman" w:hAnsi="Times New Roman"/>
                <w:sz w:val="22"/>
                <w:szCs w:val="22"/>
              </w:rPr>
              <w:t>ы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 xml:space="preserve"> участковой</w:t>
            </w:r>
            <w:r w:rsidR="00F60A27">
              <w:rPr>
                <w:rFonts w:ascii="Times New Roman" w:hAnsi="Times New Roman"/>
                <w:sz w:val="22"/>
                <w:szCs w:val="22"/>
              </w:rPr>
              <w:t xml:space="preserve"> избирательной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 xml:space="preserve"> комиссии: организация и проведение первого после назначения выборов заседания УИК, работа с ИРБ</w:t>
            </w:r>
            <w:r w:rsidR="00FE0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E43E5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="00DE43E5" w:rsidRPr="008D24EA">
              <w:rPr>
                <w:rFonts w:ascii="Times New Roman" w:hAnsi="Times New Roman"/>
                <w:bCs/>
                <w:sz w:val="22"/>
                <w:szCs w:val="22"/>
              </w:rPr>
              <w:t>юль-август</w:t>
            </w:r>
          </w:p>
        </w:tc>
        <w:tc>
          <w:tcPr>
            <w:tcW w:w="2268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 и/или заочная</w:t>
            </w:r>
          </w:p>
        </w:tc>
        <w:tc>
          <w:tcPr>
            <w:tcW w:w="1134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самостоятельная работа, лекции</w:t>
            </w:r>
          </w:p>
        </w:tc>
        <w:tc>
          <w:tcPr>
            <w:tcW w:w="992" w:type="dxa"/>
            <w:shd w:val="clear" w:color="auto" w:fill="auto"/>
          </w:tcPr>
          <w:p w:rsidR="00DE43E5" w:rsidRPr="008D24EA" w:rsidRDefault="00DE43E5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9F31CA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9F31CA" w:rsidRPr="008D24EA" w:rsidRDefault="009F31CA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9F31CA" w:rsidRPr="008D24EA" w:rsidRDefault="009F31CA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Председатели и члены УИК (координаторы и обходчики по реализации проекта «ИнформУИК»)</w:t>
            </w:r>
          </w:p>
        </w:tc>
        <w:tc>
          <w:tcPr>
            <w:tcW w:w="3685" w:type="dxa"/>
            <w:shd w:val="clear" w:color="auto" w:fill="auto"/>
          </w:tcPr>
          <w:p w:rsidR="009F31CA" w:rsidRPr="008D24EA" w:rsidRDefault="00C53C4A" w:rsidP="00E70EF8">
            <w:pPr>
              <w:pStyle w:val="ae"/>
              <w:spacing w:after="0"/>
              <w:ind w:left="34"/>
              <w:jc w:val="both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t>Обучение по учебным программам  РЦОИТ</w:t>
            </w:r>
            <w:r>
              <w:rPr>
                <w:sz w:val="22"/>
                <w:szCs w:val="22"/>
              </w:rPr>
              <w:t xml:space="preserve"> при ЦИК России, в том числе:</w:t>
            </w:r>
            <w:r>
              <w:rPr>
                <w:sz w:val="22"/>
                <w:szCs w:val="22"/>
              </w:rPr>
              <w:br/>
              <w:t>информационного портала (интернет-сайта) РЦОИТ при ЦИК России;</w:t>
            </w:r>
            <w:r>
              <w:rPr>
                <w:sz w:val="22"/>
                <w:szCs w:val="22"/>
              </w:rPr>
              <w:br/>
              <w:t>каналов «Просто о выборах» видеохостингов;</w:t>
            </w:r>
            <w:r>
              <w:rPr>
                <w:sz w:val="22"/>
                <w:szCs w:val="22"/>
              </w:rPr>
              <w:br/>
              <w:t>телеграм-канала «Электорий»</w:t>
            </w:r>
          </w:p>
        </w:tc>
        <w:tc>
          <w:tcPr>
            <w:tcW w:w="1843" w:type="dxa"/>
            <w:shd w:val="clear" w:color="auto" w:fill="auto"/>
          </w:tcPr>
          <w:p w:rsidR="009F31CA" w:rsidRPr="00F33542" w:rsidRDefault="009F31CA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3542"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9F31CA" w:rsidRPr="00F33542" w:rsidRDefault="009F31CA" w:rsidP="00E70EF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33542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9F31CA" w:rsidRPr="008D24EA" w:rsidRDefault="009F31CA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9F31CA" w:rsidRPr="008D24EA" w:rsidRDefault="00322D7E" w:rsidP="00E70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самостоятельная работа, </w:t>
            </w:r>
            <w:r w:rsidR="00F60A27">
              <w:rPr>
                <w:rFonts w:ascii="Times New Roman" w:hAnsi="Times New Roman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9F31CA" w:rsidRPr="008D24EA" w:rsidRDefault="009F31CA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F33542" w:rsidRPr="008D24EA" w:rsidRDefault="00F33542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Председатели, заместители председателей, </w:t>
            </w:r>
            <w:r w:rsidRPr="008D24EA">
              <w:rPr>
                <w:rFonts w:ascii="Times New Roman" w:hAnsi="Times New Roman"/>
                <w:sz w:val="22"/>
                <w:szCs w:val="22"/>
              </w:rPr>
              <w:lastRenderedPageBreak/>
              <w:t>секретари, члены УИК</w:t>
            </w:r>
          </w:p>
        </w:tc>
        <w:tc>
          <w:tcPr>
            <w:tcW w:w="3685" w:type="dxa"/>
            <w:shd w:val="clear" w:color="auto" w:fill="auto"/>
          </w:tcPr>
          <w:p w:rsidR="00F33542" w:rsidRPr="008D24EA" w:rsidRDefault="00F33542" w:rsidP="00E70EF8">
            <w:pPr>
              <w:pStyle w:val="ae"/>
              <w:spacing w:after="60"/>
              <w:ind w:left="34"/>
              <w:rPr>
                <w:sz w:val="22"/>
                <w:szCs w:val="22"/>
              </w:rPr>
            </w:pPr>
            <w:r w:rsidRPr="008D24EA">
              <w:rPr>
                <w:sz w:val="22"/>
                <w:szCs w:val="22"/>
              </w:rPr>
              <w:lastRenderedPageBreak/>
              <w:t>Работа со списком избирателей:</w:t>
            </w:r>
          </w:p>
          <w:p w:rsidR="00F33542" w:rsidRPr="008D24EA" w:rsidRDefault="00F33542" w:rsidP="00E70E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- рассмотрение УИК заявлений граждан о включении в список избирателей;</w:t>
            </w:r>
          </w:p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lastRenderedPageBreak/>
              <w:t>- порядок включения в список избирателей и исключения из списка избирателей;</w:t>
            </w:r>
          </w:p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- формирование списка избирателей в местах временного пребывания  избирателей.</w:t>
            </w:r>
          </w:p>
        </w:tc>
        <w:tc>
          <w:tcPr>
            <w:tcW w:w="1843" w:type="dxa"/>
            <w:shd w:val="clear" w:color="auto" w:fill="auto"/>
          </w:tcPr>
          <w:p w:rsidR="00F33542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</w:t>
            </w:r>
            <w:r w:rsidR="00F33542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F33542" w:rsidRPr="008D24EA" w:rsidRDefault="00F33542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3685" w:type="dxa"/>
            <w:shd w:val="clear" w:color="auto" w:fill="auto"/>
          </w:tcPr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843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F33542" w:rsidRPr="008D24EA" w:rsidRDefault="00F33542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3685" w:type="dxa"/>
            <w:shd w:val="clear" w:color="auto" w:fill="auto"/>
          </w:tcPr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Подготовка помещений для голосования; оснащение его технологическим оборудованием.</w:t>
            </w:r>
          </w:p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Работа со средствами видеофиксации (видеорегистрации) на избирательном участке</w:t>
            </w:r>
          </w:p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Обеспечение безопасности на избирательном участке;</w:t>
            </w:r>
          </w:p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очная/дистанционная </w:t>
            </w:r>
          </w:p>
        </w:tc>
        <w:tc>
          <w:tcPr>
            <w:tcW w:w="1134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лекции, 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F33542" w:rsidRPr="008D24EA" w:rsidRDefault="00F33542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Председатели, заместители председателей, секретари, члены УИК</w:t>
            </w:r>
          </w:p>
        </w:tc>
        <w:tc>
          <w:tcPr>
            <w:tcW w:w="3685" w:type="dxa"/>
            <w:shd w:val="clear" w:color="auto" w:fill="auto"/>
          </w:tcPr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Работа участковой избирательной комиссии в день, предшествующий голосованию, и в дни голосования.</w:t>
            </w:r>
          </w:p>
          <w:p w:rsidR="00F33542" w:rsidRPr="008D24EA" w:rsidRDefault="00AC0F06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Обеспечение</w:t>
            </w:r>
            <w:r w:rsidR="00F33542" w:rsidRPr="008D24EA">
              <w:rPr>
                <w:rFonts w:ascii="Times New Roman" w:hAnsi="Times New Roman"/>
                <w:sz w:val="22"/>
                <w:szCs w:val="22"/>
              </w:rPr>
              <w:t xml:space="preserve"> сохранности избирательной документации, работа с сейф-пакетами. </w:t>
            </w:r>
          </w:p>
        </w:tc>
        <w:tc>
          <w:tcPr>
            <w:tcW w:w="1843" w:type="dxa"/>
            <w:shd w:val="clear" w:color="auto" w:fill="auto"/>
          </w:tcPr>
          <w:p w:rsidR="00F33542" w:rsidRPr="008D24EA" w:rsidRDefault="005125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</w:t>
            </w:r>
            <w:r w:rsidR="00F33542" w:rsidRPr="008D24EA">
              <w:rPr>
                <w:rFonts w:ascii="Times New Roman" w:hAnsi="Times New Roman"/>
                <w:bCs/>
                <w:sz w:val="22"/>
                <w:szCs w:val="22"/>
              </w:rPr>
              <w:t>вгуст</w:t>
            </w:r>
          </w:p>
        </w:tc>
        <w:tc>
          <w:tcPr>
            <w:tcW w:w="2268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39" w:type="dxa"/>
            <w:shd w:val="clear" w:color="auto" w:fill="auto"/>
          </w:tcPr>
          <w:p w:rsidR="00F33542" w:rsidRPr="008D24EA" w:rsidRDefault="00F33542" w:rsidP="00E70EF8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shd w:val="clear" w:color="auto" w:fill="auto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Председатели, заместители </w:t>
            </w:r>
            <w:r w:rsidRPr="00F33542">
              <w:rPr>
                <w:rFonts w:ascii="Times New Roman" w:hAnsi="Times New Roman"/>
                <w:sz w:val="22"/>
                <w:szCs w:val="22"/>
              </w:rPr>
              <w:t>председателей, секретари УИК</w:t>
            </w:r>
          </w:p>
        </w:tc>
        <w:tc>
          <w:tcPr>
            <w:tcW w:w="3685" w:type="dxa"/>
            <w:shd w:val="clear" w:color="auto" w:fill="auto"/>
          </w:tcPr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Подсчет голосов избирателей; Установление итогов голосования; </w:t>
            </w:r>
          </w:p>
          <w:p w:rsidR="00F33542" w:rsidRPr="008D24EA" w:rsidRDefault="00F33542" w:rsidP="00E70EF8">
            <w:pPr>
              <w:spacing w:after="8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Функции председателя, заместителя председателя и секретаря УИК</w:t>
            </w:r>
          </w:p>
        </w:tc>
        <w:tc>
          <w:tcPr>
            <w:tcW w:w="1843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Учебный кабинет ТИК</w:t>
            </w:r>
          </w:p>
        </w:tc>
        <w:tc>
          <w:tcPr>
            <w:tcW w:w="1589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14062" w:type="dxa"/>
            <w:gridSpan w:val="9"/>
          </w:tcPr>
          <w:p w:rsidR="00F33542" w:rsidRPr="008D24EA" w:rsidRDefault="00F33542" w:rsidP="00E70EF8">
            <w:pPr>
              <w:ind w:left="7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>3. Обучение иных участников избирательного процесса</w:t>
            </w:r>
            <w:r w:rsidR="009B42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на базе Учебного кабинета</w:t>
            </w:r>
            <w:r w:rsidR="009B421F" w:rsidRPr="008D24E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территориальной избирательной комиссии</w:t>
            </w:r>
          </w:p>
        </w:tc>
      </w:tr>
      <w:tr w:rsidR="00F33542" w:rsidRPr="008D24EA" w:rsidTr="00E70EF8">
        <w:trPr>
          <w:trHeight w:val="300"/>
        </w:trPr>
        <w:tc>
          <w:tcPr>
            <w:tcW w:w="567" w:type="dxa"/>
            <w:gridSpan w:val="2"/>
          </w:tcPr>
          <w:p w:rsidR="00F33542" w:rsidRPr="008D24EA" w:rsidRDefault="00F33542" w:rsidP="00E70EF8">
            <w:pPr>
              <w:numPr>
                <w:ilvl w:val="0"/>
                <w:numId w:val="8"/>
              </w:numPr>
              <w:ind w:left="33" w:hanging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Представители средств массовой информации</w:t>
            </w:r>
            <w:r w:rsidR="00470869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3685" w:type="dxa"/>
          </w:tcPr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Участие СМИ в избирательных кампаниях ЕДГ 2025. Информирование и предвыборная агитация в период подготовки и проведения выборов в ЕДГ 2025</w:t>
            </w:r>
          </w:p>
        </w:tc>
        <w:tc>
          <w:tcPr>
            <w:tcW w:w="1843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июнь</w:t>
            </w:r>
          </w:p>
        </w:tc>
        <w:tc>
          <w:tcPr>
            <w:tcW w:w="2268" w:type="dxa"/>
          </w:tcPr>
          <w:p w:rsidR="00F33542" w:rsidRPr="008D24EA" w:rsidRDefault="00F33542" w:rsidP="009B42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Учебный </w:t>
            </w:r>
            <w:r w:rsidR="009B421F">
              <w:rPr>
                <w:rFonts w:ascii="Times New Roman" w:hAnsi="Times New Roman"/>
                <w:bCs/>
                <w:sz w:val="22"/>
                <w:szCs w:val="22"/>
              </w:rPr>
              <w:t xml:space="preserve">кабинет </w:t>
            </w:r>
            <w:r w:rsidR="00470869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  <w:tc>
          <w:tcPr>
            <w:tcW w:w="1589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семинар</w:t>
            </w:r>
          </w:p>
        </w:tc>
        <w:tc>
          <w:tcPr>
            <w:tcW w:w="992" w:type="dxa"/>
          </w:tcPr>
          <w:p w:rsidR="00F33542" w:rsidRPr="008D24EA" w:rsidRDefault="0047086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67" w:type="dxa"/>
            <w:gridSpan w:val="2"/>
          </w:tcPr>
          <w:p w:rsidR="00F33542" w:rsidRPr="008D24EA" w:rsidRDefault="00F33542" w:rsidP="00E70EF8">
            <w:pPr>
              <w:numPr>
                <w:ilvl w:val="0"/>
                <w:numId w:val="8"/>
              </w:numPr>
              <w:ind w:left="33" w:hanging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Представители </w:t>
            </w:r>
            <w:r w:rsidR="00470869">
              <w:rPr>
                <w:rFonts w:ascii="Times New Roman" w:hAnsi="Times New Roman"/>
                <w:sz w:val="22"/>
                <w:szCs w:val="22"/>
              </w:rPr>
              <w:t xml:space="preserve">местных 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>отделений политических партий</w:t>
            </w:r>
          </w:p>
        </w:tc>
        <w:tc>
          <w:tcPr>
            <w:tcW w:w="3685" w:type="dxa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ЕДГ 2025:</w:t>
            </w:r>
          </w:p>
          <w:p w:rsidR="00F33542" w:rsidRPr="008D24EA" w:rsidRDefault="00F33542" w:rsidP="00E70EF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особенности выдвижения кандидатов (списков кандидатов), подача документов на выдвижение и регистрацию кандидатов, списков кандидатов, порядок проведения агитации, финансирование избирательной кампании кандидатов, политических партий.</w:t>
            </w:r>
          </w:p>
        </w:tc>
        <w:tc>
          <w:tcPr>
            <w:tcW w:w="1843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июнь</w:t>
            </w:r>
          </w:p>
        </w:tc>
        <w:tc>
          <w:tcPr>
            <w:tcW w:w="2268" w:type="dxa"/>
          </w:tcPr>
          <w:p w:rsidR="00F33542" w:rsidRPr="008D24EA" w:rsidRDefault="00F33542" w:rsidP="009B42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Учебный </w:t>
            </w:r>
            <w:r w:rsidR="009B421F">
              <w:rPr>
                <w:rFonts w:ascii="Times New Roman" w:hAnsi="Times New Roman"/>
                <w:bCs/>
                <w:sz w:val="22"/>
                <w:szCs w:val="22"/>
              </w:rPr>
              <w:t>кабинет</w:t>
            </w: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470869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  <w:tc>
          <w:tcPr>
            <w:tcW w:w="1589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лекция</w:t>
            </w:r>
          </w:p>
        </w:tc>
        <w:tc>
          <w:tcPr>
            <w:tcW w:w="992" w:type="dxa"/>
          </w:tcPr>
          <w:p w:rsidR="00F33542" w:rsidRPr="008D24EA" w:rsidRDefault="0047086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67" w:type="dxa"/>
            <w:gridSpan w:val="2"/>
          </w:tcPr>
          <w:p w:rsidR="00F33542" w:rsidRPr="008D24EA" w:rsidRDefault="00F33542" w:rsidP="00E70EF8">
            <w:pPr>
              <w:numPr>
                <w:ilvl w:val="0"/>
                <w:numId w:val="8"/>
              </w:numPr>
              <w:ind w:left="33" w:hanging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Представители </w:t>
            </w:r>
            <w:r w:rsidR="00470869">
              <w:rPr>
                <w:rFonts w:ascii="Times New Roman" w:hAnsi="Times New Roman"/>
                <w:sz w:val="22"/>
                <w:szCs w:val="22"/>
              </w:rPr>
              <w:t>О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 xml:space="preserve">УМВД по </w:t>
            </w:r>
            <w:r w:rsidR="00470869">
              <w:rPr>
                <w:rFonts w:ascii="Times New Roman" w:hAnsi="Times New Roman"/>
                <w:sz w:val="22"/>
                <w:szCs w:val="22"/>
              </w:rPr>
              <w:t xml:space="preserve">Малоярославецкому району </w:t>
            </w:r>
            <w:r w:rsidRPr="008D24EA">
              <w:rPr>
                <w:rFonts w:ascii="Times New Roman" w:hAnsi="Times New Roman"/>
                <w:sz w:val="22"/>
                <w:szCs w:val="22"/>
              </w:rPr>
              <w:t>Калужской области</w:t>
            </w:r>
          </w:p>
        </w:tc>
        <w:tc>
          <w:tcPr>
            <w:tcW w:w="3685" w:type="dxa"/>
          </w:tcPr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Обеспечение правопорядка в период подготовки и проведения выборов в Единый день голосования</w:t>
            </w:r>
          </w:p>
        </w:tc>
        <w:tc>
          <w:tcPr>
            <w:tcW w:w="1843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F33542" w:rsidRPr="008D24EA" w:rsidRDefault="00F33542" w:rsidP="009B421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Учебный </w:t>
            </w:r>
            <w:r w:rsidR="009B421F">
              <w:rPr>
                <w:rFonts w:ascii="Times New Roman" w:hAnsi="Times New Roman"/>
                <w:bCs/>
                <w:sz w:val="22"/>
                <w:szCs w:val="22"/>
              </w:rPr>
              <w:t xml:space="preserve">кабинет </w:t>
            </w:r>
            <w:r w:rsidR="00470869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  <w:tc>
          <w:tcPr>
            <w:tcW w:w="1589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лекция</w:t>
            </w:r>
          </w:p>
        </w:tc>
        <w:tc>
          <w:tcPr>
            <w:tcW w:w="992" w:type="dxa"/>
          </w:tcPr>
          <w:p w:rsidR="00F33542" w:rsidRPr="008D24EA" w:rsidRDefault="00470869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F33542" w:rsidRPr="008D24EA" w:rsidTr="00E70EF8">
        <w:trPr>
          <w:trHeight w:val="300"/>
        </w:trPr>
        <w:tc>
          <w:tcPr>
            <w:tcW w:w="567" w:type="dxa"/>
            <w:gridSpan w:val="2"/>
          </w:tcPr>
          <w:p w:rsidR="00F33542" w:rsidRPr="008D24EA" w:rsidRDefault="00F33542" w:rsidP="00E70EF8">
            <w:pPr>
              <w:numPr>
                <w:ilvl w:val="0"/>
                <w:numId w:val="8"/>
              </w:numPr>
              <w:ind w:left="33" w:hanging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F33542" w:rsidRPr="008D24EA" w:rsidRDefault="00F33542" w:rsidP="00E70EF8">
            <w:pPr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 xml:space="preserve">Волонтеры </w:t>
            </w:r>
          </w:p>
        </w:tc>
        <w:tc>
          <w:tcPr>
            <w:tcW w:w="3685" w:type="dxa"/>
          </w:tcPr>
          <w:p w:rsidR="00F33542" w:rsidRPr="008D24EA" w:rsidRDefault="00F33542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Порядок организации помощи избирателям в день (дни) голосования</w:t>
            </w:r>
          </w:p>
        </w:tc>
        <w:tc>
          <w:tcPr>
            <w:tcW w:w="1843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F33542" w:rsidRPr="008D24EA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="00F33542" w:rsidRPr="008D24EA">
              <w:rPr>
                <w:rFonts w:ascii="Times New Roman" w:hAnsi="Times New Roman"/>
                <w:bCs/>
                <w:sz w:val="22"/>
                <w:szCs w:val="22"/>
              </w:rPr>
              <w:t>чебны</w:t>
            </w:r>
            <w:r w:rsidR="00470869">
              <w:rPr>
                <w:rFonts w:ascii="Times New Roman" w:hAnsi="Times New Roman"/>
                <w:bCs/>
                <w:sz w:val="22"/>
                <w:szCs w:val="22"/>
              </w:rPr>
              <w:t>й</w:t>
            </w:r>
            <w:r w:rsidR="00F33542"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кабинет ТИК</w:t>
            </w:r>
          </w:p>
        </w:tc>
        <w:tc>
          <w:tcPr>
            <w:tcW w:w="1589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очная</w:t>
            </w:r>
          </w:p>
        </w:tc>
        <w:tc>
          <w:tcPr>
            <w:tcW w:w="1134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лекция</w:t>
            </w:r>
          </w:p>
        </w:tc>
        <w:tc>
          <w:tcPr>
            <w:tcW w:w="992" w:type="dxa"/>
          </w:tcPr>
          <w:p w:rsidR="00F33542" w:rsidRPr="008D24EA" w:rsidRDefault="00F33542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  <w:tr w:rsidR="009B421F" w:rsidRPr="008D24EA" w:rsidTr="00E70EF8">
        <w:trPr>
          <w:trHeight w:val="300"/>
        </w:trPr>
        <w:tc>
          <w:tcPr>
            <w:tcW w:w="567" w:type="dxa"/>
            <w:gridSpan w:val="2"/>
          </w:tcPr>
          <w:p w:rsidR="009B421F" w:rsidRPr="008D24EA" w:rsidRDefault="009B421F" w:rsidP="00E70EF8">
            <w:pPr>
              <w:numPr>
                <w:ilvl w:val="0"/>
                <w:numId w:val="8"/>
              </w:numPr>
              <w:ind w:left="33" w:hanging="3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B421F" w:rsidRPr="008D24EA" w:rsidRDefault="009B421F" w:rsidP="00E70E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Наблюдатели</w:t>
            </w:r>
          </w:p>
        </w:tc>
        <w:tc>
          <w:tcPr>
            <w:tcW w:w="3685" w:type="dxa"/>
          </w:tcPr>
          <w:p w:rsidR="009B421F" w:rsidRPr="008D24EA" w:rsidRDefault="009B421F" w:rsidP="00E70EF8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8D24EA">
              <w:rPr>
                <w:rFonts w:ascii="Times New Roman" w:hAnsi="Times New Roman"/>
                <w:sz w:val="22"/>
                <w:szCs w:val="22"/>
              </w:rPr>
              <w:t>Правовой статус, порядок работы наблюдателей</w:t>
            </w:r>
          </w:p>
        </w:tc>
        <w:tc>
          <w:tcPr>
            <w:tcW w:w="1843" w:type="dxa"/>
          </w:tcPr>
          <w:p w:rsidR="009B421F" w:rsidRPr="008D24EA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9B421F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>чебны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й</w:t>
            </w:r>
            <w:r w:rsidRPr="008D24EA">
              <w:rPr>
                <w:rFonts w:ascii="Times New Roman" w:hAnsi="Times New Roman"/>
                <w:bCs/>
                <w:sz w:val="22"/>
                <w:szCs w:val="22"/>
              </w:rPr>
              <w:t xml:space="preserve"> кабинет ТИК</w:t>
            </w:r>
          </w:p>
        </w:tc>
        <w:tc>
          <w:tcPr>
            <w:tcW w:w="1589" w:type="dxa"/>
          </w:tcPr>
          <w:p w:rsidR="009B421F" w:rsidRPr="008D24EA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очная/дистанционная</w:t>
            </w:r>
          </w:p>
        </w:tc>
        <w:tc>
          <w:tcPr>
            <w:tcW w:w="1134" w:type="dxa"/>
          </w:tcPr>
          <w:p w:rsidR="009B421F" w:rsidRPr="008D24EA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лекция</w:t>
            </w:r>
          </w:p>
        </w:tc>
        <w:tc>
          <w:tcPr>
            <w:tcW w:w="992" w:type="dxa"/>
          </w:tcPr>
          <w:p w:rsidR="009B421F" w:rsidRPr="008D24EA" w:rsidRDefault="009B421F" w:rsidP="00E70EF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ТИК</w:t>
            </w:r>
          </w:p>
        </w:tc>
      </w:tr>
    </w:tbl>
    <w:p w:rsidR="0057409F" w:rsidRDefault="00E70EF8" w:rsidP="00AC0F06">
      <w:pPr>
        <w:tabs>
          <w:tab w:val="left" w:pos="3343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textWrapping" w:clear="all"/>
      </w:r>
    </w:p>
    <w:sectPr w:rsidR="0057409F" w:rsidSect="00AC0F06">
      <w:pgSz w:w="15840" w:h="12240" w:orient="landscape"/>
      <w:pgMar w:top="1134" w:right="138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0F" w:rsidRDefault="00C8720F">
      <w:r>
        <w:separator/>
      </w:r>
    </w:p>
  </w:endnote>
  <w:endnote w:type="continuationSeparator" w:id="0">
    <w:p w:rsidR="00C8720F" w:rsidRDefault="00C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C4" w:rsidRDefault="00D334B2" w:rsidP="00C24F0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20AC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0AC4">
      <w:rPr>
        <w:rStyle w:val="aa"/>
        <w:noProof/>
      </w:rPr>
      <w:t>20</w:t>
    </w:r>
    <w:r>
      <w:rPr>
        <w:rStyle w:val="aa"/>
      </w:rPr>
      <w:fldChar w:fldCharType="end"/>
    </w:r>
  </w:p>
  <w:p w:rsidR="00F20AC4" w:rsidRDefault="00F20AC4" w:rsidP="00C24F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0F" w:rsidRDefault="00C8720F">
      <w:r>
        <w:separator/>
      </w:r>
    </w:p>
  </w:footnote>
  <w:footnote w:type="continuationSeparator" w:id="0">
    <w:p w:rsidR="00C8720F" w:rsidRDefault="00C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A29"/>
    <w:multiLevelType w:val="hybridMultilevel"/>
    <w:tmpl w:val="F5DE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2" w15:restartNumberingAfterBreak="0">
    <w:nsid w:val="13735E4C"/>
    <w:multiLevelType w:val="hybridMultilevel"/>
    <w:tmpl w:val="844602B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DE39DA"/>
    <w:multiLevelType w:val="hybridMultilevel"/>
    <w:tmpl w:val="F36A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52D"/>
    <w:multiLevelType w:val="hybridMultilevel"/>
    <w:tmpl w:val="40849A20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031DD0"/>
    <w:multiLevelType w:val="hybridMultilevel"/>
    <w:tmpl w:val="2744AAD8"/>
    <w:lvl w:ilvl="0" w:tplc="D13446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B7653"/>
    <w:multiLevelType w:val="hybridMultilevel"/>
    <w:tmpl w:val="AE52F6D4"/>
    <w:lvl w:ilvl="0" w:tplc="4C0278A4">
      <w:start w:val="1"/>
      <w:numFmt w:val="decimal"/>
      <w:lvlText w:val="%1."/>
      <w:lvlJc w:val="left"/>
      <w:pPr>
        <w:ind w:left="2445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637B2730"/>
    <w:multiLevelType w:val="hybridMultilevel"/>
    <w:tmpl w:val="40F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E74A9"/>
    <w:multiLevelType w:val="hybridMultilevel"/>
    <w:tmpl w:val="A696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70"/>
    <w:rsid w:val="0001240B"/>
    <w:rsid w:val="00033E95"/>
    <w:rsid w:val="00037C22"/>
    <w:rsid w:val="00041788"/>
    <w:rsid w:val="00043DE9"/>
    <w:rsid w:val="0006236E"/>
    <w:rsid w:val="00070FC4"/>
    <w:rsid w:val="00082B8F"/>
    <w:rsid w:val="00102525"/>
    <w:rsid w:val="00126A97"/>
    <w:rsid w:val="00136FEA"/>
    <w:rsid w:val="00141A35"/>
    <w:rsid w:val="00141D1C"/>
    <w:rsid w:val="0014487D"/>
    <w:rsid w:val="00160306"/>
    <w:rsid w:val="001658A3"/>
    <w:rsid w:val="001721AD"/>
    <w:rsid w:val="001825DF"/>
    <w:rsid w:val="0018314E"/>
    <w:rsid w:val="001A449C"/>
    <w:rsid w:val="001B028B"/>
    <w:rsid w:val="001B26B0"/>
    <w:rsid w:val="001C286F"/>
    <w:rsid w:val="001D453C"/>
    <w:rsid w:val="001F1FB7"/>
    <w:rsid w:val="0021788B"/>
    <w:rsid w:val="002418EF"/>
    <w:rsid w:val="0025613D"/>
    <w:rsid w:val="00284350"/>
    <w:rsid w:val="002A13B5"/>
    <w:rsid w:val="002E327B"/>
    <w:rsid w:val="00322D7E"/>
    <w:rsid w:val="0033348F"/>
    <w:rsid w:val="00372B2B"/>
    <w:rsid w:val="003B0755"/>
    <w:rsid w:val="003B0800"/>
    <w:rsid w:val="003D0A2F"/>
    <w:rsid w:val="003E5909"/>
    <w:rsid w:val="003F4C79"/>
    <w:rsid w:val="003F6532"/>
    <w:rsid w:val="00405EDD"/>
    <w:rsid w:val="004100AB"/>
    <w:rsid w:val="00410C90"/>
    <w:rsid w:val="0041246C"/>
    <w:rsid w:val="0042600E"/>
    <w:rsid w:val="00443A45"/>
    <w:rsid w:val="00446CC5"/>
    <w:rsid w:val="00464638"/>
    <w:rsid w:val="00470869"/>
    <w:rsid w:val="00480E5A"/>
    <w:rsid w:val="00484C97"/>
    <w:rsid w:val="00485E8B"/>
    <w:rsid w:val="0048640B"/>
    <w:rsid w:val="004A19CD"/>
    <w:rsid w:val="004F3D37"/>
    <w:rsid w:val="0051251F"/>
    <w:rsid w:val="00522B2A"/>
    <w:rsid w:val="00544626"/>
    <w:rsid w:val="0057409F"/>
    <w:rsid w:val="0058599F"/>
    <w:rsid w:val="005924FA"/>
    <w:rsid w:val="005A5141"/>
    <w:rsid w:val="005B68C5"/>
    <w:rsid w:val="005C6882"/>
    <w:rsid w:val="005D0C99"/>
    <w:rsid w:val="005F3D1F"/>
    <w:rsid w:val="00631F0B"/>
    <w:rsid w:val="00643AC5"/>
    <w:rsid w:val="00650EF6"/>
    <w:rsid w:val="006A0C8B"/>
    <w:rsid w:val="006D3520"/>
    <w:rsid w:val="006E0B2A"/>
    <w:rsid w:val="006E2184"/>
    <w:rsid w:val="006E38CA"/>
    <w:rsid w:val="006F7A35"/>
    <w:rsid w:val="00711A1E"/>
    <w:rsid w:val="00711A33"/>
    <w:rsid w:val="00722370"/>
    <w:rsid w:val="0075026E"/>
    <w:rsid w:val="00751C2A"/>
    <w:rsid w:val="007527B5"/>
    <w:rsid w:val="00752B70"/>
    <w:rsid w:val="007748AE"/>
    <w:rsid w:val="00783B2A"/>
    <w:rsid w:val="00785043"/>
    <w:rsid w:val="007A3560"/>
    <w:rsid w:val="007A5579"/>
    <w:rsid w:val="007D386C"/>
    <w:rsid w:val="007D4496"/>
    <w:rsid w:val="007D6E3B"/>
    <w:rsid w:val="007E4FD0"/>
    <w:rsid w:val="007F1BB1"/>
    <w:rsid w:val="00800BB8"/>
    <w:rsid w:val="0081269D"/>
    <w:rsid w:val="00817312"/>
    <w:rsid w:val="008228E8"/>
    <w:rsid w:val="00843DAD"/>
    <w:rsid w:val="00862119"/>
    <w:rsid w:val="00863B48"/>
    <w:rsid w:val="00891F5A"/>
    <w:rsid w:val="008921D7"/>
    <w:rsid w:val="008A76C6"/>
    <w:rsid w:val="008B05FA"/>
    <w:rsid w:val="008B11B5"/>
    <w:rsid w:val="008D24EA"/>
    <w:rsid w:val="008F2D20"/>
    <w:rsid w:val="008F40F7"/>
    <w:rsid w:val="00901542"/>
    <w:rsid w:val="009340A8"/>
    <w:rsid w:val="00956C01"/>
    <w:rsid w:val="0095792D"/>
    <w:rsid w:val="00960601"/>
    <w:rsid w:val="009809C6"/>
    <w:rsid w:val="00986FCB"/>
    <w:rsid w:val="00992E37"/>
    <w:rsid w:val="009A33FD"/>
    <w:rsid w:val="009B421F"/>
    <w:rsid w:val="009C326E"/>
    <w:rsid w:val="009F31CA"/>
    <w:rsid w:val="00A34E57"/>
    <w:rsid w:val="00A34F8E"/>
    <w:rsid w:val="00A408ED"/>
    <w:rsid w:val="00A709F5"/>
    <w:rsid w:val="00A86C19"/>
    <w:rsid w:val="00A93E89"/>
    <w:rsid w:val="00AB0535"/>
    <w:rsid w:val="00AC0F06"/>
    <w:rsid w:val="00AC2D7A"/>
    <w:rsid w:val="00AE486A"/>
    <w:rsid w:val="00AF3D0D"/>
    <w:rsid w:val="00B359F5"/>
    <w:rsid w:val="00B43AD5"/>
    <w:rsid w:val="00B73A5A"/>
    <w:rsid w:val="00BC3359"/>
    <w:rsid w:val="00BE1F51"/>
    <w:rsid w:val="00BF2A31"/>
    <w:rsid w:val="00BF4217"/>
    <w:rsid w:val="00C038E7"/>
    <w:rsid w:val="00C24F04"/>
    <w:rsid w:val="00C53C4A"/>
    <w:rsid w:val="00C8688E"/>
    <w:rsid w:val="00C8720F"/>
    <w:rsid w:val="00CC080C"/>
    <w:rsid w:val="00CC1D89"/>
    <w:rsid w:val="00CC2FAB"/>
    <w:rsid w:val="00D334B2"/>
    <w:rsid w:val="00DA24A9"/>
    <w:rsid w:val="00DB1951"/>
    <w:rsid w:val="00DE43E5"/>
    <w:rsid w:val="00DF2516"/>
    <w:rsid w:val="00E16DE8"/>
    <w:rsid w:val="00E40853"/>
    <w:rsid w:val="00E44228"/>
    <w:rsid w:val="00E467E5"/>
    <w:rsid w:val="00E70EF8"/>
    <w:rsid w:val="00E84FC3"/>
    <w:rsid w:val="00E952F2"/>
    <w:rsid w:val="00EB6D53"/>
    <w:rsid w:val="00ED5662"/>
    <w:rsid w:val="00ED7FBD"/>
    <w:rsid w:val="00F0361D"/>
    <w:rsid w:val="00F12932"/>
    <w:rsid w:val="00F20AC4"/>
    <w:rsid w:val="00F21629"/>
    <w:rsid w:val="00F22C1B"/>
    <w:rsid w:val="00F33542"/>
    <w:rsid w:val="00F60A27"/>
    <w:rsid w:val="00F767B7"/>
    <w:rsid w:val="00F9282D"/>
    <w:rsid w:val="00F93D91"/>
    <w:rsid w:val="00FA708F"/>
    <w:rsid w:val="00FB6AF0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9C7F5-1577-46D7-B1AA-8278E94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06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223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722370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722370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eastAsia="Times New Roman" w:hAnsi="Arial"/>
      <w:sz w:val="3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2370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22370"/>
    <w:rPr>
      <w:rFonts w:ascii="Lucida Grande CY" w:hAnsi="Lucida Grande CY" w:cs="Lucida Grande CY"/>
      <w:sz w:val="18"/>
      <w:szCs w:val="18"/>
    </w:rPr>
  </w:style>
  <w:style w:type="paragraph" w:customStyle="1" w:styleId="21">
    <w:name w:val="Основной текст 21"/>
    <w:basedOn w:val="a"/>
    <w:rsid w:val="00722370"/>
    <w:pPr>
      <w:tabs>
        <w:tab w:val="left" w:pos="1843"/>
        <w:tab w:val="left" w:pos="6804"/>
      </w:tabs>
      <w:ind w:firstLine="567"/>
      <w:jc w:val="both"/>
    </w:pPr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1BB1"/>
    <w:pPr>
      <w:tabs>
        <w:tab w:val="center" w:pos="4677"/>
        <w:tab w:val="right" w:pos="9355"/>
      </w:tabs>
    </w:pPr>
    <w:rPr>
      <w:rFonts w:ascii="Times New Roman" w:eastAsia="Calibri" w:hAnsi="Times New Roman"/>
      <w:sz w:val="16"/>
      <w:szCs w:val="20"/>
    </w:rPr>
  </w:style>
  <w:style w:type="character" w:customStyle="1" w:styleId="a7">
    <w:name w:val="Нижний колонтитул Знак"/>
    <w:link w:val="a6"/>
    <w:uiPriority w:val="99"/>
    <w:rsid w:val="007F1BB1"/>
    <w:rPr>
      <w:rFonts w:ascii="Times New Roman" w:eastAsia="Calibri" w:hAnsi="Times New Roman" w:cs="Times New Roman"/>
      <w:sz w:val="16"/>
      <w:szCs w:val="20"/>
    </w:rPr>
  </w:style>
  <w:style w:type="paragraph" w:styleId="a8">
    <w:name w:val="header"/>
    <w:basedOn w:val="a"/>
    <w:link w:val="a9"/>
    <w:uiPriority w:val="99"/>
    <w:rsid w:val="007F1BB1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7F1BB1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page number"/>
    <w:rsid w:val="007F1BB1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F1BB1"/>
    <w:pPr>
      <w:widowControl w:val="0"/>
      <w:autoSpaceDE w:val="0"/>
      <w:autoSpaceDN w:val="0"/>
      <w:adjustRightInd w:val="0"/>
      <w:spacing w:line="477" w:lineRule="exact"/>
      <w:ind w:firstLine="691"/>
      <w:jc w:val="both"/>
    </w:pPr>
    <w:rPr>
      <w:rFonts w:ascii="Times New Roman" w:eastAsia="Times New Roman" w:hAnsi="Times New Roman"/>
    </w:rPr>
  </w:style>
  <w:style w:type="character" w:customStyle="1" w:styleId="FontStyle13">
    <w:name w:val="Font Style13"/>
    <w:rsid w:val="007F1BB1"/>
    <w:rPr>
      <w:rFonts w:ascii="Times New Roman" w:hAnsi="Times New Roman" w:cs="Times New Roman"/>
      <w:b/>
      <w:bCs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7F1BB1"/>
    <w:pPr>
      <w:spacing w:before="120"/>
      <w:ind w:left="720"/>
      <w:contextualSpacing/>
    </w:pPr>
    <w:rPr>
      <w:rFonts w:ascii="Times New Roman" w:eastAsia="Times New Roman" w:hAnsi="Times New Roman"/>
    </w:rPr>
  </w:style>
  <w:style w:type="paragraph" w:styleId="ab">
    <w:name w:val="Body Text"/>
    <w:basedOn w:val="a"/>
    <w:link w:val="ac"/>
    <w:rsid w:val="007F1BB1"/>
    <w:rPr>
      <w:rFonts w:ascii="Times New Roman" w:eastAsia="Times New Roman" w:hAnsi="Times New Roman"/>
      <w:color w:val="FF0000"/>
      <w:sz w:val="20"/>
      <w:szCs w:val="20"/>
    </w:rPr>
  </w:style>
  <w:style w:type="character" w:customStyle="1" w:styleId="ac">
    <w:name w:val="Основной текст Знак"/>
    <w:link w:val="ab"/>
    <w:rsid w:val="007F1BB1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styleId="ad">
    <w:name w:val="Strong"/>
    <w:uiPriority w:val="22"/>
    <w:qFormat/>
    <w:rsid w:val="007F1BB1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7F1BB1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rsid w:val="007F1BB1"/>
    <w:rPr>
      <w:rFonts w:ascii="Times New Roman" w:eastAsia="Times New Roman" w:hAnsi="Times New Roman" w:cs="Times New Roman"/>
    </w:rPr>
  </w:style>
  <w:style w:type="paragraph" w:customStyle="1" w:styleId="af0">
    <w:name w:val="Таблица"/>
    <w:basedOn w:val="a"/>
    <w:rsid w:val="00ED7FBD"/>
    <w:rPr>
      <w:rFonts w:ascii="Times New Roman" w:eastAsia="Times New Roman" w:hAnsi="Times New Roman"/>
      <w:szCs w:val="20"/>
    </w:rPr>
  </w:style>
  <w:style w:type="character" w:styleId="af1">
    <w:name w:val="Hyperlink"/>
    <w:basedOn w:val="a0"/>
    <w:uiPriority w:val="99"/>
    <w:unhideWhenUsed/>
    <w:rsid w:val="001D453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20AC4"/>
    <w:pPr>
      <w:ind w:left="720"/>
      <w:contextualSpacing/>
    </w:pPr>
  </w:style>
  <w:style w:type="paragraph" w:customStyle="1" w:styleId="ConsPlusNormal">
    <w:name w:val="ConsPlusNormal"/>
    <w:rsid w:val="004864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864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3">
    <w:name w:val="Normal (Web)"/>
    <w:basedOn w:val="a"/>
    <w:uiPriority w:val="99"/>
    <w:unhideWhenUsed/>
    <w:rsid w:val="0014487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63B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3B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08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/main/society/goven/ele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EB10-CC4A-4FC4-8724-E2D934EB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keitrin@list.ru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Князева</dc:creator>
  <cp:lastModifiedBy>User</cp:lastModifiedBy>
  <cp:revision>27</cp:revision>
  <cp:lastPrinted>2025-01-30T12:12:00Z</cp:lastPrinted>
  <dcterms:created xsi:type="dcterms:W3CDTF">2025-01-27T11:52:00Z</dcterms:created>
  <dcterms:modified xsi:type="dcterms:W3CDTF">2025-01-30T13:44:00Z</dcterms:modified>
</cp:coreProperties>
</file>