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DE" w:rsidRPr="00EF009C" w:rsidRDefault="009873DE" w:rsidP="00EF009C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EF009C">
        <w:rPr>
          <w:b w:val="0"/>
          <w:bCs w:val="0"/>
          <w:color w:val="auto"/>
          <w:sz w:val="26"/>
          <w:szCs w:val="26"/>
        </w:rPr>
        <w:t>ТЕЗИСЫ ВЫСТУПЛЕНИЯ</w:t>
      </w:r>
    </w:p>
    <w:p w:rsidR="009873DE" w:rsidRPr="00EF009C" w:rsidRDefault="009873DE" w:rsidP="00EF009C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EF009C">
        <w:rPr>
          <w:b w:val="0"/>
          <w:bCs w:val="0"/>
          <w:color w:val="auto"/>
          <w:sz w:val="26"/>
          <w:szCs w:val="26"/>
        </w:rPr>
        <w:br/>
        <w:t xml:space="preserve">Председателя Контрольно-счетной палаты </w:t>
      </w:r>
    </w:p>
    <w:p w:rsidR="009873DE" w:rsidRPr="00EF009C" w:rsidRDefault="009873DE" w:rsidP="00EF009C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EF009C">
        <w:rPr>
          <w:b w:val="0"/>
          <w:bCs w:val="0"/>
          <w:color w:val="auto"/>
          <w:sz w:val="26"/>
          <w:szCs w:val="26"/>
        </w:rPr>
        <w:t xml:space="preserve">на заседании сессии Законодательного Собрания </w:t>
      </w:r>
    </w:p>
    <w:p w:rsidR="009873DE" w:rsidRPr="00EF009C" w:rsidRDefault="009873DE" w:rsidP="00EF009C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EF009C">
        <w:rPr>
          <w:b w:val="0"/>
          <w:bCs w:val="0"/>
          <w:color w:val="auto"/>
          <w:sz w:val="26"/>
          <w:szCs w:val="26"/>
        </w:rPr>
        <w:t>Калужской области</w:t>
      </w:r>
    </w:p>
    <w:p w:rsidR="00C64AE4" w:rsidRPr="00EF009C" w:rsidRDefault="006C204B" w:rsidP="00EF009C">
      <w:pPr>
        <w:pStyle w:val="2"/>
        <w:spacing w:before="0" w:beforeAutospacing="0" w:after="0" w:afterAutospacing="0"/>
        <w:jc w:val="right"/>
        <w:rPr>
          <w:b w:val="0"/>
          <w:bCs w:val="0"/>
          <w:color w:val="auto"/>
          <w:sz w:val="26"/>
          <w:szCs w:val="26"/>
        </w:rPr>
      </w:pPr>
      <w:r w:rsidRPr="00EF009C">
        <w:rPr>
          <w:b w:val="0"/>
          <w:bCs w:val="0"/>
          <w:color w:val="auto"/>
          <w:sz w:val="26"/>
          <w:szCs w:val="26"/>
        </w:rPr>
        <w:t>1</w:t>
      </w:r>
      <w:r w:rsidR="00633CC9" w:rsidRPr="00EF009C">
        <w:rPr>
          <w:b w:val="0"/>
          <w:bCs w:val="0"/>
          <w:color w:val="auto"/>
          <w:sz w:val="26"/>
          <w:szCs w:val="26"/>
        </w:rPr>
        <w:t>9</w:t>
      </w:r>
      <w:r w:rsidRPr="00EF009C">
        <w:rPr>
          <w:b w:val="0"/>
          <w:bCs w:val="0"/>
          <w:color w:val="auto"/>
          <w:sz w:val="26"/>
          <w:szCs w:val="26"/>
        </w:rPr>
        <w:t xml:space="preserve"> ноября 2020</w:t>
      </w:r>
      <w:r w:rsidR="009873DE" w:rsidRPr="00EF009C">
        <w:rPr>
          <w:b w:val="0"/>
          <w:bCs w:val="0"/>
          <w:color w:val="auto"/>
          <w:sz w:val="26"/>
          <w:szCs w:val="26"/>
        </w:rPr>
        <w:t xml:space="preserve"> г.</w:t>
      </w:r>
    </w:p>
    <w:p w:rsidR="004A0166" w:rsidRPr="00EF009C" w:rsidRDefault="004A0166" w:rsidP="00EF009C">
      <w:pPr>
        <w:pStyle w:val="2"/>
        <w:spacing w:before="0" w:beforeAutospacing="0" w:after="0" w:afterAutospacing="0"/>
        <w:jc w:val="center"/>
        <w:rPr>
          <w:bCs w:val="0"/>
          <w:color w:val="auto"/>
          <w:sz w:val="26"/>
          <w:szCs w:val="26"/>
        </w:rPr>
      </w:pPr>
      <w:r w:rsidRPr="00EF009C">
        <w:rPr>
          <w:bCs w:val="0"/>
          <w:color w:val="auto"/>
          <w:sz w:val="26"/>
          <w:szCs w:val="26"/>
        </w:rPr>
        <w:t xml:space="preserve">Уважаемый </w:t>
      </w:r>
      <w:r w:rsidR="003606FE" w:rsidRPr="00EF009C">
        <w:rPr>
          <w:bCs w:val="0"/>
          <w:color w:val="auto"/>
          <w:sz w:val="26"/>
          <w:szCs w:val="26"/>
        </w:rPr>
        <w:t>Геннадий Станиславович</w:t>
      </w:r>
      <w:r w:rsidRPr="00EF009C">
        <w:rPr>
          <w:bCs w:val="0"/>
          <w:color w:val="auto"/>
          <w:sz w:val="26"/>
          <w:szCs w:val="26"/>
        </w:rPr>
        <w:t>!</w:t>
      </w:r>
    </w:p>
    <w:p w:rsidR="00C64AE4" w:rsidRPr="00EF009C" w:rsidRDefault="004A0166" w:rsidP="00EF00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09C">
        <w:rPr>
          <w:rFonts w:ascii="Times New Roman" w:hAnsi="Times New Roman" w:cs="Times New Roman"/>
          <w:b/>
          <w:sz w:val="26"/>
          <w:szCs w:val="26"/>
        </w:rPr>
        <w:t>У</w:t>
      </w:r>
      <w:r w:rsidR="00C64AE4" w:rsidRPr="00EF009C">
        <w:rPr>
          <w:rFonts w:ascii="Times New Roman" w:hAnsi="Times New Roman" w:cs="Times New Roman"/>
          <w:b/>
          <w:sz w:val="26"/>
          <w:szCs w:val="26"/>
        </w:rPr>
        <w:t>важаемые депутаты</w:t>
      </w:r>
      <w:r w:rsidRPr="00EF009C">
        <w:rPr>
          <w:rFonts w:ascii="Times New Roman" w:hAnsi="Times New Roman" w:cs="Times New Roman"/>
          <w:b/>
          <w:sz w:val="26"/>
          <w:szCs w:val="26"/>
        </w:rPr>
        <w:t>, приглашенные</w:t>
      </w:r>
      <w:r w:rsidR="00C64AE4" w:rsidRPr="00EF009C">
        <w:rPr>
          <w:rFonts w:ascii="Times New Roman" w:hAnsi="Times New Roman" w:cs="Times New Roman"/>
          <w:b/>
          <w:sz w:val="26"/>
          <w:szCs w:val="26"/>
        </w:rPr>
        <w:t>!</w:t>
      </w:r>
    </w:p>
    <w:p w:rsidR="004A0166" w:rsidRPr="00EF009C" w:rsidRDefault="004A0166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C64AE4" w:rsidRPr="00EF009C" w:rsidRDefault="004A0166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Контрольно-счетная</w:t>
      </w:r>
      <w:r w:rsidR="00C64AE4" w:rsidRPr="00EF009C">
        <w:rPr>
          <w:rFonts w:ascii="Times New Roman" w:hAnsi="Times New Roman" w:cs="Times New Roman"/>
          <w:sz w:val="26"/>
          <w:szCs w:val="26"/>
        </w:rPr>
        <w:t xml:space="preserve"> </w:t>
      </w:r>
      <w:r w:rsidRPr="00EF009C">
        <w:rPr>
          <w:rFonts w:ascii="Times New Roman" w:hAnsi="Times New Roman" w:cs="Times New Roman"/>
          <w:sz w:val="26"/>
          <w:szCs w:val="26"/>
        </w:rPr>
        <w:t>палата подготовила и представила</w:t>
      </w:r>
      <w:r w:rsidR="00C64AE4" w:rsidRPr="00EF009C">
        <w:rPr>
          <w:rFonts w:ascii="Times New Roman" w:hAnsi="Times New Roman" w:cs="Times New Roman"/>
          <w:sz w:val="26"/>
          <w:szCs w:val="26"/>
        </w:rPr>
        <w:t xml:space="preserve"> </w:t>
      </w:r>
      <w:r w:rsidR="00F81ED0" w:rsidRPr="00EF009C">
        <w:rPr>
          <w:rFonts w:ascii="Times New Roman" w:hAnsi="Times New Roman" w:cs="Times New Roman"/>
          <w:sz w:val="26"/>
          <w:szCs w:val="26"/>
        </w:rPr>
        <w:t xml:space="preserve">в Законодательное </w:t>
      </w:r>
      <w:r w:rsidR="006D2AD2" w:rsidRPr="00EF009C">
        <w:rPr>
          <w:rFonts w:ascii="Times New Roman" w:hAnsi="Times New Roman" w:cs="Times New Roman"/>
          <w:sz w:val="26"/>
          <w:szCs w:val="26"/>
        </w:rPr>
        <w:t>С</w:t>
      </w:r>
      <w:r w:rsidR="00F81ED0" w:rsidRPr="00EF009C">
        <w:rPr>
          <w:rFonts w:ascii="Times New Roman" w:hAnsi="Times New Roman" w:cs="Times New Roman"/>
          <w:sz w:val="26"/>
          <w:szCs w:val="26"/>
        </w:rPr>
        <w:t xml:space="preserve">обрание </w:t>
      </w:r>
      <w:r w:rsidR="00EF009C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C64AE4" w:rsidRPr="00EF009C">
        <w:rPr>
          <w:rFonts w:ascii="Times New Roman" w:hAnsi="Times New Roman" w:cs="Times New Roman"/>
          <w:sz w:val="26"/>
          <w:szCs w:val="26"/>
        </w:rPr>
        <w:t>заключение на проект Закона Калужской облас</w:t>
      </w:r>
      <w:r w:rsidR="003606FE" w:rsidRPr="00EF009C">
        <w:rPr>
          <w:rFonts w:ascii="Times New Roman" w:hAnsi="Times New Roman" w:cs="Times New Roman"/>
          <w:sz w:val="26"/>
          <w:szCs w:val="26"/>
        </w:rPr>
        <w:t>ти «Об</w:t>
      </w:r>
      <w:r w:rsidR="00EF009C">
        <w:rPr>
          <w:rFonts w:ascii="Times New Roman" w:hAnsi="Times New Roman" w:cs="Times New Roman"/>
          <w:sz w:val="26"/>
          <w:szCs w:val="26"/>
        </w:rPr>
        <w:t> </w:t>
      </w:r>
      <w:r w:rsidR="003606FE" w:rsidRPr="00EF009C">
        <w:rPr>
          <w:rFonts w:ascii="Times New Roman" w:hAnsi="Times New Roman" w:cs="Times New Roman"/>
          <w:sz w:val="26"/>
          <w:szCs w:val="26"/>
        </w:rPr>
        <w:t>областном бюджете на 2021 год и на плановый период 2022 и 2023</w:t>
      </w:r>
      <w:r w:rsidR="00C82A5B" w:rsidRPr="00EF009C">
        <w:rPr>
          <w:rFonts w:ascii="Times New Roman" w:hAnsi="Times New Roman" w:cs="Times New Roman"/>
          <w:sz w:val="26"/>
          <w:szCs w:val="26"/>
        </w:rPr>
        <w:t> </w:t>
      </w:r>
      <w:r w:rsidR="00C64AE4" w:rsidRPr="00EF009C">
        <w:rPr>
          <w:rFonts w:ascii="Times New Roman" w:hAnsi="Times New Roman" w:cs="Times New Roman"/>
          <w:sz w:val="26"/>
          <w:szCs w:val="26"/>
        </w:rPr>
        <w:t>годов»</w:t>
      </w:r>
      <w:r w:rsidR="009873DE" w:rsidRPr="00EF009C">
        <w:rPr>
          <w:rFonts w:ascii="Times New Roman" w:hAnsi="Times New Roman" w:cs="Times New Roman"/>
          <w:sz w:val="26"/>
          <w:szCs w:val="26"/>
        </w:rPr>
        <w:t>.</w:t>
      </w:r>
    </w:p>
    <w:p w:rsidR="00843A20" w:rsidRPr="00EF009C" w:rsidRDefault="00D246D0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Заключение содержит</w:t>
      </w:r>
      <w:r w:rsidR="00C64AE4" w:rsidRPr="00EF009C">
        <w:rPr>
          <w:rFonts w:ascii="Times New Roman" w:hAnsi="Times New Roman" w:cs="Times New Roman"/>
          <w:sz w:val="26"/>
          <w:szCs w:val="26"/>
        </w:rPr>
        <w:t xml:space="preserve"> анализ вс</w:t>
      </w:r>
      <w:r w:rsidR="006D2AD2" w:rsidRPr="00EF009C">
        <w:rPr>
          <w:rFonts w:ascii="Times New Roman" w:hAnsi="Times New Roman" w:cs="Times New Roman"/>
          <w:sz w:val="26"/>
          <w:szCs w:val="26"/>
        </w:rPr>
        <w:t>ех показателей проекта бюджета.</w:t>
      </w:r>
    </w:p>
    <w:p w:rsidR="00963FF1" w:rsidRDefault="00963FF1" w:rsidP="00EF00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053460" w:rsidRPr="00EF009C" w:rsidRDefault="009873DE" w:rsidP="00EF00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* * *</w:t>
      </w:r>
    </w:p>
    <w:p w:rsidR="00C64AE4" w:rsidRPr="00EF009C" w:rsidRDefault="005A53EB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П</w:t>
      </w:r>
      <w:r w:rsidR="00C64AE4" w:rsidRPr="00EF009C">
        <w:rPr>
          <w:rFonts w:ascii="Times New Roman" w:hAnsi="Times New Roman" w:cs="Times New Roman"/>
          <w:sz w:val="26"/>
          <w:szCs w:val="26"/>
        </w:rPr>
        <w:t xml:space="preserve">роект бюджета </w:t>
      </w:r>
      <w:r w:rsidRPr="00EF009C">
        <w:rPr>
          <w:rFonts w:ascii="Times New Roman" w:hAnsi="Times New Roman" w:cs="Times New Roman"/>
          <w:sz w:val="26"/>
          <w:szCs w:val="26"/>
        </w:rPr>
        <w:t>с</w:t>
      </w:r>
      <w:r w:rsidR="00C64AE4" w:rsidRPr="00EF009C">
        <w:rPr>
          <w:rFonts w:ascii="Times New Roman" w:hAnsi="Times New Roman" w:cs="Times New Roman"/>
          <w:sz w:val="26"/>
          <w:szCs w:val="26"/>
        </w:rPr>
        <w:t>формир</w:t>
      </w:r>
      <w:r w:rsidRPr="00EF009C">
        <w:rPr>
          <w:rFonts w:ascii="Times New Roman" w:hAnsi="Times New Roman" w:cs="Times New Roman"/>
          <w:sz w:val="26"/>
          <w:szCs w:val="26"/>
        </w:rPr>
        <w:t>ован</w:t>
      </w:r>
      <w:r w:rsidR="00C64AE4" w:rsidRPr="00EF009C">
        <w:rPr>
          <w:rFonts w:ascii="Times New Roman" w:hAnsi="Times New Roman" w:cs="Times New Roman"/>
          <w:sz w:val="26"/>
          <w:szCs w:val="26"/>
        </w:rPr>
        <w:t xml:space="preserve"> на основании прогноза социально</w:t>
      </w:r>
      <w:r w:rsidR="003D150E" w:rsidRPr="00EF009C">
        <w:rPr>
          <w:rFonts w:ascii="Times New Roman" w:hAnsi="Times New Roman" w:cs="Times New Roman"/>
          <w:sz w:val="26"/>
          <w:szCs w:val="26"/>
        </w:rPr>
        <w:t xml:space="preserve">-экономического развития на </w:t>
      </w:r>
      <w:r w:rsidR="00F15874" w:rsidRPr="00EF009C">
        <w:rPr>
          <w:rFonts w:ascii="Times New Roman" w:hAnsi="Times New Roman" w:cs="Times New Roman"/>
          <w:sz w:val="26"/>
          <w:szCs w:val="26"/>
        </w:rPr>
        <w:t>2021</w:t>
      </w:r>
      <w:r w:rsidR="00C64AE4" w:rsidRPr="00EF009C">
        <w:rPr>
          <w:rFonts w:ascii="Times New Roman" w:hAnsi="Times New Roman" w:cs="Times New Roman"/>
          <w:sz w:val="26"/>
          <w:szCs w:val="26"/>
        </w:rPr>
        <w:t xml:space="preserve"> год с учетом оценки </w:t>
      </w:r>
      <w:r w:rsidRPr="00EF009C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C64AE4" w:rsidRPr="00EF009C">
        <w:rPr>
          <w:rFonts w:ascii="Times New Roman" w:hAnsi="Times New Roman" w:cs="Times New Roman"/>
          <w:sz w:val="26"/>
          <w:szCs w:val="26"/>
        </w:rPr>
        <w:t xml:space="preserve">параметров </w:t>
      </w:r>
      <w:r w:rsidR="00F15874" w:rsidRPr="00EF009C">
        <w:rPr>
          <w:rFonts w:ascii="Times New Roman" w:hAnsi="Times New Roman" w:cs="Times New Roman"/>
          <w:sz w:val="26"/>
          <w:szCs w:val="26"/>
        </w:rPr>
        <w:t>2020</w:t>
      </w:r>
      <w:r w:rsidR="00C64AE4" w:rsidRPr="00EF009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64AE4" w:rsidRDefault="00D246D0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 xml:space="preserve">Прогноз </w:t>
      </w:r>
      <w:r w:rsidR="00D530C6" w:rsidRPr="00EF009C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C64AE4" w:rsidRPr="00EF009C">
        <w:rPr>
          <w:rFonts w:ascii="Times New Roman" w:hAnsi="Times New Roman" w:cs="Times New Roman"/>
          <w:sz w:val="26"/>
          <w:szCs w:val="26"/>
        </w:rPr>
        <w:t>разработан на трёхлетний период в двух вариантах (базовый и целевой).</w:t>
      </w:r>
    </w:p>
    <w:p w:rsidR="00963FF1" w:rsidRPr="00EF009C" w:rsidRDefault="00963FF1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</w:p>
    <w:p w:rsidR="00864795" w:rsidRPr="00EF009C" w:rsidRDefault="00864795" w:rsidP="00EF00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* * *</w:t>
      </w:r>
    </w:p>
    <w:p w:rsidR="005F3338" w:rsidRPr="00EF009C" w:rsidRDefault="005A53EB" w:rsidP="00EF009C">
      <w:pPr>
        <w:ind w:firstLine="567"/>
        <w:jc w:val="both"/>
        <w:rPr>
          <w:sz w:val="26"/>
          <w:szCs w:val="26"/>
        </w:rPr>
      </w:pPr>
      <w:r w:rsidRPr="00EF009C">
        <w:rPr>
          <w:sz w:val="26"/>
          <w:szCs w:val="26"/>
        </w:rPr>
        <w:t xml:space="preserve">При подготовке заключения основное внимание </w:t>
      </w:r>
      <w:r w:rsidR="00C64AE4" w:rsidRPr="00EF009C">
        <w:rPr>
          <w:sz w:val="26"/>
          <w:szCs w:val="26"/>
        </w:rPr>
        <w:t xml:space="preserve">Палата уделила базовому варианту прогноза. </w:t>
      </w:r>
    </w:p>
    <w:p w:rsidR="00317B19" w:rsidRPr="00EF009C" w:rsidRDefault="00317B19" w:rsidP="00EF009C">
      <w:pPr>
        <w:ind w:firstLine="567"/>
        <w:jc w:val="both"/>
        <w:rPr>
          <w:sz w:val="26"/>
          <w:szCs w:val="26"/>
        </w:rPr>
      </w:pPr>
      <w:r w:rsidRPr="00EF009C">
        <w:rPr>
          <w:sz w:val="26"/>
          <w:szCs w:val="26"/>
        </w:rPr>
        <w:t xml:space="preserve">В целом, базовый </w:t>
      </w:r>
      <w:r w:rsidR="00353570" w:rsidRPr="00EF009C">
        <w:rPr>
          <w:sz w:val="26"/>
          <w:szCs w:val="26"/>
        </w:rPr>
        <w:t>вариант предполагает</w:t>
      </w:r>
      <w:r w:rsidRPr="00EF009C">
        <w:rPr>
          <w:sz w:val="26"/>
          <w:szCs w:val="26"/>
        </w:rPr>
        <w:t xml:space="preserve"> сдержанную динамику развития экономики региона на протяжении всего прогнозного периода, но при этом позволяет сделать вывод о </w:t>
      </w:r>
      <w:r w:rsidR="00F81ED0" w:rsidRPr="00EF009C">
        <w:rPr>
          <w:sz w:val="26"/>
          <w:szCs w:val="26"/>
        </w:rPr>
        <w:t>положительных</w:t>
      </w:r>
      <w:r w:rsidRPr="00EF009C">
        <w:rPr>
          <w:sz w:val="26"/>
          <w:szCs w:val="26"/>
        </w:rPr>
        <w:t xml:space="preserve"> тенденциях формирования налогооблагаемой базы</w:t>
      </w:r>
      <w:r w:rsidR="00F81ED0" w:rsidRPr="00EF009C">
        <w:rPr>
          <w:sz w:val="26"/>
          <w:szCs w:val="26"/>
        </w:rPr>
        <w:t xml:space="preserve">, </w:t>
      </w:r>
      <w:r w:rsidR="0078205D" w:rsidRPr="00EF009C">
        <w:rPr>
          <w:sz w:val="26"/>
          <w:szCs w:val="26"/>
        </w:rPr>
        <w:t>а, следовательно,</w:t>
      </w:r>
      <w:r w:rsidRPr="00EF009C">
        <w:rPr>
          <w:sz w:val="26"/>
          <w:szCs w:val="26"/>
        </w:rPr>
        <w:t xml:space="preserve"> и поступлений в бюджетную систему области.</w:t>
      </w:r>
    </w:p>
    <w:p w:rsidR="00B920EA" w:rsidRPr="00EF009C" w:rsidRDefault="00B920EA" w:rsidP="00EF009C">
      <w:pPr>
        <w:ind w:firstLine="567"/>
        <w:jc w:val="both"/>
        <w:rPr>
          <w:sz w:val="26"/>
          <w:szCs w:val="26"/>
        </w:rPr>
      </w:pPr>
    </w:p>
    <w:p w:rsidR="00EF009C" w:rsidRPr="00EF009C" w:rsidRDefault="00EF009C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F009C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</w:p>
    <w:p w:rsidR="00C64AE4" w:rsidRPr="00EF009C" w:rsidRDefault="005F3338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Д</w:t>
      </w:r>
      <w:r w:rsidR="00C64AE4" w:rsidRPr="00EF009C">
        <w:rPr>
          <w:i/>
          <w:sz w:val="26"/>
          <w:szCs w:val="26"/>
        </w:rPr>
        <w:t>инамика показателей прогноза:</w:t>
      </w:r>
    </w:p>
    <w:p w:rsidR="00C64AE4" w:rsidRPr="00EF009C" w:rsidRDefault="00C64AE4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 индекс физического объема ВР</w:t>
      </w:r>
      <w:r w:rsidR="00CC3D97" w:rsidRPr="00EF009C">
        <w:rPr>
          <w:i/>
          <w:sz w:val="26"/>
          <w:szCs w:val="26"/>
        </w:rPr>
        <w:t xml:space="preserve">П в сопоставимых ценах – </w:t>
      </w:r>
      <w:r w:rsidR="00F8172B" w:rsidRPr="00EF009C">
        <w:rPr>
          <w:i/>
          <w:sz w:val="26"/>
          <w:szCs w:val="26"/>
        </w:rPr>
        <w:t>на 2021</w:t>
      </w:r>
      <w:r w:rsidRPr="00EF009C">
        <w:rPr>
          <w:i/>
          <w:sz w:val="26"/>
          <w:szCs w:val="26"/>
        </w:rPr>
        <w:t xml:space="preserve"> год </w:t>
      </w:r>
      <w:r w:rsidR="00F8172B" w:rsidRPr="00EF009C">
        <w:rPr>
          <w:i/>
          <w:sz w:val="26"/>
          <w:szCs w:val="26"/>
        </w:rPr>
        <w:t>–</w:t>
      </w:r>
      <w:r w:rsidRPr="00EF009C">
        <w:rPr>
          <w:i/>
          <w:sz w:val="26"/>
          <w:szCs w:val="26"/>
        </w:rPr>
        <w:t xml:space="preserve"> </w:t>
      </w:r>
      <w:r w:rsidR="00F8172B" w:rsidRPr="00EF009C">
        <w:rPr>
          <w:i/>
          <w:sz w:val="26"/>
          <w:szCs w:val="26"/>
        </w:rPr>
        <w:t>102,5</w:t>
      </w:r>
      <w:r w:rsidR="00B25AFD" w:rsidRPr="00EF009C">
        <w:rPr>
          <w:i/>
          <w:sz w:val="26"/>
          <w:szCs w:val="26"/>
        </w:rPr>
        <w:t> %</w:t>
      </w:r>
      <w:r w:rsidR="00F8172B" w:rsidRPr="00EF009C">
        <w:rPr>
          <w:i/>
          <w:sz w:val="26"/>
          <w:szCs w:val="26"/>
        </w:rPr>
        <w:t>; на 2022 год – 102,6</w:t>
      </w:r>
      <w:r w:rsidR="00B25AFD" w:rsidRPr="00EF009C">
        <w:rPr>
          <w:i/>
          <w:sz w:val="26"/>
          <w:szCs w:val="26"/>
        </w:rPr>
        <w:t> %</w:t>
      </w:r>
      <w:r w:rsidR="00F8172B" w:rsidRPr="00EF009C">
        <w:rPr>
          <w:i/>
          <w:sz w:val="26"/>
          <w:szCs w:val="26"/>
        </w:rPr>
        <w:t>; на 2023</w:t>
      </w:r>
      <w:r w:rsidR="00CC3D97" w:rsidRPr="00EF009C">
        <w:rPr>
          <w:i/>
          <w:sz w:val="26"/>
          <w:szCs w:val="26"/>
        </w:rPr>
        <w:t xml:space="preserve"> год </w:t>
      </w:r>
      <w:r w:rsidR="00F8172B" w:rsidRPr="00EF009C">
        <w:rPr>
          <w:i/>
          <w:sz w:val="26"/>
          <w:szCs w:val="26"/>
        </w:rPr>
        <w:t>- 103</w:t>
      </w:r>
      <w:r w:rsidR="00B25AFD" w:rsidRPr="00EF009C">
        <w:rPr>
          <w:i/>
          <w:sz w:val="26"/>
          <w:szCs w:val="26"/>
        </w:rPr>
        <w:t> %</w:t>
      </w:r>
      <w:r w:rsidRPr="00EF009C">
        <w:rPr>
          <w:i/>
          <w:sz w:val="26"/>
          <w:szCs w:val="26"/>
        </w:rPr>
        <w:t>;</w:t>
      </w:r>
    </w:p>
    <w:p w:rsidR="00905C7B" w:rsidRPr="00EF009C" w:rsidRDefault="00C64AE4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 индекс потребительских цен (в</w:t>
      </w:r>
      <w:r w:rsidR="00B25AFD" w:rsidRPr="00EF009C">
        <w:rPr>
          <w:i/>
          <w:sz w:val="26"/>
          <w:szCs w:val="26"/>
        </w:rPr>
        <w:t> %</w:t>
      </w:r>
      <w:r w:rsidRPr="00EF009C">
        <w:rPr>
          <w:i/>
          <w:sz w:val="26"/>
          <w:szCs w:val="26"/>
        </w:rPr>
        <w:t xml:space="preserve"> декабрь к дек</w:t>
      </w:r>
      <w:r w:rsidR="00905C7B" w:rsidRPr="00EF009C">
        <w:rPr>
          <w:i/>
          <w:sz w:val="26"/>
          <w:szCs w:val="26"/>
        </w:rPr>
        <w:t>абрю предыдущего года) – на</w:t>
      </w:r>
      <w:r w:rsidR="00EF009C">
        <w:rPr>
          <w:i/>
          <w:sz w:val="26"/>
          <w:szCs w:val="26"/>
        </w:rPr>
        <w:t> </w:t>
      </w:r>
      <w:r w:rsidR="00905C7B" w:rsidRPr="00EF009C">
        <w:rPr>
          <w:i/>
          <w:sz w:val="26"/>
          <w:szCs w:val="26"/>
        </w:rPr>
        <w:t>2021-2023</w:t>
      </w:r>
      <w:r w:rsidR="00F8172B" w:rsidRPr="00EF009C">
        <w:rPr>
          <w:i/>
          <w:sz w:val="26"/>
          <w:szCs w:val="26"/>
        </w:rPr>
        <w:t xml:space="preserve"> год</w:t>
      </w:r>
      <w:r w:rsidR="00905C7B" w:rsidRPr="00EF009C">
        <w:rPr>
          <w:i/>
          <w:sz w:val="26"/>
          <w:szCs w:val="26"/>
        </w:rPr>
        <w:t>ы</w:t>
      </w:r>
      <w:r w:rsidR="00F8172B" w:rsidRPr="00EF009C">
        <w:rPr>
          <w:i/>
          <w:sz w:val="26"/>
          <w:szCs w:val="26"/>
        </w:rPr>
        <w:t xml:space="preserve"> - 104</w:t>
      </w:r>
      <w:r w:rsidR="00B25AFD" w:rsidRPr="00EF009C">
        <w:rPr>
          <w:i/>
          <w:sz w:val="26"/>
          <w:szCs w:val="26"/>
        </w:rPr>
        <w:t> %</w:t>
      </w:r>
      <w:r w:rsidRPr="00EF009C">
        <w:rPr>
          <w:i/>
          <w:sz w:val="26"/>
          <w:szCs w:val="26"/>
        </w:rPr>
        <w:t xml:space="preserve">; </w:t>
      </w:r>
    </w:p>
    <w:p w:rsidR="00C64AE4" w:rsidRPr="00EF009C" w:rsidRDefault="00C64AE4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 прибыль прибыльных</w:t>
      </w:r>
      <w:r w:rsidR="009A5505" w:rsidRPr="00EF009C">
        <w:rPr>
          <w:i/>
          <w:sz w:val="26"/>
          <w:szCs w:val="26"/>
        </w:rPr>
        <w:t xml:space="preserve"> организаций – темп роста в 2021</w:t>
      </w:r>
      <w:r w:rsidR="00955C8C" w:rsidRPr="00EF009C">
        <w:rPr>
          <w:i/>
          <w:sz w:val="26"/>
          <w:szCs w:val="26"/>
        </w:rPr>
        <w:t> </w:t>
      </w:r>
      <w:r w:rsidR="009A5505" w:rsidRPr="00EF009C">
        <w:rPr>
          <w:i/>
          <w:sz w:val="26"/>
          <w:szCs w:val="26"/>
        </w:rPr>
        <w:t>году 106,1</w:t>
      </w:r>
      <w:r w:rsidR="00B25AFD" w:rsidRPr="00EF009C">
        <w:rPr>
          <w:i/>
          <w:sz w:val="26"/>
          <w:szCs w:val="26"/>
        </w:rPr>
        <w:t> %</w:t>
      </w:r>
      <w:r w:rsidR="009A5505" w:rsidRPr="00EF009C">
        <w:rPr>
          <w:i/>
          <w:sz w:val="26"/>
          <w:szCs w:val="26"/>
        </w:rPr>
        <w:t xml:space="preserve"> к уровню 2020</w:t>
      </w:r>
      <w:r w:rsidRPr="00EF009C">
        <w:rPr>
          <w:i/>
          <w:sz w:val="26"/>
          <w:szCs w:val="26"/>
        </w:rPr>
        <w:t> года;</w:t>
      </w:r>
    </w:p>
    <w:p w:rsidR="00C64AE4" w:rsidRPr="00EF009C" w:rsidRDefault="00317B19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 </w:t>
      </w:r>
      <w:r w:rsidR="00C64AE4" w:rsidRPr="00EF009C">
        <w:rPr>
          <w:i/>
          <w:sz w:val="26"/>
          <w:szCs w:val="26"/>
        </w:rPr>
        <w:t>фонд начисленной заработной платы работнико</w:t>
      </w:r>
      <w:r w:rsidR="0096139E" w:rsidRPr="00EF009C">
        <w:rPr>
          <w:i/>
          <w:sz w:val="26"/>
          <w:szCs w:val="26"/>
        </w:rPr>
        <w:t xml:space="preserve">в организаций – </w:t>
      </w:r>
      <w:r w:rsidR="009A5505" w:rsidRPr="00EF009C">
        <w:rPr>
          <w:i/>
          <w:sz w:val="26"/>
          <w:szCs w:val="26"/>
        </w:rPr>
        <w:t>темп роста 106,4</w:t>
      </w:r>
      <w:r w:rsidR="00B25AFD" w:rsidRPr="00EF009C">
        <w:rPr>
          <w:i/>
          <w:sz w:val="26"/>
          <w:szCs w:val="26"/>
        </w:rPr>
        <w:t> %</w:t>
      </w:r>
      <w:r w:rsidR="009A5505" w:rsidRPr="00EF009C">
        <w:rPr>
          <w:i/>
          <w:sz w:val="26"/>
          <w:szCs w:val="26"/>
        </w:rPr>
        <w:t xml:space="preserve"> к уровню 2020</w:t>
      </w:r>
      <w:r w:rsidR="00C64AE4" w:rsidRPr="00EF009C">
        <w:rPr>
          <w:i/>
          <w:sz w:val="26"/>
          <w:szCs w:val="26"/>
        </w:rPr>
        <w:t xml:space="preserve"> года; </w:t>
      </w:r>
    </w:p>
    <w:p w:rsidR="00C64AE4" w:rsidRPr="00EF009C" w:rsidRDefault="00C64AE4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 остаточная стоимость основных фондов крупных и средних коммерческих организаций (н</w:t>
      </w:r>
      <w:r w:rsidR="00140DC0" w:rsidRPr="00EF009C">
        <w:rPr>
          <w:i/>
          <w:sz w:val="26"/>
          <w:szCs w:val="26"/>
        </w:rPr>
        <w:t xml:space="preserve">а конец года) </w:t>
      </w:r>
      <w:r w:rsidR="007E4E71" w:rsidRPr="00EF009C">
        <w:rPr>
          <w:i/>
          <w:sz w:val="26"/>
          <w:szCs w:val="26"/>
        </w:rPr>
        <w:t>– темп роста 104,1</w:t>
      </w:r>
      <w:r w:rsidR="00B25AFD" w:rsidRPr="00EF009C">
        <w:rPr>
          <w:i/>
          <w:sz w:val="26"/>
          <w:szCs w:val="26"/>
        </w:rPr>
        <w:t> %</w:t>
      </w:r>
      <w:r w:rsidR="007E4E71" w:rsidRPr="00EF009C">
        <w:rPr>
          <w:i/>
          <w:sz w:val="26"/>
          <w:szCs w:val="26"/>
        </w:rPr>
        <w:t xml:space="preserve"> к уровню 2020 </w:t>
      </w:r>
      <w:r w:rsidRPr="00EF009C">
        <w:rPr>
          <w:i/>
          <w:sz w:val="26"/>
          <w:szCs w:val="26"/>
        </w:rPr>
        <w:t>года;</w:t>
      </w:r>
    </w:p>
    <w:p w:rsidR="00C64AE4" w:rsidRPr="00EF009C" w:rsidRDefault="00C64AE4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 оборот розничной торг</w:t>
      </w:r>
      <w:r w:rsidR="005C4365" w:rsidRPr="00EF009C">
        <w:rPr>
          <w:i/>
          <w:sz w:val="26"/>
          <w:szCs w:val="26"/>
        </w:rPr>
        <w:t>овли в сопоставимых ценах к 2020</w:t>
      </w:r>
      <w:r w:rsidR="00955C8C" w:rsidRPr="00EF009C">
        <w:rPr>
          <w:i/>
          <w:sz w:val="26"/>
          <w:szCs w:val="26"/>
        </w:rPr>
        <w:t> </w:t>
      </w:r>
      <w:r w:rsidR="005C4365" w:rsidRPr="00EF009C">
        <w:rPr>
          <w:i/>
          <w:sz w:val="26"/>
          <w:szCs w:val="26"/>
        </w:rPr>
        <w:t>году – 101</w:t>
      </w:r>
      <w:r w:rsidR="00B25AFD" w:rsidRPr="00EF009C">
        <w:rPr>
          <w:i/>
          <w:sz w:val="26"/>
          <w:szCs w:val="26"/>
        </w:rPr>
        <w:t> %</w:t>
      </w:r>
      <w:r w:rsidRPr="00EF009C">
        <w:rPr>
          <w:i/>
          <w:sz w:val="26"/>
          <w:szCs w:val="26"/>
        </w:rPr>
        <w:t>.</w:t>
      </w:r>
    </w:p>
    <w:p w:rsidR="00963FF1" w:rsidRDefault="00963FF1" w:rsidP="00EF00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EF009C" w:rsidRPr="00EF009C" w:rsidRDefault="00EF009C" w:rsidP="00EF00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* * *</w:t>
      </w:r>
    </w:p>
    <w:p w:rsidR="00C64AE4" w:rsidRPr="00EF009C" w:rsidRDefault="00535E01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При формировании</w:t>
      </w:r>
      <w:r w:rsidR="00C64AE4" w:rsidRPr="00EF009C">
        <w:rPr>
          <w:rFonts w:ascii="Times New Roman" w:hAnsi="Times New Roman" w:cs="Times New Roman"/>
          <w:sz w:val="26"/>
          <w:szCs w:val="26"/>
        </w:rPr>
        <w:t xml:space="preserve"> доходов бюджета области </w:t>
      </w:r>
      <w:r w:rsidR="00D246D0" w:rsidRPr="00EF009C">
        <w:rPr>
          <w:rFonts w:ascii="Times New Roman" w:hAnsi="Times New Roman" w:cs="Times New Roman"/>
          <w:sz w:val="26"/>
          <w:szCs w:val="26"/>
        </w:rPr>
        <w:t xml:space="preserve">учтены все </w:t>
      </w:r>
      <w:r w:rsidRPr="00EF009C">
        <w:rPr>
          <w:rFonts w:ascii="Times New Roman" w:hAnsi="Times New Roman" w:cs="Times New Roman"/>
          <w:sz w:val="26"/>
          <w:szCs w:val="26"/>
        </w:rPr>
        <w:t>требования</w:t>
      </w:r>
      <w:r w:rsidR="006D2AD2" w:rsidRPr="00EF009C">
        <w:rPr>
          <w:rFonts w:ascii="Times New Roman" w:hAnsi="Times New Roman" w:cs="Times New Roman"/>
          <w:sz w:val="26"/>
          <w:szCs w:val="26"/>
        </w:rPr>
        <w:t xml:space="preserve"> законодательства.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lastRenderedPageBreak/>
        <w:t>Доходная часть бюджета на 2021 год прогнозируется в размере 64,3 млрд руб. из которых:</w:t>
      </w:r>
    </w:p>
    <w:p w:rsidR="00CD17B2" w:rsidRPr="00EF009C" w:rsidRDefault="0048193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80</w:t>
      </w:r>
      <w:r w:rsidR="00CD17B2" w:rsidRPr="00EF009C">
        <w:rPr>
          <w:rFonts w:ascii="Times New Roman" w:hAnsi="Times New Roman" w:cs="Times New Roman"/>
          <w:sz w:val="26"/>
          <w:szCs w:val="26"/>
        </w:rPr>
        <w:t xml:space="preserve"> процентов – это налоговые и неналоговые платежи </w:t>
      </w:r>
      <w:r w:rsidR="00CD17B2" w:rsidRPr="00EF009C">
        <w:rPr>
          <w:rFonts w:ascii="Times New Roman" w:hAnsi="Times New Roman" w:cs="Times New Roman"/>
          <w:i/>
          <w:sz w:val="26"/>
          <w:szCs w:val="26"/>
        </w:rPr>
        <w:t>(51,3 млрд руб.)</w:t>
      </w:r>
      <w:r w:rsidR="00CD17B2" w:rsidRPr="00EF009C">
        <w:rPr>
          <w:rFonts w:ascii="Times New Roman" w:hAnsi="Times New Roman" w:cs="Times New Roman"/>
          <w:sz w:val="26"/>
          <w:szCs w:val="26"/>
        </w:rPr>
        <w:t>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 xml:space="preserve">20 процентов – безвозмездные поступления </w:t>
      </w:r>
      <w:r w:rsidRPr="00EF009C">
        <w:rPr>
          <w:rFonts w:ascii="Times New Roman" w:hAnsi="Times New Roman" w:cs="Times New Roman"/>
          <w:i/>
          <w:sz w:val="26"/>
          <w:szCs w:val="26"/>
        </w:rPr>
        <w:t>(13,0 млрд руб.)</w:t>
      </w:r>
      <w:r w:rsidRPr="00EF009C">
        <w:rPr>
          <w:rFonts w:ascii="Times New Roman" w:hAnsi="Times New Roman" w:cs="Times New Roman"/>
          <w:sz w:val="26"/>
          <w:szCs w:val="26"/>
        </w:rPr>
        <w:t>.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 xml:space="preserve">Относительно ожидаемого исполнения доходов за 2020 год прогнозируется снижение общих объёмов доходов на 2021 год </w:t>
      </w:r>
      <w:r w:rsidR="00EF009C" w:rsidRPr="00EF009C">
        <w:rPr>
          <w:rFonts w:ascii="Times New Roman" w:hAnsi="Times New Roman" w:cs="Times New Roman"/>
          <w:sz w:val="26"/>
          <w:szCs w:val="26"/>
        </w:rPr>
        <w:t>на 11,1 млрд руб.</w:t>
      </w:r>
      <w:r w:rsidR="00EF009C">
        <w:rPr>
          <w:rFonts w:ascii="Times New Roman" w:hAnsi="Times New Roman" w:cs="Times New Roman"/>
          <w:sz w:val="26"/>
          <w:szCs w:val="26"/>
        </w:rPr>
        <w:t xml:space="preserve">, или </w:t>
      </w:r>
      <w:r w:rsidRPr="00EF009C">
        <w:rPr>
          <w:rFonts w:ascii="Times New Roman" w:hAnsi="Times New Roman" w:cs="Times New Roman"/>
          <w:sz w:val="26"/>
          <w:szCs w:val="26"/>
        </w:rPr>
        <w:t>на 14,7 %</w:t>
      </w:r>
      <w:r w:rsidR="00EF009C">
        <w:rPr>
          <w:rFonts w:ascii="Times New Roman" w:hAnsi="Times New Roman" w:cs="Times New Roman"/>
          <w:sz w:val="26"/>
          <w:szCs w:val="26"/>
        </w:rPr>
        <w:t>.</w:t>
      </w:r>
      <w:r w:rsidRPr="00EF00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 xml:space="preserve">Такое снижение обусловлено уменьшением безвозмездных поступлений из федерального бюджета на 12,1 млрд. руб. 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Это связано с неполным распределение</w:t>
      </w:r>
      <w:r w:rsidR="00EA4FF0" w:rsidRPr="00EF009C">
        <w:rPr>
          <w:rFonts w:ascii="Times New Roman" w:hAnsi="Times New Roman" w:cs="Times New Roman"/>
          <w:sz w:val="26"/>
          <w:szCs w:val="26"/>
        </w:rPr>
        <w:t>м</w:t>
      </w:r>
      <w:r w:rsidRPr="00EF009C">
        <w:rPr>
          <w:rFonts w:ascii="Times New Roman" w:hAnsi="Times New Roman" w:cs="Times New Roman"/>
          <w:sz w:val="26"/>
          <w:szCs w:val="26"/>
        </w:rPr>
        <w:t xml:space="preserve"> этих средств между бюджетами субъектов на федеральном уровне до настоящего </w:t>
      </w:r>
      <w:r w:rsidR="00A471AF" w:rsidRPr="00EF009C">
        <w:rPr>
          <w:rFonts w:ascii="Times New Roman" w:hAnsi="Times New Roman" w:cs="Times New Roman"/>
          <w:sz w:val="26"/>
          <w:szCs w:val="26"/>
        </w:rPr>
        <w:t>времени</w:t>
      </w:r>
      <w:r w:rsidR="002A1D29" w:rsidRPr="00EF009C">
        <w:rPr>
          <w:rFonts w:ascii="Times New Roman" w:hAnsi="Times New Roman" w:cs="Times New Roman"/>
          <w:sz w:val="26"/>
          <w:szCs w:val="26"/>
        </w:rPr>
        <w:t>, а</w:t>
      </w:r>
      <w:r w:rsidR="00A471AF" w:rsidRPr="00EF009C">
        <w:rPr>
          <w:rFonts w:ascii="Times New Roman" w:hAnsi="Times New Roman" w:cs="Times New Roman"/>
          <w:sz w:val="26"/>
          <w:szCs w:val="26"/>
        </w:rPr>
        <w:t xml:space="preserve"> </w:t>
      </w:r>
      <w:r w:rsidR="002A1D29" w:rsidRPr="00EF009C">
        <w:rPr>
          <w:rFonts w:ascii="Times New Roman" w:hAnsi="Times New Roman" w:cs="Times New Roman"/>
          <w:sz w:val="26"/>
          <w:szCs w:val="26"/>
        </w:rPr>
        <w:t>также завершени</w:t>
      </w:r>
      <w:r w:rsidR="00EF009C">
        <w:rPr>
          <w:rFonts w:ascii="Times New Roman" w:hAnsi="Times New Roman" w:cs="Times New Roman"/>
          <w:sz w:val="26"/>
          <w:szCs w:val="26"/>
        </w:rPr>
        <w:t>ем</w:t>
      </w:r>
      <w:r w:rsidR="00A471AF" w:rsidRPr="00EF009C">
        <w:rPr>
          <w:rFonts w:ascii="Times New Roman" w:hAnsi="Times New Roman" w:cs="Times New Roman"/>
          <w:sz w:val="26"/>
          <w:szCs w:val="26"/>
        </w:rPr>
        <w:t xml:space="preserve"> ряда инвестиционных проектов</w:t>
      </w:r>
      <w:r w:rsidRPr="00EF009C">
        <w:rPr>
          <w:rFonts w:ascii="Times New Roman" w:hAnsi="Times New Roman" w:cs="Times New Roman"/>
          <w:sz w:val="26"/>
          <w:szCs w:val="26"/>
        </w:rPr>
        <w:t>.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Что касается налоговых и неналоговых доходов</w:t>
      </w:r>
      <w:r w:rsidR="0013600C">
        <w:rPr>
          <w:rFonts w:ascii="Times New Roman" w:hAnsi="Times New Roman" w:cs="Times New Roman"/>
          <w:sz w:val="26"/>
          <w:szCs w:val="26"/>
        </w:rPr>
        <w:t>,</w:t>
      </w:r>
      <w:r w:rsidRPr="00EF009C">
        <w:rPr>
          <w:rFonts w:ascii="Times New Roman" w:hAnsi="Times New Roman" w:cs="Times New Roman"/>
          <w:sz w:val="26"/>
          <w:szCs w:val="26"/>
        </w:rPr>
        <w:t xml:space="preserve"> то прогнозируется рост в размере 1</w:t>
      </w:r>
      <w:r w:rsidR="00481932" w:rsidRPr="00EF009C">
        <w:rPr>
          <w:rFonts w:ascii="Times New Roman" w:hAnsi="Times New Roman" w:cs="Times New Roman"/>
          <w:sz w:val="26"/>
          <w:szCs w:val="26"/>
        </w:rPr>
        <w:t> </w:t>
      </w:r>
      <w:r w:rsidRPr="00EF009C">
        <w:rPr>
          <w:rFonts w:ascii="Times New Roman" w:hAnsi="Times New Roman" w:cs="Times New Roman"/>
          <w:sz w:val="26"/>
          <w:szCs w:val="26"/>
        </w:rPr>
        <w:t>млрд</w:t>
      </w:r>
      <w:r w:rsidR="00481932" w:rsidRPr="00EF009C">
        <w:rPr>
          <w:rFonts w:ascii="Times New Roman" w:hAnsi="Times New Roman" w:cs="Times New Roman"/>
          <w:sz w:val="26"/>
          <w:szCs w:val="26"/>
        </w:rPr>
        <w:t> </w:t>
      </w:r>
      <w:r w:rsidRPr="00EF009C">
        <w:rPr>
          <w:rFonts w:ascii="Times New Roman" w:hAnsi="Times New Roman" w:cs="Times New Roman"/>
          <w:sz w:val="26"/>
          <w:szCs w:val="26"/>
        </w:rPr>
        <w:t>руб.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Традиционно основными доходными источниками являются налоги: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 на прибыль организаций;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 на доходы физических лиц;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 на имущество организаций;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 акцизы.</w:t>
      </w:r>
    </w:p>
    <w:p w:rsidR="00CD17B2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Доля указанных поступлений в объеме налоговых и неналоговых доходов составит порядка 96 %.</w:t>
      </w:r>
    </w:p>
    <w:p w:rsidR="00EF009C" w:rsidRPr="00EF009C" w:rsidRDefault="00EF009C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</w:p>
    <w:p w:rsidR="00A471AF" w:rsidRPr="00EF009C" w:rsidRDefault="00A471AF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F009C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В проекте бюджета на 2021 год прогнозируется рост поступлений относительно оценки 2020 года налога: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-  на доходы физических лиц на 105,1 %;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 xml:space="preserve">-  на имущество организаций </w:t>
      </w:r>
      <w:r w:rsidR="00EF009C">
        <w:rPr>
          <w:rFonts w:ascii="Times New Roman" w:hAnsi="Times New Roman" w:cs="Times New Roman"/>
          <w:i/>
          <w:sz w:val="26"/>
          <w:szCs w:val="26"/>
        </w:rPr>
        <w:t>на</w:t>
      </w:r>
      <w:r w:rsidRPr="00EF009C">
        <w:rPr>
          <w:rFonts w:ascii="Times New Roman" w:hAnsi="Times New Roman" w:cs="Times New Roman"/>
          <w:i/>
          <w:sz w:val="26"/>
          <w:szCs w:val="26"/>
        </w:rPr>
        <w:t xml:space="preserve"> 102,2</w:t>
      </w:r>
      <w:r w:rsidR="00812BCE" w:rsidRPr="00EF009C">
        <w:rPr>
          <w:rFonts w:ascii="Times New Roman" w:hAnsi="Times New Roman" w:cs="Times New Roman"/>
          <w:i/>
          <w:sz w:val="26"/>
          <w:szCs w:val="26"/>
        </w:rPr>
        <w:t> </w:t>
      </w:r>
      <w:r w:rsidRPr="00EF009C">
        <w:rPr>
          <w:rFonts w:ascii="Times New Roman" w:hAnsi="Times New Roman" w:cs="Times New Roman"/>
          <w:i/>
          <w:sz w:val="26"/>
          <w:szCs w:val="26"/>
        </w:rPr>
        <w:t>%,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 xml:space="preserve">-  на прибыль организаций </w:t>
      </w:r>
      <w:r w:rsidR="00EF009C">
        <w:rPr>
          <w:rFonts w:ascii="Times New Roman" w:hAnsi="Times New Roman" w:cs="Times New Roman"/>
          <w:i/>
          <w:sz w:val="26"/>
          <w:szCs w:val="26"/>
        </w:rPr>
        <w:t>на</w:t>
      </w:r>
      <w:r w:rsidRPr="00EF009C">
        <w:rPr>
          <w:rFonts w:ascii="Times New Roman" w:hAnsi="Times New Roman" w:cs="Times New Roman"/>
          <w:i/>
          <w:sz w:val="26"/>
          <w:szCs w:val="26"/>
        </w:rPr>
        <w:t xml:space="preserve"> 100,6 %;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- акцизов на 100,9 %.</w:t>
      </w:r>
    </w:p>
    <w:p w:rsidR="00963FF1" w:rsidRDefault="00963FF1" w:rsidP="00EF00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EF009C" w:rsidRPr="00EF009C" w:rsidRDefault="00EF009C" w:rsidP="00EF00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* * *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В структуре межбюджетных трансфертов, получаемых из федерального бюджета в 2021 году, доля: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субсидий составит 60,</w:t>
      </w:r>
      <w:r w:rsidR="00481932" w:rsidRPr="00EF009C">
        <w:rPr>
          <w:rFonts w:ascii="Times New Roman" w:hAnsi="Times New Roman" w:cs="Times New Roman"/>
          <w:sz w:val="26"/>
          <w:szCs w:val="26"/>
        </w:rPr>
        <w:t>6</w:t>
      </w:r>
      <w:r w:rsidRPr="00EF009C">
        <w:rPr>
          <w:rFonts w:ascii="Times New Roman" w:hAnsi="Times New Roman" w:cs="Times New Roman"/>
          <w:sz w:val="26"/>
          <w:szCs w:val="26"/>
        </w:rPr>
        <w:t xml:space="preserve"> % </w:t>
      </w:r>
      <w:r w:rsidRPr="00EF009C">
        <w:rPr>
          <w:rFonts w:ascii="Times New Roman" w:hAnsi="Times New Roman" w:cs="Times New Roman"/>
          <w:i/>
          <w:sz w:val="26"/>
          <w:szCs w:val="26"/>
        </w:rPr>
        <w:t>(это 60 субсидии на сумму 7,6 млрд руб.);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субвенций – 30,</w:t>
      </w:r>
      <w:r w:rsidR="00481932" w:rsidRPr="00EF009C">
        <w:rPr>
          <w:rFonts w:ascii="Times New Roman" w:hAnsi="Times New Roman" w:cs="Times New Roman"/>
          <w:sz w:val="26"/>
          <w:szCs w:val="26"/>
        </w:rPr>
        <w:t>8</w:t>
      </w:r>
      <w:r w:rsidRPr="00EF009C">
        <w:rPr>
          <w:rFonts w:ascii="Times New Roman" w:hAnsi="Times New Roman" w:cs="Times New Roman"/>
          <w:sz w:val="26"/>
          <w:szCs w:val="26"/>
        </w:rPr>
        <w:t xml:space="preserve"> % </w:t>
      </w:r>
      <w:r w:rsidRPr="00EF009C">
        <w:rPr>
          <w:rFonts w:ascii="Times New Roman" w:hAnsi="Times New Roman" w:cs="Times New Roman"/>
          <w:i/>
          <w:sz w:val="26"/>
          <w:szCs w:val="26"/>
        </w:rPr>
        <w:t>(это 23 субвенции на сумму 3,9 млрд руб.);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 xml:space="preserve">- иных межбюджетных трансфертов – 8,6 % </w:t>
      </w:r>
      <w:r w:rsidRPr="00EF009C">
        <w:rPr>
          <w:rFonts w:ascii="Times New Roman" w:hAnsi="Times New Roman" w:cs="Times New Roman"/>
          <w:i/>
          <w:sz w:val="26"/>
          <w:szCs w:val="26"/>
        </w:rPr>
        <w:t>(это 11 иных межбюджетных трансфертов на сумму 1,1 млрд руб.)</w:t>
      </w:r>
      <w:r w:rsidR="00B920EA" w:rsidRPr="00EF009C">
        <w:rPr>
          <w:rFonts w:ascii="Times New Roman" w:hAnsi="Times New Roman" w:cs="Times New Roman"/>
          <w:i/>
          <w:sz w:val="26"/>
          <w:szCs w:val="26"/>
        </w:rPr>
        <w:t>.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 xml:space="preserve">Выделение дотаций из федерального бюджета в 2021-2023 годах не предусмотрено. 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EF009C">
        <w:rPr>
          <w:rFonts w:ascii="Times New Roman" w:hAnsi="Times New Roman" w:cs="Times New Roman"/>
          <w:sz w:val="26"/>
          <w:szCs w:val="26"/>
          <w:u w:val="single"/>
        </w:rPr>
        <w:t>В структуре субсидий наибольшую долю (34,7 %) имеют: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субсидии на осуществление ежемесячных выплат на детей в возрасте от трех до семи лет включительно – 1,0 млрд руб. (13,3 %);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субсидии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– 612,1 млн руб.</w:t>
      </w:r>
      <w:r w:rsidR="003F222F" w:rsidRPr="00EF009C">
        <w:rPr>
          <w:rFonts w:ascii="Times New Roman" w:hAnsi="Times New Roman" w:cs="Times New Roman"/>
          <w:sz w:val="26"/>
          <w:szCs w:val="26"/>
        </w:rPr>
        <w:t xml:space="preserve"> </w:t>
      </w:r>
      <w:r w:rsidRPr="00EF009C">
        <w:rPr>
          <w:rFonts w:ascii="Times New Roman" w:hAnsi="Times New Roman" w:cs="Times New Roman"/>
          <w:sz w:val="26"/>
          <w:szCs w:val="26"/>
        </w:rPr>
        <w:t>(8,0 %);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субсидии на софинансирование расход</w:t>
      </w:r>
      <w:r w:rsidR="003F222F" w:rsidRPr="00EF009C">
        <w:rPr>
          <w:rFonts w:ascii="Times New Roman" w:hAnsi="Times New Roman" w:cs="Times New Roman"/>
          <w:sz w:val="26"/>
          <w:szCs w:val="26"/>
        </w:rPr>
        <w:t>ов</w:t>
      </w:r>
      <w:r w:rsidRPr="00EF009C">
        <w:rPr>
          <w:rFonts w:ascii="Times New Roman" w:hAnsi="Times New Roman" w:cs="Times New Roman"/>
          <w:sz w:val="26"/>
          <w:szCs w:val="26"/>
        </w:rPr>
        <w:t>, возникающих при реализации региональных программ модернизации первичного звена здравоохранения – 609,9 млн руб. (8,0 %);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lastRenderedPageBreak/>
        <w:t>- субсидии в целях оснащения (обновления) образовательных организаций компьютерным, мультимедийным, презентационным оборудованием и программным обеспечением в рамках эксперимента по модернизации образования – 413,9 млн руб. (5,4 %).</w:t>
      </w:r>
    </w:p>
    <w:p w:rsidR="00CD17B2" w:rsidRPr="00EF009C" w:rsidRDefault="00CD17B2" w:rsidP="00EF009C">
      <w:pPr>
        <w:pStyle w:val="a3"/>
        <w:keepNext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EF009C">
        <w:rPr>
          <w:rFonts w:ascii="Times New Roman" w:hAnsi="Times New Roman" w:cs="Times New Roman"/>
          <w:sz w:val="26"/>
          <w:szCs w:val="26"/>
          <w:u w:val="single"/>
        </w:rPr>
        <w:t>В структуре субвенций наибольшую долю (68,7 %) имеют: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субвенция на осуществление ежемесячной выплаты в связи с рождением (усыновлением) первого ребенка – 855,8 млн руб. (22,1 %);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субвенция на оплату жилищно-коммунальных услуг отдельным категориям граждан – 842,7 млн руб. (21,8 %);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субвенция на реализацию полномочий Российской Федерации по осуществлению социальных выплат безработным гражданам – 493,6 млн руб. (12,7 %);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– 468,6 млн руб. (12,1 %).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EF009C">
        <w:rPr>
          <w:rFonts w:ascii="Times New Roman" w:hAnsi="Times New Roman" w:cs="Times New Roman"/>
          <w:sz w:val="26"/>
          <w:szCs w:val="26"/>
          <w:u w:val="single"/>
        </w:rPr>
        <w:t>В структуре иных межбюджетных трансфертов наибольшую долю (72,0 %) имеют: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</w:t>
      </w:r>
      <w:r w:rsidR="003F222F" w:rsidRPr="00EF009C">
        <w:rPr>
          <w:rFonts w:ascii="Times New Roman" w:hAnsi="Times New Roman" w:cs="Times New Roman"/>
          <w:sz w:val="26"/>
          <w:szCs w:val="26"/>
        </w:rPr>
        <w:t>м</w:t>
      </w:r>
      <w:r w:rsidRPr="00EF009C">
        <w:rPr>
          <w:rFonts w:ascii="Times New Roman" w:hAnsi="Times New Roman" w:cs="Times New Roman"/>
          <w:sz w:val="26"/>
          <w:szCs w:val="26"/>
        </w:rPr>
        <w:t>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418,3 млн руб. (38,7 %);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межбюджетные трансферты на возмещение части затрат на уплату процентов по инвестиционным кредитам (займам) в агропромышленном комплексе – 244,5 млн руб. (22,6 %);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 межбюджетные трансферты на переоснащение медицинских организаций, оказывающих медицинскую помощь больным с онкологическими заболеваниями – 115,3 млн руб. (10,7 %).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Вместе с тем, по большинству неналоговы</w:t>
      </w:r>
      <w:r w:rsidR="003F222F" w:rsidRPr="00EF009C">
        <w:rPr>
          <w:rFonts w:ascii="Times New Roman" w:hAnsi="Times New Roman" w:cs="Times New Roman"/>
          <w:sz w:val="26"/>
          <w:szCs w:val="26"/>
        </w:rPr>
        <w:t>х</w:t>
      </w:r>
      <w:r w:rsidRPr="00EF009C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3F222F" w:rsidRPr="00EF009C">
        <w:rPr>
          <w:rFonts w:ascii="Times New Roman" w:hAnsi="Times New Roman" w:cs="Times New Roman"/>
          <w:sz w:val="26"/>
          <w:szCs w:val="26"/>
        </w:rPr>
        <w:t>ов</w:t>
      </w:r>
      <w:r w:rsidRPr="00EF009C">
        <w:rPr>
          <w:rFonts w:ascii="Times New Roman" w:hAnsi="Times New Roman" w:cs="Times New Roman"/>
          <w:sz w:val="26"/>
          <w:szCs w:val="26"/>
        </w:rPr>
        <w:t xml:space="preserve"> прогнозные показатели на 2021 год ниже показателей оценки поступлений за 2020 год.   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 xml:space="preserve">Однако, в документах и материалах, представленных одновременно с законопроектом, не указаны причины снижения прогнозных показателей неналоговых доходов. </w:t>
      </w:r>
    </w:p>
    <w:p w:rsidR="00CD17B2" w:rsidRPr="00EF009C" w:rsidRDefault="00CD17B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EF009C">
        <w:rPr>
          <w:rFonts w:ascii="Times New Roman" w:hAnsi="Times New Roman" w:cs="Times New Roman"/>
          <w:b/>
          <w:sz w:val="26"/>
          <w:szCs w:val="26"/>
        </w:rPr>
        <w:t>В целом бюджетный прогноз по доходной части бюджета отвечает требованиям достоверности.</w:t>
      </w:r>
    </w:p>
    <w:p w:rsidR="00963FF1" w:rsidRDefault="00963FF1" w:rsidP="00EF00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9310F6" w:rsidRPr="00EF009C" w:rsidRDefault="009310F6" w:rsidP="00EF00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 xml:space="preserve">* * * </w:t>
      </w:r>
    </w:p>
    <w:p w:rsidR="0020759E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Расходы бюджета на 2021 год планируются в размере 67,9 млрд руб., что на 18,4 % меньше оценки ожидаемого исполнения за 2020 год.</w:t>
      </w:r>
    </w:p>
    <w:p w:rsidR="0020759E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 xml:space="preserve">Уменьшение расходной части бюджета, так </w:t>
      </w:r>
      <w:r w:rsidR="00EA4FF0" w:rsidRPr="00EF009C">
        <w:rPr>
          <w:rFonts w:ascii="Times New Roman" w:hAnsi="Times New Roman" w:cs="Times New Roman"/>
          <w:sz w:val="26"/>
          <w:szCs w:val="26"/>
        </w:rPr>
        <w:t>же,</w:t>
      </w:r>
      <w:r w:rsidRPr="00EF009C">
        <w:rPr>
          <w:rFonts w:ascii="Times New Roman" w:hAnsi="Times New Roman" w:cs="Times New Roman"/>
          <w:sz w:val="26"/>
          <w:szCs w:val="26"/>
        </w:rPr>
        <w:t xml:space="preserve"> как и доходной, связано с неполным распределение средств федерального бюджета между бюджетами субъектов до настоящего времени.</w:t>
      </w:r>
    </w:p>
    <w:p w:rsidR="0020759E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Относительно утверждённых показателей на 2020 год в проекте бюджета на 2021 год предусмотрено увеличение</w:t>
      </w:r>
      <w:r w:rsidR="004945A2" w:rsidRPr="00EF009C">
        <w:rPr>
          <w:rFonts w:ascii="Times New Roman" w:hAnsi="Times New Roman" w:cs="Times New Roman"/>
          <w:sz w:val="26"/>
          <w:szCs w:val="26"/>
        </w:rPr>
        <w:t xml:space="preserve"> расходов:</w:t>
      </w:r>
    </w:p>
    <w:p w:rsidR="00A471AF" w:rsidRPr="00EF009C" w:rsidRDefault="004945A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 xml:space="preserve"> </w:t>
      </w:r>
      <w:r w:rsidR="0020759E" w:rsidRPr="00EF009C">
        <w:rPr>
          <w:rFonts w:ascii="Times New Roman" w:hAnsi="Times New Roman" w:cs="Times New Roman"/>
          <w:sz w:val="26"/>
          <w:szCs w:val="26"/>
        </w:rPr>
        <w:t xml:space="preserve"> </w:t>
      </w:r>
      <w:r w:rsidRPr="00EF009C">
        <w:rPr>
          <w:rFonts w:ascii="Times New Roman" w:hAnsi="Times New Roman" w:cs="Times New Roman"/>
          <w:sz w:val="26"/>
          <w:szCs w:val="26"/>
        </w:rPr>
        <w:t xml:space="preserve">- </w:t>
      </w:r>
      <w:r w:rsidR="0020759E" w:rsidRPr="00EF009C">
        <w:rPr>
          <w:rFonts w:ascii="Times New Roman" w:hAnsi="Times New Roman" w:cs="Times New Roman"/>
          <w:sz w:val="26"/>
          <w:szCs w:val="26"/>
        </w:rPr>
        <w:t xml:space="preserve">на исполнение </w:t>
      </w:r>
      <w:r w:rsidRPr="00EF009C">
        <w:rPr>
          <w:rFonts w:ascii="Times New Roman" w:hAnsi="Times New Roman" w:cs="Times New Roman"/>
          <w:sz w:val="26"/>
          <w:szCs w:val="26"/>
        </w:rPr>
        <w:t>публичных нормативных обязательств,</w:t>
      </w:r>
      <w:r w:rsidR="0020759E" w:rsidRPr="00EF009C">
        <w:rPr>
          <w:rFonts w:ascii="Times New Roman" w:hAnsi="Times New Roman" w:cs="Times New Roman"/>
          <w:sz w:val="26"/>
          <w:szCs w:val="26"/>
        </w:rPr>
        <w:t xml:space="preserve"> </w:t>
      </w:r>
      <w:r w:rsidRPr="00EF009C">
        <w:rPr>
          <w:rFonts w:ascii="Times New Roman" w:hAnsi="Times New Roman" w:cs="Times New Roman"/>
          <w:sz w:val="26"/>
          <w:szCs w:val="26"/>
        </w:rPr>
        <w:t>которые увеличиваю</w:t>
      </w:r>
      <w:r w:rsidR="0020759E" w:rsidRPr="00EF009C">
        <w:rPr>
          <w:rFonts w:ascii="Times New Roman" w:hAnsi="Times New Roman" w:cs="Times New Roman"/>
          <w:sz w:val="26"/>
          <w:szCs w:val="26"/>
        </w:rPr>
        <w:t xml:space="preserve">тся на 2 млрд руб., или на 30 %. </w:t>
      </w:r>
      <w:r w:rsidR="00A471AF" w:rsidRPr="00EF00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5A2" w:rsidRPr="00EF009C" w:rsidRDefault="00A471AF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lastRenderedPageBreak/>
        <w:t xml:space="preserve">Эти средства предполагается направить </w:t>
      </w:r>
      <w:r w:rsidR="004945A2" w:rsidRPr="00EF009C">
        <w:rPr>
          <w:rFonts w:ascii="Times New Roman" w:hAnsi="Times New Roman" w:cs="Times New Roman"/>
          <w:sz w:val="26"/>
          <w:szCs w:val="26"/>
        </w:rPr>
        <w:t>на выплату пенсий, пособий, компенсаций</w:t>
      </w:r>
      <w:r w:rsidRPr="00EF009C">
        <w:rPr>
          <w:rFonts w:ascii="Times New Roman" w:hAnsi="Times New Roman" w:cs="Times New Roman"/>
          <w:sz w:val="26"/>
          <w:szCs w:val="26"/>
        </w:rPr>
        <w:t xml:space="preserve"> и другие социальные</w:t>
      </w:r>
      <w:r w:rsidR="0020759E" w:rsidRPr="00EF009C">
        <w:rPr>
          <w:rFonts w:ascii="Times New Roman" w:hAnsi="Times New Roman" w:cs="Times New Roman"/>
          <w:sz w:val="26"/>
          <w:szCs w:val="26"/>
        </w:rPr>
        <w:t xml:space="preserve"> выплат</w:t>
      </w:r>
      <w:r w:rsidRPr="00EF009C">
        <w:rPr>
          <w:rFonts w:ascii="Times New Roman" w:hAnsi="Times New Roman" w:cs="Times New Roman"/>
          <w:sz w:val="26"/>
          <w:szCs w:val="26"/>
        </w:rPr>
        <w:t>ы</w:t>
      </w:r>
      <w:r w:rsidR="0020759E" w:rsidRPr="00EF009C">
        <w:rPr>
          <w:rFonts w:ascii="Times New Roman" w:hAnsi="Times New Roman" w:cs="Times New Roman"/>
          <w:sz w:val="26"/>
          <w:szCs w:val="26"/>
        </w:rPr>
        <w:t>, а также</w:t>
      </w:r>
      <w:r w:rsidRPr="00EF009C">
        <w:rPr>
          <w:rFonts w:ascii="Times New Roman" w:hAnsi="Times New Roman" w:cs="Times New Roman"/>
          <w:sz w:val="26"/>
          <w:szCs w:val="26"/>
        </w:rPr>
        <w:t xml:space="preserve"> </w:t>
      </w:r>
      <w:r w:rsidR="004945A2" w:rsidRPr="00EF009C">
        <w:rPr>
          <w:rFonts w:ascii="Times New Roman" w:hAnsi="Times New Roman" w:cs="Times New Roman"/>
          <w:sz w:val="26"/>
          <w:szCs w:val="26"/>
        </w:rPr>
        <w:t xml:space="preserve"> </w:t>
      </w:r>
      <w:r w:rsidRPr="00EF009C">
        <w:rPr>
          <w:rFonts w:ascii="Times New Roman" w:hAnsi="Times New Roman" w:cs="Times New Roman"/>
          <w:sz w:val="26"/>
          <w:szCs w:val="26"/>
        </w:rPr>
        <w:t xml:space="preserve"> для</w:t>
      </w:r>
      <w:r w:rsidR="0020759E" w:rsidRPr="00EF009C">
        <w:rPr>
          <w:rFonts w:ascii="Times New Roman" w:hAnsi="Times New Roman" w:cs="Times New Roman"/>
          <w:sz w:val="26"/>
          <w:szCs w:val="26"/>
        </w:rPr>
        <w:t xml:space="preserve"> осуществления мер социальной поддержки населения</w:t>
      </w:r>
      <w:r w:rsidR="00EF009C">
        <w:rPr>
          <w:rFonts w:ascii="Times New Roman" w:hAnsi="Times New Roman" w:cs="Times New Roman"/>
          <w:sz w:val="26"/>
          <w:szCs w:val="26"/>
        </w:rPr>
        <w:t>;</w:t>
      </w:r>
    </w:p>
    <w:p w:rsidR="00B920EA" w:rsidRPr="00EF009C" w:rsidRDefault="004945A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 xml:space="preserve">- </w:t>
      </w:r>
      <w:r w:rsidR="0020759E" w:rsidRPr="00EF009C">
        <w:rPr>
          <w:rFonts w:ascii="Times New Roman" w:hAnsi="Times New Roman" w:cs="Times New Roman"/>
          <w:sz w:val="26"/>
          <w:szCs w:val="26"/>
        </w:rPr>
        <w:t>на осуществление ежемесячных выплат на детей в возрасте от трех до семи лет включительно</w:t>
      </w:r>
      <w:r w:rsidR="00EA4FF0" w:rsidRPr="00EF009C">
        <w:rPr>
          <w:rFonts w:ascii="Times New Roman" w:hAnsi="Times New Roman" w:cs="Times New Roman"/>
          <w:sz w:val="26"/>
          <w:szCs w:val="26"/>
        </w:rPr>
        <w:t xml:space="preserve"> увеличиваются до </w:t>
      </w:r>
      <w:r w:rsidR="00275B18" w:rsidRPr="00EF009C">
        <w:rPr>
          <w:rFonts w:ascii="Times New Roman" w:hAnsi="Times New Roman" w:cs="Times New Roman"/>
          <w:sz w:val="26"/>
          <w:szCs w:val="26"/>
        </w:rPr>
        <w:t xml:space="preserve">почти </w:t>
      </w:r>
      <w:r w:rsidR="00EA4FF0" w:rsidRPr="00EF009C">
        <w:rPr>
          <w:rFonts w:ascii="Times New Roman" w:hAnsi="Times New Roman" w:cs="Times New Roman"/>
          <w:sz w:val="26"/>
          <w:szCs w:val="26"/>
        </w:rPr>
        <w:t>1,5 млрд руб.</w:t>
      </w:r>
      <w:r w:rsidR="00EF009C">
        <w:rPr>
          <w:rFonts w:ascii="Times New Roman" w:hAnsi="Times New Roman" w:cs="Times New Roman"/>
          <w:sz w:val="26"/>
          <w:szCs w:val="26"/>
        </w:rPr>
        <w:t>;</w:t>
      </w:r>
    </w:p>
    <w:p w:rsidR="0020759E" w:rsidRPr="00EF009C" w:rsidRDefault="004945A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-</w:t>
      </w:r>
      <w:r w:rsidR="00EF009C">
        <w:rPr>
          <w:rFonts w:ascii="Times New Roman" w:hAnsi="Times New Roman" w:cs="Times New Roman"/>
          <w:sz w:val="26"/>
          <w:szCs w:val="26"/>
        </w:rPr>
        <w:t> </w:t>
      </w:r>
      <w:r w:rsidRPr="00EF009C">
        <w:rPr>
          <w:rFonts w:ascii="Times New Roman" w:hAnsi="Times New Roman" w:cs="Times New Roman"/>
          <w:sz w:val="26"/>
          <w:szCs w:val="26"/>
        </w:rPr>
        <w:t>н</w:t>
      </w:r>
      <w:r w:rsidR="0020759E" w:rsidRPr="00EF009C">
        <w:rPr>
          <w:rFonts w:ascii="Times New Roman" w:hAnsi="Times New Roman" w:cs="Times New Roman"/>
          <w:sz w:val="26"/>
          <w:szCs w:val="26"/>
        </w:rPr>
        <w:t>а 176 млн руб. увеличиваются расходы на дополнительное финансовое обеспечение реализации территориальной программы обязательного медицинского страхования и уплату страховых взносов на обязательное медицинское страхование неработающего населения.</w:t>
      </w:r>
    </w:p>
    <w:p w:rsidR="004945A2" w:rsidRPr="00EF009C" w:rsidRDefault="004945A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Планируется у</w:t>
      </w:r>
      <w:r w:rsidR="0020759E" w:rsidRPr="00EF009C">
        <w:rPr>
          <w:rFonts w:ascii="Times New Roman" w:hAnsi="Times New Roman" w:cs="Times New Roman"/>
          <w:sz w:val="26"/>
          <w:szCs w:val="26"/>
        </w:rPr>
        <w:t xml:space="preserve">меньшение объёма бюджетных ассигнований по отдельным направлениям </w:t>
      </w:r>
      <w:r w:rsidR="00EB5A4F" w:rsidRPr="00EF009C">
        <w:rPr>
          <w:rFonts w:ascii="Times New Roman" w:hAnsi="Times New Roman" w:cs="Times New Roman"/>
          <w:sz w:val="26"/>
          <w:szCs w:val="26"/>
        </w:rPr>
        <w:t>расходов.</w:t>
      </w:r>
    </w:p>
    <w:p w:rsidR="004945A2" w:rsidRPr="00EF009C" w:rsidRDefault="004945A2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 xml:space="preserve">Так в связи с завершением строительства Дворца спорта в городе Калуге </w:t>
      </w:r>
      <w:r w:rsidR="00EB5A4F" w:rsidRPr="00EF009C">
        <w:rPr>
          <w:rFonts w:ascii="Times New Roman" w:hAnsi="Times New Roman" w:cs="Times New Roman"/>
          <w:sz w:val="26"/>
          <w:szCs w:val="26"/>
        </w:rPr>
        <w:t>уменьшаются расходы</w:t>
      </w:r>
      <w:r w:rsidRPr="00EF009C">
        <w:rPr>
          <w:rFonts w:ascii="Times New Roman" w:hAnsi="Times New Roman" w:cs="Times New Roman"/>
          <w:sz w:val="26"/>
          <w:szCs w:val="26"/>
        </w:rPr>
        <w:t xml:space="preserve"> по региональному проекту «Спорт – норма жизни» на 2,1 млрд руб.</w:t>
      </w:r>
    </w:p>
    <w:p w:rsidR="0020759E" w:rsidRDefault="00EB5A4F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EF009C">
        <w:rPr>
          <w:rFonts w:ascii="Times New Roman" w:hAnsi="Times New Roman" w:cs="Times New Roman"/>
          <w:sz w:val="26"/>
          <w:szCs w:val="26"/>
        </w:rPr>
        <w:t>Изменяется структура</w:t>
      </w:r>
      <w:r w:rsidR="0020759E" w:rsidRPr="00EF009C">
        <w:rPr>
          <w:rFonts w:ascii="Times New Roman" w:hAnsi="Times New Roman" w:cs="Times New Roman"/>
          <w:sz w:val="26"/>
          <w:szCs w:val="26"/>
        </w:rPr>
        <w:t xml:space="preserve"> государст</w:t>
      </w:r>
      <w:r w:rsidRPr="00EF009C">
        <w:rPr>
          <w:rFonts w:ascii="Times New Roman" w:hAnsi="Times New Roman" w:cs="Times New Roman"/>
          <w:sz w:val="26"/>
          <w:szCs w:val="26"/>
        </w:rPr>
        <w:t>венного долга Калужской области, в следствии чего н</w:t>
      </w:r>
      <w:r w:rsidR="0020759E" w:rsidRPr="00EF009C">
        <w:rPr>
          <w:rFonts w:ascii="Times New Roman" w:hAnsi="Times New Roman" w:cs="Times New Roman"/>
          <w:sz w:val="26"/>
          <w:szCs w:val="26"/>
        </w:rPr>
        <w:t xml:space="preserve">а 638 млн руб. уменьшается объём бюджетных </w:t>
      </w:r>
      <w:r w:rsidRPr="00EF009C">
        <w:rPr>
          <w:rFonts w:ascii="Times New Roman" w:hAnsi="Times New Roman" w:cs="Times New Roman"/>
          <w:sz w:val="26"/>
          <w:szCs w:val="26"/>
        </w:rPr>
        <w:t>ассигнований на</w:t>
      </w:r>
      <w:r w:rsidR="0020759E" w:rsidRPr="00EF009C">
        <w:rPr>
          <w:rFonts w:ascii="Times New Roman" w:hAnsi="Times New Roman" w:cs="Times New Roman"/>
          <w:sz w:val="26"/>
          <w:szCs w:val="26"/>
        </w:rPr>
        <w:t xml:space="preserve"> исполнение государственных гарантий.</w:t>
      </w:r>
    </w:p>
    <w:p w:rsidR="00EF009C" w:rsidRPr="00EF009C" w:rsidRDefault="00EF009C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</w:p>
    <w:p w:rsidR="0020759E" w:rsidRPr="00EF009C" w:rsidRDefault="0020759E" w:rsidP="00EF009C">
      <w:pPr>
        <w:pStyle w:val="a3"/>
        <w:keepNext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F009C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</w:p>
    <w:p w:rsidR="0020759E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Увеличение расходов осуществляется по 9 разделам, в том числе по 6 разделам более, чем на 100 млн руб.:</w:t>
      </w:r>
    </w:p>
    <w:p w:rsidR="0020759E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- социальная политика (на 2,7 млрд руб. (18,2 %), с 14,7 млрд руб. до 17,4 млрд руб.);</w:t>
      </w:r>
    </w:p>
    <w:p w:rsidR="0020759E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- образование (на 970 млн руб. (5,7 %), с 17,1 млрд руб. до 18,1 млрд руб.);</w:t>
      </w:r>
    </w:p>
    <w:p w:rsidR="0020759E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- здравоохранение (на 336 млн руб. (5,3 %), с 6,4 млрд руб. до 6,7 млрд руб.)</w:t>
      </w:r>
      <w:r w:rsidR="00EF009C">
        <w:rPr>
          <w:rFonts w:ascii="Times New Roman" w:hAnsi="Times New Roman" w:cs="Times New Roman"/>
          <w:i/>
          <w:sz w:val="26"/>
          <w:szCs w:val="26"/>
        </w:rPr>
        <w:t>;</w:t>
      </w:r>
    </w:p>
    <w:p w:rsidR="0020759E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- национальная безопасность и правоохранительная деятельность (на 118 млн руб. (25,6 %), с 460 млн руб. до 580 млн руб.)</w:t>
      </w:r>
      <w:r w:rsidR="00EF009C">
        <w:rPr>
          <w:rFonts w:ascii="Times New Roman" w:hAnsi="Times New Roman" w:cs="Times New Roman"/>
          <w:i/>
          <w:sz w:val="26"/>
          <w:szCs w:val="26"/>
        </w:rPr>
        <w:t>;</w:t>
      </w:r>
    </w:p>
    <w:p w:rsidR="0020759E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 xml:space="preserve">- культура и кинематография (на 110 млн руб. (10,7 %), </w:t>
      </w:r>
      <w:r w:rsidR="00EF009C">
        <w:rPr>
          <w:rFonts w:ascii="Times New Roman" w:hAnsi="Times New Roman" w:cs="Times New Roman"/>
          <w:i/>
          <w:sz w:val="26"/>
          <w:szCs w:val="26"/>
        </w:rPr>
        <w:t>с 1 млрд руб. до 1,1 млрд руб.);</w:t>
      </w:r>
    </w:p>
    <w:p w:rsidR="0020759E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- охрану окружающей среды (на 12,8 %, с 135,8 млн руб. до 153,2 млн руб.)</w:t>
      </w:r>
      <w:r w:rsidR="00EF009C">
        <w:rPr>
          <w:rFonts w:ascii="Times New Roman" w:hAnsi="Times New Roman" w:cs="Times New Roman"/>
          <w:i/>
          <w:sz w:val="26"/>
          <w:szCs w:val="26"/>
        </w:rPr>
        <w:t>.</w:t>
      </w:r>
    </w:p>
    <w:p w:rsidR="000373B5" w:rsidRPr="00EF009C" w:rsidRDefault="000373B5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20759E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Сокращение расходов осуществляется по 5 разделам, из них:</w:t>
      </w:r>
    </w:p>
    <w:p w:rsidR="000B425D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- национальная экономика (на 4,1 млрд руб. (26,2 %), с 15,6 млрд руб. до 11,5 млрд руб.)</w:t>
      </w:r>
    </w:p>
    <w:p w:rsidR="000B425D" w:rsidRPr="00EF009C" w:rsidRDefault="000B425D" w:rsidP="00EF009C">
      <w:pPr>
        <w:pStyle w:val="a3"/>
        <w:spacing w:before="0" w:beforeAutospacing="0" w:after="0" w:afterAutospacing="0"/>
        <w:ind w:left="1276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ГП «Развитие дорожного хозяйства Калужской области» – минус 1</w:t>
      </w:r>
      <w:r w:rsidR="00EF009C">
        <w:rPr>
          <w:rFonts w:ascii="Times New Roman" w:hAnsi="Times New Roman" w:cs="Times New Roman"/>
          <w:i/>
          <w:sz w:val="26"/>
          <w:szCs w:val="26"/>
        </w:rPr>
        <w:t> </w:t>
      </w:r>
      <w:r w:rsidRPr="00EF009C">
        <w:rPr>
          <w:rFonts w:ascii="Times New Roman" w:hAnsi="Times New Roman" w:cs="Times New Roman"/>
          <w:i/>
          <w:sz w:val="26"/>
          <w:szCs w:val="26"/>
        </w:rPr>
        <w:t>536,2</w:t>
      </w:r>
      <w:r w:rsidR="00EF009C">
        <w:rPr>
          <w:rFonts w:ascii="Times New Roman" w:hAnsi="Times New Roman" w:cs="Times New Roman"/>
          <w:i/>
          <w:sz w:val="26"/>
          <w:szCs w:val="26"/>
        </w:rPr>
        <w:t> </w:t>
      </w:r>
      <w:r w:rsidRPr="00EF009C">
        <w:rPr>
          <w:rFonts w:ascii="Times New Roman" w:hAnsi="Times New Roman" w:cs="Times New Roman"/>
          <w:i/>
          <w:sz w:val="26"/>
          <w:szCs w:val="26"/>
        </w:rPr>
        <w:t>млн руб.</w:t>
      </w:r>
    </w:p>
    <w:p w:rsidR="000B425D" w:rsidRPr="00EF009C" w:rsidRDefault="000B425D" w:rsidP="00EF009C">
      <w:pPr>
        <w:pStyle w:val="a3"/>
        <w:spacing w:before="0" w:beforeAutospacing="0" w:after="0" w:afterAutospacing="0"/>
        <w:ind w:left="1276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Взнос в уставный капитал АО «Корпорация развития Калужской области» – минус 745,4 млн руб.</w:t>
      </w:r>
    </w:p>
    <w:p w:rsidR="000B425D" w:rsidRPr="00EF009C" w:rsidRDefault="000B425D" w:rsidP="00EF009C">
      <w:pPr>
        <w:pStyle w:val="a3"/>
        <w:spacing w:before="0" w:beforeAutospacing="0" w:after="0" w:afterAutospacing="0"/>
        <w:ind w:left="1276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 xml:space="preserve"> Взнос в уставный капитал АО «Международный аэропорт «Калуга» – минус 689,8 млн руб.</w:t>
      </w:r>
    </w:p>
    <w:p w:rsidR="000B425D" w:rsidRPr="00EF009C" w:rsidRDefault="000B425D" w:rsidP="00EF009C">
      <w:pPr>
        <w:pStyle w:val="a3"/>
        <w:spacing w:before="0" w:beforeAutospacing="0" w:after="0" w:afterAutospacing="0"/>
        <w:ind w:left="1276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(индустриальные парки и Сосенский) – минус 230,1</w:t>
      </w:r>
      <w:r w:rsidR="00EF009C">
        <w:rPr>
          <w:rFonts w:ascii="Times New Roman" w:hAnsi="Times New Roman" w:cs="Times New Roman"/>
          <w:i/>
          <w:sz w:val="26"/>
          <w:szCs w:val="26"/>
        </w:rPr>
        <w:t> </w:t>
      </w:r>
      <w:r w:rsidRPr="00EF009C">
        <w:rPr>
          <w:rFonts w:ascii="Times New Roman" w:hAnsi="Times New Roman" w:cs="Times New Roman"/>
          <w:i/>
          <w:sz w:val="26"/>
          <w:szCs w:val="26"/>
        </w:rPr>
        <w:t>млн руб.</w:t>
      </w:r>
    </w:p>
    <w:p w:rsidR="006A04C9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- физическая культура и спорт (на 2,3 млрд руб. (59,3 %), с 3,8 млрд руб. до 1,5 млрд руб.)</w:t>
      </w:r>
      <w:r w:rsidR="00EF009C">
        <w:rPr>
          <w:rFonts w:ascii="Times New Roman" w:hAnsi="Times New Roman" w:cs="Times New Roman"/>
          <w:i/>
          <w:sz w:val="26"/>
          <w:szCs w:val="26"/>
        </w:rPr>
        <w:t>;</w:t>
      </w:r>
    </w:p>
    <w:p w:rsidR="0020759E" w:rsidRPr="00EF009C" w:rsidRDefault="002E2BA1" w:rsidP="00EF009C">
      <w:pPr>
        <w:pStyle w:val="a3"/>
        <w:spacing w:before="0" w:beforeAutospacing="0" w:after="0" w:afterAutospacing="0"/>
        <w:ind w:firstLine="127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Окончание строительства </w:t>
      </w:r>
      <w:r w:rsidR="006A04C9" w:rsidRPr="00EF009C">
        <w:rPr>
          <w:rFonts w:ascii="Times New Roman" w:hAnsi="Times New Roman" w:cs="Times New Roman"/>
          <w:i/>
          <w:sz w:val="26"/>
          <w:szCs w:val="26"/>
        </w:rPr>
        <w:t>Дворц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="006A04C9" w:rsidRPr="00EF009C">
        <w:rPr>
          <w:rFonts w:ascii="Times New Roman" w:hAnsi="Times New Roman" w:cs="Times New Roman"/>
          <w:i/>
          <w:sz w:val="26"/>
          <w:szCs w:val="26"/>
        </w:rPr>
        <w:t xml:space="preserve"> спорта в г. Калуге</w:t>
      </w:r>
      <w:r w:rsidR="0020759E" w:rsidRPr="00EF009C">
        <w:rPr>
          <w:rFonts w:ascii="Times New Roman" w:hAnsi="Times New Roman" w:cs="Times New Roman"/>
          <w:i/>
          <w:sz w:val="26"/>
          <w:szCs w:val="26"/>
        </w:rPr>
        <w:t>;</w:t>
      </w:r>
    </w:p>
    <w:p w:rsidR="006A04C9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lastRenderedPageBreak/>
        <w:t>- общегосударственные вопросы (на 1 млрд руб. (19,9 %), с 5,2 млрд руб. до 4,2 млрд руб.)</w:t>
      </w:r>
    </w:p>
    <w:p w:rsidR="006A04C9" w:rsidRPr="00EF009C" w:rsidRDefault="006A04C9" w:rsidP="00EF009C">
      <w:pPr>
        <w:pStyle w:val="a3"/>
        <w:spacing w:before="0" w:beforeAutospacing="0" w:after="0" w:afterAutospacing="0"/>
        <w:ind w:left="1276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Исполнение государственных гарантий - уменьшение на 638 млн руб. (на 2020 год предусмотрено 638,0 млн руб., на 2021 год – 0,0 млн руб.),</w:t>
      </w:r>
    </w:p>
    <w:p w:rsidR="0020759E" w:rsidRPr="00EF009C" w:rsidRDefault="006A04C9" w:rsidP="00EF009C">
      <w:pPr>
        <w:pStyle w:val="a3"/>
        <w:spacing w:before="0" w:beforeAutospacing="0" w:after="0" w:afterAutospacing="0"/>
        <w:ind w:left="1276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Резервные средства на обеспечение сбалансированности бюджета в ходе его исполнения – уменьшение на 315,1 млн руб. (на 2020 год предусмотрено 2 424,9 млн руб., на 2021 год – 2 109,8 млн руб.)</w:t>
      </w:r>
      <w:r w:rsidR="0020759E" w:rsidRPr="00EF009C">
        <w:rPr>
          <w:rFonts w:ascii="Times New Roman" w:hAnsi="Times New Roman" w:cs="Times New Roman"/>
          <w:i/>
          <w:sz w:val="26"/>
          <w:szCs w:val="26"/>
        </w:rPr>
        <w:t>;</w:t>
      </w:r>
    </w:p>
    <w:p w:rsidR="0020759E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- жилищно-коммунальное хозяйство (на 679 млн руб. (15,7 %), с 4,3 млрд руб. до 3,6 млрд руб.);</w:t>
      </w:r>
    </w:p>
    <w:p w:rsidR="006A04C9" w:rsidRPr="00EF009C" w:rsidRDefault="0020759E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 xml:space="preserve">- межбюджетные трансферты общего характера (на 550 млн руб. (17,9 %), с 3,1 млрд руб. </w:t>
      </w:r>
      <w:r w:rsidR="002E2BA1">
        <w:rPr>
          <w:rFonts w:ascii="Times New Roman" w:hAnsi="Times New Roman" w:cs="Times New Roman"/>
          <w:i/>
          <w:sz w:val="26"/>
          <w:szCs w:val="26"/>
        </w:rPr>
        <w:t xml:space="preserve">до </w:t>
      </w:r>
      <w:r w:rsidRPr="00EF009C">
        <w:rPr>
          <w:rFonts w:ascii="Times New Roman" w:hAnsi="Times New Roman" w:cs="Times New Roman"/>
          <w:i/>
          <w:sz w:val="26"/>
          <w:szCs w:val="26"/>
        </w:rPr>
        <w:t>2,5 млрд руб.)</w:t>
      </w:r>
    </w:p>
    <w:p w:rsidR="0020759E" w:rsidRPr="00EF009C" w:rsidRDefault="006A04C9" w:rsidP="00EF009C">
      <w:pPr>
        <w:pStyle w:val="a3"/>
        <w:spacing w:before="0" w:beforeAutospacing="0" w:after="0" w:afterAutospacing="0"/>
        <w:ind w:left="1276"/>
        <w:rPr>
          <w:rFonts w:ascii="Times New Roman" w:hAnsi="Times New Roman" w:cs="Times New Roman"/>
          <w:i/>
          <w:sz w:val="26"/>
          <w:szCs w:val="26"/>
        </w:rPr>
      </w:pPr>
      <w:r w:rsidRPr="00EF009C">
        <w:rPr>
          <w:rFonts w:ascii="Times New Roman" w:hAnsi="Times New Roman" w:cs="Times New Roman"/>
          <w:i/>
          <w:sz w:val="26"/>
          <w:szCs w:val="26"/>
        </w:rPr>
        <w:t>Обеспечение комплексного развития сельских территорий – минус 348 млн руб., обеспечение финансовой устойчивости муниципальных образований Калужской области – минус 242 млн руб.</w:t>
      </w:r>
    </w:p>
    <w:p w:rsidR="000373B5" w:rsidRPr="00EF009C" w:rsidRDefault="000373B5" w:rsidP="00EF009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C64AE4" w:rsidRPr="00EF009C" w:rsidRDefault="009310F6" w:rsidP="00EF009C">
      <w:pPr>
        <w:jc w:val="center"/>
        <w:rPr>
          <w:sz w:val="26"/>
          <w:szCs w:val="26"/>
        </w:rPr>
      </w:pPr>
      <w:r w:rsidRPr="00EF009C">
        <w:rPr>
          <w:sz w:val="26"/>
          <w:szCs w:val="26"/>
        </w:rPr>
        <w:t>* * *</w:t>
      </w:r>
    </w:p>
    <w:p w:rsidR="00D024EC" w:rsidRPr="002E2BA1" w:rsidRDefault="00D024EC" w:rsidP="00EF009C">
      <w:pPr>
        <w:ind w:firstLine="567"/>
        <w:jc w:val="both"/>
        <w:rPr>
          <w:sz w:val="26"/>
          <w:szCs w:val="26"/>
        </w:rPr>
      </w:pPr>
      <w:r w:rsidRPr="002E2BA1">
        <w:rPr>
          <w:sz w:val="26"/>
          <w:szCs w:val="26"/>
        </w:rPr>
        <w:t>Расходная часть бюджета на 95,5 процентов сформирована по программному принципу (65,0</w:t>
      </w:r>
      <w:r w:rsidR="00A551EE" w:rsidRPr="002E2BA1">
        <w:rPr>
          <w:sz w:val="26"/>
          <w:szCs w:val="26"/>
        </w:rPr>
        <w:t> </w:t>
      </w:r>
      <w:r w:rsidRPr="002E2BA1">
        <w:rPr>
          <w:sz w:val="26"/>
          <w:szCs w:val="26"/>
        </w:rPr>
        <w:t>млрд руб.).</w:t>
      </w:r>
    </w:p>
    <w:p w:rsidR="00D024EC" w:rsidRPr="002E2BA1" w:rsidRDefault="00D024EC" w:rsidP="00EF009C">
      <w:pPr>
        <w:ind w:firstLine="567"/>
        <w:jc w:val="both"/>
        <w:rPr>
          <w:sz w:val="26"/>
          <w:szCs w:val="26"/>
        </w:rPr>
      </w:pPr>
      <w:r w:rsidRPr="002E2BA1">
        <w:rPr>
          <w:sz w:val="26"/>
          <w:szCs w:val="26"/>
        </w:rPr>
        <w:t>Расходы бюджета планируется направить на реализацию мероприятий 31 государственной программы (60,5 млрд руб.), 16 ведомственных целевых программ (4,5 млрд руб.) и региональную программу Калужской области «Повышение уровня финансовой грамотности населения Калужской области на 2019-2023 годы» (5,0 млн руб.).</w:t>
      </w:r>
    </w:p>
    <w:p w:rsidR="002E2BA1" w:rsidRPr="00EF009C" w:rsidRDefault="002E2BA1" w:rsidP="00EF009C">
      <w:pPr>
        <w:ind w:firstLine="567"/>
        <w:jc w:val="both"/>
        <w:rPr>
          <w:sz w:val="26"/>
          <w:szCs w:val="26"/>
        </w:rPr>
      </w:pPr>
    </w:p>
    <w:p w:rsidR="00D024EC" w:rsidRPr="00EF009C" w:rsidRDefault="007F1C77" w:rsidP="00EF009C">
      <w:pPr>
        <w:keepNext/>
        <w:ind w:firstLine="567"/>
        <w:jc w:val="both"/>
        <w:rPr>
          <w:i/>
          <w:sz w:val="26"/>
          <w:szCs w:val="26"/>
        </w:rPr>
      </w:pPr>
      <w:proofErr w:type="spellStart"/>
      <w:r w:rsidRPr="00EF009C">
        <w:rPr>
          <w:i/>
          <w:sz w:val="26"/>
          <w:szCs w:val="26"/>
        </w:rPr>
        <w:t>Справочно</w:t>
      </w:r>
      <w:proofErr w:type="spellEnd"/>
    </w:p>
    <w:p w:rsidR="00D024EC" w:rsidRPr="00EF009C" w:rsidRDefault="00D024EC" w:rsidP="00EF009C">
      <w:pPr>
        <w:widowControl w:val="0"/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 xml:space="preserve">В 2021 году расходы областного бюджета на реализацию 7 государственных программ Калужской области составляют почти 80 % </w:t>
      </w:r>
      <w:r w:rsidRPr="00EF009C">
        <w:rPr>
          <w:i/>
          <w:color w:val="000000"/>
          <w:sz w:val="26"/>
          <w:szCs w:val="26"/>
        </w:rPr>
        <w:t>общего объема расходов на государственные программы (48,0 млрд руб.), из них:</w:t>
      </w:r>
    </w:p>
    <w:p w:rsidR="00D024EC" w:rsidRPr="00EF009C" w:rsidRDefault="00D024EC" w:rsidP="00EF009C">
      <w:pPr>
        <w:widowControl w:val="0"/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 «Развитие общего и дополнительного образования в Калужской области» – 15,4 млрд руб. (25,5 %);</w:t>
      </w:r>
    </w:p>
    <w:p w:rsidR="00D024EC" w:rsidRPr="00EF009C" w:rsidRDefault="00D024EC" w:rsidP="00EF009C">
      <w:pPr>
        <w:widowControl w:val="0"/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 «Развитие здравоохранения в Калужской области» – 11,0 млрд руб. (18,1 %);</w:t>
      </w:r>
    </w:p>
    <w:p w:rsidR="00D024EC" w:rsidRPr="00EF009C" w:rsidRDefault="00D024EC" w:rsidP="00EF009C">
      <w:pPr>
        <w:widowControl w:val="0"/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 «Социальная поддержка граждан в Калужской области» – 7,1 млрд руб. (11,7 %);</w:t>
      </w:r>
    </w:p>
    <w:p w:rsidR="007F1C77" w:rsidRPr="00EF009C" w:rsidRDefault="007F1C77" w:rsidP="00EF009C">
      <w:pPr>
        <w:widowControl w:val="0"/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 «Семья и дети Калужской области» – 5,3 млрд руб. (8,8 %);</w:t>
      </w:r>
    </w:p>
    <w:p w:rsidR="00D024EC" w:rsidRPr="00EF009C" w:rsidRDefault="00D024EC" w:rsidP="00EF009C">
      <w:pPr>
        <w:widowControl w:val="0"/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 «Развитие дорожного хозяйства в Калужской области» – 4,8 млрд руб. (8,0 %);</w:t>
      </w:r>
    </w:p>
    <w:p w:rsidR="007F1C77" w:rsidRPr="00EF009C" w:rsidRDefault="007F1C77" w:rsidP="00EF009C">
      <w:pPr>
        <w:widowControl w:val="0"/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 «Обеспечение доступным и комфортным жильем и коммунальными услугами населения Калужской области» – 2,3 млрд руб. (3,8 %);</w:t>
      </w:r>
    </w:p>
    <w:p w:rsidR="00D024EC" w:rsidRPr="00EF009C" w:rsidRDefault="00D024EC" w:rsidP="00EF009C">
      <w:pPr>
        <w:widowControl w:val="0"/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 «Экономическое развитие в Калужской области» – 2,1 млрд руб. (3,5 %)</w:t>
      </w:r>
      <w:r w:rsidR="007F1C77" w:rsidRPr="00EF009C">
        <w:rPr>
          <w:i/>
          <w:sz w:val="26"/>
          <w:szCs w:val="26"/>
        </w:rPr>
        <w:t>.</w:t>
      </w:r>
    </w:p>
    <w:p w:rsidR="001F3B43" w:rsidRPr="00EF009C" w:rsidRDefault="001F3B43" w:rsidP="00EF009C">
      <w:pPr>
        <w:widowControl w:val="0"/>
        <w:ind w:firstLine="567"/>
        <w:jc w:val="both"/>
        <w:rPr>
          <w:i/>
          <w:sz w:val="26"/>
          <w:szCs w:val="26"/>
          <w:lang w:eastAsia="en-US"/>
        </w:rPr>
      </w:pPr>
    </w:p>
    <w:p w:rsidR="00CD17B2" w:rsidRDefault="00CD17B2" w:rsidP="00EF009C">
      <w:pPr>
        <w:ind w:firstLine="567"/>
        <w:jc w:val="both"/>
        <w:rPr>
          <w:sz w:val="26"/>
          <w:szCs w:val="26"/>
        </w:rPr>
      </w:pPr>
      <w:r w:rsidRPr="00EF009C">
        <w:rPr>
          <w:sz w:val="26"/>
          <w:szCs w:val="26"/>
        </w:rPr>
        <w:t>В 2021 году расходы на реализацию 39</w:t>
      </w:r>
      <w:r w:rsidR="007F1C77" w:rsidRPr="00EF009C">
        <w:rPr>
          <w:sz w:val="26"/>
          <w:szCs w:val="26"/>
        </w:rPr>
        <w:t> </w:t>
      </w:r>
      <w:r w:rsidRPr="00EF009C">
        <w:rPr>
          <w:sz w:val="26"/>
          <w:szCs w:val="26"/>
        </w:rPr>
        <w:t>региональных проектов предусмотрены в объёме 12,0 млрд руб.</w:t>
      </w:r>
    </w:p>
    <w:p w:rsidR="002E2BA1" w:rsidRPr="00EF009C" w:rsidRDefault="002E2BA1" w:rsidP="00EF009C">
      <w:pPr>
        <w:ind w:firstLine="567"/>
        <w:jc w:val="both"/>
        <w:rPr>
          <w:sz w:val="26"/>
          <w:szCs w:val="26"/>
        </w:rPr>
      </w:pPr>
    </w:p>
    <w:p w:rsidR="00EB5A4F" w:rsidRPr="00EF009C" w:rsidRDefault="0013600C" w:rsidP="00EF009C">
      <w:pPr>
        <w:ind w:firstLine="567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Справочно</w:t>
      </w:r>
      <w:proofErr w:type="spellEnd"/>
    </w:p>
    <w:p w:rsidR="00CD17B2" w:rsidRPr="00EF009C" w:rsidRDefault="00CD17B2" w:rsidP="00EF009C">
      <w:pPr>
        <w:keepNext/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Наибольшая доля финансового обеспечения региональных проектов предусмотрена:</w:t>
      </w:r>
    </w:p>
    <w:p w:rsidR="00CD17B2" w:rsidRPr="00EF009C" w:rsidRDefault="00CD17B2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по региональному проекту «Финансовая поддержка семей при рождении детей» – 2,5 млрд руб. (20,5 %),</w:t>
      </w:r>
    </w:p>
    <w:p w:rsidR="00CD17B2" w:rsidRPr="00EF009C" w:rsidRDefault="00CD17B2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lastRenderedPageBreak/>
        <w:t>по региональному проекту «Дорожная сеть» – 1,6 млрд руб. (13,4 %),</w:t>
      </w:r>
    </w:p>
    <w:p w:rsidR="00CD17B2" w:rsidRPr="00EF009C" w:rsidRDefault="00CD17B2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по региональному проекту «Содействие занятости женщин – создание условий дошкольного образования для детей в возрасте до 3 лет» в сумме 1,4 млрд руб. (11,4 %),</w:t>
      </w:r>
    </w:p>
    <w:p w:rsidR="00CD17B2" w:rsidRPr="00EF009C" w:rsidRDefault="00CD17B2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по региональному проекту «Современная школа» – 1,1 млрд руб. (9,3 %).</w:t>
      </w:r>
    </w:p>
    <w:p w:rsidR="00963FF1" w:rsidRDefault="00963FF1" w:rsidP="00EF009C">
      <w:pPr>
        <w:jc w:val="center"/>
        <w:rPr>
          <w:i/>
          <w:sz w:val="26"/>
          <w:szCs w:val="26"/>
        </w:rPr>
      </w:pPr>
    </w:p>
    <w:p w:rsidR="007F1C77" w:rsidRPr="00EF009C" w:rsidRDefault="007F1C77" w:rsidP="00EF009C">
      <w:pPr>
        <w:jc w:val="center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***</w:t>
      </w:r>
    </w:p>
    <w:p w:rsidR="00CD17B2" w:rsidRPr="00EF009C" w:rsidRDefault="00CD17B2" w:rsidP="00EF009C">
      <w:pPr>
        <w:ind w:firstLine="567"/>
        <w:jc w:val="both"/>
        <w:rPr>
          <w:sz w:val="26"/>
          <w:szCs w:val="26"/>
        </w:rPr>
      </w:pPr>
      <w:r w:rsidRPr="00EF009C">
        <w:rPr>
          <w:sz w:val="26"/>
          <w:szCs w:val="26"/>
        </w:rPr>
        <w:t>В 2021</w:t>
      </w:r>
      <w:r w:rsidR="004C25F6" w:rsidRPr="00EF009C">
        <w:rPr>
          <w:sz w:val="26"/>
          <w:szCs w:val="26"/>
        </w:rPr>
        <w:t> </w:t>
      </w:r>
      <w:r w:rsidRPr="00EF009C">
        <w:rPr>
          <w:sz w:val="26"/>
          <w:szCs w:val="26"/>
        </w:rPr>
        <w:t>году в рамках межбюджетных отношений муниципальным образованиям области планируется направить 29,6 млрд руб.</w:t>
      </w:r>
    </w:p>
    <w:p w:rsidR="00CD17B2" w:rsidRDefault="00CD17B2" w:rsidP="00EF009C">
      <w:pPr>
        <w:keepLines/>
        <w:ind w:firstLine="567"/>
        <w:jc w:val="both"/>
        <w:rPr>
          <w:sz w:val="26"/>
          <w:szCs w:val="26"/>
        </w:rPr>
      </w:pPr>
      <w:r w:rsidRPr="00EF009C">
        <w:rPr>
          <w:sz w:val="26"/>
          <w:szCs w:val="26"/>
        </w:rPr>
        <w:t>В том числе на осуществление переданных государственных полномочий планируется предоставить 20,2</w:t>
      </w:r>
      <w:r w:rsidR="004C25F6" w:rsidRPr="00EF009C">
        <w:rPr>
          <w:sz w:val="26"/>
          <w:szCs w:val="26"/>
        </w:rPr>
        <w:t> </w:t>
      </w:r>
      <w:r w:rsidRPr="00EF009C">
        <w:rPr>
          <w:sz w:val="26"/>
          <w:szCs w:val="26"/>
        </w:rPr>
        <w:t>млрд</w:t>
      </w:r>
      <w:r w:rsidR="004C25F6" w:rsidRPr="00EF009C">
        <w:rPr>
          <w:sz w:val="26"/>
          <w:szCs w:val="26"/>
        </w:rPr>
        <w:t> </w:t>
      </w:r>
      <w:r w:rsidRPr="00EF009C">
        <w:rPr>
          <w:sz w:val="26"/>
          <w:szCs w:val="26"/>
        </w:rPr>
        <w:t>руб. субвенций (68,1</w:t>
      </w:r>
      <w:r w:rsidR="004C25F6" w:rsidRPr="00EF009C">
        <w:rPr>
          <w:sz w:val="26"/>
          <w:szCs w:val="26"/>
        </w:rPr>
        <w:t> </w:t>
      </w:r>
      <w:r w:rsidRPr="00EF009C">
        <w:rPr>
          <w:sz w:val="26"/>
          <w:szCs w:val="26"/>
        </w:rPr>
        <w:t xml:space="preserve">% объёма МБТ). </w:t>
      </w:r>
    </w:p>
    <w:p w:rsidR="002E2BA1" w:rsidRPr="00EF009C" w:rsidRDefault="002E2BA1" w:rsidP="00EF009C">
      <w:pPr>
        <w:keepLines/>
        <w:ind w:firstLine="567"/>
        <w:jc w:val="both"/>
        <w:rPr>
          <w:sz w:val="26"/>
          <w:szCs w:val="26"/>
        </w:rPr>
      </w:pPr>
    </w:p>
    <w:p w:rsidR="00EB5A4F" w:rsidRPr="00EF009C" w:rsidRDefault="0013600C" w:rsidP="00EF009C">
      <w:pPr>
        <w:keepLines/>
        <w:ind w:firstLine="567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Справочно</w:t>
      </w:r>
      <w:proofErr w:type="spellEnd"/>
    </w:p>
    <w:p w:rsidR="00CD17B2" w:rsidRPr="00EF009C" w:rsidRDefault="00CD17B2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 xml:space="preserve">30 % данной суммы составляет субвенция на получение общедоступного и бесплатного образования в общеобразовательных организациях – 6,2 млрд руб. </w:t>
      </w:r>
    </w:p>
    <w:p w:rsidR="00CD17B2" w:rsidRPr="00EF009C" w:rsidRDefault="00CD17B2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 xml:space="preserve">Объём субвенции на обеспечение государственных гарантий на получение дошкольного образования составляет 3,1 млрд руб. </w:t>
      </w:r>
    </w:p>
    <w:p w:rsidR="00CD17B2" w:rsidRDefault="00CD17B2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На предоставление денежных выплат, пособий и компенсаций гражданам в соответствии с законодательством предусмотрено 2,6 млрд руб.</w:t>
      </w:r>
    </w:p>
    <w:p w:rsidR="002E2BA1" w:rsidRPr="00EF009C" w:rsidRDefault="002E2BA1" w:rsidP="00EF009C">
      <w:pPr>
        <w:ind w:firstLine="567"/>
        <w:jc w:val="both"/>
        <w:rPr>
          <w:sz w:val="26"/>
          <w:szCs w:val="26"/>
        </w:rPr>
      </w:pPr>
    </w:p>
    <w:p w:rsidR="00CD17B2" w:rsidRPr="00EF009C" w:rsidRDefault="00CD17B2" w:rsidP="00EF009C">
      <w:pPr>
        <w:ind w:firstLine="567"/>
        <w:jc w:val="both"/>
        <w:rPr>
          <w:sz w:val="26"/>
          <w:szCs w:val="26"/>
        </w:rPr>
      </w:pPr>
      <w:r w:rsidRPr="00EF009C">
        <w:rPr>
          <w:sz w:val="26"/>
          <w:szCs w:val="26"/>
        </w:rPr>
        <w:t xml:space="preserve">В структуре межбюджетных трансфертов доля субсидий составит 24,4 % (7,2 млрд руб.). </w:t>
      </w:r>
    </w:p>
    <w:p w:rsidR="00CD17B2" w:rsidRDefault="00CD17B2" w:rsidP="00EF009C">
      <w:pPr>
        <w:ind w:firstLine="567"/>
        <w:jc w:val="both"/>
        <w:rPr>
          <w:sz w:val="26"/>
          <w:szCs w:val="26"/>
        </w:rPr>
      </w:pPr>
      <w:r w:rsidRPr="00EF009C">
        <w:rPr>
          <w:sz w:val="26"/>
          <w:szCs w:val="26"/>
        </w:rPr>
        <w:t xml:space="preserve">Субсидии планируется предоставлять в рамках реализации программных мероприятий. </w:t>
      </w:r>
    </w:p>
    <w:p w:rsidR="002E2BA1" w:rsidRPr="00EF009C" w:rsidRDefault="002E2BA1" w:rsidP="00EF009C">
      <w:pPr>
        <w:ind w:firstLine="567"/>
        <w:jc w:val="both"/>
        <w:rPr>
          <w:sz w:val="26"/>
          <w:szCs w:val="26"/>
        </w:rPr>
      </w:pPr>
    </w:p>
    <w:p w:rsidR="00E24B24" w:rsidRPr="00EF009C" w:rsidRDefault="0013600C" w:rsidP="00EF009C">
      <w:pPr>
        <w:ind w:firstLine="567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Справочно</w:t>
      </w:r>
      <w:proofErr w:type="spellEnd"/>
    </w:p>
    <w:p w:rsidR="00CD17B2" w:rsidRPr="00EF009C" w:rsidRDefault="00CD17B2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Наибольший их объём предусмотрен на:</w:t>
      </w:r>
    </w:p>
    <w:p w:rsidR="00CD17B2" w:rsidRPr="00EF009C" w:rsidRDefault="00CD17B2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 создание дополнительных мест для детей в возрасте от 1,5 до 3 лет в образовательных организациях дошкольного образования – 1</w:t>
      </w:r>
      <w:r w:rsidR="007F1C77" w:rsidRPr="00EF009C">
        <w:rPr>
          <w:i/>
          <w:sz w:val="26"/>
          <w:szCs w:val="26"/>
        </w:rPr>
        <w:t> млрд</w:t>
      </w:r>
      <w:r w:rsidRPr="00EF009C">
        <w:rPr>
          <w:i/>
          <w:sz w:val="26"/>
          <w:szCs w:val="26"/>
        </w:rPr>
        <w:t> 7 млн руб.,</w:t>
      </w:r>
    </w:p>
    <w:p w:rsidR="00CD17B2" w:rsidRPr="00EF009C" w:rsidRDefault="00CD17B2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 создание условий для осуществления присмотра и ухода за детьми в муниципальных дошкольных образовательных организациях – 772,7 млн руб.;</w:t>
      </w:r>
    </w:p>
    <w:p w:rsidR="00CD17B2" w:rsidRPr="00EF009C" w:rsidRDefault="00CD17B2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 создание новых мест в общеобразовательных организациях (выкуп школы в г</w:t>
      </w:r>
      <w:r w:rsidR="002E2BA1">
        <w:rPr>
          <w:i/>
          <w:sz w:val="26"/>
          <w:szCs w:val="26"/>
        </w:rPr>
        <w:t>. </w:t>
      </w:r>
      <w:r w:rsidRPr="00EF009C">
        <w:rPr>
          <w:i/>
          <w:sz w:val="26"/>
          <w:szCs w:val="26"/>
        </w:rPr>
        <w:t>Кондрово за счет средств областного бюджета) – 589,9 млн руб.,</w:t>
      </w:r>
    </w:p>
    <w:p w:rsidR="00CD17B2" w:rsidRPr="00EF009C" w:rsidRDefault="00CD17B2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– 507,8 млн руб.;</w:t>
      </w:r>
    </w:p>
    <w:p w:rsidR="00CD17B2" w:rsidRPr="00EF009C" w:rsidRDefault="00CD17B2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 расходы на переселение граждан из аварийного жилищного фонда – 505,3</w:t>
      </w:r>
      <w:r w:rsidR="002E2BA1">
        <w:rPr>
          <w:i/>
          <w:sz w:val="26"/>
          <w:szCs w:val="26"/>
        </w:rPr>
        <w:t> </w:t>
      </w:r>
      <w:r w:rsidRPr="00EF009C">
        <w:rPr>
          <w:i/>
          <w:sz w:val="26"/>
          <w:szCs w:val="26"/>
        </w:rPr>
        <w:t>млн</w:t>
      </w:r>
      <w:r w:rsidR="002E2BA1">
        <w:rPr>
          <w:i/>
          <w:sz w:val="26"/>
          <w:szCs w:val="26"/>
        </w:rPr>
        <w:t> </w:t>
      </w:r>
      <w:r w:rsidRPr="00EF009C">
        <w:rPr>
          <w:i/>
          <w:sz w:val="26"/>
          <w:szCs w:val="26"/>
        </w:rPr>
        <w:t>руб.;</w:t>
      </w:r>
    </w:p>
    <w:p w:rsidR="00CD17B2" w:rsidRPr="00EF009C" w:rsidRDefault="00CD17B2" w:rsidP="00EF009C">
      <w:pPr>
        <w:ind w:firstLine="567"/>
        <w:jc w:val="both"/>
        <w:rPr>
          <w:i/>
          <w:sz w:val="26"/>
          <w:szCs w:val="26"/>
        </w:rPr>
      </w:pPr>
      <w:r w:rsidRPr="00EF009C">
        <w:rPr>
          <w:i/>
          <w:sz w:val="26"/>
          <w:szCs w:val="26"/>
        </w:rPr>
        <w:t>- строительство, реконструкция, ремонт зданий (помещений) и приобретение зданий (помещений) для реализации программ дошкольного образования – 337,7</w:t>
      </w:r>
      <w:r w:rsidR="002E2BA1">
        <w:rPr>
          <w:i/>
          <w:sz w:val="26"/>
          <w:szCs w:val="26"/>
        </w:rPr>
        <w:t> </w:t>
      </w:r>
      <w:r w:rsidRPr="00EF009C">
        <w:rPr>
          <w:i/>
          <w:sz w:val="26"/>
          <w:szCs w:val="26"/>
        </w:rPr>
        <w:t>млн</w:t>
      </w:r>
      <w:r w:rsidR="002E2BA1">
        <w:rPr>
          <w:i/>
          <w:sz w:val="26"/>
          <w:szCs w:val="26"/>
        </w:rPr>
        <w:t> </w:t>
      </w:r>
      <w:r w:rsidRPr="00EF009C">
        <w:rPr>
          <w:i/>
          <w:sz w:val="26"/>
          <w:szCs w:val="26"/>
        </w:rPr>
        <w:t>руб.</w:t>
      </w:r>
    </w:p>
    <w:p w:rsidR="00B920EA" w:rsidRPr="00EF009C" w:rsidRDefault="00B920EA" w:rsidP="00EF009C">
      <w:pPr>
        <w:ind w:firstLine="567"/>
        <w:jc w:val="both"/>
        <w:rPr>
          <w:sz w:val="26"/>
          <w:szCs w:val="26"/>
        </w:rPr>
      </w:pPr>
    </w:p>
    <w:p w:rsidR="00CD17B2" w:rsidRPr="00EF009C" w:rsidRDefault="00CD17B2" w:rsidP="00EF009C">
      <w:pPr>
        <w:ind w:firstLine="567"/>
        <w:jc w:val="both"/>
        <w:rPr>
          <w:sz w:val="26"/>
          <w:szCs w:val="26"/>
        </w:rPr>
      </w:pPr>
      <w:r w:rsidRPr="00EF009C">
        <w:rPr>
          <w:sz w:val="26"/>
          <w:szCs w:val="26"/>
        </w:rPr>
        <w:t>Дотации на выравнивание бюджетной обеспеченности муниципальных р</w:t>
      </w:r>
      <w:r w:rsidR="00EB5A4F" w:rsidRPr="00EF009C">
        <w:rPr>
          <w:sz w:val="26"/>
          <w:szCs w:val="26"/>
        </w:rPr>
        <w:t xml:space="preserve">айонов составят 596,5 млн руб. </w:t>
      </w:r>
    </w:p>
    <w:p w:rsidR="00963FF1" w:rsidRDefault="00963FF1" w:rsidP="00EF009C">
      <w:pPr>
        <w:jc w:val="center"/>
        <w:rPr>
          <w:sz w:val="26"/>
          <w:szCs w:val="26"/>
        </w:rPr>
      </w:pPr>
    </w:p>
    <w:p w:rsidR="00C64AE4" w:rsidRPr="00EF009C" w:rsidRDefault="00380AFB" w:rsidP="00EF009C">
      <w:pPr>
        <w:jc w:val="center"/>
        <w:rPr>
          <w:sz w:val="26"/>
          <w:szCs w:val="26"/>
        </w:rPr>
      </w:pPr>
      <w:r w:rsidRPr="00EF009C">
        <w:rPr>
          <w:sz w:val="26"/>
          <w:szCs w:val="26"/>
        </w:rPr>
        <w:t>* * *</w:t>
      </w:r>
    </w:p>
    <w:p w:rsidR="00C64AE4" w:rsidRPr="00EF009C" w:rsidRDefault="00C64AE4" w:rsidP="00EF009C">
      <w:pPr>
        <w:ind w:firstLine="567"/>
        <w:jc w:val="both"/>
        <w:rPr>
          <w:sz w:val="26"/>
          <w:szCs w:val="26"/>
        </w:rPr>
      </w:pPr>
      <w:r w:rsidRPr="00EF009C">
        <w:rPr>
          <w:sz w:val="26"/>
          <w:szCs w:val="26"/>
        </w:rPr>
        <w:lastRenderedPageBreak/>
        <w:t xml:space="preserve">В бюджете </w:t>
      </w:r>
      <w:r w:rsidR="006607AB" w:rsidRPr="00EF009C">
        <w:rPr>
          <w:sz w:val="26"/>
          <w:szCs w:val="26"/>
        </w:rPr>
        <w:t>на 2021</w:t>
      </w:r>
      <w:r w:rsidR="008C45BF" w:rsidRPr="00EF009C">
        <w:rPr>
          <w:sz w:val="26"/>
          <w:szCs w:val="26"/>
        </w:rPr>
        <w:t> </w:t>
      </w:r>
      <w:r w:rsidR="006607AB" w:rsidRPr="00EF009C">
        <w:rPr>
          <w:sz w:val="26"/>
          <w:szCs w:val="26"/>
        </w:rPr>
        <w:t xml:space="preserve">год зарезервировано </w:t>
      </w:r>
      <w:r w:rsidR="00D024EC" w:rsidRPr="00EF009C">
        <w:rPr>
          <w:sz w:val="26"/>
          <w:szCs w:val="26"/>
        </w:rPr>
        <w:t>2,3 </w:t>
      </w:r>
      <w:r w:rsidRPr="00EF009C">
        <w:rPr>
          <w:sz w:val="26"/>
          <w:szCs w:val="26"/>
        </w:rPr>
        <w:t>млрд</w:t>
      </w:r>
      <w:r w:rsidR="008C45BF" w:rsidRPr="00EF009C">
        <w:rPr>
          <w:sz w:val="26"/>
          <w:szCs w:val="26"/>
        </w:rPr>
        <w:t> </w:t>
      </w:r>
      <w:r w:rsidRPr="00EF009C">
        <w:rPr>
          <w:sz w:val="26"/>
          <w:szCs w:val="26"/>
        </w:rPr>
        <w:t>руб.</w:t>
      </w:r>
      <w:r w:rsidR="005C1313" w:rsidRPr="00EF009C">
        <w:rPr>
          <w:sz w:val="26"/>
          <w:szCs w:val="26"/>
        </w:rPr>
        <w:t xml:space="preserve"> бю</w:t>
      </w:r>
      <w:r w:rsidR="006607AB" w:rsidRPr="00EF009C">
        <w:rPr>
          <w:sz w:val="26"/>
          <w:szCs w:val="26"/>
        </w:rPr>
        <w:t>джетных ассигнований, из них</w:t>
      </w:r>
      <w:r w:rsidR="003C2991" w:rsidRPr="00EF009C">
        <w:rPr>
          <w:sz w:val="26"/>
          <w:szCs w:val="26"/>
        </w:rPr>
        <w:t>:</w:t>
      </w:r>
      <w:r w:rsidR="00D024EC" w:rsidRPr="00EF009C">
        <w:rPr>
          <w:sz w:val="26"/>
          <w:szCs w:val="26"/>
        </w:rPr>
        <w:t xml:space="preserve"> 1,9 </w:t>
      </w:r>
      <w:r w:rsidRPr="00EF009C">
        <w:rPr>
          <w:sz w:val="26"/>
          <w:szCs w:val="26"/>
        </w:rPr>
        <w:t>млрд</w:t>
      </w:r>
      <w:r w:rsidR="00D024EC" w:rsidRPr="00EF009C">
        <w:rPr>
          <w:sz w:val="26"/>
          <w:szCs w:val="26"/>
        </w:rPr>
        <w:t> </w:t>
      </w:r>
      <w:r w:rsidRPr="00EF009C">
        <w:rPr>
          <w:sz w:val="26"/>
          <w:szCs w:val="26"/>
        </w:rPr>
        <w:t>руб. на обеспечение сбалансированности бюджета в ходе его исполнения.</w:t>
      </w:r>
    </w:p>
    <w:p w:rsidR="00C64AE4" w:rsidRPr="00EF009C" w:rsidRDefault="00C64AE4" w:rsidP="00EF009C">
      <w:pPr>
        <w:ind w:firstLine="567"/>
        <w:jc w:val="both"/>
        <w:rPr>
          <w:sz w:val="26"/>
          <w:szCs w:val="26"/>
        </w:rPr>
      </w:pPr>
      <w:r w:rsidRPr="00EF009C">
        <w:rPr>
          <w:sz w:val="26"/>
          <w:szCs w:val="26"/>
        </w:rPr>
        <w:t>На 20</w:t>
      </w:r>
      <w:r w:rsidR="00FA15CA" w:rsidRPr="00EF009C">
        <w:rPr>
          <w:sz w:val="26"/>
          <w:szCs w:val="26"/>
        </w:rPr>
        <w:t>2</w:t>
      </w:r>
      <w:r w:rsidR="006607AB" w:rsidRPr="00EF009C">
        <w:rPr>
          <w:sz w:val="26"/>
          <w:szCs w:val="26"/>
        </w:rPr>
        <w:t>2</w:t>
      </w:r>
      <w:r w:rsidR="008C45BF" w:rsidRPr="00EF009C">
        <w:rPr>
          <w:sz w:val="26"/>
          <w:szCs w:val="26"/>
        </w:rPr>
        <w:t> </w:t>
      </w:r>
      <w:r w:rsidRPr="00EF009C">
        <w:rPr>
          <w:sz w:val="26"/>
          <w:szCs w:val="26"/>
        </w:rPr>
        <w:t>г</w:t>
      </w:r>
      <w:r w:rsidR="006607AB" w:rsidRPr="00EF009C">
        <w:rPr>
          <w:sz w:val="26"/>
          <w:szCs w:val="26"/>
        </w:rPr>
        <w:t xml:space="preserve">од зарезервировано около </w:t>
      </w:r>
      <w:r w:rsidR="00D024EC" w:rsidRPr="00EF009C">
        <w:rPr>
          <w:sz w:val="26"/>
          <w:szCs w:val="26"/>
        </w:rPr>
        <w:t>2,4 </w:t>
      </w:r>
      <w:r w:rsidR="00FA15CA" w:rsidRPr="00EF009C">
        <w:rPr>
          <w:sz w:val="26"/>
          <w:szCs w:val="26"/>
        </w:rPr>
        <w:t>млрд </w:t>
      </w:r>
      <w:r w:rsidR="006607AB" w:rsidRPr="00EF009C">
        <w:rPr>
          <w:sz w:val="26"/>
          <w:szCs w:val="26"/>
        </w:rPr>
        <w:t>руб., на 2023 год –</w:t>
      </w:r>
      <w:r w:rsidR="00CD17B2" w:rsidRPr="00EF009C">
        <w:rPr>
          <w:sz w:val="26"/>
          <w:szCs w:val="26"/>
        </w:rPr>
        <w:t xml:space="preserve"> </w:t>
      </w:r>
      <w:r w:rsidR="00D024EC" w:rsidRPr="00EF009C">
        <w:rPr>
          <w:sz w:val="26"/>
          <w:szCs w:val="26"/>
        </w:rPr>
        <w:t xml:space="preserve">3,4 </w:t>
      </w:r>
      <w:r w:rsidRPr="00EF009C">
        <w:rPr>
          <w:sz w:val="26"/>
          <w:szCs w:val="26"/>
        </w:rPr>
        <w:t xml:space="preserve">млрд руб. </w:t>
      </w:r>
    </w:p>
    <w:p w:rsidR="00963FF1" w:rsidRDefault="00963FF1" w:rsidP="00EF009C">
      <w:pPr>
        <w:keepNext/>
        <w:jc w:val="center"/>
        <w:rPr>
          <w:sz w:val="26"/>
          <w:szCs w:val="26"/>
        </w:rPr>
      </w:pPr>
    </w:p>
    <w:p w:rsidR="00C64AE4" w:rsidRPr="00EF009C" w:rsidRDefault="005F7274" w:rsidP="00EF009C">
      <w:pPr>
        <w:keepNext/>
        <w:jc w:val="center"/>
        <w:rPr>
          <w:sz w:val="26"/>
          <w:szCs w:val="26"/>
        </w:rPr>
      </w:pPr>
      <w:r w:rsidRPr="00EF009C">
        <w:rPr>
          <w:sz w:val="26"/>
          <w:szCs w:val="26"/>
        </w:rPr>
        <w:t>* * *</w:t>
      </w:r>
    </w:p>
    <w:p w:rsidR="00C64AE4" w:rsidRPr="00EF009C" w:rsidRDefault="00C64AE4" w:rsidP="00EF009C">
      <w:pPr>
        <w:ind w:firstLine="567"/>
        <w:jc w:val="both"/>
        <w:rPr>
          <w:sz w:val="26"/>
          <w:szCs w:val="26"/>
        </w:rPr>
      </w:pPr>
      <w:r w:rsidRPr="00EF009C">
        <w:rPr>
          <w:sz w:val="26"/>
          <w:szCs w:val="26"/>
        </w:rPr>
        <w:t>Требования бюджетного законодательства относительно уровня дефицита бюджета, объёма государственного долга и расходов на его обслуживание, объёма заимствований соблюдены.</w:t>
      </w:r>
    </w:p>
    <w:p w:rsidR="00963FF1" w:rsidRDefault="00C64AE4" w:rsidP="00EF009C">
      <w:pPr>
        <w:ind w:firstLine="567"/>
        <w:jc w:val="both"/>
        <w:rPr>
          <w:sz w:val="26"/>
          <w:szCs w:val="26"/>
        </w:rPr>
      </w:pPr>
      <w:r w:rsidRPr="00EF009C">
        <w:rPr>
          <w:sz w:val="26"/>
          <w:szCs w:val="26"/>
        </w:rPr>
        <w:t>Верхний предел государ</w:t>
      </w:r>
      <w:r w:rsidR="005B7D85" w:rsidRPr="00EF009C">
        <w:rPr>
          <w:sz w:val="26"/>
          <w:szCs w:val="26"/>
        </w:rPr>
        <w:t xml:space="preserve">ственного </w:t>
      </w:r>
      <w:r w:rsidR="00FF779C" w:rsidRPr="00EF009C">
        <w:rPr>
          <w:sz w:val="26"/>
          <w:szCs w:val="26"/>
        </w:rPr>
        <w:t xml:space="preserve">внутреннего </w:t>
      </w:r>
      <w:r w:rsidR="00A51DC2" w:rsidRPr="00EF009C">
        <w:rPr>
          <w:sz w:val="26"/>
          <w:szCs w:val="26"/>
        </w:rPr>
        <w:t>долга на 1 января 2022</w:t>
      </w:r>
      <w:r w:rsidRPr="00EF009C">
        <w:rPr>
          <w:sz w:val="26"/>
          <w:szCs w:val="26"/>
        </w:rPr>
        <w:t> года</w:t>
      </w:r>
      <w:r w:rsidR="00A51DC2" w:rsidRPr="00EF009C">
        <w:rPr>
          <w:sz w:val="26"/>
          <w:szCs w:val="26"/>
        </w:rPr>
        <w:t xml:space="preserve"> предусматривается в объёме 26,9</w:t>
      </w:r>
      <w:r w:rsidRPr="00EF009C">
        <w:rPr>
          <w:sz w:val="26"/>
          <w:szCs w:val="26"/>
        </w:rPr>
        <w:t xml:space="preserve"> млрд руб., </w:t>
      </w:r>
      <w:r w:rsidR="005B5DB2" w:rsidRPr="00EF009C">
        <w:rPr>
          <w:sz w:val="26"/>
          <w:szCs w:val="26"/>
        </w:rPr>
        <w:t xml:space="preserve">что на </w:t>
      </w:r>
      <w:r w:rsidR="00A51DC2" w:rsidRPr="00EF009C">
        <w:rPr>
          <w:sz w:val="26"/>
          <w:szCs w:val="26"/>
        </w:rPr>
        <w:t>1</w:t>
      </w:r>
      <w:r w:rsidR="00F93D44" w:rsidRPr="00EF009C">
        <w:rPr>
          <w:sz w:val="26"/>
          <w:szCs w:val="26"/>
        </w:rPr>
        <w:t>,3 млрд руб.</w:t>
      </w:r>
      <w:r w:rsidR="009D476B" w:rsidRPr="00EF009C">
        <w:rPr>
          <w:sz w:val="26"/>
          <w:szCs w:val="26"/>
        </w:rPr>
        <w:t>, или 4,7</w:t>
      </w:r>
      <w:r w:rsidR="00B25AFD" w:rsidRPr="00EF009C">
        <w:rPr>
          <w:sz w:val="26"/>
          <w:szCs w:val="26"/>
        </w:rPr>
        <w:t> %</w:t>
      </w:r>
      <w:r w:rsidRPr="00EF009C">
        <w:rPr>
          <w:sz w:val="26"/>
          <w:szCs w:val="26"/>
        </w:rPr>
        <w:t xml:space="preserve">, меньше </w:t>
      </w:r>
      <w:r w:rsidR="009D476B" w:rsidRPr="00EF009C">
        <w:rPr>
          <w:sz w:val="26"/>
          <w:szCs w:val="26"/>
        </w:rPr>
        <w:t xml:space="preserve">ожидаемой оценки </w:t>
      </w:r>
      <w:r w:rsidR="008C7E4A" w:rsidRPr="00EF009C">
        <w:rPr>
          <w:sz w:val="26"/>
          <w:szCs w:val="26"/>
        </w:rPr>
        <w:t xml:space="preserve">на </w:t>
      </w:r>
      <w:r w:rsidR="009D476B" w:rsidRPr="00EF009C">
        <w:rPr>
          <w:sz w:val="26"/>
          <w:szCs w:val="26"/>
        </w:rPr>
        <w:t>1 января 2021</w:t>
      </w:r>
      <w:r w:rsidRPr="00EF009C">
        <w:rPr>
          <w:sz w:val="26"/>
          <w:szCs w:val="26"/>
        </w:rPr>
        <w:t> года.</w:t>
      </w:r>
    </w:p>
    <w:p w:rsidR="00C64AE4" w:rsidRPr="00963FF1" w:rsidRDefault="00963FF1" w:rsidP="00963FF1">
      <w:pPr>
        <w:tabs>
          <w:tab w:val="left" w:pos="23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64AE4" w:rsidRPr="00EF009C" w:rsidRDefault="00A23E08" w:rsidP="00EF009C">
      <w:pPr>
        <w:ind w:firstLine="567"/>
        <w:jc w:val="both"/>
        <w:rPr>
          <w:sz w:val="26"/>
          <w:szCs w:val="26"/>
        </w:rPr>
      </w:pPr>
      <w:r w:rsidRPr="00EF009C">
        <w:rPr>
          <w:sz w:val="26"/>
          <w:szCs w:val="26"/>
        </w:rPr>
        <w:t>В 2022</w:t>
      </w:r>
      <w:r w:rsidRPr="00EF009C">
        <w:rPr>
          <w:sz w:val="26"/>
          <w:szCs w:val="26"/>
        </w:rPr>
        <w:noBreakHyphen/>
        <w:t>2023</w:t>
      </w:r>
      <w:r w:rsidR="00C64AE4" w:rsidRPr="00EF009C">
        <w:rPr>
          <w:sz w:val="26"/>
          <w:szCs w:val="26"/>
        </w:rPr>
        <w:t> годах планируется снижение объёма государст</w:t>
      </w:r>
      <w:r w:rsidRPr="00EF009C">
        <w:rPr>
          <w:sz w:val="26"/>
          <w:szCs w:val="26"/>
        </w:rPr>
        <w:t>венного долга до 23,6</w:t>
      </w:r>
      <w:r w:rsidR="00545029" w:rsidRPr="00EF009C">
        <w:rPr>
          <w:sz w:val="26"/>
          <w:szCs w:val="26"/>
        </w:rPr>
        <w:t> млрд руб.</w:t>
      </w:r>
      <w:r w:rsidR="005C698A" w:rsidRPr="00EF009C">
        <w:rPr>
          <w:sz w:val="26"/>
          <w:szCs w:val="26"/>
        </w:rPr>
        <w:t xml:space="preserve"> </w:t>
      </w:r>
      <w:r w:rsidR="00545029" w:rsidRPr="00EF009C">
        <w:rPr>
          <w:sz w:val="26"/>
          <w:szCs w:val="26"/>
        </w:rPr>
        <w:t>(</w:t>
      </w:r>
      <w:r w:rsidR="005E2E41" w:rsidRPr="00EF009C">
        <w:rPr>
          <w:sz w:val="26"/>
          <w:szCs w:val="26"/>
        </w:rPr>
        <w:t>на 4,6 млрд руб</w:t>
      </w:r>
      <w:r w:rsidR="003C2991" w:rsidRPr="00EF009C">
        <w:rPr>
          <w:sz w:val="26"/>
          <w:szCs w:val="26"/>
        </w:rPr>
        <w:t>.</w:t>
      </w:r>
      <w:r w:rsidR="005E2E41" w:rsidRPr="00EF009C">
        <w:rPr>
          <w:sz w:val="26"/>
          <w:szCs w:val="26"/>
        </w:rPr>
        <w:t>, или 16,2</w:t>
      </w:r>
      <w:r w:rsidR="00B25AFD" w:rsidRPr="00EF009C">
        <w:rPr>
          <w:sz w:val="26"/>
          <w:szCs w:val="26"/>
        </w:rPr>
        <w:t> %</w:t>
      </w:r>
      <w:r w:rsidR="005E2E41" w:rsidRPr="00EF009C">
        <w:rPr>
          <w:sz w:val="26"/>
          <w:szCs w:val="26"/>
        </w:rPr>
        <w:t xml:space="preserve"> к уровню 2020</w:t>
      </w:r>
      <w:r w:rsidR="00C64AE4" w:rsidRPr="00EF009C">
        <w:rPr>
          <w:sz w:val="26"/>
          <w:szCs w:val="26"/>
        </w:rPr>
        <w:t> года</w:t>
      </w:r>
      <w:r w:rsidR="00545029" w:rsidRPr="00EF009C">
        <w:rPr>
          <w:sz w:val="26"/>
          <w:szCs w:val="26"/>
        </w:rPr>
        <w:t>)</w:t>
      </w:r>
      <w:r w:rsidR="00C64AE4" w:rsidRPr="00EF009C">
        <w:rPr>
          <w:sz w:val="26"/>
          <w:szCs w:val="26"/>
        </w:rPr>
        <w:t xml:space="preserve">. </w:t>
      </w:r>
      <w:r w:rsidR="005E2E41" w:rsidRPr="00EF009C">
        <w:rPr>
          <w:sz w:val="26"/>
          <w:szCs w:val="26"/>
        </w:rPr>
        <w:t>В структуре госдолга в 2021</w:t>
      </w:r>
      <w:r w:rsidR="00C64AE4" w:rsidRPr="00EF009C">
        <w:rPr>
          <w:sz w:val="26"/>
          <w:szCs w:val="26"/>
        </w:rPr>
        <w:t> году кредиты, полученные из федер</w:t>
      </w:r>
      <w:r w:rsidR="00837662" w:rsidRPr="00EF009C">
        <w:rPr>
          <w:sz w:val="26"/>
          <w:szCs w:val="26"/>
        </w:rPr>
        <w:t>ального бюджета, составят 95,7</w:t>
      </w:r>
      <w:r w:rsidR="00B25AFD" w:rsidRPr="00EF009C">
        <w:rPr>
          <w:sz w:val="26"/>
          <w:szCs w:val="26"/>
        </w:rPr>
        <w:t> %</w:t>
      </w:r>
      <w:r w:rsidR="00837662" w:rsidRPr="00EF009C">
        <w:rPr>
          <w:sz w:val="26"/>
          <w:szCs w:val="26"/>
        </w:rPr>
        <w:t>, государственные гарантии – 4,3</w:t>
      </w:r>
      <w:r w:rsidR="00B25AFD" w:rsidRPr="00EF009C">
        <w:rPr>
          <w:sz w:val="26"/>
          <w:szCs w:val="26"/>
        </w:rPr>
        <w:t> %</w:t>
      </w:r>
      <w:r w:rsidR="00C64AE4" w:rsidRPr="00EF009C">
        <w:rPr>
          <w:sz w:val="26"/>
          <w:szCs w:val="26"/>
        </w:rPr>
        <w:t>.</w:t>
      </w:r>
    </w:p>
    <w:p w:rsidR="00963FF1" w:rsidRDefault="00963FF1" w:rsidP="00EF009C">
      <w:pPr>
        <w:jc w:val="center"/>
        <w:rPr>
          <w:sz w:val="26"/>
          <w:szCs w:val="26"/>
        </w:rPr>
      </w:pPr>
    </w:p>
    <w:p w:rsidR="00AB6361" w:rsidRPr="00EF009C" w:rsidRDefault="00AB6361" w:rsidP="00EF009C">
      <w:pPr>
        <w:jc w:val="center"/>
        <w:rPr>
          <w:sz w:val="26"/>
          <w:szCs w:val="26"/>
        </w:rPr>
      </w:pPr>
      <w:bookmarkStart w:id="0" w:name="_GoBack"/>
      <w:bookmarkEnd w:id="0"/>
      <w:r w:rsidRPr="00EF009C">
        <w:rPr>
          <w:sz w:val="26"/>
          <w:szCs w:val="26"/>
        </w:rPr>
        <w:t>* * *</w:t>
      </w:r>
    </w:p>
    <w:p w:rsidR="00C64AE4" w:rsidRPr="00EF009C" w:rsidRDefault="00C64AE4" w:rsidP="00EF009C">
      <w:pPr>
        <w:ind w:firstLine="567"/>
        <w:jc w:val="both"/>
        <w:rPr>
          <w:sz w:val="26"/>
          <w:szCs w:val="26"/>
        </w:rPr>
      </w:pPr>
      <w:r w:rsidRPr="00EF009C">
        <w:rPr>
          <w:sz w:val="26"/>
          <w:szCs w:val="26"/>
        </w:rPr>
        <w:t>Контрольно-счётная палата полагает возможным принять законопроект в первом чтении.</w:t>
      </w:r>
    </w:p>
    <w:p w:rsidR="00253EC3" w:rsidRPr="00EF009C" w:rsidRDefault="00C64AE4" w:rsidP="00EF009C">
      <w:pPr>
        <w:ind w:firstLine="567"/>
        <w:jc w:val="both"/>
        <w:rPr>
          <w:sz w:val="26"/>
          <w:szCs w:val="26"/>
        </w:rPr>
      </w:pPr>
      <w:r w:rsidRPr="00EF009C">
        <w:rPr>
          <w:b/>
          <w:sz w:val="26"/>
          <w:szCs w:val="26"/>
        </w:rPr>
        <w:t>Благодарю за внимание.</w:t>
      </w:r>
    </w:p>
    <w:sectPr w:rsidR="00253EC3" w:rsidRPr="00EF009C" w:rsidSect="00963FF1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B7" w:rsidRDefault="00C750B7">
      <w:r>
        <w:separator/>
      </w:r>
    </w:p>
  </w:endnote>
  <w:endnote w:type="continuationSeparator" w:id="0">
    <w:p w:rsidR="00C750B7" w:rsidRDefault="00C7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B7" w:rsidRDefault="00C750B7" w:rsidP="004817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0B7" w:rsidRDefault="00C750B7" w:rsidP="0047370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B7" w:rsidRDefault="00C750B7" w:rsidP="004817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FF1">
      <w:rPr>
        <w:rStyle w:val="a5"/>
        <w:noProof/>
      </w:rPr>
      <w:t>7</w:t>
    </w:r>
    <w:r>
      <w:rPr>
        <w:rStyle w:val="a5"/>
      </w:rPr>
      <w:fldChar w:fldCharType="end"/>
    </w:r>
  </w:p>
  <w:p w:rsidR="00C750B7" w:rsidRDefault="00C750B7" w:rsidP="004737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B7" w:rsidRDefault="00C750B7">
      <w:r>
        <w:separator/>
      </w:r>
    </w:p>
  </w:footnote>
  <w:footnote w:type="continuationSeparator" w:id="0">
    <w:p w:rsidR="00C750B7" w:rsidRDefault="00C7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5CD"/>
    <w:multiLevelType w:val="hybridMultilevel"/>
    <w:tmpl w:val="A9300DAE"/>
    <w:lvl w:ilvl="0" w:tplc="39C25956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B767B5"/>
    <w:multiLevelType w:val="hybridMultilevel"/>
    <w:tmpl w:val="68EE1408"/>
    <w:lvl w:ilvl="0" w:tplc="1C3A40B8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4D3C3B"/>
    <w:multiLevelType w:val="hybridMultilevel"/>
    <w:tmpl w:val="AA7CFF8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218D5"/>
    <w:multiLevelType w:val="hybridMultilevel"/>
    <w:tmpl w:val="3F7C0808"/>
    <w:lvl w:ilvl="0" w:tplc="A3D235E0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38301C"/>
    <w:multiLevelType w:val="hybridMultilevel"/>
    <w:tmpl w:val="871489B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E785F"/>
    <w:multiLevelType w:val="hybridMultilevel"/>
    <w:tmpl w:val="26D05F10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212BF"/>
    <w:multiLevelType w:val="hybridMultilevel"/>
    <w:tmpl w:val="1A20BA2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B1BF1"/>
    <w:multiLevelType w:val="hybridMultilevel"/>
    <w:tmpl w:val="178835F6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86"/>
    <w:rsid w:val="0000275A"/>
    <w:rsid w:val="00002A28"/>
    <w:rsid w:val="00003BF1"/>
    <w:rsid w:val="00004376"/>
    <w:rsid w:val="00005909"/>
    <w:rsid w:val="000062D6"/>
    <w:rsid w:val="00006B8E"/>
    <w:rsid w:val="00010CB7"/>
    <w:rsid w:val="00011533"/>
    <w:rsid w:val="000133E9"/>
    <w:rsid w:val="000139CA"/>
    <w:rsid w:val="00014902"/>
    <w:rsid w:val="0001549D"/>
    <w:rsid w:val="0002407F"/>
    <w:rsid w:val="00035DCD"/>
    <w:rsid w:val="000373B5"/>
    <w:rsid w:val="0004012D"/>
    <w:rsid w:val="00040DA1"/>
    <w:rsid w:val="00040FD9"/>
    <w:rsid w:val="00043053"/>
    <w:rsid w:val="000443A0"/>
    <w:rsid w:val="00044945"/>
    <w:rsid w:val="00053460"/>
    <w:rsid w:val="00054EA6"/>
    <w:rsid w:val="00062198"/>
    <w:rsid w:val="00067571"/>
    <w:rsid w:val="00074C0F"/>
    <w:rsid w:val="00075FBF"/>
    <w:rsid w:val="00081ED8"/>
    <w:rsid w:val="00095297"/>
    <w:rsid w:val="000962CB"/>
    <w:rsid w:val="00096879"/>
    <w:rsid w:val="000A3E33"/>
    <w:rsid w:val="000A4022"/>
    <w:rsid w:val="000A781C"/>
    <w:rsid w:val="000B10D6"/>
    <w:rsid w:val="000B2786"/>
    <w:rsid w:val="000B361E"/>
    <w:rsid w:val="000B425D"/>
    <w:rsid w:val="000B4306"/>
    <w:rsid w:val="000B51FC"/>
    <w:rsid w:val="000C11FF"/>
    <w:rsid w:val="000C1BB0"/>
    <w:rsid w:val="000C3ECC"/>
    <w:rsid w:val="000C3FD4"/>
    <w:rsid w:val="000C4944"/>
    <w:rsid w:val="000C5B11"/>
    <w:rsid w:val="000D0AE9"/>
    <w:rsid w:val="000D4368"/>
    <w:rsid w:val="000D45B6"/>
    <w:rsid w:val="000D4AD8"/>
    <w:rsid w:val="000E0BCA"/>
    <w:rsid w:val="000E4F37"/>
    <w:rsid w:val="000E6E2B"/>
    <w:rsid w:val="000F033D"/>
    <w:rsid w:val="000F5591"/>
    <w:rsid w:val="00103BBA"/>
    <w:rsid w:val="00104611"/>
    <w:rsid w:val="00104A10"/>
    <w:rsid w:val="0010728E"/>
    <w:rsid w:val="0011217C"/>
    <w:rsid w:val="00113CBC"/>
    <w:rsid w:val="00117D03"/>
    <w:rsid w:val="001206EB"/>
    <w:rsid w:val="0012452F"/>
    <w:rsid w:val="0013197C"/>
    <w:rsid w:val="001325E1"/>
    <w:rsid w:val="001330A0"/>
    <w:rsid w:val="0013600C"/>
    <w:rsid w:val="001367AC"/>
    <w:rsid w:val="00140638"/>
    <w:rsid w:val="00140DC0"/>
    <w:rsid w:val="00141849"/>
    <w:rsid w:val="001513AA"/>
    <w:rsid w:val="001514B4"/>
    <w:rsid w:val="001534C6"/>
    <w:rsid w:val="00170C90"/>
    <w:rsid w:val="001715CC"/>
    <w:rsid w:val="001740FD"/>
    <w:rsid w:val="00177079"/>
    <w:rsid w:val="001772E2"/>
    <w:rsid w:val="00177A96"/>
    <w:rsid w:val="001806D0"/>
    <w:rsid w:val="001833CD"/>
    <w:rsid w:val="0019416A"/>
    <w:rsid w:val="001B0475"/>
    <w:rsid w:val="001B2117"/>
    <w:rsid w:val="001B26EC"/>
    <w:rsid w:val="001B3433"/>
    <w:rsid w:val="001B41DD"/>
    <w:rsid w:val="001B46FF"/>
    <w:rsid w:val="001B7917"/>
    <w:rsid w:val="001C3ACE"/>
    <w:rsid w:val="001C732C"/>
    <w:rsid w:val="001D10B7"/>
    <w:rsid w:val="001D129D"/>
    <w:rsid w:val="001F1235"/>
    <w:rsid w:val="001F283D"/>
    <w:rsid w:val="001F3B43"/>
    <w:rsid w:val="00200E72"/>
    <w:rsid w:val="00204795"/>
    <w:rsid w:val="002056EE"/>
    <w:rsid w:val="002057CD"/>
    <w:rsid w:val="0020759E"/>
    <w:rsid w:val="00211D0A"/>
    <w:rsid w:val="00212D42"/>
    <w:rsid w:val="002151D0"/>
    <w:rsid w:val="00217416"/>
    <w:rsid w:val="00221A12"/>
    <w:rsid w:val="00225372"/>
    <w:rsid w:val="00225A86"/>
    <w:rsid w:val="00230B68"/>
    <w:rsid w:val="002322DB"/>
    <w:rsid w:val="00234E69"/>
    <w:rsid w:val="00235B01"/>
    <w:rsid w:val="00240679"/>
    <w:rsid w:val="00242E25"/>
    <w:rsid w:val="00250A80"/>
    <w:rsid w:val="00253EC3"/>
    <w:rsid w:val="0026137C"/>
    <w:rsid w:val="002651FF"/>
    <w:rsid w:val="002652A3"/>
    <w:rsid w:val="002718A8"/>
    <w:rsid w:val="00273D77"/>
    <w:rsid w:val="002757C6"/>
    <w:rsid w:val="00275B18"/>
    <w:rsid w:val="00275EEE"/>
    <w:rsid w:val="00276C97"/>
    <w:rsid w:val="00276F88"/>
    <w:rsid w:val="00281874"/>
    <w:rsid w:val="00283F67"/>
    <w:rsid w:val="00287067"/>
    <w:rsid w:val="002913C6"/>
    <w:rsid w:val="00295409"/>
    <w:rsid w:val="00295D7E"/>
    <w:rsid w:val="00295E36"/>
    <w:rsid w:val="0029673F"/>
    <w:rsid w:val="002A012E"/>
    <w:rsid w:val="002A1D29"/>
    <w:rsid w:val="002A58E4"/>
    <w:rsid w:val="002B11D8"/>
    <w:rsid w:val="002B17B5"/>
    <w:rsid w:val="002B43E4"/>
    <w:rsid w:val="002B5C78"/>
    <w:rsid w:val="002B6309"/>
    <w:rsid w:val="002B6566"/>
    <w:rsid w:val="002C070B"/>
    <w:rsid w:val="002C289D"/>
    <w:rsid w:val="002C542B"/>
    <w:rsid w:val="002D080C"/>
    <w:rsid w:val="002E251D"/>
    <w:rsid w:val="002E2BA1"/>
    <w:rsid w:val="002E5CD9"/>
    <w:rsid w:val="002E6382"/>
    <w:rsid w:val="002F5B73"/>
    <w:rsid w:val="00306DF1"/>
    <w:rsid w:val="003109CD"/>
    <w:rsid w:val="00312FD4"/>
    <w:rsid w:val="00314B93"/>
    <w:rsid w:val="00314CCB"/>
    <w:rsid w:val="0031530E"/>
    <w:rsid w:val="00317B19"/>
    <w:rsid w:val="00317F3D"/>
    <w:rsid w:val="003240A0"/>
    <w:rsid w:val="003257E8"/>
    <w:rsid w:val="00327D1A"/>
    <w:rsid w:val="00331DF0"/>
    <w:rsid w:val="003343E7"/>
    <w:rsid w:val="0034358B"/>
    <w:rsid w:val="00345FA2"/>
    <w:rsid w:val="00347AF8"/>
    <w:rsid w:val="00347F98"/>
    <w:rsid w:val="00351CF3"/>
    <w:rsid w:val="00353570"/>
    <w:rsid w:val="003538B9"/>
    <w:rsid w:val="00356410"/>
    <w:rsid w:val="003606FE"/>
    <w:rsid w:val="00364A1A"/>
    <w:rsid w:val="0036562D"/>
    <w:rsid w:val="0036796C"/>
    <w:rsid w:val="0037513A"/>
    <w:rsid w:val="003760EB"/>
    <w:rsid w:val="00380AFB"/>
    <w:rsid w:val="003A0AF1"/>
    <w:rsid w:val="003A5CDD"/>
    <w:rsid w:val="003C1830"/>
    <w:rsid w:val="003C2991"/>
    <w:rsid w:val="003C3AB4"/>
    <w:rsid w:val="003C6FD2"/>
    <w:rsid w:val="003C7133"/>
    <w:rsid w:val="003D051C"/>
    <w:rsid w:val="003D150E"/>
    <w:rsid w:val="003D48D3"/>
    <w:rsid w:val="003D7307"/>
    <w:rsid w:val="003E5FB7"/>
    <w:rsid w:val="003E7529"/>
    <w:rsid w:val="003F13D3"/>
    <w:rsid w:val="003F222F"/>
    <w:rsid w:val="003F2CA4"/>
    <w:rsid w:val="003F3EBD"/>
    <w:rsid w:val="004002CE"/>
    <w:rsid w:val="00404921"/>
    <w:rsid w:val="004057D9"/>
    <w:rsid w:val="00412079"/>
    <w:rsid w:val="00416398"/>
    <w:rsid w:val="00420B6D"/>
    <w:rsid w:val="00422AF8"/>
    <w:rsid w:val="00423F15"/>
    <w:rsid w:val="004310C9"/>
    <w:rsid w:val="00431375"/>
    <w:rsid w:val="00434EBB"/>
    <w:rsid w:val="00436444"/>
    <w:rsid w:val="004416A0"/>
    <w:rsid w:val="0044326E"/>
    <w:rsid w:val="00451067"/>
    <w:rsid w:val="00452BA3"/>
    <w:rsid w:val="0045712D"/>
    <w:rsid w:val="0046186B"/>
    <w:rsid w:val="00461A6F"/>
    <w:rsid w:val="00462397"/>
    <w:rsid w:val="004665B0"/>
    <w:rsid w:val="00470815"/>
    <w:rsid w:val="00471B0B"/>
    <w:rsid w:val="004729F9"/>
    <w:rsid w:val="0047370F"/>
    <w:rsid w:val="00473D00"/>
    <w:rsid w:val="00474A8C"/>
    <w:rsid w:val="00480DB3"/>
    <w:rsid w:val="004817EB"/>
    <w:rsid w:val="004818B7"/>
    <w:rsid w:val="00481932"/>
    <w:rsid w:val="004855C9"/>
    <w:rsid w:val="0048675A"/>
    <w:rsid w:val="00492377"/>
    <w:rsid w:val="004945A2"/>
    <w:rsid w:val="00495AFF"/>
    <w:rsid w:val="00497988"/>
    <w:rsid w:val="004A0166"/>
    <w:rsid w:val="004A3447"/>
    <w:rsid w:val="004A6AAA"/>
    <w:rsid w:val="004A70E4"/>
    <w:rsid w:val="004B5E53"/>
    <w:rsid w:val="004B7EDB"/>
    <w:rsid w:val="004C0377"/>
    <w:rsid w:val="004C25F6"/>
    <w:rsid w:val="004C371F"/>
    <w:rsid w:val="004D0C62"/>
    <w:rsid w:val="004D4472"/>
    <w:rsid w:val="004D67B8"/>
    <w:rsid w:val="004E1934"/>
    <w:rsid w:val="004E26B0"/>
    <w:rsid w:val="004E33FC"/>
    <w:rsid w:val="004E6035"/>
    <w:rsid w:val="004F11DA"/>
    <w:rsid w:val="004F2F03"/>
    <w:rsid w:val="004F30D8"/>
    <w:rsid w:val="004F606C"/>
    <w:rsid w:val="00500E85"/>
    <w:rsid w:val="0050550B"/>
    <w:rsid w:val="0050578D"/>
    <w:rsid w:val="005059B9"/>
    <w:rsid w:val="00510A75"/>
    <w:rsid w:val="0051108D"/>
    <w:rsid w:val="0051140F"/>
    <w:rsid w:val="00515BAF"/>
    <w:rsid w:val="00516065"/>
    <w:rsid w:val="00520332"/>
    <w:rsid w:val="0052138F"/>
    <w:rsid w:val="00521F61"/>
    <w:rsid w:val="00522DD2"/>
    <w:rsid w:val="00522EA3"/>
    <w:rsid w:val="00523FEC"/>
    <w:rsid w:val="00524D10"/>
    <w:rsid w:val="00525BC3"/>
    <w:rsid w:val="005300AA"/>
    <w:rsid w:val="00530A19"/>
    <w:rsid w:val="00530AC3"/>
    <w:rsid w:val="005313D6"/>
    <w:rsid w:val="005358F4"/>
    <w:rsid w:val="00535E01"/>
    <w:rsid w:val="00537579"/>
    <w:rsid w:val="00541741"/>
    <w:rsid w:val="00544511"/>
    <w:rsid w:val="00545029"/>
    <w:rsid w:val="00546ACB"/>
    <w:rsid w:val="00550B94"/>
    <w:rsid w:val="005519A9"/>
    <w:rsid w:val="00551DCB"/>
    <w:rsid w:val="005537B2"/>
    <w:rsid w:val="00560672"/>
    <w:rsid w:val="0057336A"/>
    <w:rsid w:val="00581152"/>
    <w:rsid w:val="005815D3"/>
    <w:rsid w:val="00582F78"/>
    <w:rsid w:val="00587D3D"/>
    <w:rsid w:val="00587E3D"/>
    <w:rsid w:val="0059017E"/>
    <w:rsid w:val="00593433"/>
    <w:rsid w:val="005946A0"/>
    <w:rsid w:val="00595A50"/>
    <w:rsid w:val="005A42C6"/>
    <w:rsid w:val="005A53EB"/>
    <w:rsid w:val="005B5BF6"/>
    <w:rsid w:val="005B5DB2"/>
    <w:rsid w:val="005B742E"/>
    <w:rsid w:val="005B7D85"/>
    <w:rsid w:val="005C1313"/>
    <w:rsid w:val="005C21F2"/>
    <w:rsid w:val="005C4365"/>
    <w:rsid w:val="005C5E2A"/>
    <w:rsid w:val="005C698A"/>
    <w:rsid w:val="005D0DF4"/>
    <w:rsid w:val="005D49EB"/>
    <w:rsid w:val="005E2E41"/>
    <w:rsid w:val="005F07AF"/>
    <w:rsid w:val="005F136B"/>
    <w:rsid w:val="005F2D95"/>
    <w:rsid w:val="005F3338"/>
    <w:rsid w:val="005F7274"/>
    <w:rsid w:val="0060184F"/>
    <w:rsid w:val="0061521B"/>
    <w:rsid w:val="0061781D"/>
    <w:rsid w:val="00623B0A"/>
    <w:rsid w:val="00624201"/>
    <w:rsid w:val="00624276"/>
    <w:rsid w:val="00630254"/>
    <w:rsid w:val="00633CC9"/>
    <w:rsid w:val="0063499B"/>
    <w:rsid w:val="00635402"/>
    <w:rsid w:val="00636222"/>
    <w:rsid w:val="0063765C"/>
    <w:rsid w:val="006402A4"/>
    <w:rsid w:val="00644291"/>
    <w:rsid w:val="00647795"/>
    <w:rsid w:val="0065336E"/>
    <w:rsid w:val="0065493B"/>
    <w:rsid w:val="006552CD"/>
    <w:rsid w:val="006601D6"/>
    <w:rsid w:val="006607AB"/>
    <w:rsid w:val="00662134"/>
    <w:rsid w:val="006649DE"/>
    <w:rsid w:val="00666C9F"/>
    <w:rsid w:val="00667690"/>
    <w:rsid w:val="0066794C"/>
    <w:rsid w:val="006679DF"/>
    <w:rsid w:val="00671278"/>
    <w:rsid w:val="00672C23"/>
    <w:rsid w:val="006752FA"/>
    <w:rsid w:val="0068173C"/>
    <w:rsid w:val="006819CC"/>
    <w:rsid w:val="00681C65"/>
    <w:rsid w:val="00683765"/>
    <w:rsid w:val="006840DB"/>
    <w:rsid w:val="006900F1"/>
    <w:rsid w:val="00693289"/>
    <w:rsid w:val="00693B3D"/>
    <w:rsid w:val="006A04C9"/>
    <w:rsid w:val="006A321B"/>
    <w:rsid w:val="006A58E1"/>
    <w:rsid w:val="006A5F93"/>
    <w:rsid w:val="006B38A5"/>
    <w:rsid w:val="006B702E"/>
    <w:rsid w:val="006C15C9"/>
    <w:rsid w:val="006C204B"/>
    <w:rsid w:val="006C331C"/>
    <w:rsid w:val="006C56D1"/>
    <w:rsid w:val="006C7D7B"/>
    <w:rsid w:val="006D2AD2"/>
    <w:rsid w:val="006D2DE3"/>
    <w:rsid w:val="006D756C"/>
    <w:rsid w:val="006E10A7"/>
    <w:rsid w:val="006E2FA9"/>
    <w:rsid w:val="006F2B33"/>
    <w:rsid w:val="006F7C4B"/>
    <w:rsid w:val="00700F6A"/>
    <w:rsid w:val="00701098"/>
    <w:rsid w:val="00702F83"/>
    <w:rsid w:val="007058C4"/>
    <w:rsid w:val="00710636"/>
    <w:rsid w:val="00713C7B"/>
    <w:rsid w:val="007143F4"/>
    <w:rsid w:val="007162B0"/>
    <w:rsid w:val="00721C03"/>
    <w:rsid w:val="00721E2E"/>
    <w:rsid w:val="0072429E"/>
    <w:rsid w:val="00727625"/>
    <w:rsid w:val="00727D6B"/>
    <w:rsid w:val="0073735C"/>
    <w:rsid w:val="0074120C"/>
    <w:rsid w:val="00742618"/>
    <w:rsid w:val="007449CA"/>
    <w:rsid w:val="00746F7B"/>
    <w:rsid w:val="00753E99"/>
    <w:rsid w:val="00755AA8"/>
    <w:rsid w:val="007566CB"/>
    <w:rsid w:val="00756914"/>
    <w:rsid w:val="0076117B"/>
    <w:rsid w:val="00762043"/>
    <w:rsid w:val="007649DA"/>
    <w:rsid w:val="00764CA6"/>
    <w:rsid w:val="00770C8F"/>
    <w:rsid w:val="00775018"/>
    <w:rsid w:val="00777133"/>
    <w:rsid w:val="0078205D"/>
    <w:rsid w:val="00785C75"/>
    <w:rsid w:val="00786DF4"/>
    <w:rsid w:val="00787B1F"/>
    <w:rsid w:val="00791BF8"/>
    <w:rsid w:val="007B2476"/>
    <w:rsid w:val="007B5C10"/>
    <w:rsid w:val="007B6F99"/>
    <w:rsid w:val="007B719C"/>
    <w:rsid w:val="007C7FF9"/>
    <w:rsid w:val="007D058E"/>
    <w:rsid w:val="007D143E"/>
    <w:rsid w:val="007D46D2"/>
    <w:rsid w:val="007D6BB4"/>
    <w:rsid w:val="007D750F"/>
    <w:rsid w:val="007E1ED9"/>
    <w:rsid w:val="007E3F73"/>
    <w:rsid w:val="007E4E71"/>
    <w:rsid w:val="007E7294"/>
    <w:rsid w:val="007E7596"/>
    <w:rsid w:val="007F0A6D"/>
    <w:rsid w:val="007F1C77"/>
    <w:rsid w:val="007F2589"/>
    <w:rsid w:val="0080175D"/>
    <w:rsid w:val="00805FAB"/>
    <w:rsid w:val="00812BCE"/>
    <w:rsid w:val="00814889"/>
    <w:rsid w:val="00817618"/>
    <w:rsid w:val="00823A7B"/>
    <w:rsid w:val="008246AD"/>
    <w:rsid w:val="00827B72"/>
    <w:rsid w:val="00834F44"/>
    <w:rsid w:val="00837662"/>
    <w:rsid w:val="008427FD"/>
    <w:rsid w:val="00843A20"/>
    <w:rsid w:val="00846124"/>
    <w:rsid w:val="00847FEC"/>
    <w:rsid w:val="00850BB3"/>
    <w:rsid w:val="00852714"/>
    <w:rsid w:val="00855B24"/>
    <w:rsid w:val="00857B76"/>
    <w:rsid w:val="00860597"/>
    <w:rsid w:val="00862053"/>
    <w:rsid w:val="00863DBB"/>
    <w:rsid w:val="00864795"/>
    <w:rsid w:val="00864C83"/>
    <w:rsid w:val="00865329"/>
    <w:rsid w:val="00867826"/>
    <w:rsid w:val="008727E4"/>
    <w:rsid w:val="00872B94"/>
    <w:rsid w:val="008842C4"/>
    <w:rsid w:val="00886620"/>
    <w:rsid w:val="008907EC"/>
    <w:rsid w:val="00895026"/>
    <w:rsid w:val="008951E4"/>
    <w:rsid w:val="008A00E4"/>
    <w:rsid w:val="008A2BAB"/>
    <w:rsid w:val="008A7363"/>
    <w:rsid w:val="008A7BBA"/>
    <w:rsid w:val="008B327D"/>
    <w:rsid w:val="008B3316"/>
    <w:rsid w:val="008B47A2"/>
    <w:rsid w:val="008C402E"/>
    <w:rsid w:val="008C45BF"/>
    <w:rsid w:val="008C540E"/>
    <w:rsid w:val="008C5788"/>
    <w:rsid w:val="008C7891"/>
    <w:rsid w:val="008C7E4A"/>
    <w:rsid w:val="008D0B5E"/>
    <w:rsid w:val="008D2F95"/>
    <w:rsid w:val="008D363F"/>
    <w:rsid w:val="008D39EA"/>
    <w:rsid w:val="008D796B"/>
    <w:rsid w:val="008E3BB0"/>
    <w:rsid w:val="008E60C9"/>
    <w:rsid w:val="008E625B"/>
    <w:rsid w:val="008F3ABD"/>
    <w:rsid w:val="008F7C50"/>
    <w:rsid w:val="00902E4E"/>
    <w:rsid w:val="00905C7B"/>
    <w:rsid w:val="0090735F"/>
    <w:rsid w:val="009129A0"/>
    <w:rsid w:val="0091613F"/>
    <w:rsid w:val="00920B03"/>
    <w:rsid w:val="0092317B"/>
    <w:rsid w:val="009239A3"/>
    <w:rsid w:val="00923E9F"/>
    <w:rsid w:val="00924FBB"/>
    <w:rsid w:val="0092517A"/>
    <w:rsid w:val="009260CF"/>
    <w:rsid w:val="0092702B"/>
    <w:rsid w:val="009310F6"/>
    <w:rsid w:val="009329BE"/>
    <w:rsid w:val="009340CF"/>
    <w:rsid w:val="00936F0E"/>
    <w:rsid w:val="00937F13"/>
    <w:rsid w:val="00940940"/>
    <w:rsid w:val="00945D59"/>
    <w:rsid w:val="0094757A"/>
    <w:rsid w:val="0095364E"/>
    <w:rsid w:val="00955303"/>
    <w:rsid w:val="00955C8C"/>
    <w:rsid w:val="00956D02"/>
    <w:rsid w:val="0096139E"/>
    <w:rsid w:val="00963FF1"/>
    <w:rsid w:val="00965960"/>
    <w:rsid w:val="00967619"/>
    <w:rsid w:val="009708D2"/>
    <w:rsid w:val="00972D3A"/>
    <w:rsid w:val="00973317"/>
    <w:rsid w:val="00980F63"/>
    <w:rsid w:val="00984131"/>
    <w:rsid w:val="009866D7"/>
    <w:rsid w:val="009873DE"/>
    <w:rsid w:val="00990BB5"/>
    <w:rsid w:val="00992304"/>
    <w:rsid w:val="00993018"/>
    <w:rsid w:val="00995F7C"/>
    <w:rsid w:val="00997295"/>
    <w:rsid w:val="009A46C2"/>
    <w:rsid w:val="009A5505"/>
    <w:rsid w:val="009A686F"/>
    <w:rsid w:val="009B11C8"/>
    <w:rsid w:val="009B1920"/>
    <w:rsid w:val="009B3C92"/>
    <w:rsid w:val="009B4A48"/>
    <w:rsid w:val="009C33D5"/>
    <w:rsid w:val="009C55D0"/>
    <w:rsid w:val="009D1639"/>
    <w:rsid w:val="009D476B"/>
    <w:rsid w:val="009D669E"/>
    <w:rsid w:val="009E0155"/>
    <w:rsid w:val="009E232C"/>
    <w:rsid w:val="009E41D4"/>
    <w:rsid w:val="009F5652"/>
    <w:rsid w:val="009F7745"/>
    <w:rsid w:val="00A00AD6"/>
    <w:rsid w:val="00A00BF9"/>
    <w:rsid w:val="00A01717"/>
    <w:rsid w:val="00A01CAF"/>
    <w:rsid w:val="00A03BF7"/>
    <w:rsid w:val="00A07F81"/>
    <w:rsid w:val="00A129B2"/>
    <w:rsid w:val="00A158D4"/>
    <w:rsid w:val="00A15ED0"/>
    <w:rsid w:val="00A17A50"/>
    <w:rsid w:val="00A17AF1"/>
    <w:rsid w:val="00A204DC"/>
    <w:rsid w:val="00A2398C"/>
    <w:rsid w:val="00A23E08"/>
    <w:rsid w:val="00A24263"/>
    <w:rsid w:val="00A25750"/>
    <w:rsid w:val="00A266F5"/>
    <w:rsid w:val="00A3253E"/>
    <w:rsid w:val="00A354BC"/>
    <w:rsid w:val="00A35D1B"/>
    <w:rsid w:val="00A41C67"/>
    <w:rsid w:val="00A42A78"/>
    <w:rsid w:val="00A4592F"/>
    <w:rsid w:val="00A471AF"/>
    <w:rsid w:val="00A4785D"/>
    <w:rsid w:val="00A512AE"/>
    <w:rsid w:val="00A51DC2"/>
    <w:rsid w:val="00A529E9"/>
    <w:rsid w:val="00A52CDF"/>
    <w:rsid w:val="00A53BB5"/>
    <w:rsid w:val="00A551EE"/>
    <w:rsid w:val="00A605CB"/>
    <w:rsid w:val="00A6081C"/>
    <w:rsid w:val="00A62379"/>
    <w:rsid w:val="00A63DDD"/>
    <w:rsid w:val="00A65468"/>
    <w:rsid w:val="00A70A08"/>
    <w:rsid w:val="00A73F91"/>
    <w:rsid w:val="00A77C8E"/>
    <w:rsid w:val="00A8080B"/>
    <w:rsid w:val="00A84165"/>
    <w:rsid w:val="00A87805"/>
    <w:rsid w:val="00A910FD"/>
    <w:rsid w:val="00A93B36"/>
    <w:rsid w:val="00A948C0"/>
    <w:rsid w:val="00AA470C"/>
    <w:rsid w:val="00AA4821"/>
    <w:rsid w:val="00AB333A"/>
    <w:rsid w:val="00AB420F"/>
    <w:rsid w:val="00AB51A9"/>
    <w:rsid w:val="00AB6361"/>
    <w:rsid w:val="00AC1D3B"/>
    <w:rsid w:val="00AC247B"/>
    <w:rsid w:val="00AC2963"/>
    <w:rsid w:val="00AC536B"/>
    <w:rsid w:val="00AD5D48"/>
    <w:rsid w:val="00AD7C20"/>
    <w:rsid w:val="00AE0679"/>
    <w:rsid w:val="00AE2FAE"/>
    <w:rsid w:val="00AE3C48"/>
    <w:rsid w:val="00AE53AD"/>
    <w:rsid w:val="00AE5567"/>
    <w:rsid w:val="00AE6B0A"/>
    <w:rsid w:val="00AE7377"/>
    <w:rsid w:val="00AF07E2"/>
    <w:rsid w:val="00AF0D7F"/>
    <w:rsid w:val="00AF7B3F"/>
    <w:rsid w:val="00AF7B89"/>
    <w:rsid w:val="00B00808"/>
    <w:rsid w:val="00B01042"/>
    <w:rsid w:val="00B02537"/>
    <w:rsid w:val="00B059D4"/>
    <w:rsid w:val="00B22D12"/>
    <w:rsid w:val="00B23E46"/>
    <w:rsid w:val="00B25AFD"/>
    <w:rsid w:val="00B3435A"/>
    <w:rsid w:val="00B44BB8"/>
    <w:rsid w:val="00B50C0D"/>
    <w:rsid w:val="00B56FD0"/>
    <w:rsid w:val="00B608F1"/>
    <w:rsid w:val="00B62841"/>
    <w:rsid w:val="00B66434"/>
    <w:rsid w:val="00B7493F"/>
    <w:rsid w:val="00B76089"/>
    <w:rsid w:val="00B80ED2"/>
    <w:rsid w:val="00B82D0D"/>
    <w:rsid w:val="00B920EA"/>
    <w:rsid w:val="00B921C6"/>
    <w:rsid w:val="00B92BC7"/>
    <w:rsid w:val="00B946E7"/>
    <w:rsid w:val="00BA140E"/>
    <w:rsid w:val="00BA6991"/>
    <w:rsid w:val="00BB198B"/>
    <w:rsid w:val="00BB6546"/>
    <w:rsid w:val="00BC2864"/>
    <w:rsid w:val="00BC5A79"/>
    <w:rsid w:val="00BE3448"/>
    <w:rsid w:val="00BE3FF9"/>
    <w:rsid w:val="00BE6AFB"/>
    <w:rsid w:val="00BF1CE9"/>
    <w:rsid w:val="00BF3116"/>
    <w:rsid w:val="00BF69F3"/>
    <w:rsid w:val="00C071C6"/>
    <w:rsid w:val="00C07E29"/>
    <w:rsid w:val="00C14234"/>
    <w:rsid w:val="00C23EE2"/>
    <w:rsid w:val="00C254C1"/>
    <w:rsid w:val="00C25B4D"/>
    <w:rsid w:val="00C267E7"/>
    <w:rsid w:val="00C317F4"/>
    <w:rsid w:val="00C31E4F"/>
    <w:rsid w:val="00C34C3D"/>
    <w:rsid w:val="00C42129"/>
    <w:rsid w:val="00C44F5A"/>
    <w:rsid w:val="00C50821"/>
    <w:rsid w:val="00C51A3A"/>
    <w:rsid w:val="00C528A2"/>
    <w:rsid w:val="00C60589"/>
    <w:rsid w:val="00C640CE"/>
    <w:rsid w:val="00C64AE4"/>
    <w:rsid w:val="00C6768B"/>
    <w:rsid w:val="00C71941"/>
    <w:rsid w:val="00C732D6"/>
    <w:rsid w:val="00C750B7"/>
    <w:rsid w:val="00C7564F"/>
    <w:rsid w:val="00C76A61"/>
    <w:rsid w:val="00C77D07"/>
    <w:rsid w:val="00C80563"/>
    <w:rsid w:val="00C82A5B"/>
    <w:rsid w:val="00C84DE6"/>
    <w:rsid w:val="00C8548A"/>
    <w:rsid w:val="00CA2667"/>
    <w:rsid w:val="00CA5C12"/>
    <w:rsid w:val="00CB3B82"/>
    <w:rsid w:val="00CB6A0E"/>
    <w:rsid w:val="00CC3D97"/>
    <w:rsid w:val="00CC3F2A"/>
    <w:rsid w:val="00CC49F7"/>
    <w:rsid w:val="00CC5F9F"/>
    <w:rsid w:val="00CD17B2"/>
    <w:rsid w:val="00CD63A1"/>
    <w:rsid w:val="00CE60EF"/>
    <w:rsid w:val="00CE6C75"/>
    <w:rsid w:val="00CF1204"/>
    <w:rsid w:val="00CF5A49"/>
    <w:rsid w:val="00CF5A60"/>
    <w:rsid w:val="00D01B11"/>
    <w:rsid w:val="00D0201B"/>
    <w:rsid w:val="00D024EC"/>
    <w:rsid w:val="00D059B8"/>
    <w:rsid w:val="00D117A5"/>
    <w:rsid w:val="00D13042"/>
    <w:rsid w:val="00D14377"/>
    <w:rsid w:val="00D16336"/>
    <w:rsid w:val="00D2105A"/>
    <w:rsid w:val="00D22C24"/>
    <w:rsid w:val="00D246D0"/>
    <w:rsid w:val="00D26CFE"/>
    <w:rsid w:val="00D32DA7"/>
    <w:rsid w:val="00D364F4"/>
    <w:rsid w:val="00D530C6"/>
    <w:rsid w:val="00D548C6"/>
    <w:rsid w:val="00D61297"/>
    <w:rsid w:val="00D61DE9"/>
    <w:rsid w:val="00D631EA"/>
    <w:rsid w:val="00D670B2"/>
    <w:rsid w:val="00D70B47"/>
    <w:rsid w:val="00D7550C"/>
    <w:rsid w:val="00D803BC"/>
    <w:rsid w:val="00D85C3D"/>
    <w:rsid w:val="00DA1B54"/>
    <w:rsid w:val="00DB0953"/>
    <w:rsid w:val="00DB22F5"/>
    <w:rsid w:val="00DB5868"/>
    <w:rsid w:val="00DB5BFE"/>
    <w:rsid w:val="00DC1EBE"/>
    <w:rsid w:val="00DC2A4D"/>
    <w:rsid w:val="00DC3A9A"/>
    <w:rsid w:val="00DC7BF8"/>
    <w:rsid w:val="00DD096C"/>
    <w:rsid w:val="00DD11E5"/>
    <w:rsid w:val="00DD7A72"/>
    <w:rsid w:val="00DE026B"/>
    <w:rsid w:val="00DE033E"/>
    <w:rsid w:val="00DE34FF"/>
    <w:rsid w:val="00DE4B6C"/>
    <w:rsid w:val="00DE6336"/>
    <w:rsid w:val="00DE7D81"/>
    <w:rsid w:val="00DF3842"/>
    <w:rsid w:val="00DF6FB5"/>
    <w:rsid w:val="00E21452"/>
    <w:rsid w:val="00E2290B"/>
    <w:rsid w:val="00E24595"/>
    <w:rsid w:val="00E24B24"/>
    <w:rsid w:val="00E26822"/>
    <w:rsid w:val="00E27782"/>
    <w:rsid w:val="00E27870"/>
    <w:rsid w:val="00E4628D"/>
    <w:rsid w:val="00E46C63"/>
    <w:rsid w:val="00E47FBF"/>
    <w:rsid w:val="00E52D1B"/>
    <w:rsid w:val="00E53F82"/>
    <w:rsid w:val="00E56D53"/>
    <w:rsid w:val="00E62C1F"/>
    <w:rsid w:val="00E64F58"/>
    <w:rsid w:val="00E666E8"/>
    <w:rsid w:val="00E67602"/>
    <w:rsid w:val="00E71FE7"/>
    <w:rsid w:val="00E75D2C"/>
    <w:rsid w:val="00E77D89"/>
    <w:rsid w:val="00E8092D"/>
    <w:rsid w:val="00E84F68"/>
    <w:rsid w:val="00E86785"/>
    <w:rsid w:val="00E86AEA"/>
    <w:rsid w:val="00E9424A"/>
    <w:rsid w:val="00EA01D5"/>
    <w:rsid w:val="00EA1F93"/>
    <w:rsid w:val="00EA4FF0"/>
    <w:rsid w:val="00EA75BE"/>
    <w:rsid w:val="00EB0C49"/>
    <w:rsid w:val="00EB15D4"/>
    <w:rsid w:val="00EB1D23"/>
    <w:rsid w:val="00EB5A4F"/>
    <w:rsid w:val="00EB5ED1"/>
    <w:rsid w:val="00EB7BEF"/>
    <w:rsid w:val="00EC03E5"/>
    <w:rsid w:val="00EC13F0"/>
    <w:rsid w:val="00EC15E7"/>
    <w:rsid w:val="00EC27C6"/>
    <w:rsid w:val="00EC5572"/>
    <w:rsid w:val="00ED11B2"/>
    <w:rsid w:val="00ED5650"/>
    <w:rsid w:val="00ED600F"/>
    <w:rsid w:val="00EE0476"/>
    <w:rsid w:val="00EE4339"/>
    <w:rsid w:val="00EE4898"/>
    <w:rsid w:val="00EE666A"/>
    <w:rsid w:val="00EF009C"/>
    <w:rsid w:val="00EF0CAB"/>
    <w:rsid w:val="00EF27C7"/>
    <w:rsid w:val="00F009F7"/>
    <w:rsid w:val="00F02F30"/>
    <w:rsid w:val="00F066C5"/>
    <w:rsid w:val="00F10ECC"/>
    <w:rsid w:val="00F11976"/>
    <w:rsid w:val="00F12AFA"/>
    <w:rsid w:val="00F15874"/>
    <w:rsid w:val="00F17B21"/>
    <w:rsid w:val="00F30A74"/>
    <w:rsid w:val="00F3285A"/>
    <w:rsid w:val="00F3489B"/>
    <w:rsid w:val="00F42778"/>
    <w:rsid w:val="00F4423A"/>
    <w:rsid w:val="00F44AAA"/>
    <w:rsid w:val="00F50B02"/>
    <w:rsid w:val="00F5115F"/>
    <w:rsid w:val="00F54246"/>
    <w:rsid w:val="00F5601F"/>
    <w:rsid w:val="00F56FAF"/>
    <w:rsid w:val="00F613A0"/>
    <w:rsid w:val="00F64692"/>
    <w:rsid w:val="00F779EE"/>
    <w:rsid w:val="00F802D4"/>
    <w:rsid w:val="00F81566"/>
    <w:rsid w:val="00F8172B"/>
    <w:rsid w:val="00F81ED0"/>
    <w:rsid w:val="00F8274A"/>
    <w:rsid w:val="00F8359C"/>
    <w:rsid w:val="00F859E3"/>
    <w:rsid w:val="00F921E1"/>
    <w:rsid w:val="00F93303"/>
    <w:rsid w:val="00F93D44"/>
    <w:rsid w:val="00F94A48"/>
    <w:rsid w:val="00F94E63"/>
    <w:rsid w:val="00F96A5A"/>
    <w:rsid w:val="00F96AD8"/>
    <w:rsid w:val="00F97AD5"/>
    <w:rsid w:val="00FA15CA"/>
    <w:rsid w:val="00FA388F"/>
    <w:rsid w:val="00FA5237"/>
    <w:rsid w:val="00FA66D2"/>
    <w:rsid w:val="00FB1246"/>
    <w:rsid w:val="00FB1B1B"/>
    <w:rsid w:val="00FB3320"/>
    <w:rsid w:val="00FC0575"/>
    <w:rsid w:val="00FC1F4C"/>
    <w:rsid w:val="00FC3CB1"/>
    <w:rsid w:val="00FC3EC8"/>
    <w:rsid w:val="00FC45CA"/>
    <w:rsid w:val="00FC4729"/>
    <w:rsid w:val="00FC4737"/>
    <w:rsid w:val="00FC70F9"/>
    <w:rsid w:val="00FC7998"/>
    <w:rsid w:val="00FD2901"/>
    <w:rsid w:val="00FE058B"/>
    <w:rsid w:val="00FE1902"/>
    <w:rsid w:val="00FE21B9"/>
    <w:rsid w:val="00FE38FC"/>
    <w:rsid w:val="00FF2C57"/>
    <w:rsid w:val="00FF5166"/>
    <w:rsid w:val="00FF5FBE"/>
    <w:rsid w:val="00FF6B86"/>
    <w:rsid w:val="00FF6BAC"/>
    <w:rsid w:val="00FF6C45"/>
    <w:rsid w:val="00FF779C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2595F"/>
  <w15:docId w15:val="{3B8C3CC3-F900-4B19-94B3-18B0C38F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60"/>
    <w:rPr>
      <w:sz w:val="24"/>
      <w:szCs w:val="24"/>
    </w:rPr>
  </w:style>
  <w:style w:type="paragraph" w:styleId="2">
    <w:name w:val="heading 2"/>
    <w:basedOn w:val="a"/>
    <w:link w:val="20"/>
    <w:qFormat/>
    <w:rsid w:val="00225A86"/>
    <w:pPr>
      <w:spacing w:before="100" w:beforeAutospacing="1" w:after="100" w:afterAutospacing="1"/>
      <w:outlineLvl w:val="1"/>
    </w:pPr>
    <w:rPr>
      <w:b/>
      <w:bCs/>
      <w:color w:val="78796D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E4898"/>
    <w:pPr>
      <w:ind w:firstLine="708"/>
      <w:jc w:val="both"/>
    </w:pPr>
    <w:rPr>
      <w:sz w:val="26"/>
      <w:szCs w:val="20"/>
    </w:rPr>
  </w:style>
  <w:style w:type="paragraph" w:styleId="a3">
    <w:name w:val="Normal (Web)"/>
    <w:basedOn w:val="a"/>
    <w:rsid w:val="00225A86"/>
    <w:pPr>
      <w:spacing w:before="100" w:beforeAutospacing="1" w:after="100" w:afterAutospacing="1"/>
      <w:jc w:val="both"/>
    </w:pPr>
    <w:rPr>
      <w:rFonts w:ascii="Tahoma" w:hAnsi="Tahoma" w:cs="Tahoma"/>
      <w:sz w:val="14"/>
      <w:szCs w:val="14"/>
    </w:rPr>
  </w:style>
  <w:style w:type="paragraph" w:styleId="a4">
    <w:name w:val="footer"/>
    <w:basedOn w:val="a"/>
    <w:rsid w:val="004737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370F"/>
  </w:style>
  <w:style w:type="paragraph" w:customStyle="1" w:styleId="a6">
    <w:name w:val="Знак"/>
    <w:basedOn w:val="a"/>
    <w:rsid w:val="00B50C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vps698610">
    <w:name w:val="rvps698610"/>
    <w:basedOn w:val="a"/>
    <w:rsid w:val="008907EC"/>
    <w:pPr>
      <w:spacing w:after="150"/>
      <w:ind w:right="300"/>
    </w:pPr>
  </w:style>
  <w:style w:type="paragraph" w:customStyle="1" w:styleId="align-justify">
    <w:name w:val="align-justify"/>
    <w:basedOn w:val="a"/>
    <w:rsid w:val="000E0BCA"/>
    <w:pPr>
      <w:spacing w:before="100" w:beforeAutospacing="1" w:after="100" w:afterAutospacing="1"/>
    </w:pPr>
  </w:style>
  <w:style w:type="paragraph" w:customStyle="1" w:styleId="Char3">
    <w:name w:val="Char3"/>
    <w:basedOn w:val="a"/>
    <w:rsid w:val="00B008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00808"/>
    <w:pPr>
      <w:widowControl w:val="0"/>
      <w:autoSpaceDE w:val="0"/>
      <w:autoSpaceDN w:val="0"/>
      <w:adjustRightInd w:val="0"/>
      <w:spacing w:line="299" w:lineRule="exact"/>
      <w:ind w:firstLine="710"/>
      <w:jc w:val="both"/>
    </w:pPr>
  </w:style>
  <w:style w:type="paragraph" w:customStyle="1" w:styleId="ConsPlusNormal">
    <w:name w:val="ConsPlusNormal"/>
    <w:rsid w:val="0065493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520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03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873DE"/>
    <w:rPr>
      <w:b/>
      <w:bCs/>
      <w:color w:val="78796D"/>
      <w:sz w:val="14"/>
      <w:szCs w:val="14"/>
    </w:rPr>
  </w:style>
  <w:style w:type="paragraph" w:styleId="a9">
    <w:name w:val="List Paragraph"/>
    <w:basedOn w:val="a"/>
    <w:uiPriority w:val="34"/>
    <w:qFormat/>
    <w:rsid w:val="00A0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B6E0E-6D53-496A-A4CB-05300DDE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</vt:lpstr>
    </vt:vector>
  </TitlesOfParts>
  <Company>Контрольно-счетная палата</Company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</dc:title>
  <dc:creator>Куреннов Виктор Александрович</dc:creator>
  <cp:lastModifiedBy>admin</cp:lastModifiedBy>
  <cp:revision>7</cp:revision>
  <cp:lastPrinted>2020-11-19T05:30:00Z</cp:lastPrinted>
  <dcterms:created xsi:type="dcterms:W3CDTF">2020-11-19T05:30:00Z</dcterms:created>
  <dcterms:modified xsi:type="dcterms:W3CDTF">2020-11-19T11:54:00Z</dcterms:modified>
</cp:coreProperties>
</file>