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42" w:rsidRPr="00BC6CC4" w:rsidRDefault="00EB336E" w:rsidP="00C94342">
      <w:pPr>
        <w:tabs>
          <w:tab w:val="left" w:pos="864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EB336E">
        <w:rPr>
          <w:b/>
          <w:bCs/>
          <w:sz w:val="26"/>
          <w:szCs w:val="26"/>
        </w:rPr>
        <w:t xml:space="preserve">Информация об основных итогах контрольного мероприятия </w:t>
      </w:r>
      <w:r w:rsidRPr="00EB336E">
        <w:rPr>
          <w:b/>
          <w:sz w:val="26"/>
          <w:szCs w:val="26"/>
        </w:rPr>
        <w:t>«</w:t>
      </w:r>
      <w:r w:rsidR="00C94342" w:rsidRPr="00BC6CC4">
        <w:rPr>
          <w:b/>
          <w:sz w:val="26"/>
          <w:szCs w:val="26"/>
        </w:rPr>
        <w:t>Проверка законности и эффективности использования бюджетных средств, выделенных на оплату коммунальных услуг в 2019-2020 годах»</w:t>
      </w:r>
    </w:p>
    <w:p w:rsidR="00EB336E" w:rsidRDefault="00C94342" w:rsidP="00C94342">
      <w:pPr>
        <w:autoSpaceDE w:val="0"/>
        <w:autoSpaceDN w:val="0"/>
        <w:jc w:val="center"/>
        <w:rPr>
          <w:b/>
          <w:sz w:val="26"/>
          <w:szCs w:val="26"/>
        </w:rPr>
      </w:pPr>
      <w:r w:rsidRPr="00EF009D">
        <w:rPr>
          <w:sz w:val="26"/>
          <w:szCs w:val="26"/>
        </w:rPr>
        <w:t>(совместно с КСО муниципальных образований)</w:t>
      </w:r>
    </w:p>
    <w:p w:rsidR="009A0AF6" w:rsidRPr="009A0AF6" w:rsidRDefault="009A0AF6" w:rsidP="00EB336E">
      <w:pPr>
        <w:autoSpaceDE w:val="0"/>
        <w:autoSpaceDN w:val="0"/>
        <w:jc w:val="center"/>
        <w:rPr>
          <w:b/>
          <w:sz w:val="16"/>
          <w:szCs w:val="16"/>
        </w:rPr>
      </w:pPr>
    </w:p>
    <w:p w:rsidR="009A0AF6" w:rsidRPr="009A0AF6" w:rsidRDefault="009A0AF6" w:rsidP="00EB336E">
      <w:pPr>
        <w:autoSpaceDE w:val="0"/>
        <w:autoSpaceDN w:val="0"/>
        <w:jc w:val="center"/>
        <w:rPr>
          <w:sz w:val="26"/>
          <w:szCs w:val="26"/>
        </w:rPr>
      </w:pPr>
      <w:r w:rsidRPr="009A0AF6">
        <w:rPr>
          <w:sz w:val="26"/>
          <w:szCs w:val="26"/>
        </w:rPr>
        <w:t>(утверждено Коллегией Контрольно-счетной палаты Калужской области</w:t>
      </w:r>
    </w:p>
    <w:p w:rsidR="009A0AF6" w:rsidRPr="009A0AF6" w:rsidRDefault="009A0AF6" w:rsidP="00EB336E">
      <w:pPr>
        <w:autoSpaceDE w:val="0"/>
        <w:autoSpaceDN w:val="0"/>
        <w:jc w:val="center"/>
        <w:rPr>
          <w:sz w:val="26"/>
          <w:szCs w:val="26"/>
        </w:rPr>
      </w:pPr>
      <w:r w:rsidRPr="009A0AF6">
        <w:rPr>
          <w:sz w:val="26"/>
          <w:szCs w:val="26"/>
        </w:rPr>
        <w:t xml:space="preserve">от </w:t>
      </w:r>
      <w:r w:rsidR="00C94342">
        <w:rPr>
          <w:sz w:val="26"/>
          <w:szCs w:val="26"/>
        </w:rPr>
        <w:t>22</w:t>
      </w:r>
      <w:r w:rsidRPr="009A0AF6">
        <w:rPr>
          <w:sz w:val="26"/>
          <w:szCs w:val="26"/>
        </w:rPr>
        <w:t>.</w:t>
      </w:r>
      <w:r w:rsidR="00F13911">
        <w:rPr>
          <w:sz w:val="26"/>
          <w:szCs w:val="26"/>
        </w:rPr>
        <w:t>1</w:t>
      </w:r>
      <w:r w:rsidR="00BC795F">
        <w:rPr>
          <w:sz w:val="26"/>
          <w:szCs w:val="26"/>
        </w:rPr>
        <w:t>2</w:t>
      </w:r>
      <w:r w:rsidRPr="009A0AF6">
        <w:rPr>
          <w:sz w:val="26"/>
          <w:szCs w:val="26"/>
        </w:rPr>
        <w:t>.2021 № </w:t>
      </w:r>
      <w:r w:rsidR="00F13911">
        <w:rPr>
          <w:sz w:val="26"/>
          <w:szCs w:val="26"/>
        </w:rPr>
        <w:t>3</w:t>
      </w:r>
      <w:r w:rsidR="00C94342">
        <w:rPr>
          <w:sz w:val="26"/>
          <w:szCs w:val="26"/>
        </w:rPr>
        <w:t>8</w:t>
      </w:r>
      <w:r w:rsidRPr="009A0AF6">
        <w:rPr>
          <w:sz w:val="26"/>
          <w:szCs w:val="26"/>
        </w:rPr>
        <w:t>)</w:t>
      </w:r>
    </w:p>
    <w:p w:rsidR="00996E67" w:rsidRPr="009A0AF6" w:rsidRDefault="00996E67">
      <w:pPr>
        <w:rPr>
          <w:sz w:val="26"/>
          <w:szCs w:val="26"/>
        </w:rPr>
      </w:pPr>
    </w:p>
    <w:p w:rsidR="00EB336E" w:rsidRPr="00EB336E" w:rsidRDefault="00EB336E" w:rsidP="00EB336E">
      <w:pPr>
        <w:ind w:firstLine="709"/>
        <w:jc w:val="both"/>
        <w:rPr>
          <w:sz w:val="26"/>
          <w:szCs w:val="26"/>
        </w:rPr>
      </w:pPr>
      <w:r w:rsidRPr="00EB336E">
        <w:rPr>
          <w:sz w:val="26"/>
          <w:szCs w:val="26"/>
        </w:rPr>
        <w:t xml:space="preserve">Контрольное мероприятие проведено в соответствии с </w:t>
      </w:r>
      <w:r w:rsidRPr="00EB336E">
        <w:rPr>
          <w:color w:val="000000"/>
          <w:sz w:val="26"/>
          <w:szCs w:val="26"/>
        </w:rPr>
        <w:t>пунктом 1.</w:t>
      </w:r>
      <w:r w:rsidR="00C94342">
        <w:rPr>
          <w:color w:val="000000"/>
          <w:sz w:val="26"/>
          <w:szCs w:val="26"/>
        </w:rPr>
        <w:t>12</w:t>
      </w:r>
      <w:r w:rsidRPr="00EB336E">
        <w:rPr>
          <w:color w:val="000000"/>
          <w:sz w:val="26"/>
          <w:szCs w:val="26"/>
        </w:rPr>
        <w:t> </w:t>
      </w:r>
      <w:r w:rsidRPr="00EB336E">
        <w:rPr>
          <w:sz w:val="26"/>
          <w:szCs w:val="26"/>
        </w:rPr>
        <w:t>плана работы Контрольно-счётной палаты Калужской области на 2021 год.</w:t>
      </w:r>
    </w:p>
    <w:p w:rsidR="00EB336E" w:rsidRPr="00EB336E" w:rsidRDefault="00EB336E" w:rsidP="00EB33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B336E">
        <w:rPr>
          <w:sz w:val="26"/>
          <w:szCs w:val="26"/>
        </w:rPr>
        <w:t>В ходе контрольного мероприятия установлен</w:t>
      </w:r>
      <w:r w:rsidR="00F13911">
        <w:rPr>
          <w:sz w:val="26"/>
          <w:szCs w:val="26"/>
        </w:rPr>
        <w:t>о</w:t>
      </w:r>
      <w:r w:rsidRPr="00EB336E">
        <w:rPr>
          <w:sz w:val="26"/>
          <w:szCs w:val="26"/>
        </w:rPr>
        <w:t xml:space="preserve"> следующ</w:t>
      </w:r>
      <w:r w:rsidR="00F13911">
        <w:rPr>
          <w:sz w:val="26"/>
          <w:szCs w:val="26"/>
        </w:rPr>
        <w:t>ее.</w:t>
      </w:r>
    </w:p>
    <w:p w:rsidR="00724A54" w:rsidRPr="00724A54" w:rsidRDefault="00724A54" w:rsidP="00724A54">
      <w:pPr>
        <w:tabs>
          <w:tab w:val="left" w:pos="72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724A54">
        <w:rPr>
          <w:sz w:val="26"/>
          <w:szCs w:val="26"/>
        </w:rPr>
        <w:t>Проверкой соответствия положений нормативных правовых актов Калужской области федеральному законодательству нарушений не установлено.</w:t>
      </w:r>
    </w:p>
    <w:p w:rsidR="00724A54" w:rsidRPr="00724A54" w:rsidRDefault="00724A54" w:rsidP="00724A54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24A54">
        <w:rPr>
          <w:sz w:val="26"/>
          <w:szCs w:val="26"/>
        </w:rPr>
        <w:t>2. Проверкой наличия заявок на финансовое обеспечение расходов бюджета субъекта Российской Федерации и отчётов об объеме расходов бюджета субъекта Российской Федерации, достоверности и своевременности их представления, соответствия их установленным формам нарушений не установлено.</w:t>
      </w:r>
    </w:p>
    <w:p w:rsidR="00724A54" w:rsidRPr="00724A54" w:rsidRDefault="00724A54" w:rsidP="00724A54">
      <w:pPr>
        <w:tabs>
          <w:tab w:val="left" w:pos="720"/>
        </w:tabs>
        <w:ind w:firstLine="539"/>
        <w:jc w:val="both"/>
        <w:rPr>
          <w:sz w:val="26"/>
          <w:szCs w:val="26"/>
        </w:rPr>
      </w:pPr>
      <w:r w:rsidRPr="00724A54">
        <w:rPr>
          <w:sz w:val="26"/>
          <w:szCs w:val="26"/>
        </w:rPr>
        <w:t>3. Проверкой своевременности предоставления ежемесячных отчетов об использовании средств межбюджетных трансфертов на исполнение переданных государственных полномочий нарушений не установлено, форма представляемых отчетов соответствует установленной.</w:t>
      </w:r>
    </w:p>
    <w:p w:rsidR="00724A54" w:rsidRPr="00724A54" w:rsidRDefault="00724A54" w:rsidP="00724A54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24A54">
        <w:rPr>
          <w:sz w:val="26"/>
          <w:szCs w:val="26"/>
        </w:rPr>
        <w:t>4</w:t>
      </w:r>
      <w:r w:rsidRPr="00724A54">
        <w:rPr>
          <w:sz w:val="26"/>
          <w:szCs w:val="26"/>
        </w:rPr>
        <w:t>. Остатки неиспользованных средств субвенции образуются ежемесячно на лицевых счетах муниципальных образований и составляют в 2019 году от 0,5 % до 39,2% от суммы финансирования (с учётом остатков предыдущего периода), в 2020 году – от 0,3 % до 53,4% от суммы финансирования.</w:t>
      </w:r>
    </w:p>
    <w:p w:rsidR="00724A54" w:rsidRPr="00724A54" w:rsidRDefault="00724A54" w:rsidP="00724A54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24A54">
        <w:rPr>
          <w:sz w:val="26"/>
          <w:szCs w:val="26"/>
        </w:rPr>
        <w:t>Формирование заявки происходит в текущем месяце до 15 числа на следующий месяц, учитывая размер предыдущей выплаты. Таким образом, на момент формирования заявки отделы социальной защиты населения не располагают сведениями о фактических расходах граждан, которым предстоит компенсировать затраты.</w:t>
      </w:r>
    </w:p>
    <w:p w:rsidR="00724A54" w:rsidRDefault="00724A54" w:rsidP="00724A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72459">
        <w:rPr>
          <w:sz w:val="26"/>
          <w:szCs w:val="26"/>
        </w:rPr>
        <w:t>. </w:t>
      </w:r>
      <w:r>
        <w:rPr>
          <w:sz w:val="26"/>
          <w:szCs w:val="26"/>
        </w:rPr>
        <w:t>Численность получателей льгот составила</w:t>
      </w:r>
      <w:r w:rsidRPr="00724A54">
        <w:rPr>
          <w:sz w:val="26"/>
          <w:szCs w:val="26"/>
        </w:rPr>
        <w:t>:</w:t>
      </w:r>
    </w:p>
    <w:p w:rsidR="00724A54" w:rsidRDefault="00724A54" w:rsidP="00724A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в 2019 году – 77 741 чел. за счет средств федерального бюджета, 109 229 чел. за счет средств областного бюджета</w:t>
      </w:r>
      <w:r w:rsidRPr="007C6D80">
        <w:rPr>
          <w:sz w:val="26"/>
          <w:szCs w:val="26"/>
        </w:rPr>
        <w:t>;</w:t>
      </w:r>
    </w:p>
    <w:p w:rsidR="00724A54" w:rsidRPr="007C6D80" w:rsidRDefault="00724A54" w:rsidP="00724A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 в 2020 году – 74 140 чел. за счет средств федерального бюджета, 105 498 чел. за счет средств областного бюджета.</w:t>
      </w:r>
    </w:p>
    <w:p w:rsidR="00724A54" w:rsidRPr="00472459" w:rsidRDefault="00724A54" w:rsidP="00724A54">
      <w:pPr>
        <w:ind w:firstLine="567"/>
        <w:jc w:val="both"/>
        <w:rPr>
          <w:sz w:val="26"/>
          <w:szCs w:val="26"/>
        </w:rPr>
      </w:pPr>
      <w:r w:rsidRPr="00472459">
        <w:rPr>
          <w:sz w:val="26"/>
          <w:szCs w:val="26"/>
        </w:rPr>
        <w:t>Министерством представлены обоснованные причины сокращения числа получателей льгот в 2020 году в сравнении с численностью получателей в 2019 году.</w:t>
      </w:r>
    </w:p>
    <w:p w:rsidR="00724A54" w:rsidRPr="00724A54" w:rsidRDefault="00724A54" w:rsidP="00724A54">
      <w:pPr>
        <w:ind w:firstLine="567"/>
        <w:jc w:val="both"/>
        <w:rPr>
          <w:sz w:val="26"/>
          <w:szCs w:val="26"/>
        </w:rPr>
      </w:pPr>
      <w:r w:rsidRPr="00724A54">
        <w:rPr>
          <w:sz w:val="26"/>
          <w:szCs w:val="26"/>
        </w:rPr>
        <w:t>Численность получателей мер социальной поддержки по оплате ЖКУ в 2020 году по сравнению с 2019 годом уменьшилось в связи с естественной убылью (смертность) получателей.</w:t>
      </w:r>
    </w:p>
    <w:p w:rsidR="00724A54" w:rsidRPr="00724A54" w:rsidRDefault="00724A54" w:rsidP="00724A54">
      <w:pPr>
        <w:ind w:firstLine="567"/>
        <w:jc w:val="both"/>
        <w:rPr>
          <w:sz w:val="26"/>
          <w:szCs w:val="26"/>
        </w:rPr>
      </w:pPr>
      <w:r w:rsidRPr="00724A54">
        <w:rPr>
          <w:sz w:val="26"/>
          <w:szCs w:val="26"/>
        </w:rPr>
        <w:t>6</w:t>
      </w:r>
      <w:r w:rsidRPr="00724A54">
        <w:rPr>
          <w:sz w:val="26"/>
          <w:szCs w:val="26"/>
        </w:rPr>
        <w:t>. В Министерстве и органах социальной защиты населения Калужской области установлен программный комплекс «Катарсис: Соцзащита», разработанный ООО Научно-производственной компанией «Катарсис».</w:t>
      </w:r>
    </w:p>
    <w:p w:rsidR="00724A54" w:rsidRPr="005625D8" w:rsidRDefault="00724A54" w:rsidP="00724A54">
      <w:pPr>
        <w:ind w:firstLine="567"/>
        <w:jc w:val="both"/>
        <w:rPr>
          <w:sz w:val="26"/>
          <w:szCs w:val="26"/>
        </w:rPr>
      </w:pPr>
      <w:r w:rsidRPr="005625D8">
        <w:rPr>
          <w:sz w:val="26"/>
          <w:szCs w:val="26"/>
        </w:rPr>
        <w:t>Объектом автоматизации является система социальной защиты населения Калужской области в части предоставления гражданам государственных услуг в сфере социальной защиты граждан и осуществления социальных выплат.</w:t>
      </w:r>
    </w:p>
    <w:p w:rsidR="00724A54" w:rsidRPr="005625D8" w:rsidRDefault="00724A54" w:rsidP="00724A54">
      <w:pPr>
        <w:ind w:firstLine="567"/>
        <w:jc w:val="both"/>
        <w:rPr>
          <w:sz w:val="26"/>
          <w:szCs w:val="26"/>
        </w:rPr>
      </w:pPr>
      <w:r w:rsidRPr="005625D8">
        <w:rPr>
          <w:sz w:val="26"/>
          <w:szCs w:val="26"/>
        </w:rPr>
        <w:t>Система социальной защиты населения Калужской области представляет собой территориальное распределённую иерархическую структуру.</w:t>
      </w:r>
    </w:p>
    <w:p w:rsidR="00724A54" w:rsidRPr="00580E00" w:rsidRDefault="00724A54" w:rsidP="00724A54">
      <w:pPr>
        <w:ind w:firstLine="567"/>
        <w:jc w:val="both"/>
        <w:rPr>
          <w:sz w:val="26"/>
          <w:szCs w:val="26"/>
        </w:rPr>
      </w:pPr>
      <w:r w:rsidRPr="00580E00">
        <w:rPr>
          <w:sz w:val="26"/>
          <w:szCs w:val="26"/>
        </w:rPr>
        <w:lastRenderedPageBreak/>
        <w:t>Система включает сводную установку, которая обеспечивает консолидацию информации из других установок Системы.</w:t>
      </w:r>
    </w:p>
    <w:p w:rsidR="00724A54" w:rsidRPr="00B7165D" w:rsidRDefault="00724A54" w:rsidP="00724A5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80E00">
        <w:rPr>
          <w:sz w:val="26"/>
          <w:szCs w:val="26"/>
        </w:rPr>
        <w:t>. </w:t>
      </w:r>
      <w:r w:rsidRPr="00B7165D">
        <w:rPr>
          <w:sz w:val="26"/>
          <w:szCs w:val="26"/>
        </w:rPr>
        <w:t>Перед началом проведения контрольного мероприятия в адрес 26 муниципальных контрольно-счетных органов были направлены письма с приложением Решения о проведении Контрольно-счётной палатой Калужской области и муниципальными контрольно-счётными органами Калужской области совместного контрольного мероприятия и программы</w:t>
      </w:r>
      <w:r w:rsidRPr="00B7165D">
        <w:rPr>
          <w:b/>
          <w:sz w:val="26"/>
          <w:szCs w:val="26"/>
        </w:rPr>
        <w:t xml:space="preserve"> </w:t>
      </w:r>
      <w:r w:rsidRPr="00B7165D">
        <w:rPr>
          <w:sz w:val="26"/>
          <w:szCs w:val="26"/>
        </w:rPr>
        <w:t>проведения совместного контрольного мероприятия.</w:t>
      </w:r>
    </w:p>
    <w:p w:rsidR="00724A54" w:rsidRPr="00580E00" w:rsidRDefault="00724A54" w:rsidP="00724A54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B7165D">
        <w:rPr>
          <w:sz w:val="26"/>
          <w:szCs w:val="26"/>
        </w:rPr>
        <w:t>Подтверждения об участии в совместном контрольном мероприятии были получены от 23 муниципальных контрольно-счетных органов</w:t>
      </w:r>
      <w:r>
        <w:rPr>
          <w:sz w:val="26"/>
          <w:szCs w:val="26"/>
        </w:rPr>
        <w:t>.</w:t>
      </w:r>
    </w:p>
    <w:p w:rsidR="00724A54" w:rsidRDefault="00724A54" w:rsidP="00724A54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B7165D">
        <w:rPr>
          <w:sz w:val="26"/>
          <w:szCs w:val="26"/>
        </w:rPr>
        <w:t xml:space="preserve">Информация о результатах контрольных мероприятий представлена всеми муниципальными контрольно-счетными органами, участвующими в совместном </w:t>
      </w:r>
      <w:r w:rsidRPr="004A7D25">
        <w:rPr>
          <w:sz w:val="26"/>
          <w:szCs w:val="26"/>
        </w:rPr>
        <w:t>контрольном мероприятии</w:t>
      </w:r>
      <w:r>
        <w:rPr>
          <w:sz w:val="26"/>
          <w:szCs w:val="26"/>
        </w:rPr>
        <w:t>.</w:t>
      </w:r>
    </w:p>
    <w:p w:rsidR="00724A54" w:rsidRPr="000B763D" w:rsidRDefault="00724A54" w:rsidP="00724A54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Рядом муниципальных контрольно-счетных органов выявлены незначительные нарушения при исполнении утвержденных административных регламентов и ведении выплатных дел.</w:t>
      </w:r>
    </w:p>
    <w:p w:rsidR="00F13911" w:rsidRPr="00C27E21" w:rsidRDefault="00F13911" w:rsidP="00183AE3">
      <w:pPr>
        <w:jc w:val="both"/>
        <w:rPr>
          <w:sz w:val="16"/>
          <w:szCs w:val="16"/>
        </w:rPr>
      </w:pPr>
    </w:p>
    <w:p w:rsidR="00724A54" w:rsidRPr="00004699" w:rsidRDefault="00EB336E" w:rsidP="00724A54">
      <w:pPr>
        <w:pStyle w:val="a3"/>
        <w:adjustRightInd w:val="0"/>
        <w:ind w:left="0" w:firstLine="567"/>
        <w:jc w:val="both"/>
        <w:outlineLvl w:val="0"/>
        <w:rPr>
          <w:sz w:val="16"/>
          <w:szCs w:val="16"/>
        </w:rPr>
      </w:pPr>
      <w:r w:rsidRPr="00626585">
        <w:rPr>
          <w:bCs/>
          <w:iCs/>
          <w:sz w:val="26"/>
          <w:szCs w:val="26"/>
        </w:rPr>
        <w:t>По результатам контрольного мероприятия направлен</w:t>
      </w:r>
      <w:r w:rsidR="00643951">
        <w:rPr>
          <w:bCs/>
          <w:iCs/>
          <w:sz w:val="26"/>
          <w:szCs w:val="26"/>
        </w:rPr>
        <w:t>о</w:t>
      </w:r>
      <w:r w:rsidRPr="00626585">
        <w:rPr>
          <w:bCs/>
          <w:iCs/>
          <w:sz w:val="26"/>
          <w:szCs w:val="26"/>
        </w:rPr>
        <w:t xml:space="preserve"> представлени</w:t>
      </w:r>
      <w:r w:rsidR="00643951">
        <w:rPr>
          <w:bCs/>
          <w:iCs/>
          <w:sz w:val="26"/>
          <w:szCs w:val="26"/>
        </w:rPr>
        <w:t>е</w:t>
      </w:r>
      <w:r w:rsidRPr="00626585">
        <w:rPr>
          <w:rFonts w:eastAsia="Calibri"/>
          <w:bCs/>
          <w:iCs/>
          <w:sz w:val="26"/>
          <w:szCs w:val="26"/>
        </w:rPr>
        <w:t xml:space="preserve"> в</w:t>
      </w:r>
      <w:r w:rsidR="00183AE3">
        <w:rPr>
          <w:rFonts w:eastAsia="Calibri"/>
          <w:bCs/>
          <w:iCs/>
          <w:sz w:val="26"/>
          <w:szCs w:val="26"/>
        </w:rPr>
        <w:t xml:space="preserve"> </w:t>
      </w:r>
      <w:r w:rsidR="00C27E21">
        <w:rPr>
          <w:rFonts w:eastAsia="Calibri"/>
          <w:bCs/>
          <w:iCs/>
          <w:sz w:val="26"/>
          <w:szCs w:val="26"/>
        </w:rPr>
        <w:t xml:space="preserve">адрес министерства </w:t>
      </w:r>
      <w:r w:rsidR="00724A54">
        <w:rPr>
          <w:rFonts w:eastAsia="Calibri"/>
          <w:bCs/>
          <w:iCs/>
          <w:sz w:val="26"/>
          <w:szCs w:val="26"/>
        </w:rPr>
        <w:t>труда и социальной защиты</w:t>
      </w:r>
      <w:r w:rsidR="00C27E21">
        <w:rPr>
          <w:rFonts w:eastAsia="Calibri"/>
          <w:bCs/>
          <w:iCs/>
          <w:sz w:val="26"/>
          <w:szCs w:val="26"/>
        </w:rPr>
        <w:t xml:space="preserve"> Калужской области</w:t>
      </w:r>
      <w:r w:rsidR="00643951">
        <w:rPr>
          <w:rFonts w:eastAsia="Calibri"/>
          <w:bCs/>
          <w:iCs/>
          <w:sz w:val="26"/>
          <w:szCs w:val="26"/>
        </w:rPr>
        <w:t xml:space="preserve"> </w:t>
      </w:r>
      <w:r w:rsidR="00724A54">
        <w:rPr>
          <w:rFonts w:eastAsia="Calibri"/>
          <w:bCs/>
          <w:iCs/>
          <w:sz w:val="26"/>
          <w:szCs w:val="26"/>
        </w:rPr>
        <w:t>с предложением п</w:t>
      </w:r>
      <w:bookmarkStart w:id="0" w:name="_GoBack"/>
      <w:bookmarkEnd w:id="0"/>
      <w:r w:rsidR="00724A54" w:rsidRPr="00004699">
        <w:rPr>
          <w:sz w:val="26"/>
          <w:szCs w:val="26"/>
        </w:rPr>
        <w:t>ри проведении ежемесячного анализа использования средств межбюджетных трансфертов во взаимодействии с отделами социальной защиты населения муниципальных образований области принимать меры по полному освоению средств с целью недопущения образования остатков средств на лицевых счетах муниципальных образований.</w:t>
      </w:r>
    </w:p>
    <w:p w:rsidR="00643951" w:rsidRPr="00371EA4" w:rsidRDefault="00643951" w:rsidP="00724A54">
      <w:pPr>
        <w:ind w:firstLine="709"/>
        <w:jc w:val="both"/>
      </w:pPr>
    </w:p>
    <w:p w:rsidR="00EB336E" w:rsidRPr="008F637E" w:rsidRDefault="00EB336E" w:rsidP="00EB336E">
      <w:pPr>
        <w:ind w:firstLine="709"/>
        <w:jc w:val="both"/>
        <w:rPr>
          <w:sz w:val="26"/>
          <w:szCs w:val="26"/>
        </w:rPr>
      </w:pPr>
    </w:p>
    <w:p w:rsidR="00EB336E" w:rsidRPr="00EB336E" w:rsidRDefault="00EB336E" w:rsidP="00EB336E">
      <w:pPr>
        <w:tabs>
          <w:tab w:val="left" w:pos="1125"/>
        </w:tabs>
        <w:rPr>
          <w:sz w:val="26"/>
          <w:szCs w:val="26"/>
        </w:rPr>
      </w:pPr>
    </w:p>
    <w:sectPr w:rsidR="00EB336E" w:rsidRPr="00EB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6E"/>
    <w:rsid w:val="00183AE3"/>
    <w:rsid w:val="003142AD"/>
    <w:rsid w:val="00421C4A"/>
    <w:rsid w:val="00447B83"/>
    <w:rsid w:val="004A3780"/>
    <w:rsid w:val="00643951"/>
    <w:rsid w:val="00724A54"/>
    <w:rsid w:val="007E652E"/>
    <w:rsid w:val="00996E67"/>
    <w:rsid w:val="009A0AF6"/>
    <w:rsid w:val="00A6083E"/>
    <w:rsid w:val="00B937C5"/>
    <w:rsid w:val="00BC795F"/>
    <w:rsid w:val="00C27E21"/>
    <w:rsid w:val="00C94342"/>
    <w:rsid w:val="00D619F7"/>
    <w:rsid w:val="00EB336E"/>
    <w:rsid w:val="00F1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F9E5D-1DB1-457B-B14C-E9494AF2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tent">
    <w:name w:val="content"/>
    <w:basedOn w:val="a"/>
    <w:rsid w:val="00F13911"/>
    <w:pPr>
      <w:spacing w:before="100" w:beforeAutospacing="1" w:after="100" w:afterAutospacing="1"/>
    </w:pPr>
  </w:style>
  <w:style w:type="paragraph" w:customStyle="1" w:styleId="ConsPlusCell">
    <w:name w:val="ConsPlusCell"/>
    <w:rsid w:val="006439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72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2021-04-28T12:08:00Z</dcterms:created>
  <dcterms:modified xsi:type="dcterms:W3CDTF">2021-12-23T08:49:00Z</dcterms:modified>
</cp:coreProperties>
</file>