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C" w:rsidRPr="00DB0E8C" w:rsidRDefault="005672EC" w:rsidP="005672EC">
      <w:pPr>
        <w:autoSpaceDE w:val="0"/>
        <w:autoSpaceDN w:val="0"/>
        <w:jc w:val="center"/>
        <w:rPr>
          <w:b/>
          <w:sz w:val="26"/>
          <w:szCs w:val="26"/>
        </w:rPr>
      </w:pPr>
      <w:r w:rsidRPr="00210567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="00DB0E8C" w:rsidRPr="00DB0E8C">
        <w:rPr>
          <w:b/>
          <w:sz w:val="26"/>
          <w:szCs w:val="26"/>
        </w:rPr>
        <w:t>«</w:t>
      </w:r>
      <w:r w:rsidR="00DB0E8C" w:rsidRPr="00DB0E8C">
        <w:rPr>
          <w:b/>
          <w:sz w:val="26"/>
        </w:rPr>
        <w:t>Проверка целевого и эффективного использования межбюджетных трансфертов, предоставленных в</w:t>
      </w:r>
      <w:r w:rsidR="00DB0E8C" w:rsidRPr="00DB0E8C">
        <w:rPr>
          <w:b/>
          <w:sz w:val="26"/>
          <w:szCs w:val="26"/>
        </w:rPr>
        <w:t xml:space="preserve"> 2019-2020 годах</w:t>
      </w:r>
      <w:r w:rsidR="00DB0E8C" w:rsidRPr="00DB0E8C">
        <w:rPr>
          <w:b/>
          <w:sz w:val="26"/>
        </w:rPr>
        <w:t xml:space="preserve"> бюджету муниципального района «Думиничский район»</w:t>
      </w:r>
    </w:p>
    <w:p w:rsidR="005672EC" w:rsidRPr="00210567" w:rsidRDefault="005672EC" w:rsidP="005672EC">
      <w:pPr>
        <w:jc w:val="center"/>
        <w:rPr>
          <w:b/>
          <w:sz w:val="16"/>
          <w:szCs w:val="16"/>
        </w:rPr>
      </w:pPr>
    </w:p>
    <w:p w:rsidR="005672EC" w:rsidRPr="00210567" w:rsidRDefault="005672EC" w:rsidP="005672EC">
      <w:pPr>
        <w:jc w:val="center"/>
      </w:pPr>
      <w:r w:rsidRPr="00210567">
        <w:t>(утверждено Коллегией Контрольно-счетной Палаты Калужской области</w:t>
      </w:r>
    </w:p>
    <w:p w:rsidR="005672EC" w:rsidRDefault="00DB0E8C" w:rsidP="005672EC">
      <w:pPr>
        <w:jc w:val="center"/>
      </w:pPr>
      <w:r>
        <w:t>от 27.08.2021 № 25</w:t>
      </w:r>
      <w:r w:rsidR="005672EC" w:rsidRPr="00210567">
        <w:t>)</w:t>
      </w:r>
    </w:p>
    <w:p w:rsidR="005672EC" w:rsidRPr="00BE7F84" w:rsidRDefault="005672EC" w:rsidP="005672EC">
      <w:pPr>
        <w:jc w:val="center"/>
        <w:rPr>
          <w:sz w:val="16"/>
          <w:szCs w:val="16"/>
        </w:rPr>
      </w:pPr>
    </w:p>
    <w:p w:rsidR="005672EC" w:rsidRPr="00EB336E" w:rsidRDefault="005672EC" w:rsidP="005672EC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="00DB0E8C">
        <w:rPr>
          <w:color w:val="000000"/>
          <w:sz w:val="26"/>
          <w:szCs w:val="26"/>
        </w:rPr>
        <w:t>пунктом 1.4.3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</w:t>
      </w:r>
      <w:r w:rsidR="004C3C20">
        <w:rPr>
          <w:sz w:val="26"/>
          <w:szCs w:val="26"/>
        </w:rPr>
        <w:t>и контрольного мероприятия от 10.06</w:t>
      </w:r>
      <w:r w:rsidR="00A14E1C">
        <w:rPr>
          <w:sz w:val="26"/>
          <w:szCs w:val="26"/>
        </w:rPr>
        <w:t>.</w:t>
      </w:r>
      <w:r w:rsidR="00DB0E8C">
        <w:rPr>
          <w:sz w:val="26"/>
          <w:szCs w:val="26"/>
        </w:rPr>
        <w:t>2021 № 25</w:t>
      </w:r>
      <w:r w:rsidRPr="00EB336E">
        <w:rPr>
          <w:sz w:val="26"/>
          <w:szCs w:val="26"/>
        </w:rPr>
        <w:t>-П.</w:t>
      </w:r>
    </w:p>
    <w:p w:rsidR="005672EC" w:rsidRDefault="005672EC" w:rsidP="00567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5672EC" w:rsidRDefault="005672EC" w:rsidP="005672EC">
      <w:pPr>
        <w:ind w:firstLine="567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1. Фина</w:t>
      </w:r>
      <w:r>
        <w:rPr>
          <w:sz w:val="26"/>
          <w:szCs w:val="26"/>
        </w:rPr>
        <w:t>нсовые нарушения</w:t>
      </w:r>
      <w:r>
        <w:rPr>
          <w:b/>
          <w:sz w:val="26"/>
          <w:szCs w:val="26"/>
        </w:rPr>
        <w:t>:</w:t>
      </w:r>
    </w:p>
    <w:p w:rsidR="005672EC" w:rsidRPr="00F076B6" w:rsidRDefault="005672EC" w:rsidP="005672EC">
      <w:pPr>
        <w:ind w:firstLine="567"/>
        <w:jc w:val="both"/>
        <w:rPr>
          <w:b/>
          <w:sz w:val="26"/>
          <w:szCs w:val="26"/>
        </w:rPr>
      </w:pPr>
      <w:r w:rsidRPr="00F076B6">
        <w:rPr>
          <w:b/>
          <w:sz w:val="26"/>
          <w:szCs w:val="26"/>
        </w:rPr>
        <w:t>1.1. Незаконное использование бюджетных средств:</w:t>
      </w:r>
    </w:p>
    <w:p w:rsidR="005672EC" w:rsidRPr="005672EC" w:rsidRDefault="005672EC" w:rsidP="005672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72EC">
        <w:rPr>
          <w:sz w:val="26"/>
          <w:szCs w:val="26"/>
        </w:rPr>
        <w:t>- </w:t>
      </w:r>
      <w:r w:rsidR="00DB0E8C" w:rsidRPr="00DB0E8C">
        <w:rPr>
          <w:sz w:val="26"/>
          <w:szCs w:val="26"/>
        </w:rPr>
        <w:t xml:space="preserve">в нарушение ст. 129 Трудового кодекса РФ, </w:t>
      </w:r>
      <w:r w:rsidR="00DB0E8C" w:rsidRPr="00DB0E8C">
        <w:rPr>
          <w:rFonts w:eastAsia="Calibri"/>
          <w:bCs/>
          <w:sz w:val="26"/>
          <w:szCs w:val="26"/>
        </w:rPr>
        <w:t xml:space="preserve">п. 2 приложения № 3 к </w:t>
      </w:r>
      <w:r w:rsidR="00DB0E8C" w:rsidRPr="00DB0E8C">
        <w:rPr>
          <w:sz w:val="26"/>
          <w:szCs w:val="26"/>
        </w:rPr>
        <w:t>Закону Калужской области от 07.05.2008 № 428-ОЗ «Об установлении региональной системы оплаты труда работников образовательных учреждений»</w:t>
      </w:r>
      <w:r w:rsidR="00DB0E8C" w:rsidRPr="00DB0E8C">
        <w:rPr>
          <w:bCs/>
          <w:sz w:val="26"/>
          <w:szCs w:val="26"/>
        </w:rPr>
        <w:t xml:space="preserve"> (с изменениями и дополнениями)</w:t>
      </w:r>
      <w:r w:rsidR="00DB0E8C" w:rsidRPr="00DB0E8C">
        <w:rPr>
          <w:sz w:val="26"/>
          <w:szCs w:val="26"/>
        </w:rPr>
        <w:t xml:space="preserve"> </w:t>
      </w:r>
      <w:r w:rsidR="00DB0E8C" w:rsidRPr="00DB0E8C">
        <w:rPr>
          <w:bCs/>
          <w:sz w:val="26"/>
          <w:szCs w:val="26"/>
        </w:rPr>
        <w:t xml:space="preserve">(далее – Закон № 428-ОЗ) </w:t>
      </w:r>
      <w:r w:rsidR="00DB0E8C" w:rsidRPr="00DB0E8C">
        <w:rPr>
          <w:sz w:val="26"/>
          <w:szCs w:val="26"/>
        </w:rPr>
        <w:t xml:space="preserve">в 2019-2020 годах производились выплаты премии сотрудникам школы (поварам, уборщикам помещений, рабочим) </w:t>
      </w:r>
      <w:r w:rsidR="00DB0E8C" w:rsidRPr="00DB0E8C">
        <w:rPr>
          <w:sz w:val="26"/>
          <w:szCs w:val="26"/>
          <w:u w:val="single"/>
        </w:rPr>
        <w:t>за выполнения должностных обязанностей</w:t>
      </w:r>
      <w:r w:rsidR="00DB0E8C" w:rsidRPr="00DB0E8C">
        <w:rPr>
          <w:sz w:val="26"/>
          <w:szCs w:val="26"/>
        </w:rPr>
        <w:t xml:space="preserve">, </w:t>
      </w:r>
      <w:r w:rsidR="00DB0E8C" w:rsidRPr="00DB0E8C">
        <w:rPr>
          <w:bCs/>
          <w:sz w:val="26"/>
          <w:szCs w:val="26"/>
        </w:rPr>
        <w:t>предусмотренных условиями трудовых договоров и должностными инструкциями, и учтенных в окладе работников</w:t>
      </w:r>
      <w:r w:rsidRPr="005672EC">
        <w:rPr>
          <w:rFonts w:eastAsia="Calibri"/>
          <w:sz w:val="26"/>
          <w:szCs w:val="26"/>
          <w:lang w:eastAsia="en-US"/>
        </w:rPr>
        <w:t>;</w:t>
      </w:r>
    </w:p>
    <w:p w:rsidR="005672EC" w:rsidRDefault="005672EC" w:rsidP="005672EC">
      <w:pPr>
        <w:ind w:firstLine="567"/>
        <w:jc w:val="both"/>
        <w:rPr>
          <w:bCs/>
          <w:sz w:val="26"/>
          <w:szCs w:val="26"/>
        </w:rPr>
      </w:pPr>
      <w:r w:rsidRPr="005672EC">
        <w:rPr>
          <w:rFonts w:eastAsia="Calibri"/>
          <w:sz w:val="26"/>
          <w:szCs w:val="26"/>
          <w:lang w:eastAsia="en-US"/>
        </w:rPr>
        <w:t>- </w:t>
      </w:r>
      <w:r w:rsidR="00DB0E8C" w:rsidRPr="00DB0E8C">
        <w:rPr>
          <w:rFonts w:eastAsia="Calibri"/>
          <w:sz w:val="26"/>
          <w:szCs w:val="26"/>
          <w:lang w:eastAsia="en-US"/>
        </w:rPr>
        <w:t>в нарушение статьи</w:t>
      </w:r>
      <w:r w:rsidR="00DB0E8C" w:rsidRPr="00DB0E8C">
        <w:rPr>
          <w:rFonts w:eastAsia="Calibri"/>
          <w:sz w:val="26"/>
          <w:szCs w:val="26"/>
          <w:lang w:val="en-US" w:eastAsia="en-US"/>
        </w:rPr>
        <w:t> </w:t>
      </w:r>
      <w:r w:rsidR="00DB0E8C" w:rsidRPr="00DB0E8C">
        <w:rPr>
          <w:rFonts w:eastAsia="Calibri"/>
          <w:sz w:val="26"/>
          <w:szCs w:val="26"/>
          <w:lang w:eastAsia="en-US"/>
        </w:rPr>
        <w:t xml:space="preserve">8 </w:t>
      </w:r>
      <w:r w:rsidR="00DB0E8C" w:rsidRPr="00DB0E8C">
        <w:rPr>
          <w:sz w:val="26"/>
          <w:szCs w:val="26"/>
        </w:rPr>
        <w:t>Федерального закона от 29.12.2012 № 273-ФЗ «Об образовании в Российской Федерации» (далее – Закон об образовании или Закон- № 273-ФЗ)</w:t>
      </w:r>
      <w:r w:rsidR="00DB0E8C" w:rsidRPr="00DB0E8C">
        <w:rPr>
          <w:rFonts w:eastAsia="Calibri"/>
          <w:sz w:val="26"/>
          <w:szCs w:val="26"/>
          <w:lang w:eastAsia="en-US"/>
        </w:rPr>
        <w:t>, статьи</w:t>
      </w:r>
      <w:r w:rsidR="00DB0E8C" w:rsidRPr="00DB0E8C">
        <w:rPr>
          <w:rFonts w:eastAsia="Calibri"/>
          <w:sz w:val="26"/>
          <w:szCs w:val="26"/>
          <w:lang w:val="en-US" w:eastAsia="en-US"/>
        </w:rPr>
        <w:t> </w:t>
      </w:r>
      <w:r w:rsidR="00DB0E8C" w:rsidRPr="00DB0E8C">
        <w:rPr>
          <w:rFonts w:eastAsia="Calibri"/>
          <w:sz w:val="26"/>
          <w:szCs w:val="26"/>
          <w:lang w:eastAsia="en-US"/>
        </w:rPr>
        <w:t>15 Федерального закона от</w:t>
      </w:r>
      <w:r w:rsidR="00DB0E8C" w:rsidRPr="00DB0E8C">
        <w:rPr>
          <w:rFonts w:eastAsia="Calibri"/>
          <w:sz w:val="26"/>
          <w:szCs w:val="26"/>
          <w:lang w:val="en-US" w:eastAsia="en-US"/>
        </w:rPr>
        <w:t> </w:t>
      </w:r>
      <w:r w:rsidR="00DB0E8C" w:rsidRPr="00DB0E8C">
        <w:rPr>
          <w:rFonts w:eastAsia="Calibri"/>
          <w:bCs/>
          <w:sz w:val="26"/>
          <w:szCs w:val="26"/>
          <w:lang w:eastAsia="en-US"/>
        </w:rPr>
        <w:t>06.10.2003 № 131-ФЗ «Об общих принципах организации местного самоуправления Российской Федерации» и</w:t>
      </w:r>
      <w:r w:rsidR="00DB0E8C" w:rsidRPr="00DB0E8C">
        <w:rPr>
          <w:rFonts w:eastAsia="Calibri"/>
          <w:sz w:val="26"/>
          <w:szCs w:val="26"/>
          <w:lang w:eastAsia="en-US"/>
        </w:rPr>
        <w:t xml:space="preserve"> пункта 7 Приложения 3 Закона № 428-ОЗ</w:t>
      </w:r>
      <w:r w:rsidR="00DB0E8C" w:rsidRPr="00DB0E8C">
        <w:rPr>
          <w:rFonts w:eastAsia="Calibri"/>
          <w:bCs/>
          <w:sz w:val="26"/>
          <w:szCs w:val="26"/>
          <w:lang w:eastAsia="en-US"/>
        </w:rPr>
        <w:t xml:space="preserve"> </w:t>
      </w:r>
      <w:r w:rsidR="00DB0E8C" w:rsidRPr="00DB0E8C">
        <w:rPr>
          <w:rFonts w:eastAsia="Calibri"/>
          <w:sz w:val="26"/>
          <w:szCs w:val="26"/>
          <w:lang w:eastAsia="en-US"/>
        </w:rPr>
        <w:t xml:space="preserve">за счёт средств субвенции в проверяемом периоде работникам (обслуживающий персонал) в трех школах </w:t>
      </w:r>
      <w:r w:rsidR="00DB0E8C" w:rsidRPr="00DB0E8C">
        <w:rPr>
          <w:rFonts w:eastAsia="Calibri"/>
          <w:sz w:val="26"/>
          <w:szCs w:val="26"/>
        </w:rPr>
        <w:t xml:space="preserve"> </w:t>
      </w:r>
      <w:r w:rsidR="00DB0E8C" w:rsidRPr="00DB0E8C">
        <w:rPr>
          <w:rFonts w:eastAsia="Calibri"/>
          <w:sz w:val="26"/>
          <w:szCs w:val="26"/>
          <w:lang w:eastAsia="en-US"/>
        </w:rPr>
        <w:t>произведены доплаты за сложность и напряжённость выполняемой работы за проведение ремонтных работ</w:t>
      </w:r>
      <w:r>
        <w:rPr>
          <w:bCs/>
          <w:sz w:val="26"/>
          <w:szCs w:val="26"/>
        </w:rPr>
        <w:t>;</w:t>
      </w:r>
    </w:p>
    <w:p w:rsidR="005672EC" w:rsidRPr="005672EC" w:rsidRDefault="005672EC" w:rsidP="005672EC">
      <w:pPr>
        <w:ind w:firstLine="567"/>
        <w:jc w:val="both"/>
        <w:rPr>
          <w:sz w:val="26"/>
          <w:szCs w:val="26"/>
        </w:rPr>
      </w:pPr>
      <w:r w:rsidRPr="005672EC">
        <w:rPr>
          <w:bCs/>
          <w:sz w:val="26"/>
          <w:szCs w:val="26"/>
        </w:rPr>
        <w:t>- </w:t>
      </w:r>
      <w:r w:rsidR="00DB0E8C" w:rsidRPr="00DB0E8C">
        <w:rPr>
          <w:sz w:val="26"/>
          <w:szCs w:val="26"/>
        </w:rPr>
        <w:t>в нарушение статьи 1 Закона Калужской области от 29.05.2009 № 550-ОЗ «О ежемесячных денежных выплатах отдельным категориям работников образовательных учреждений» и п.14 раздела 4.4 положения о фонде оплаты труда и порядке распределения стимулирующей части фонда оплаты труда сотрудник</w:t>
      </w:r>
      <w:r w:rsidR="00B20EFB">
        <w:rPr>
          <w:sz w:val="26"/>
          <w:szCs w:val="26"/>
        </w:rPr>
        <w:t xml:space="preserve"> школы </w:t>
      </w:r>
      <w:r w:rsidR="00DB0E8C" w:rsidRPr="00DB0E8C">
        <w:rPr>
          <w:sz w:val="26"/>
          <w:szCs w:val="26"/>
        </w:rPr>
        <w:t>была выплачена премия за наличие нагрудного знака «Педагог-наставник»</w:t>
      </w:r>
      <w:r w:rsidRPr="00DB0E8C">
        <w:rPr>
          <w:sz w:val="26"/>
          <w:szCs w:val="26"/>
        </w:rPr>
        <w:t>;</w:t>
      </w:r>
    </w:p>
    <w:p w:rsidR="005672EC" w:rsidRPr="005672EC" w:rsidRDefault="005672EC" w:rsidP="005672EC">
      <w:pPr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DB0E8C" w:rsidRPr="00DB0E8C">
        <w:rPr>
          <w:rFonts w:eastAsia="Calibri"/>
          <w:sz w:val="26"/>
          <w:szCs w:val="26"/>
          <w:lang w:eastAsia="en-US"/>
        </w:rPr>
        <w:t>в</w:t>
      </w:r>
      <w:r w:rsidR="00DB0E8C" w:rsidRPr="00DB0E8C">
        <w:rPr>
          <w:sz w:val="26"/>
          <w:szCs w:val="26"/>
        </w:rPr>
        <w:t xml:space="preserve"> нарушение статьи 195.1 Трудового кодекса РФ и требований к квалификации, установленных Квалификационным справочником должностей руководителей, специалистов и других служащих, утверждённым постановлением Минтруда России от 21.08.1998 № 37, и приказа Минтруда России от 08.09.2015 №  610 н «Об утверждении профессионального стандарта </w:t>
      </w:r>
      <w:r w:rsidR="00DB0E8C" w:rsidRPr="00DB0E8C">
        <w:rPr>
          <w:sz w:val="26"/>
          <w:szCs w:val="26"/>
          <w:u w:val="single"/>
        </w:rPr>
        <w:t>«Повар»</w:t>
      </w:r>
      <w:r w:rsidR="00DB0E8C" w:rsidRPr="00DB0E8C">
        <w:rPr>
          <w:sz w:val="26"/>
          <w:szCs w:val="26"/>
        </w:rPr>
        <w:t xml:space="preserve"> в двух школах на должность повара приняты работники, не имеющие среднего профессионального образования по программе подготовки квалифицированных рабочих (служащих)</w:t>
      </w:r>
      <w:r w:rsidRPr="00DB0E8C">
        <w:rPr>
          <w:sz w:val="26"/>
          <w:szCs w:val="26"/>
        </w:rPr>
        <w:t>;</w:t>
      </w:r>
    </w:p>
    <w:p w:rsidR="005672EC" w:rsidRPr="00DB0E8C" w:rsidRDefault="005672EC" w:rsidP="005672EC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>
        <w:rPr>
          <w:rFonts w:eastAsia="Calibri"/>
          <w:sz w:val="26"/>
          <w:szCs w:val="26"/>
          <w:lang w:eastAsia="en-US"/>
        </w:rPr>
        <w:t>в</w:t>
      </w:r>
      <w:r w:rsidR="00DB0E8C" w:rsidRPr="00DB0E8C">
        <w:rPr>
          <w:sz w:val="26"/>
          <w:szCs w:val="26"/>
        </w:rPr>
        <w:t xml:space="preserve"> нарушение статьи 46 Федерального закона № 273-ФЗ (во взаимодействии со статьями 195.3 и 331 Трудового кодекса Российской Федерации) и приказа </w:t>
      </w:r>
      <w:proofErr w:type="spellStart"/>
      <w:r w:rsidR="00DB0E8C" w:rsidRPr="00DB0E8C">
        <w:rPr>
          <w:sz w:val="26"/>
          <w:szCs w:val="26"/>
        </w:rPr>
        <w:t>Минздравсоцразвития</w:t>
      </w:r>
      <w:proofErr w:type="spellEnd"/>
      <w:r w:rsidR="00DB0E8C" w:rsidRPr="00DB0E8C">
        <w:rPr>
          <w:sz w:val="26"/>
          <w:szCs w:val="26"/>
        </w:rPr>
        <w:t xml:space="preserve"> России от 26.08.2010 № 761н «Об утверждении Единого квалификационного справочника должностей руководителей, специалистов и служащих, раздела «Квалификационные характеристики должностей работников образования» и профессионального стандарта, утвержденного приказом Минтруда России от 18.10.2013 № 544н, в двух школах на должности воспитателя и помощника воспитателя  приняты работники, не имеющие высшего профессионального образования или среднего профессионального образования и дополнительного </w:t>
      </w:r>
      <w:r w:rsidR="00DB0E8C" w:rsidRPr="00DB0E8C">
        <w:rPr>
          <w:sz w:val="26"/>
          <w:szCs w:val="26"/>
        </w:rPr>
        <w:lastRenderedPageBreak/>
        <w:t>профессионального образования по направлению подготовки «Образование и педагогика»;</w:t>
      </w:r>
    </w:p>
    <w:p w:rsidR="005672EC" w:rsidRPr="00B00CE6" w:rsidRDefault="005672EC" w:rsidP="005672EC">
      <w:pPr>
        <w:widowControl w:val="0"/>
        <w:ind w:firstLineChars="216" w:firstLine="562"/>
        <w:jc w:val="both"/>
        <w:rPr>
          <w:bCs/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 w:rsidRPr="00B00CE6">
        <w:rPr>
          <w:sz w:val="26"/>
          <w:szCs w:val="26"/>
        </w:rPr>
        <w:t>в нарушение подпункта 3 пункта 1 статьи 8 З</w:t>
      </w:r>
      <w:r w:rsidR="00B00CE6" w:rsidRPr="00B00CE6">
        <w:rPr>
          <w:rFonts w:eastAsia="Calibri"/>
          <w:sz w:val="26"/>
          <w:szCs w:val="26"/>
        </w:rPr>
        <w:t xml:space="preserve">акона № 273-ФЗ и Закона </w:t>
      </w:r>
      <w:r w:rsidR="00B00CE6" w:rsidRPr="00B00CE6">
        <w:rPr>
          <w:sz w:val="26"/>
          <w:szCs w:val="26"/>
        </w:rPr>
        <w:t>№ 428-ОЗ за счёт средств субвенции учителям четырёх школ были произведены доплаты за выполнение функций и обязанностей, не относящихся к реализации основных общеобразовательных программ (за организацию и проведение работы по охране прав детства, своевременное и качественное оформление документации для постановки обучающихся на военный учёт)</w:t>
      </w:r>
      <w:r w:rsidRPr="00B00CE6">
        <w:rPr>
          <w:bCs/>
          <w:sz w:val="26"/>
          <w:szCs w:val="26"/>
        </w:rPr>
        <w:t>;</w:t>
      </w:r>
    </w:p>
    <w:p w:rsidR="005672EC" w:rsidRPr="005672EC" w:rsidRDefault="005672EC" w:rsidP="005672EC">
      <w:pPr>
        <w:widowControl w:val="0"/>
        <w:ind w:firstLineChars="216" w:firstLine="562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 w:rsidRPr="00B00CE6">
        <w:rPr>
          <w:rFonts w:eastAsia="Calibri"/>
          <w:sz w:val="26"/>
          <w:szCs w:val="26"/>
          <w:lang w:eastAsia="en-US"/>
        </w:rPr>
        <w:t>в</w:t>
      </w:r>
      <w:r w:rsidR="00B00CE6" w:rsidRPr="00B00CE6">
        <w:rPr>
          <w:sz w:val="26"/>
          <w:szCs w:val="26"/>
        </w:rPr>
        <w:t xml:space="preserve"> нарушение п. 2 ст. 3 Федерального закона от 28.12.2013 № 426-ФЗ (ред. от 01.05.2016) «О специальной оценке условий труда» и п. 4.5.59 Положения о фонде оплаты труда и о порядке распределения стимулирующей части фонда оплаты труда и п. 2.4.4.1.1 Положения о фонде оплаты труда и о порядке распределения стимулирующей части фонда оплаты труда отдельной категории сотрудников школ (уборщикам служебных помещений) выплачивалась доплата за работу с вредными и опасными условиями труда</w:t>
      </w:r>
      <w:r w:rsidRPr="00B00CE6">
        <w:rPr>
          <w:sz w:val="26"/>
          <w:szCs w:val="26"/>
        </w:rPr>
        <w:t>;</w:t>
      </w:r>
    </w:p>
    <w:p w:rsidR="005672EC" w:rsidRPr="005672EC" w:rsidRDefault="005672EC" w:rsidP="005672EC">
      <w:pPr>
        <w:tabs>
          <w:tab w:val="left" w:pos="567"/>
        </w:tabs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 w:rsidRPr="00B00CE6">
        <w:rPr>
          <w:rFonts w:eastAsia="Calibri"/>
          <w:sz w:val="26"/>
          <w:szCs w:val="26"/>
          <w:lang w:eastAsia="en-US"/>
        </w:rPr>
        <w:t>в</w:t>
      </w:r>
      <w:r w:rsidR="00B00CE6" w:rsidRPr="00B00CE6">
        <w:rPr>
          <w:sz w:val="26"/>
          <w:szCs w:val="26"/>
        </w:rPr>
        <w:t xml:space="preserve"> нарушение ст. 60.1 и ст. 285 Трудового кодекса Российской Федерации в трёх школах производилась оплата сотрудникам за работу при внутреннем совместительстве, при этом отсутствовал трудовой договор и не велся фактический учет рабочего времени в табелях учета рабочего времени, что противоречит ч. 4 ст. 91 ТК РФ</w:t>
      </w:r>
      <w:r w:rsidRPr="00B00CE6">
        <w:rPr>
          <w:sz w:val="26"/>
          <w:szCs w:val="26"/>
        </w:rPr>
        <w:t>;</w:t>
      </w:r>
    </w:p>
    <w:p w:rsidR="005672EC" w:rsidRPr="00B00CE6" w:rsidRDefault="005672EC" w:rsidP="005672E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 w:rsidRPr="00B00CE6">
        <w:rPr>
          <w:rFonts w:eastAsia="Calibri"/>
          <w:sz w:val="26"/>
          <w:szCs w:val="26"/>
          <w:lang w:eastAsia="en-US"/>
        </w:rPr>
        <w:t>в</w:t>
      </w:r>
      <w:r w:rsidR="00B00CE6" w:rsidRPr="00B00CE6">
        <w:rPr>
          <w:sz w:val="26"/>
          <w:szCs w:val="26"/>
        </w:rPr>
        <w:t xml:space="preserve"> нарушение п.7 приложения № 2 к Закону № 428-ОЗ в шести школах при неправомерно завышенных окладах сторожам, не оплачивалась переработка по основному месту работы, в соответствии с табелем учёта рабочего времени при сменном графике работы</w:t>
      </w:r>
      <w:r w:rsidRPr="00B00CE6">
        <w:rPr>
          <w:sz w:val="26"/>
          <w:szCs w:val="26"/>
        </w:rPr>
        <w:t>;</w:t>
      </w:r>
    </w:p>
    <w:p w:rsidR="005672EC" w:rsidRPr="005672EC" w:rsidRDefault="005672EC" w:rsidP="005672E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00CE6" w:rsidRPr="00B00CE6">
        <w:rPr>
          <w:bCs/>
          <w:sz w:val="26"/>
          <w:szCs w:val="26"/>
        </w:rPr>
        <w:t xml:space="preserve">в нарушение </w:t>
      </w:r>
      <w:r w:rsidR="00B00CE6" w:rsidRPr="00B00CE6">
        <w:rPr>
          <w:sz w:val="26"/>
          <w:szCs w:val="26"/>
        </w:rPr>
        <w:t xml:space="preserve">ст. 60.1 и ст. 285 Трудового кодекса Российской Федерации </w:t>
      </w:r>
      <w:r w:rsidR="00B00CE6" w:rsidRPr="00B00CE6">
        <w:rPr>
          <w:bCs/>
          <w:sz w:val="26"/>
          <w:szCs w:val="26"/>
        </w:rPr>
        <w:t xml:space="preserve">без соответствующего оформления трудовых отношений (отсутствие приказов на выплату, дополнительного соглашения к трудовому договору, </w:t>
      </w:r>
      <w:proofErr w:type="spellStart"/>
      <w:r w:rsidR="00B00CE6" w:rsidRPr="00B00CE6">
        <w:rPr>
          <w:bCs/>
          <w:sz w:val="26"/>
          <w:szCs w:val="26"/>
        </w:rPr>
        <w:t>неотражение</w:t>
      </w:r>
      <w:proofErr w:type="spellEnd"/>
      <w:r w:rsidR="00B00CE6" w:rsidRPr="00B00CE6">
        <w:rPr>
          <w:bCs/>
          <w:sz w:val="26"/>
          <w:szCs w:val="26"/>
        </w:rPr>
        <w:t xml:space="preserve"> в табеле учета рабочего времени фактически отработанного времени) заведующей </w:t>
      </w:r>
      <w:r w:rsidR="00B20EFB">
        <w:rPr>
          <w:bCs/>
          <w:sz w:val="26"/>
          <w:szCs w:val="26"/>
        </w:rPr>
        <w:t>детским садом</w:t>
      </w:r>
      <w:r w:rsidR="00B00CE6" w:rsidRPr="00B00CE6">
        <w:rPr>
          <w:bCs/>
          <w:sz w:val="26"/>
          <w:szCs w:val="26"/>
        </w:rPr>
        <w:t xml:space="preserve"> были произведены выплаты за работу по совместительству на 0,25 ставки завхоза</w:t>
      </w:r>
      <w:r w:rsidRPr="005672EC">
        <w:rPr>
          <w:sz w:val="26"/>
          <w:szCs w:val="26"/>
        </w:rPr>
        <w:t>;</w:t>
      </w:r>
    </w:p>
    <w:p w:rsidR="005672EC" w:rsidRPr="00B00CE6" w:rsidRDefault="005672EC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B00CE6">
        <w:rPr>
          <w:sz w:val="26"/>
          <w:szCs w:val="26"/>
        </w:rPr>
        <w:t>- </w:t>
      </w:r>
      <w:r w:rsidR="00B00CE6" w:rsidRPr="00B00CE6">
        <w:rPr>
          <w:sz w:val="26"/>
          <w:szCs w:val="26"/>
        </w:rPr>
        <w:t xml:space="preserve">в нарушение </w:t>
      </w:r>
      <w:r w:rsidR="00B00CE6" w:rsidRPr="00B00CE6">
        <w:rPr>
          <w:rFonts w:eastAsia="Calibri"/>
          <w:bCs/>
          <w:sz w:val="26"/>
          <w:szCs w:val="26"/>
          <w:lang w:eastAsia="en-US"/>
        </w:rPr>
        <w:t xml:space="preserve">Закона </w:t>
      </w:r>
      <w:r w:rsidR="00B00CE6" w:rsidRPr="00B00CE6">
        <w:rPr>
          <w:rFonts w:eastAsia="Calibri"/>
          <w:sz w:val="26"/>
          <w:szCs w:val="26"/>
          <w:lang w:eastAsia="en-US"/>
        </w:rPr>
        <w:t xml:space="preserve">Калужской области </w:t>
      </w:r>
      <w:r w:rsidR="00B00CE6" w:rsidRPr="00B00CE6">
        <w:rPr>
          <w:sz w:val="26"/>
          <w:szCs w:val="26"/>
        </w:rPr>
        <w:t>от 06.07.2011 № 163-ОЗ «Об установлении системы оплаты труда работников муниципальных дошкольных образовательных организаций» (далее – Закон № 163-ОЗ) без</w:t>
      </w:r>
      <w:r w:rsidR="00B00CE6" w:rsidRPr="00B00CE6">
        <w:rPr>
          <w:rFonts w:eastAsia="Calibri"/>
          <w:sz w:val="26"/>
          <w:szCs w:val="26"/>
          <w:lang w:eastAsia="en-US"/>
        </w:rPr>
        <w:t xml:space="preserve"> учета уровня их образования или квалификации,</w:t>
      </w:r>
      <w:r w:rsidR="00B00CE6" w:rsidRPr="00B00CE6">
        <w:rPr>
          <w:sz w:val="26"/>
          <w:szCs w:val="26"/>
        </w:rPr>
        <w:t xml:space="preserve"> определённого приказом Министерства труда и социальной защиты Российской Федерации от 08.09.2015 № 610н «Об утверждении профессионального стандарта «Повар» </w:t>
      </w:r>
      <w:r w:rsidR="00B00CE6" w:rsidRPr="00B00CE6">
        <w:rPr>
          <w:rFonts w:eastAsia="Calibri"/>
          <w:bCs/>
          <w:sz w:val="26"/>
          <w:szCs w:val="26"/>
          <w:lang w:eastAsia="en-US"/>
        </w:rPr>
        <w:t>поварам трех детских садов были</w:t>
      </w:r>
      <w:r w:rsidR="00B00CE6" w:rsidRPr="00B00CE6">
        <w:rPr>
          <w:rFonts w:eastAsia="Calibri"/>
          <w:sz w:val="26"/>
          <w:szCs w:val="26"/>
          <w:lang w:eastAsia="en-US"/>
        </w:rPr>
        <w:t xml:space="preserve"> установлены базовые оклады в размерах, превышающих утвержденные </w:t>
      </w:r>
      <w:r w:rsidR="00B00CE6" w:rsidRPr="00B00CE6">
        <w:rPr>
          <w:rFonts w:eastAsia="Calibri"/>
          <w:bCs/>
          <w:sz w:val="26"/>
          <w:szCs w:val="26"/>
          <w:lang w:eastAsia="en-US"/>
        </w:rPr>
        <w:t xml:space="preserve">Законом </w:t>
      </w:r>
      <w:r w:rsidR="00B00CE6" w:rsidRPr="00B00CE6">
        <w:rPr>
          <w:rFonts w:eastAsia="Calibri"/>
          <w:sz w:val="26"/>
          <w:szCs w:val="26"/>
          <w:lang w:eastAsia="en-US"/>
        </w:rPr>
        <w:t xml:space="preserve">Калужской области </w:t>
      </w:r>
      <w:r w:rsidR="00B00CE6" w:rsidRPr="00B00CE6">
        <w:rPr>
          <w:sz w:val="26"/>
          <w:szCs w:val="26"/>
        </w:rPr>
        <w:t>№ 163-ОЗ;</w:t>
      </w:r>
    </w:p>
    <w:p w:rsidR="00B00CE6" w:rsidRDefault="00B00CE6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Pr="00B00CE6">
        <w:rPr>
          <w:rFonts w:eastAsia="Calibri"/>
          <w:sz w:val="26"/>
          <w:szCs w:val="26"/>
          <w:lang w:eastAsia="en-US"/>
        </w:rPr>
        <w:t>в</w:t>
      </w:r>
      <w:r w:rsidRPr="00B00CE6">
        <w:rPr>
          <w:sz w:val="26"/>
          <w:szCs w:val="26"/>
        </w:rPr>
        <w:t xml:space="preserve"> нарушение статьи 195.1 Трудового кодекса РФ и требований к квалификации, установленных Квалификационным справочником должностей руководителей, специалистов и других служащих, утверждённым постановлением Минтруда России от 21.08.1998 № 37 и приказа Минтруда России от 08.09.2015 № 610 н «Об утверждении профессионального стандарта </w:t>
      </w:r>
      <w:r w:rsidRPr="00B00CE6">
        <w:rPr>
          <w:sz w:val="26"/>
          <w:szCs w:val="26"/>
          <w:u w:val="single"/>
        </w:rPr>
        <w:t>«Повар»</w:t>
      </w:r>
      <w:r w:rsidRPr="00B00CE6">
        <w:rPr>
          <w:sz w:val="26"/>
          <w:szCs w:val="26"/>
        </w:rPr>
        <w:t xml:space="preserve"> на должность повара принят работник, не имеющий среднего профессионального образования по программе подготовки квалифицированных рабочих (служащих);</w:t>
      </w:r>
    </w:p>
    <w:p w:rsidR="00B00CE6" w:rsidRPr="00B00CE6" w:rsidRDefault="00B00CE6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 </w:t>
      </w:r>
      <w:r w:rsidRPr="00B00CE6">
        <w:rPr>
          <w:rFonts w:eastAsia="Calibri"/>
          <w:bCs/>
          <w:sz w:val="26"/>
          <w:szCs w:val="26"/>
        </w:rPr>
        <w:t xml:space="preserve">в нарушение </w:t>
      </w:r>
      <w:r w:rsidRPr="00B00CE6">
        <w:rPr>
          <w:sz w:val="26"/>
          <w:szCs w:val="26"/>
        </w:rPr>
        <w:t xml:space="preserve">ст. 129 Трудового кодекса РФ, </w:t>
      </w:r>
      <w:r w:rsidRPr="00B00CE6">
        <w:rPr>
          <w:rFonts w:eastAsia="Calibri"/>
          <w:bCs/>
          <w:sz w:val="26"/>
          <w:szCs w:val="26"/>
        </w:rPr>
        <w:t xml:space="preserve">п. 2.2 приложения № 4 к Закону № 163-ОЗ </w:t>
      </w:r>
      <w:bookmarkStart w:id="0" w:name="_GoBack"/>
      <w:bookmarkEnd w:id="0"/>
      <w:r w:rsidRPr="00B00CE6">
        <w:rPr>
          <w:sz w:val="26"/>
          <w:szCs w:val="26"/>
        </w:rPr>
        <w:t xml:space="preserve">произведены выплаты премии повару по показателю, </w:t>
      </w:r>
      <w:r w:rsidRPr="00B00CE6">
        <w:rPr>
          <w:bCs/>
          <w:sz w:val="26"/>
          <w:szCs w:val="26"/>
        </w:rPr>
        <w:t>дублирующему исполнение должностных обязанностей, определённых условиями трудового договора и должностной инструкцией и учтенных в окладе работника;</w:t>
      </w:r>
    </w:p>
    <w:p w:rsidR="00B00CE6" w:rsidRDefault="00B00CE6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B00CE6">
        <w:rPr>
          <w:sz w:val="26"/>
          <w:szCs w:val="26"/>
        </w:rPr>
        <w:t xml:space="preserve">в нарушение </w:t>
      </w:r>
      <w:r w:rsidRPr="00B00CE6">
        <w:rPr>
          <w:rFonts w:eastAsia="Calibri"/>
          <w:sz w:val="26"/>
          <w:szCs w:val="26"/>
          <w:lang w:eastAsia="en-US"/>
        </w:rPr>
        <w:t xml:space="preserve">пункта 2.2 раздела 2 Приложения 4 к </w:t>
      </w:r>
      <w:r w:rsidRPr="00B00CE6">
        <w:rPr>
          <w:sz w:val="26"/>
          <w:szCs w:val="26"/>
        </w:rPr>
        <w:t>Закону Калужской области от 13.11.2009 № 593-ОЗ «Об установлении системы оплаты труда работников организации социального обслуживания, находящихся в ведении Калужской области» (далее – Закон № 593-ОЗ)</w:t>
      </w:r>
      <w:r w:rsidRPr="00B00CE6">
        <w:rPr>
          <w:rFonts w:eastAsia="Calibri"/>
          <w:sz w:val="26"/>
          <w:szCs w:val="26"/>
          <w:lang w:eastAsia="en-US"/>
        </w:rPr>
        <w:t xml:space="preserve"> в</w:t>
      </w:r>
      <w:r w:rsidRPr="00B00CE6">
        <w:rPr>
          <w:sz w:val="26"/>
          <w:szCs w:val="26"/>
        </w:rPr>
        <w:t xml:space="preserve"> учреждении производились доплаты стимулирующего характера до величины прожиточного минимума сотрудникам, без определения дополнительного объёма выполняемых работ</w:t>
      </w:r>
      <w:r>
        <w:rPr>
          <w:sz w:val="26"/>
          <w:szCs w:val="26"/>
        </w:rPr>
        <w:t>;</w:t>
      </w:r>
    </w:p>
    <w:p w:rsidR="00B00CE6" w:rsidRDefault="00B00CE6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Pr="00B00CE6">
        <w:rPr>
          <w:sz w:val="26"/>
          <w:szCs w:val="26"/>
        </w:rPr>
        <w:t xml:space="preserve">в нарушение статей 309, 702 и 740 Гражданского кодекса Российской Федерации, статьи 9 Федерального закона № 402-ФЗ и статьи 94 Закона № 44-ФЗ приняты и оплачены невыполненные объемы работ </w:t>
      </w:r>
      <w:r w:rsidRPr="00B00CE6">
        <w:rPr>
          <w:rFonts w:eastAsia="Calibri"/>
          <w:sz w:val="26"/>
          <w:szCs w:val="26"/>
        </w:rPr>
        <w:t xml:space="preserve">515,9 кв. м. по муниципальному контракту от </w:t>
      </w:r>
      <w:r w:rsidRPr="00B00CE6">
        <w:rPr>
          <w:sz w:val="26"/>
          <w:szCs w:val="26"/>
        </w:rPr>
        <w:t>01.09.2020 № 01373000036200000610001, заключенному между Администрацией ГП «Поселок Думиничи» и ИП Оганяном Д.В. на ремонт участка автомобильной дороги пер. Ленинский и площади перед ЦРБ</w:t>
      </w:r>
      <w:r>
        <w:rPr>
          <w:sz w:val="26"/>
          <w:szCs w:val="26"/>
        </w:rPr>
        <w:t>;</w:t>
      </w:r>
    </w:p>
    <w:p w:rsidR="00B00CE6" w:rsidRPr="00B00CE6" w:rsidRDefault="00B00CE6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Pr="00B00CE6">
        <w:rPr>
          <w:sz w:val="26"/>
          <w:szCs w:val="26"/>
        </w:rPr>
        <w:t xml:space="preserve">в нарушение статей 309, 702 и 740 Гражданского кодекса Российской Федерации, статьи 9 Федерального закона № 402-ФЗ и статьи 94 Закона № 44-ФЗ приняты и оплачены невыполненные объемы работ </w:t>
      </w:r>
      <w:r w:rsidRPr="00B00CE6">
        <w:rPr>
          <w:rFonts w:eastAsia="Calibri"/>
          <w:sz w:val="26"/>
          <w:szCs w:val="26"/>
        </w:rPr>
        <w:t xml:space="preserve">по муниципальному контракту </w:t>
      </w:r>
      <w:r w:rsidRPr="00B00CE6">
        <w:rPr>
          <w:sz w:val="26"/>
          <w:szCs w:val="26"/>
        </w:rPr>
        <w:t>от 16.06.2020 № 01373000036200000320001, заключенному между муниципальным казенным учреждением дошкольного образования «Детская школа искусств» и ООО «Сигма-А» на выполнение работ по капитальному ремонту здания детской школы искусств</w:t>
      </w:r>
      <w:r>
        <w:rPr>
          <w:sz w:val="26"/>
          <w:szCs w:val="26"/>
        </w:rPr>
        <w:t>.</w:t>
      </w:r>
    </w:p>
    <w:p w:rsidR="005672EC" w:rsidRPr="00F076B6" w:rsidRDefault="005672EC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F076B6">
        <w:rPr>
          <w:b/>
          <w:sz w:val="26"/>
          <w:szCs w:val="26"/>
        </w:rPr>
        <w:t>1.2 Неэффективное использование бюджетных средств:</w:t>
      </w:r>
    </w:p>
    <w:p w:rsidR="005672EC" w:rsidRPr="005672EC" w:rsidRDefault="005672EC" w:rsidP="005672EC">
      <w:pPr>
        <w:pStyle w:val="a3"/>
        <w:tabs>
          <w:tab w:val="left" w:pos="851"/>
        </w:tabs>
        <w:autoSpaceDE/>
        <w:autoSpaceDN/>
        <w:ind w:left="0" w:firstLine="567"/>
        <w:jc w:val="both"/>
        <w:rPr>
          <w:sz w:val="26"/>
          <w:szCs w:val="26"/>
        </w:rPr>
      </w:pPr>
      <w:r w:rsidRPr="005672EC">
        <w:t>- </w:t>
      </w:r>
      <w:r w:rsidR="00B00CE6" w:rsidRPr="00B00CE6">
        <w:rPr>
          <w:sz w:val="26"/>
          <w:szCs w:val="26"/>
        </w:rPr>
        <w:t>в нарушение положения «О совершенствовании системы оплаты труда руководителей образовательных организаций МР «Думиничский район», утверждённого постановлением администрации Района от 13.05.2015 № 421, руководителям общеобразовательных учреждений производилось премирование без учета критериев и показателей эффективности и результативности выполняемой работы</w:t>
      </w:r>
      <w:r w:rsidRPr="00B00CE6">
        <w:rPr>
          <w:sz w:val="26"/>
          <w:szCs w:val="26"/>
        </w:rPr>
        <w:t>;</w:t>
      </w:r>
    </w:p>
    <w:p w:rsidR="005672EC" w:rsidRPr="00BF553B" w:rsidRDefault="005672E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F553B" w:rsidRPr="00BF553B">
        <w:rPr>
          <w:rFonts w:eastAsia="Calibri"/>
          <w:sz w:val="26"/>
          <w:szCs w:val="26"/>
          <w:lang w:eastAsia="en-US"/>
        </w:rPr>
        <w:t xml:space="preserve">в нарушение </w:t>
      </w:r>
      <w:r w:rsidR="00BF553B" w:rsidRPr="00BF553B">
        <w:rPr>
          <w:sz w:val="26"/>
          <w:szCs w:val="26"/>
        </w:rPr>
        <w:t xml:space="preserve">п. 2.3.6 </w:t>
      </w:r>
      <w:r w:rsidR="00BF553B" w:rsidRPr="00BF553B">
        <w:rPr>
          <w:rFonts w:eastAsia="Calibri"/>
          <w:sz w:val="26"/>
          <w:szCs w:val="26"/>
          <w:lang w:eastAsia="en-US"/>
        </w:rPr>
        <w:t>раздела 2 Приложения 4 к Закону № 593-ОЗ и п.</w:t>
      </w:r>
      <w:r w:rsidR="00BF553B" w:rsidRPr="00BF553B">
        <w:rPr>
          <w:sz w:val="26"/>
          <w:szCs w:val="26"/>
        </w:rPr>
        <w:t xml:space="preserve"> 2.3.8 положения об оплате труда государственного бюджетного учреждения Калужской области «Думиничский центр социальной помощи семье и детям» </w:t>
      </w:r>
      <w:r w:rsidR="00BF553B" w:rsidRPr="00BF553B">
        <w:rPr>
          <w:rFonts w:eastAsia="Calibri"/>
          <w:sz w:val="26"/>
          <w:szCs w:val="26"/>
          <w:lang w:eastAsia="en-US"/>
        </w:rPr>
        <w:t>работникам учреждения ежеквартально производилась выплата премий</w:t>
      </w:r>
      <w:r w:rsidR="00BF553B" w:rsidRPr="00BF553B">
        <w:rPr>
          <w:sz w:val="26"/>
          <w:szCs w:val="26"/>
        </w:rPr>
        <w:t xml:space="preserve"> по максимальному проценту без оценки результатов труда, без учета показателей (критериев) эффективности и результативности выполняемой работы</w:t>
      </w:r>
      <w:r w:rsidRPr="00BF553B">
        <w:rPr>
          <w:sz w:val="26"/>
          <w:szCs w:val="26"/>
        </w:rPr>
        <w:t>;</w:t>
      </w:r>
    </w:p>
    <w:p w:rsidR="005672EC" w:rsidRDefault="005672E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="00BF553B" w:rsidRPr="0004624D">
        <w:rPr>
          <w:sz w:val="26"/>
          <w:szCs w:val="26"/>
        </w:rPr>
        <w:t xml:space="preserve">в нарушение </w:t>
      </w:r>
      <w:r w:rsidR="00BF553B">
        <w:rPr>
          <w:sz w:val="26"/>
          <w:szCs w:val="26"/>
        </w:rPr>
        <w:t xml:space="preserve">пунктов 1.2.4 и 2.2.4 </w:t>
      </w:r>
      <w:r w:rsidR="00BF553B" w:rsidRPr="00920C73">
        <w:rPr>
          <w:sz w:val="26"/>
          <w:szCs w:val="26"/>
        </w:rPr>
        <w:t>Положени</w:t>
      </w:r>
      <w:r w:rsidR="00BF553B">
        <w:rPr>
          <w:sz w:val="26"/>
          <w:szCs w:val="26"/>
        </w:rPr>
        <w:t>я</w:t>
      </w:r>
      <w:r w:rsidR="00BF553B" w:rsidRPr="00920C73">
        <w:rPr>
          <w:sz w:val="26"/>
          <w:szCs w:val="26"/>
        </w:rPr>
        <w:t xml:space="preserve"> об оплате труда</w:t>
      </w:r>
      <w:r w:rsidR="00BF553B">
        <w:rPr>
          <w:sz w:val="26"/>
          <w:szCs w:val="26"/>
        </w:rPr>
        <w:t xml:space="preserve"> (приложение № 4), утвержденного приказом заведующего отделом </w:t>
      </w:r>
      <w:r w:rsidR="00BF553B" w:rsidRPr="0004624D">
        <w:rPr>
          <w:sz w:val="26"/>
          <w:szCs w:val="26"/>
        </w:rPr>
        <w:t>социальной защиты населения администрации Района</w:t>
      </w:r>
      <w:r w:rsidR="00BF553B">
        <w:rPr>
          <w:sz w:val="26"/>
          <w:szCs w:val="26"/>
        </w:rPr>
        <w:t xml:space="preserve"> от 25.02.2016 № 10,</w:t>
      </w:r>
      <w:r w:rsidR="00BF553B" w:rsidRPr="00920C73">
        <w:rPr>
          <w:sz w:val="26"/>
          <w:szCs w:val="26"/>
        </w:rPr>
        <w:t xml:space="preserve"> </w:t>
      </w:r>
      <w:r w:rsidR="00BF553B" w:rsidRPr="0004624D">
        <w:rPr>
          <w:sz w:val="26"/>
          <w:szCs w:val="26"/>
        </w:rPr>
        <w:t>рабочим отдела производилась выплата премий к праздничным датам, не имеющим показателей эффективности;</w:t>
      </w:r>
    </w:p>
    <w:p w:rsidR="00BF553B" w:rsidRDefault="00BF553B" w:rsidP="005672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 в </w:t>
      </w:r>
      <w:r w:rsidRPr="0004624D">
        <w:rPr>
          <w:sz w:val="26"/>
          <w:szCs w:val="26"/>
        </w:rPr>
        <w:t xml:space="preserve">нарушение </w:t>
      </w:r>
      <w:r>
        <w:rPr>
          <w:sz w:val="26"/>
          <w:szCs w:val="26"/>
        </w:rPr>
        <w:t xml:space="preserve">пунктов 1.2.4 и 2.2.4 </w:t>
      </w:r>
      <w:r w:rsidRPr="00920C7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20C73">
        <w:rPr>
          <w:sz w:val="26"/>
          <w:szCs w:val="26"/>
        </w:rPr>
        <w:t xml:space="preserve"> об оплате труда</w:t>
      </w:r>
      <w:r>
        <w:rPr>
          <w:sz w:val="26"/>
          <w:szCs w:val="26"/>
        </w:rPr>
        <w:t xml:space="preserve"> (приложение № 4), утвержденного решением районного собрания от 24.12.2015 № 27,</w:t>
      </w:r>
      <w:r w:rsidRPr="00920C73">
        <w:rPr>
          <w:sz w:val="26"/>
          <w:szCs w:val="26"/>
        </w:rPr>
        <w:t xml:space="preserve"> обеспечивающи</w:t>
      </w:r>
      <w:r>
        <w:rPr>
          <w:sz w:val="26"/>
          <w:szCs w:val="26"/>
        </w:rPr>
        <w:t>м</w:t>
      </w:r>
      <w:r w:rsidRPr="00920C73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 xml:space="preserve">ам, служащим </w:t>
      </w:r>
      <w:r w:rsidRPr="00920C73">
        <w:rPr>
          <w:sz w:val="26"/>
          <w:szCs w:val="26"/>
        </w:rPr>
        <w:t>и рабочи</w:t>
      </w:r>
      <w:r>
        <w:rPr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Pr="00FB48FC">
        <w:rPr>
          <w:sz w:val="26"/>
          <w:szCs w:val="26"/>
        </w:rPr>
        <w:t>отдел</w:t>
      </w:r>
      <w:r>
        <w:rPr>
          <w:sz w:val="26"/>
          <w:szCs w:val="26"/>
        </w:rPr>
        <w:t>а опеки и попечительства несовершеннолетних производилась выплата премий к праздничным датам, не имеющим показателей эффективности</w:t>
      </w:r>
      <w:r>
        <w:rPr>
          <w:b/>
          <w:sz w:val="26"/>
          <w:szCs w:val="26"/>
        </w:rPr>
        <w:t>;</w:t>
      </w:r>
    </w:p>
    <w:p w:rsidR="00BF553B" w:rsidRDefault="00BF553B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 </w:t>
      </w:r>
      <w:r w:rsidRPr="00BF553B">
        <w:rPr>
          <w:sz w:val="26"/>
          <w:szCs w:val="26"/>
        </w:rPr>
        <w:t>в нарушение статьи 34 Бюджетного кодекса Российского Федерации обеспечивающим работникам, служащим и рабочим отдела записи актов гражданского состояния производилась выплата премий к праздничным датам, не имеющим показателей эффективности</w:t>
      </w:r>
      <w:r>
        <w:rPr>
          <w:sz w:val="26"/>
          <w:szCs w:val="26"/>
        </w:rPr>
        <w:t>;</w:t>
      </w:r>
    </w:p>
    <w:p w:rsidR="00BF553B" w:rsidRPr="005672EC" w:rsidRDefault="00BF553B" w:rsidP="00BF55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нарушение статьи 34 Бюджетного кодекса Российского Федерации </w:t>
      </w:r>
      <w:r w:rsidRPr="00E31DC8">
        <w:rPr>
          <w:sz w:val="26"/>
          <w:szCs w:val="26"/>
        </w:rPr>
        <w:t xml:space="preserve">некачественно выполнены работы по капитальному ремонту тротуара по ул. Ленина от пер. Пушкина до пер. 2-й Ленинский в поселке Думиничи подрядчиком </w:t>
      </w:r>
      <w:r w:rsidRPr="00E31DC8">
        <w:rPr>
          <w:sz w:val="26"/>
          <w:szCs w:val="26"/>
        </w:rPr>
        <w:lastRenderedPageBreak/>
        <w:t>ИП Оганяном Д.В. (</w:t>
      </w:r>
      <w:r w:rsidRPr="00E31DC8">
        <w:rPr>
          <w:rFonts w:eastAsia="Calibri"/>
          <w:sz w:val="26"/>
          <w:szCs w:val="26"/>
        </w:rPr>
        <w:t xml:space="preserve">муниципальный контракт от </w:t>
      </w:r>
      <w:r w:rsidRPr="00E31DC8">
        <w:rPr>
          <w:sz w:val="26"/>
          <w:szCs w:val="26"/>
        </w:rPr>
        <w:t>24.08.2020 № 01373000036200000620001)</w:t>
      </w:r>
      <w:r>
        <w:rPr>
          <w:sz w:val="26"/>
          <w:szCs w:val="26"/>
        </w:rPr>
        <w:t>.</w:t>
      </w:r>
    </w:p>
    <w:p w:rsidR="005672EC" w:rsidRPr="00F076B6" w:rsidRDefault="0097100C" w:rsidP="005672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F076B6">
        <w:rPr>
          <w:b/>
          <w:sz w:val="26"/>
          <w:szCs w:val="26"/>
        </w:rPr>
        <w:t>2. Нарушения, не имеющие стоимостной оценки:</w:t>
      </w:r>
    </w:p>
    <w:p w:rsidR="0097100C" w:rsidRDefault="0097100C" w:rsidP="0097100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 </w:t>
      </w:r>
      <w:r w:rsidR="00BF553B">
        <w:rPr>
          <w:sz w:val="26"/>
          <w:szCs w:val="26"/>
        </w:rPr>
        <w:t xml:space="preserve">в </w:t>
      </w:r>
      <w:r w:rsidR="00BF553B" w:rsidRPr="008E5F4D">
        <w:rPr>
          <w:rFonts w:eastAsia="Calibri"/>
          <w:bCs/>
          <w:sz w:val="26"/>
          <w:szCs w:val="26"/>
        </w:rPr>
        <w:t xml:space="preserve">нарушение </w:t>
      </w:r>
      <w:r w:rsidR="00BF553B" w:rsidRPr="0022308D">
        <w:rPr>
          <w:bCs/>
          <w:sz w:val="26"/>
          <w:szCs w:val="26"/>
        </w:rPr>
        <w:t xml:space="preserve">приказа отдела образования Района </w:t>
      </w:r>
      <w:r w:rsidR="00BF553B" w:rsidRPr="0022308D">
        <w:rPr>
          <w:sz w:val="26"/>
          <w:szCs w:val="26"/>
        </w:rPr>
        <w:t xml:space="preserve">от 04.02.2020 № 2-20 </w:t>
      </w:r>
      <w:r w:rsidR="00BF553B">
        <w:rPr>
          <w:sz w:val="26"/>
          <w:szCs w:val="26"/>
        </w:rPr>
        <w:t xml:space="preserve">в части несоблюдения </w:t>
      </w:r>
      <w:r w:rsidR="00BF553B" w:rsidRPr="0022308D">
        <w:rPr>
          <w:sz w:val="26"/>
          <w:szCs w:val="26"/>
        </w:rPr>
        <w:t xml:space="preserve">в </w:t>
      </w:r>
      <w:r w:rsidR="00BF553B">
        <w:rPr>
          <w:sz w:val="26"/>
          <w:szCs w:val="26"/>
        </w:rPr>
        <w:t>трех</w:t>
      </w:r>
      <w:r w:rsidR="00BF553B" w:rsidRPr="0022308D">
        <w:rPr>
          <w:sz w:val="26"/>
          <w:szCs w:val="26"/>
        </w:rPr>
        <w:t xml:space="preserve"> школах</w:t>
      </w:r>
      <w:r w:rsidR="00BF553B">
        <w:rPr>
          <w:sz w:val="26"/>
          <w:szCs w:val="26"/>
        </w:rPr>
        <w:t xml:space="preserve"> в 2020 году</w:t>
      </w:r>
      <w:r w:rsidR="00BF553B" w:rsidRPr="0022308D">
        <w:rPr>
          <w:sz w:val="26"/>
          <w:szCs w:val="26"/>
        </w:rPr>
        <w:t xml:space="preserve"> </w:t>
      </w:r>
      <w:r w:rsidR="00BF553B">
        <w:rPr>
          <w:sz w:val="26"/>
          <w:szCs w:val="26"/>
        </w:rPr>
        <w:t xml:space="preserve">утвержденной </w:t>
      </w:r>
      <w:r w:rsidR="00BF553B" w:rsidRPr="0022308D">
        <w:rPr>
          <w:sz w:val="26"/>
          <w:szCs w:val="26"/>
        </w:rPr>
        <w:t xml:space="preserve">нормы стоимости питания </w:t>
      </w:r>
      <w:r w:rsidR="00BF553B">
        <w:rPr>
          <w:sz w:val="26"/>
          <w:szCs w:val="26"/>
        </w:rPr>
        <w:t xml:space="preserve">в лагере с дневным пребыванием </w:t>
      </w:r>
      <w:r w:rsidR="00BF553B" w:rsidRPr="0022308D">
        <w:rPr>
          <w:sz w:val="26"/>
          <w:szCs w:val="26"/>
        </w:rPr>
        <w:t>на одного ребенка в день</w:t>
      </w:r>
      <w:r>
        <w:rPr>
          <w:rFonts w:eastAsia="Calibri"/>
          <w:sz w:val="26"/>
          <w:szCs w:val="26"/>
        </w:rPr>
        <w:t>;</w:t>
      </w:r>
    </w:p>
    <w:p w:rsidR="00BF553B" w:rsidRPr="00BF553B" w:rsidRDefault="0097100C" w:rsidP="00BF553B">
      <w:pPr>
        <w:ind w:firstLine="567"/>
        <w:jc w:val="both"/>
        <w:rPr>
          <w:sz w:val="26"/>
          <w:szCs w:val="26"/>
        </w:rPr>
      </w:pPr>
      <w:r w:rsidRPr="00BF553B">
        <w:rPr>
          <w:sz w:val="26"/>
          <w:szCs w:val="26"/>
        </w:rPr>
        <w:t>- </w:t>
      </w:r>
      <w:r w:rsidR="00BF553B" w:rsidRPr="00BF553B">
        <w:rPr>
          <w:sz w:val="26"/>
          <w:szCs w:val="26"/>
        </w:rPr>
        <w:t>в нарушение статей 309, 702, 740 Гражданского кодекса Российской Федерации, части 5 статьи 34 Федерального закона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и пункта 4.1 муниципальных контрактов, в части несоблюдения подрядчиком сроков выполнения работ следующих муниципальных контрактов:</w:t>
      </w:r>
    </w:p>
    <w:p w:rsidR="00BF553B" w:rsidRPr="00C15BCD" w:rsidRDefault="00BF553B" w:rsidP="00BF553B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426" w:hanging="284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от 02.06.2020 № </w:t>
      </w:r>
      <w:r w:rsidRPr="00306061">
        <w:rPr>
          <w:bCs/>
          <w:color w:val="000000"/>
          <w:sz w:val="26"/>
          <w:szCs w:val="26"/>
        </w:rPr>
        <w:t>01373000036200000270001</w:t>
      </w:r>
      <w:r w:rsidRPr="000E4359">
        <w:rPr>
          <w:sz w:val="26"/>
          <w:szCs w:val="26"/>
        </w:rPr>
        <w:t xml:space="preserve">, заключенного </w:t>
      </w:r>
      <w:r>
        <w:rPr>
          <w:color w:val="000000"/>
          <w:sz w:val="26"/>
          <w:szCs w:val="26"/>
        </w:rPr>
        <w:t xml:space="preserve">Администрацией ГП «Поселок Думиничи» с ИП Оганяном Д.В. </w:t>
      </w:r>
      <w:r w:rsidRPr="000E4359">
        <w:rPr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выполнение работ по ремонту участка автодороги по ул. Б. Пролетарская (возле рыночной площади и автостанции) с обустройством тротуара в п. Думиничи </w:t>
      </w:r>
      <w:r>
        <w:rPr>
          <w:sz w:val="26"/>
          <w:szCs w:val="26"/>
        </w:rPr>
        <w:t xml:space="preserve">(65 календарных дней).  </w:t>
      </w:r>
    </w:p>
    <w:p w:rsidR="00BF553B" w:rsidRPr="00802655" w:rsidRDefault="00BF553B" w:rsidP="00BF553B">
      <w:pPr>
        <w:numPr>
          <w:ilvl w:val="0"/>
          <w:numId w:val="2"/>
        </w:numPr>
        <w:tabs>
          <w:tab w:val="left" w:pos="567"/>
        </w:tabs>
        <w:autoSpaceDE w:val="0"/>
        <w:autoSpaceDN w:val="0"/>
        <w:ind w:left="426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 01.09.2020 № 01373000036200000610001, заключенного</w:t>
      </w:r>
      <w:r w:rsidRPr="00AA1D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ГП «Поселок Думиничи» с ИП Оганяном Д.В. </w:t>
      </w:r>
      <w:r w:rsidRPr="00AA1D69">
        <w:rPr>
          <w:sz w:val="26"/>
          <w:szCs w:val="26"/>
        </w:rPr>
        <w:t xml:space="preserve">на </w:t>
      </w:r>
      <w:r>
        <w:rPr>
          <w:sz w:val="26"/>
          <w:szCs w:val="26"/>
        </w:rPr>
        <w:t>ремонт участка автомобильной дороги пер. Ленинский и площади перед ЦРБ (35 календарных дней).</w:t>
      </w:r>
    </w:p>
    <w:p w:rsidR="004E3276" w:rsidRPr="00BF553B" w:rsidRDefault="0097100C" w:rsidP="0097100C">
      <w:pPr>
        <w:ind w:firstLine="567"/>
        <w:jc w:val="both"/>
        <w:rPr>
          <w:rFonts w:eastAsia="Calibri"/>
          <w:sz w:val="26"/>
          <w:szCs w:val="26"/>
        </w:rPr>
      </w:pPr>
      <w:r w:rsidRPr="00BF553B">
        <w:rPr>
          <w:sz w:val="26"/>
          <w:szCs w:val="26"/>
        </w:rPr>
        <w:t>- </w:t>
      </w:r>
      <w:r w:rsidR="00BF553B" w:rsidRPr="00BF553B">
        <w:rPr>
          <w:sz w:val="26"/>
          <w:szCs w:val="26"/>
        </w:rPr>
        <w:t>в нарушение статей 309, 702, 740 Гражданского кодекса Российской Федерации, части 5 статьи 34 Федерального закона № 44-ФЗ и пункта 3.1 муниципального контракта, заключенного Администрацией ГП «Поселок Думиничи» с ИП Оганяном Д.В. от 24.08.2020 № 01373000036200000620001 на выполнение работ по капитальному ремонту тротуара по ул. Ленина от пер. Пушкина до пер. 2-й Ленинский в п. Думиничи, в части несоблюдения подрядчиком сроков выполнения работ (78 календарных дней)</w:t>
      </w:r>
      <w:r w:rsidR="004E3276" w:rsidRPr="00BF553B">
        <w:rPr>
          <w:rFonts w:eastAsia="Calibri"/>
          <w:sz w:val="26"/>
          <w:szCs w:val="26"/>
        </w:rPr>
        <w:t>;</w:t>
      </w:r>
    </w:p>
    <w:p w:rsidR="004E3276" w:rsidRPr="00BF553B" w:rsidRDefault="004E3276" w:rsidP="0097100C">
      <w:pPr>
        <w:ind w:firstLine="567"/>
        <w:jc w:val="both"/>
        <w:rPr>
          <w:rFonts w:eastAsia="Calibri"/>
          <w:sz w:val="26"/>
          <w:szCs w:val="26"/>
        </w:rPr>
      </w:pPr>
      <w:r w:rsidRPr="00BF553B">
        <w:rPr>
          <w:rFonts w:eastAsia="Calibri"/>
          <w:sz w:val="26"/>
          <w:szCs w:val="26"/>
        </w:rPr>
        <w:t>- </w:t>
      </w:r>
      <w:r w:rsidR="00BF553B" w:rsidRPr="00BF553B">
        <w:rPr>
          <w:rFonts w:eastAsia="Calibri"/>
          <w:sz w:val="26"/>
          <w:szCs w:val="26"/>
        </w:rPr>
        <w:t xml:space="preserve">в </w:t>
      </w:r>
      <w:r w:rsidR="00BF553B" w:rsidRPr="00BF553B">
        <w:rPr>
          <w:sz w:val="26"/>
          <w:szCs w:val="26"/>
        </w:rPr>
        <w:t>нарушение статей 309, 702, 740 Гражданского кодекса Российской Федерации, части 5 статьи 34 Федерального закона № 44-ФЗ и пункта 3.</w:t>
      </w:r>
      <w:r w:rsidR="00BF553B">
        <w:rPr>
          <w:sz w:val="26"/>
          <w:szCs w:val="26"/>
        </w:rPr>
        <w:t>1</w:t>
      </w:r>
      <w:r w:rsidR="00BF553B" w:rsidRPr="00BF553B">
        <w:rPr>
          <w:sz w:val="26"/>
          <w:szCs w:val="26"/>
        </w:rPr>
        <w:t xml:space="preserve"> муниципального контракта, заключенного муниципальным казенным учреждением дошкольного образо</w:t>
      </w:r>
      <w:r w:rsidR="00F076B6">
        <w:rPr>
          <w:sz w:val="26"/>
          <w:szCs w:val="26"/>
        </w:rPr>
        <w:t xml:space="preserve">вания «Детская школа искусств» </w:t>
      </w:r>
      <w:r w:rsidR="00BF553B" w:rsidRPr="00BF553B">
        <w:rPr>
          <w:sz w:val="26"/>
          <w:szCs w:val="26"/>
        </w:rPr>
        <w:t>и ООО «Сигма-А» от 16.06.2020 № 01373000036200000320001 на выполнение работ по капитальному ремонту здания детской школы искусств, в части несоблюдения подрядчиком сроков выполнения работ (97 календарных дней)</w:t>
      </w:r>
      <w:r w:rsidRPr="00BF553B">
        <w:rPr>
          <w:rFonts w:eastAsia="Calibri"/>
          <w:sz w:val="26"/>
          <w:szCs w:val="26"/>
        </w:rPr>
        <w:t>;</w:t>
      </w:r>
    </w:p>
    <w:p w:rsidR="0097100C" w:rsidRDefault="0097100C" w:rsidP="00F076B6">
      <w:pPr>
        <w:adjustRightInd w:val="0"/>
        <w:ind w:firstLine="540"/>
        <w:jc w:val="both"/>
        <w:rPr>
          <w:sz w:val="26"/>
          <w:szCs w:val="26"/>
        </w:rPr>
      </w:pPr>
      <w:r w:rsidRPr="0097100C">
        <w:rPr>
          <w:sz w:val="26"/>
          <w:szCs w:val="26"/>
        </w:rPr>
        <w:t>- </w:t>
      </w:r>
      <w:r w:rsidR="00F076B6" w:rsidRPr="00F076B6">
        <w:rPr>
          <w:sz w:val="26"/>
          <w:szCs w:val="26"/>
        </w:rPr>
        <w:t xml:space="preserve">в нарушение </w:t>
      </w:r>
      <w:r w:rsidR="00F076B6" w:rsidRPr="00F076B6">
        <w:rPr>
          <w:rFonts w:eastAsia="Calibri"/>
          <w:sz w:val="26"/>
          <w:szCs w:val="26"/>
        </w:rPr>
        <w:t xml:space="preserve">части 3 статьи 103 Федерального закона № 44-ФЗ, а также пункта «к» части 2 и части 12 постановления Правительства Российской Федерации № 1084 в части </w:t>
      </w:r>
      <w:r w:rsidR="00F076B6" w:rsidRPr="00F076B6">
        <w:rPr>
          <w:sz w:val="26"/>
          <w:szCs w:val="26"/>
        </w:rPr>
        <w:t xml:space="preserve">несвоевременного размещения администрацией ГП «Поселок Думиничи» платежного поручения от 15.10.2020 № 5973 на сумму 3 292,8 тыс. руб. в системе ЕИС по муниципальному контракту, заключенному </w:t>
      </w:r>
      <w:r w:rsidR="00F076B6" w:rsidRPr="00F076B6">
        <w:rPr>
          <w:color w:val="000000"/>
          <w:sz w:val="26"/>
          <w:szCs w:val="26"/>
        </w:rPr>
        <w:t xml:space="preserve">Администрацией ГП «Поселок Думиничи» с ИП Оганяном Д.В. </w:t>
      </w:r>
      <w:r w:rsidR="00F076B6" w:rsidRPr="00F076B6">
        <w:rPr>
          <w:sz w:val="26"/>
          <w:szCs w:val="26"/>
        </w:rPr>
        <w:t xml:space="preserve">от </w:t>
      </w:r>
      <w:r w:rsidR="00F076B6" w:rsidRPr="00F076B6">
        <w:rPr>
          <w:color w:val="000000"/>
          <w:sz w:val="26"/>
          <w:szCs w:val="26"/>
        </w:rPr>
        <w:t>04.06.2020 № </w:t>
      </w:r>
      <w:r w:rsidR="00F076B6" w:rsidRPr="00F076B6">
        <w:rPr>
          <w:bCs/>
          <w:color w:val="000000"/>
          <w:sz w:val="26"/>
          <w:szCs w:val="26"/>
        </w:rPr>
        <w:t xml:space="preserve">01373000036200000060002 на выполнение работ по благоустройству </w:t>
      </w:r>
      <w:r w:rsidR="00F076B6" w:rsidRPr="00F076B6">
        <w:rPr>
          <w:sz w:val="26"/>
          <w:szCs w:val="26"/>
        </w:rPr>
        <w:t>общественной территории – сквер за администрацией</w:t>
      </w:r>
      <w:r w:rsidR="00F076B6">
        <w:rPr>
          <w:sz w:val="26"/>
          <w:szCs w:val="26"/>
        </w:rPr>
        <w:t xml:space="preserve"> по ул. Гостиная в п. Думиничи.</w:t>
      </w:r>
    </w:p>
    <w:p w:rsidR="00996E67" w:rsidRPr="00BE7F84" w:rsidRDefault="004E3276" w:rsidP="00BE7F84">
      <w:pPr>
        <w:ind w:firstLine="709"/>
        <w:jc w:val="both"/>
        <w:rPr>
          <w:b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</w:t>
      </w:r>
      <w:r>
        <w:rPr>
          <w:bCs/>
          <w:iCs/>
          <w:sz w:val="26"/>
          <w:szCs w:val="26"/>
        </w:rPr>
        <w:t>рушений и недостатков направлено представление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A14E1C">
        <w:rPr>
          <w:rFonts w:eastAsia="Calibri"/>
          <w:bCs/>
          <w:iCs/>
          <w:sz w:val="26"/>
          <w:szCs w:val="26"/>
        </w:rPr>
        <w:t xml:space="preserve"> адр</w:t>
      </w:r>
      <w:r w:rsidR="00F076B6">
        <w:rPr>
          <w:rFonts w:eastAsia="Calibri"/>
          <w:bCs/>
          <w:iCs/>
          <w:sz w:val="26"/>
          <w:szCs w:val="26"/>
        </w:rPr>
        <w:t xml:space="preserve">ес администрации МР «Думиничский </w:t>
      </w:r>
      <w:r w:rsidR="00A14E1C">
        <w:rPr>
          <w:rFonts w:eastAsia="Calibri"/>
          <w:bCs/>
          <w:iCs/>
          <w:sz w:val="26"/>
          <w:szCs w:val="26"/>
        </w:rPr>
        <w:t>район».</w:t>
      </w:r>
    </w:p>
    <w:sectPr w:rsidR="00996E67" w:rsidRPr="00BE7F84" w:rsidSect="00BE7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ECD"/>
    <w:multiLevelType w:val="hybridMultilevel"/>
    <w:tmpl w:val="1702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32A"/>
    <w:multiLevelType w:val="hybridMultilevel"/>
    <w:tmpl w:val="AB7A0F3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C"/>
    <w:rsid w:val="00387D1F"/>
    <w:rsid w:val="004A3780"/>
    <w:rsid w:val="004C3C20"/>
    <w:rsid w:val="004E3276"/>
    <w:rsid w:val="005455BC"/>
    <w:rsid w:val="005672EC"/>
    <w:rsid w:val="0097100C"/>
    <w:rsid w:val="00996E67"/>
    <w:rsid w:val="00A14E1C"/>
    <w:rsid w:val="00B00CE6"/>
    <w:rsid w:val="00B20EFB"/>
    <w:rsid w:val="00BE7F84"/>
    <w:rsid w:val="00BF553B"/>
    <w:rsid w:val="00D619F7"/>
    <w:rsid w:val="00DB0E8C"/>
    <w:rsid w:val="00F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0497-1A27-4890-9EA8-4A4DC4C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99"/>
    <w:qFormat/>
    <w:rsid w:val="005672EC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2021-07-13T12:56:00Z</dcterms:created>
  <dcterms:modified xsi:type="dcterms:W3CDTF">2021-09-07T09:54:00Z</dcterms:modified>
</cp:coreProperties>
</file>