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3EF" w:rsidRPr="009A12F2" w:rsidRDefault="00FB53EF" w:rsidP="00FB53EF">
      <w:pPr>
        <w:jc w:val="center"/>
        <w:rPr>
          <w:b/>
          <w:sz w:val="26"/>
          <w:szCs w:val="26"/>
        </w:rPr>
      </w:pPr>
      <w:r w:rsidRPr="009A12F2">
        <w:rPr>
          <w:b/>
          <w:sz w:val="26"/>
          <w:szCs w:val="26"/>
        </w:rPr>
        <w:t>Информация</w:t>
      </w:r>
    </w:p>
    <w:p w:rsidR="00FB53EF" w:rsidRPr="009A12F2" w:rsidRDefault="00FB53EF" w:rsidP="003C2A30">
      <w:pPr>
        <w:jc w:val="center"/>
        <w:rPr>
          <w:b/>
          <w:sz w:val="26"/>
          <w:szCs w:val="26"/>
        </w:rPr>
      </w:pPr>
      <w:r w:rsidRPr="009A12F2">
        <w:rPr>
          <w:b/>
          <w:sz w:val="26"/>
          <w:szCs w:val="26"/>
        </w:rPr>
        <w:t xml:space="preserve">по результатам контрольного мероприятия </w:t>
      </w:r>
      <w:r w:rsidR="003C2A30" w:rsidRPr="009A12F2">
        <w:rPr>
          <w:b/>
          <w:sz w:val="26"/>
          <w:szCs w:val="26"/>
        </w:rPr>
        <w:t>«</w:t>
      </w:r>
      <w:r w:rsidR="003C2A30" w:rsidRPr="009A12F2">
        <w:rPr>
          <w:b/>
          <w:sz w:val="26"/>
          <w:szCs w:val="28"/>
        </w:rPr>
        <w:t>Контроль</w:t>
      </w:r>
      <w:r w:rsidR="003C2A30" w:rsidRPr="009A12F2">
        <w:rPr>
          <w:b/>
          <w:sz w:val="26"/>
          <w:szCs w:val="26"/>
        </w:rPr>
        <w:t xml:space="preserve"> за законностью, результативностью (эффективностью и экономностью) использования межбюджетных трансфертов, предоставленных из областного бюджета в 2018-2019 годах бюджету муниципального района «</w:t>
      </w:r>
      <w:r w:rsidR="008F4410">
        <w:rPr>
          <w:b/>
          <w:sz w:val="26"/>
          <w:szCs w:val="26"/>
        </w:rPr>
        <w:t>Юхновский</w:t>
      </w:r>
      <w:r w:rsidR="003C2A30" w:rsidRPr="009A12F2">
        <w:rPr>
          <w:b/>
          <w:sz w:val="26"/>
          <w:szCs w:val="26"/>
        </w:rPr>
        <w:t xml:space="preserve"> район»</w:t>
      </w:r>
    </w:p>
    <w:p w:rsidR="003C2A30" w:rsidRPr="009A12F2" w:rsidRDefault="003C2A30" w:rsidP="003C2A30">
      <w:pPr>
        <w:jc w:val="center"/>
        <w:rPr>
          <w:b/>
          <w:sz w:val="26"/>
          <w:szCs w:val="26"/>
        </w:rPr>
      </w:pPr>
    </w:p>
    <w:p w:rsidR="00FB53EF" w:rsidRPr="009A12F2" w:rsidRDefault="00FB53EF" w:rsidP="00FB53EF">
      <w:pPr>
        <w:tabs>
          <w:tab w:val="left" w:pos="276"/>
          <w:tab w:val="center" w:pos="4677"/>
        </w:tabs>
        <w:ind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A12F2">
        <w:rPr>
          <w:rFonts w:eastAsiaTheme="minorHAnsi"/>
          <w:sz w:val="26"/>
          <w:szCs w:val="26"/>
          <w:lang w:eastAsia="en-US"/>
        </w:rPr>
        <w:t>Проверка проведена на основании Закона Калужской области от 28.10.</w:t>
      </w:r>
      <w:r w:rsidRPr="009A12F2">
        <w:rPr>
          <w:rFonts w:eastAsiaTheme="minorHAnsi"/>
          <w:color w:val="000000"/>
          <w:sz w:val="26"/>
          <w:szCs w:val="26"/>
          <w:lang w:eastAsia="en-US"/>
        </w:rPr>
        <w:t xml:space="preserve">2011 </w:t>
      </w:r>
      <w:r w:rsidRPr="009A12F2">
        <w:rPr>
          <w:rFonts w:eastAsiaTheme="minorHAnsi"/>
          <w:color w:val="000000"/>
          <w:sz w:val="26"/>
          <w:szCs w:val="26"/>
          <w:lang w:eastAsia="en-US"/>
        </w:rPr>
        <w:br/>
        <w:t>№ 193-ОЗ «О Контрольно-счётной палате Калужской области», пункта 1.</w:t>
      </w:r>
      <w:r w:rsidR="00436FA6" w:rsidRPr="009A12F2">
        <w:rPr>
          <w:rFonts w:eastAsiaTheme="minorHAnsi"/>
          <w:color w:val="000000"/>
          <w:sz w:val="26"/>
          <w:szCs w:val="26"/>
          <w:lang w:eastAsia="en-US"/>
        </w:rPr>
        <w:t>4.</w:t>
      </w:r>
      <w:r w:rsidR="008F4410">
        <w:rPr>
          <w:rFonts w:eastAsiaTheme="minorHAnsi"/>
          <w:color w:val="000000"/>
          <w:sz w:val="26"/>
          <w:szCs w:val="26"/>
          <w:lang w:eastAsia="en-US"/>
        </w:rPr>
        <w:t>7</w:t>
      </w:r>
      <w:r w:rsidRPr="009A12F2">
        <w:rPr>
          <w:rFonts w:eastAsiaTheme="minorHAnsi"/>
          <w:color w:val="000000"/>
          <w:sz w:val="26"/>
          <w:szCs w:val="26"/>
          <w:lang w:eastAsia="en-US"/>
        </w:rPr>
        <w:t xml:space="preserve"> плана работы Контрольно-счетной палаты на 2020 год и распоряжения о проведении контрольного мероприятия от </w:t>
      </w:r>
      <w:r w:rsidR="008C4FF7" w:rsidRPr="009A12F2">
        <w:rPr>
          <w:rFonts w:eastAsiaTheme="minorHAnsi"/>
          <w:color w:val="000000"/>
          <w:sz w:val="26"/>
          <w:szCs w:val="26"/>
          <w:lang w:eastAsia="en-US"/>
        </w:rPr>
        <w:t>1</w:t>
      </w:r>
      <w:r w:rsidR="000267C8" w:rsidRPr="009A12F2">
        <w:rPr>
          <w:rFonts w:eastAsiaTheme="minorHAnsi"/>
          <w:color w:val="000000"/>
          <w:sz w:val="26"/>
          <w:szCs w:val="26"/>
          <w:lang w:eastAsia="en-US"/>
        </w:rPr>
        <w:t>9</w:t>
      </w:r>
      <w:r w:rsidR="008C4FF7" w:rsidRPr="009A12F2">
        <w:rPr>
          <w:rFonts w:eastAsiaTheme="minorHAnsi"/>
          <w:color w:val="000000"/>
          <w:sz w:val="26"/>
          <w:szCs w:val="26"/>
          <w:lang w:eastAsia="en-US"/>
        </w:rPr>
        <w:t>.</w:t>
      </w:r>
      <w:r w:rsidR="000267C8" w:rsidRPr="009A12F2">
        <w:rPr>
          <w:rFonts w:eastAsiaTheme="minorHAnsi"/>
          <w:color w:val="000000"/>
          <w:sz w:val="26"/>
          <w:szCs w:val="26"/>
          <w:lang w:eastAsia="en-US"/>
        </w:rPr>
        <w:t>1</w:t>
      </w:r>
      <w:r w:rsidR="008F4410">
        <w:rPr>
          <w:rFonts w:eastAsiaTheme="minorHAnsi"/>
          <w:color w:val="000000"/>
          <w:sz w:val="26"/>
          <w:szCs w:val="26"/>
          <w:lang w:eastAsia="en-US"/>
        </w:rPr>
        <w:t>1</w:t>
      </w:r>
      <w:r w:rsidR="008C4FF7" w:rsidRPr="009A12F2">
        <w:rPr>
          <w:rFonts w:eastAsiaTheme="minorHAnsi"/>
          <w:color w:val="000000"/>
          <w:sz w:val="26"/>
          <w:szCs w:val="26"/>
          <w:lang w:eastAsia="en-US"/>
        </w:rPr>
        <w:t>.2020</w:t>
      </w:r>
      <w:r w:rsidRPr="009A12F2">
        <w:rPr>
          <w:rFonts w:eastAsiaTheme="minorHAnsi"/>
          <w:color w:val="000000"/>
          <w:sz w:val="26"/>
          <w:szCs w:val="26"/>
          <w:lang w:eastAsia="en-US"/>
        </w:rPr>
        <w:t xml:space="preserve"> № </w:t>
      </w:r>
      <w:r w:rsidR="008F4410">
        <w:rPr>
          <w:rFonts w:eastAsiaTheme="minorHAnsi"/>
          <w:color w:val="000000"/>
          <w:sz w:val="26"/>
          <w:szCs w:val="26"/>
          <w:lang w:eastAsia="en-US"/>
        </w:rPr>
        <w:t>45</w:t>
      </w:r>
      <w:r w:rsidR="008C4FF7" w:rsidRPr="009A12F2">
        <w:rPr>
          <w:rFonts w:eastAsiaTheme="minorHAnsi"/>
          <w:color w:val="000000"/>
          <w:sz w:val="26"/>
          <w:szCs w:val="26"/>
          <w:lang w:eastAsia="en-US"/>
        </w:rPr>
        <w:t>-П</w:t>
      </w:r>
      <w:r w:rsidRPr="009A12F2">
        <w:rPr>
          <w:rFonts w:eastAsiaTheme="minorHAnsi"/>
          <w:color w:val="000000"/>
          <w:sz w:val="26"/>
          <w:szCs w:val="26"/>
          <w:lang w:eastAsia="en-US"/>
        </w:rPr>
        <w:t>.</w:t>
      </w:r>
    </w:p>
    <w:p w:rsidR="00FB53EF" w:rsidRPr="009A12F2" w:rsidRDefault="00FB53EF" w:rsidP="00FB53EF">
      <w:pPr>
        <w:tabs>
          <w:tab w:val="left" w:pos="567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9A12F2">
        <w:rPr>
          <w:rFonts w:eastAsiaTheme="minorHAnsi"/>
          <w:sz w:val="26"/>
          <w:szCs w:val="26"/>
          <w:lang w:eastAsia="en-US"/>
        </w:rPr>
        <w:t>По итогам проведения контрольного мероприятия выявлено следующее.</w:t>
      </w:r>
    </w:p>
    <w:p w:rsidR="00436FA6" w:rsidRPr="009A12F2" w:rsidRDefault="00436FA6" w:rsidP="00436FA6">
      <w:pPr>
        <w:pStyle w:val="content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A12F2">
        <w:rPr>
          <w:b/>
          <w:sz w:val="26"/>
          <w:szCs w:val="26"/>
        </w:rPr>
        <w:t>1. </w:t>
      </w:r>
      <w:r w:rsidRPr="009A12F2">
        <w:rPr>
          <w:b/>
          <w:bCs/>
          <w:sz w:val="26"/>
          <w:szCs w:val="26"/>
        </w:rPr>
        <w:t>Нецелевого использования средств не установлено.</w:t>
      </w:r>
    </w:p>
    <w:p w:rsidR="00436FA6" w:rsidRPr="009A12F2" w:rsidRDefault="00436FA6" w:rsidP="00436FA6">
      <w:pPr>
        <w:ind w:firstLine="539"/>
        <w:jc w:val="both"/>
        <w:rPr>
          <w:b/>
          <w:sz w:val="26"/>
          <w:szCs w:val="26"/>
        </w:rPr>
      </w:pPr>
      <w:r w:rsidRPr="009A12F2">
        <w:rPr>
          <w:b/>
          <w:sz w:val="26"/>
          <w:szCs w:val="26"/>
        </w:rPr>
        <w:t>2. </w:t>
      </w:r>
      <w:r w:rsidR="0053452A" w:rsidRPr="009A12F2">
        <w:rPr>
          <w:b/>
          <w:sz w:val="26"/>
          <w:szCs w:val="26"/>
        </w:rPr>
        <w:t xml:space="preserve">Незаконное расходование средств </w:t>
      </w:r>
      <w:r w:rsidR="00847262">
        <w:rPr>
          <w:b/>
          <w:sz w:val="26"/>
          <w:szCs w:val="26"/>
        </w:rPr>
        <w:t xml:space="preserve">областного и местного (МР «Юхновский район» и сельских поселений) бюджетов, а также средств физических и юридических лиц, </w:t>
      </w:r>
      <w:r w:rsidR="0053452A" w:rsidRPr="009A12F2">
        <w:rPr>
          <w:sz w:val="26"/>
          <w:szCs w:val="26"/>
        </w:rPr>
        <w:t>в части:</w:t>
      </w:r>
    </w:p>
    <w:p w:rsidR="008F4410" w:rsidRPr="008F4410" w:rsidRDefault="008F4410" w:rsidP="008F4410">
      <w:pPr>
        <w:ind w:firstLine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>2</w:t>
      </w:r>
      <w:r w:rsidRPr="008F4410">
        <w:rPr>
          <w:i/>
          <w:sz w:val="26"/>
          <w:szCs w:val="26"/>
        </w:rPr>
        <w:t>.1. Средства субвенции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и 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финансовое обеспечение получения дошкольного образования в частных дошкольных образовательных организациях</w:t>
      </w:r>
      <w:r w:rsidRPr="008F4410">
        <w:rPr>
          <w:sz w:val="26"/>
          <w:szCs w:val="26"/>
        </w:rPr>
        <w:t>, в том числе:</w:t>
      </w:r>
    </w:p>
    <w:p w:rsidR="008F4410" w:rsidRPr="008F4410" w:rsidRDefault="008F4410" w:rsidP="008F4410">
      <w:pPr>
        <w:ind w:firstLineChars="217" w:firstLine="564"/>
        <w:jc w:val="both"/>
        <w:rPr>
          <w:rFonts w:eastAsia="Calibri"/>
          <w:sz w:val="26"/>
          <w:szCs w:val="26"/>
        </w:rPr>
      </w:pPr>
      <w:r w:rsidRPr="008F4410">
        <w:rPr>
          <w:rFonts w:eastAsia="Calibri"/>
          <w:sz w:val="26"/>
          <w:szCs w:val="26"/>
        </w:rPr>
        <w:t xml:space="preserve">- нарушение пункта 6 Приложения 3 к Закону Калужской области от 07.05.2008 № 428-ОЗ «Об установлении региональной системы оплаты труда работников образовательных учреждений», пунктов 1.2. раздела </w:t>
      </w:r>
      <w:r w:rsidRPr="008F4410">
        <w:rPr>
          <w:rFonts w:eastAsia="Calibri"/>
          <w:sz w:val="26"/>
          <w:szCs w:val="26"/>
          <w:lang w:val="en-US"/>
        </w:rPr>
        <w:t>I</w:t>
      </w:r>
      <w:r w:rsidRPr="008F4410">
        <w:rPr>
          <w:rFonts w:eastAsia="Calibri"/>
          <w:sz w:val="26"/>
          <w:szCs w:val="26"/>
        </w:rPr>
        <w:t xml:space="preserve"> и 2.3.1 раздела </w:t>
      </w:r>
      <w:r w:rsidRPr="008F4410">
        <w:rPr>
          <w:rFonts w:eastAsia="Calibri"/>
          <w:sz w:val="26"/>
          <w:szCs w:val="26"/>
          <w:lang w:val="en-US"/>
        </w:rPr>
        <w:t>II</w:t>
      </w:r>
      <w:r w:rsidRPr="008F4410">
        <w:rPr>
          <w:rFonts w:eastAsia="Calibri"/>
          <w:sz w:val="26"/>
          <w:szCs w:val="26"/>
        </w:rPr>
        <w:t xml:space="preserve"> Приложения № 4 к </w:t>
      </w:r>
      <w:r w:rsidRPr="008F4410">
        <w:rPr>
          <w:rFonts w:eastAsia="Calibri"/>
          <w:bCs/>
          <w:sz w:val="26"/>
          <w:szCs w:val="26"/>
        </w:rPr>
        <w:t>Закону </w:t>
      </w:r>
      <w:r w:rsidRPr="008F4410">
        <w:rPr>
          <w:rFonts w:eastAsia="Calibri"/>
          <w:sz w:val="26"/>
          <w:szCs w:val="26"/>
        </w:rPr>
        <w:t xml:space="preserve">№ 163-ОЗ </w:t>
      </w:r>
      <w:r w:rsidRPr="008F4410">
        <w:rPr>
          <w:sz w:val="26"/>
          <w:szCs w:val="26"/>
        </w:rPr>
        <w:t>«Об установлении системы оплаты труда работников муниципальных дошкольных образовательных организаций, работников государственных образовательных организаций, работников государственных учреждений, осуществляющих деятельность в сфере перевозки детей»</w:t>
      </w:r>
      <w:r w:rsidRPr="008F4410">
        <w:rPr>
          <w:rFonts w:eastAsia="Calibri"/>
          <w:sz w:val="26"/>
          <w:szCs w:val="26"/>
        </w:rPr>
        <w:t xml:space="preserve">, а также Положений об оплате труда образовательных организаций, в части осуществления </w:t>
      </w:r>
      <w:r w:rsidR="005741DA">
        <w:rPr>
          <w:rFonts w:eastAsia="Calibri"/>
          <w:sz w:val="26"/>
          <w:szCs w:val="26"/>
        </w:rPr>
        <w:t xml:space="preserve">в ряде образовательных организаций </w:t>
      </w:r>
      <w:r w:rsidR="005741DA" w:rsidRPr="008F4410">
        <w:rPr>
          <w:rFonts w:eastAsia="Calibri"/>
          <w:sz w:val="26"/>
          <w:szCs w:val="26"/>
        </w:rPr>
        <w:t>выплат</w:t>
      </w:r>
      <w:r w:rsidRPr="008F4410">
        <w:rPr>
          <w:sz w:val="26"/>
          <w:szCs w:val="26"/>
        </w:rPr>
        <w:t>,</w:t>
      </w:r>
      <w:r w:rsidRPr="008F4410">
        <w:rPr>
          <w:rFonts w:eastAsia="Calibri"/>
          <w:sz w:val="26"/>
          <w:szCs w:val="26"/>
        </w:rPr>
        <w:t xml:space="preserve"> отсутствующих в Положениях об оплате труда или превышающих установленные нормативы; </w:t>
      </w:r>
    </w:p>
    <w:p w:rsidR="008F4410" w:rsidRPr="008F4410" w:rsidRDefault="008F4410" w:rsidP="008F4410">
      <w:pPr>
        <w:ind w:firstLineChars="217" w:firstLine="566"/>
        <w:jc w:val="both"/>
        <w:rPr>
          <w:rFonts w:eastAsia="Calibri"/>
          <w:sz w:val="26"/>
          <w:szCs w:val="26"/>
        </w:rPr>
      </w:pPr>
      <w:r w:rsidRPr="008F4410">
        <w:rPr>
          <w:rFonts w:eastAsia="Calibri"/>
          <w:b/>
          <w:sz w:val="26"/>
          <w:szCs w:val="26"/>
        </w:rPr>
        <w:t xml:space="preserve">- </w:t>
      </w:r>
      <w:r w:rsidRPr="008F4410">
        <w:rPr>
          <w:rFonts w:eastAsia="Calibri"/>
          <w:sz w:val="26"/>
          <w:szCs w:val="26"/>
        </w:rPr>
        <w:t xml:space="preserve">нарушение требований статьи </w:t>
      </w:r>
      <w:r w:rsidRPr="008F4410">
        <w:rPr>
          <w:rFonts w:eastAsia="Calibri"/>
          <w:sz w:val="26"/>
          <w:szCs w:val="26"/>
          <w:lang w:eastAsia="en-US"/>
        </w:rPr>
        <w:t xml:space="preserve">284 Трудового кодекса Российской Федерации в части </w:t>
      </w:r>
      <w:r w:rsidRPr="008F4410">
        <w:rPr>
          <w:rFonts w:eastAsia="Calibri"/>
          <w:sz w:val="26"/>
          <w:szCs w:val="26"/>
        </w:rPr>
        <w:t xml:space="preserve">оплаты отработанного времени, превышающего норму работы по совместительству; </w:t>
      </w:r>
    </w:p>
    <w:p w:rsidR="008F4410" w:rsidRPr="008F4410" w:rsidRDefault="008F4410" w:rsidP="008F4410">
      <w:pPr>
        <w:ind w:firstLineChars="217" w:firstLine="564"/>
        <w:jc w:val="both"/>
        <w:rPr>
          <w:rFonts w:eastAsia="Calibri"/>
          <w:sz w:val="26"/>
          <w:szCs w:val="26"/>
        </w:rPr>
      </w:pPr>
      <w:r w:rsidRPr="008F4410">
        <w:rPr>
          <w:rFonts w:eastAsia="Calibri"/>
          <w:sz w:val="26"/>
          <w:szCs w:val="26"/>
        </w:rPr>
        <w:t xml:space="preserve">- нарушение требований статей </w:t>
      </w:r>
      <w:r w:rsidRPr="008F4410">
        <w:rPr>
          <w:sz w:val="26"/>
          <w:szCs w:val="26"/>
        </w:rPr>
        <w:t xml:space="preserve">60.2 и 151 </w:t>
      </w:r>
      <w:r w:rsidRPr="008F4410">
        <w:rPr>
          <w:rFonts w:eastAsia="Calibri"/>
          <w:sz w:val="26"/>
          <w:szCs w:val="26"/>
          <w:lang w:eastAsia="en-US"/>
        </w:rPr>
        <w:t xml:space="preserve">Трудового кодекса Российской Федерации, </w:t>
      </w:r>
      <w:r w:rsidRPr="008F4410">
        <w:rPr>
          <w:rFonts w:eastAsia="Calibri"/>
          <w:sz w:val="26"/>
          <w:szCs w:val="26"/>
        </w:rPr>
        <w:t>п.1.2 Раздела I Приложения № 4 к Закону № 163</w:t>
      </w:r>
      <w:r w:rsidRPr="008F4410">
        <w:rPr>
          <w:rFonts w:eastAsia="Calibri"/>
          <w:sz w:val="26"/>
          <w:szCs w:val="26"/>
        </w:rPr>
        <w:noBreakHyphen/>
        <w:t xml:space="preserve">ОЗ, в части установления и осуществления компенсационных выплат за дополнительную работу, дублирующую должностные обязанности; а также выплат без определения </w:t>
      </w:r>
      <w:r w:rsidRPr="008F4410">
        <w:rPr>
          <w:sz w:val="26"/>
          <w:szCs w:val="26"/>
        </w:rPr>
        <w:t>содержания и объёма дополнительной работы;</w:t>
      </w:r>
      <w:r w:rsidRPr="008F4410">
        <w:rPr>
          <w:rFonts w:eastAsia="Calibri"/>
          <w:sz w:val="26"/>
          <w:szCs w:val="26"/>
        </w:rPr>
        <w:t xml:space="preserve"> </w:t>
      </w:r>
    </w:p>
    <w:p w:rsidR="008F4410" w:rsidRPr="008F4410" w:rsidRDefault="008F4410" w:rsidP="008F4410">
      <w:pPr>
        <w:ind w:firstLine="567"/>
        <w:jc w:val="both"/>
        <w:rPr>
          <w:rFonts w:eastAsia="Calibri"/>
          <w:sz w:val="26"/>
          <w:szCs w:val="26"/>
        </w:rPr>
      </w:pPr>
      <w:r w:rsidRPr="008F4410">
        <w:rPr>
          <w:rFonts w:eastAsia="Calibri"/>
          <w:sz w:val="26"/>
          <w:szCs w:val="26"/>
        </w:rPr>
        <w:t xml:space="preserve">- нарушение приложения №2 к </w:t>
      </w:r>
      <w:r w:rsidRPr="008F4410">
        <w:rPr>
          <w:rFonts w:eastAsia="Calibri"/>
          <w:bCs/>
          <w:sz w:val="26"/>
          <w:szCs w:val="26"/>
        </w:rPr>
        <w:t xml:space="preserve">Закону № 163-ОЗ в части </w:t>
      </w:r>
      <w:r w:rsidRPr="008F4410">
        <w:rPr>
          <w:rFonts w:eastAsia="Calibri"/>
          <w:sz w:val="26"/>
          <w:szCs w:val="26"/>
        </w:rPr>
        <w:t xml:space="preserve">установления и выплаты базового оклада повару без надлежащей квалификации и в размере, превышающем утвержденный </w:t>
      </w:r>
      <w:r w:rsidRPr="008F4410">
        <w:rPr>
          <w:rFonts w:eastAsia="Calibri"/>
          <w:bCs/>
          <w:sz w:val="26"/>
          <w:szCs w:val="26"/>
        </w:rPr>
        <w:t xml:space="preserve">Законом </w:t>
      </w:r>
      <w:r w:rsidRPr="008F4410">
        <w:rPr>
          <w:rFonts w:eastAsia="Calibri"/>
          <w:sz w:val="26"/>
          <w:szCs w:val="26"/>
        </w:rPr>
        <w:t>№ 163-ОЗ;</w:t>
      </w:r>
    </w:p>
    <w:p w:rsidR="008F4410" w:rsidRPr="008F4410" w:rsidRDefault="008F4410" w:rsidP="008F4410">
      <w:pPr>
        <w:ind w:firstLine="567"/>
        <w:jc w:val="both"/>
        <w:rPr>
          <w:rFonts w:eastAsia="Calibri"/>
          <w:sz w:val="26"/>
          <w:szCs w:val="26"/>
          <w:highlight w:val="yellow"/>
        </w:rPr>
      </w:pPr>
      <w:r w:rsidRPr="008F4410">
        <w:rPr>
          <w:rFonts w:eastAsia="Calibri"/>
          <w:sz w:val="26"/>
          <w:szCs w:val="26"/>
        </w:rPr>
        <w:t xml:space="preserve">- нарушение пункта 7 приложения № 2 Закона № 428-ОЗ во взаимосвязи с подразделом 2 раздела 1 Номенклатуры должностей педагогических работников организаций, осуществляющих образовательную деятельность, должностей </w:t>
      </w:r>
      <w:r w:rsidRPr="008F4410">
        <w:rPr>
          <w:rFonts w:eastAsia="Calibri"/>
          <w:sz w:val="26"/>
          <w:szCs w:val="26"/>
        </w:rPr>
        <w:lastRenderedPageBreak/>
        <w:t xml:space="preserve">руководителей образовательных организаций, утвержденной постановлением Правительства Российской Федерации от 08.08.2013 № 678 и пунктом 1 приложения № 3 Закона № 163-ОЗ, в части установления повышающего коэффициента за работу в сельской местности и осуществление выплат </w:t>
      </w:r>
      <w:r w:rsidRPr="008F4410">
        <w:rPr>
          <w:sz w:val="26"/>
          <w:szCs w:val="26"/>
        </w:rPr>
        <w:t xml:space="preserve">с учетом данного коэффициента </w:t>
      </w:r>
      <w:r w:rsidRPr="008F4410">
        <w:rPr>
          <w:rFonts w:eastAsia="Calibri"/>
          <w:sz w:val="26"/>
          <w:szCs w:val="26"/>
        </w:rPr>
        <w:t>педагогическим работникам (педагог-психолог);</w:t>
      </w:r>
    </w:p>
    <w:p w:rsidR="008F4410" w:rsidRPr="008F4410" w:rsidRDefault="008F4410" w:rsidP="008F4410">
      <w:pPr>
        <w:tabs>
          <w:tab w:val="left" w:pos="0"/>
          <w:tab w:val="left" w:pos="142"/>
          <w:tab w:val="left" w:pos="567"/>
          <w:tab w:val="left" w:pos="993"/>
        </w:tabs>
        <w:autoSpaceDN w:val="0"/>
        <w:ind w:firstLine="567"/>
        <w:jc w:val="both"/>
        <w:rPr>
          <w:sz w:val="26"/>
          <w:szCs w:val="26"/>
        </w:rPr>
      </w:pPr>
      <w:r w:rsidRPr="008F4410">
        <w:rPr>
          <w:rFonts w:eastAsia="Calibri"/>
          <w:sz w:val="26"/>
          <w:szCs w:val="26"/>
        </w:rPr>
        <w:t xml:space="preserve">- </w:t>
      </w:r>
      <w:r w:rsidRPr="008F4410">
        <w:rPr>
          <w:sz w:val="26"/>
          <w:szCs w:val="26"/>
        </w:rPr>
        <w:t>нарушение</w:t>
      </w:r>
      <w:r w:rsidRPr="008F4410">
        <w:rPr>
          <w:rFonts w:ascii="Calibri" w:hAnsi="Calibri"/>
          <w:sz w:val="22"/>
          <w:szCs w:val="22"/>
        </w:rPr>
        <w:t xml:space="preserve"> </w:t>
      </w:r>
      <w:r w:rsidRPr="008F4410">
        <w:rPr>
          <w:sz w:val="26"/>
          <w:szCs w:val="26"/>
        </w:rPr>
        <w:t xml:space="preserve">пункта 9 приложения № 1 Закона № 428-ОЗ в части установления повышающего коэффициента за квалификационную категорию и </w:t>
      </w:r>
      <w:r w:rsidRPr="008F4410">
        <w:rPr>
          <w:rFonts w:eastAsia="Calibri"/>
          <w:sz w:val="26"/>
          <w:szCs w:val="26"/>
        </w:rPr>
        <w:t xml:space="preserve">осуществление выплат </w:t>
      </w:r>
      <w:r w:rsidRPr="008F4410">
        <w:rPr>
          <w:sz w:val="26"/>
          <w:szCs w:val="26"/>
        </w:rPr>
        <w:t>с учетом данного коэффициента при отсутствии решения аттестационной комиссии;</w:t>
      </w:r>
    </w:p>
    <w:p w:rsidR="008F4410" w:rsidRPr="008F4410" w:rsidRDefault="008F4410" w:rsidP="008F4410">
      <w:pPr>
        <w:ind w:firstLine="567"/>
        <w:jc w:val="both"/>
        <w:rPr>
          <w:rFonts w:eastAsia="Calibri"/>
          <w:sz w:val="26"/>
          <w:szCs w:val="26"/>
        </w:rPr>
      </w:pPr>
      <w:r w:rsidRPr="008F4410">
        <w:rPr>
          <w:rFonts w:eastAsia="Calibri"/>
          <w:sz w:val="26"/>
          <w:szCs w:val="26"/>
        </w:rPr>
        <w:t xml:space="preserve">- нарушение </w:t>
      </w:r>
      <w:r w:rsidRPr="008F4410">
        <w:rPr>
          <w:rFonts w:eastAsia="Calibri"/>
          <w:bCs/>
          <w:sz w:val="26"/>
          <w:szCs w:val="26"/>
        </w:rPr>
        <w:t>пункта 1 статьи 46 Федерального закона от 29.12.2012 № 273-ФЗ «Об образовании в Российской Федерации»</w:t>
      </w:r>
      <w:r w:rsidRPr="008F4410">
        <w:rPr>
          <w:rFonts w:eastAsia="Calibri"/>
          <w:sz w:val="26"/>
          <w:szCs w:val="26"/>
        </w:rPr>
        <w:t xml:space="preserve">, </w:t>
      </w:r>
      <w:r w:rsidRPr="008F4410">
        <w:rPr>
          <w:rFonts w:eastAsia="Calibri"/>
          <w:bCs/>
          <w:sz w:val="26"/>
          <w:szCs w:val="26"/>
        </w:rPr>
        <w:t>Единого квалификационного справочника должностей руководителей, специалистов и служащих,</w:t>
      </w:r>
      <w:r w:rsidRPr="008F4410">
        <w:rPr>
          <w:rFonts w:eastAsia="Calibri"/>
          <w:bCs/>
          <w:sz w:val="26"/>
          <w:szCs w:val="26"/>
          <w:lang w:eastAsia="en-US"/>
        </w:rPr>
        <w:t xml:space="preserve"> </w:t>
      </w:r>
      <w:r w:rsidRPr="008F4410">
        <w:rPr>
          <w:rFonts w:eastAsia="Calibri"/>
          <w:bCs/>
          <w:sz w:val="26"/>
          <w:szCs w:val="26"/>
        </w:rPr>
        <w:t xml:space="preserve">раздел «Квалификационные характеристики должностей работников образования», утвержденного приказом </w:t>
      </w:r>
      <w:proofErr w:type="spellStart"/>
      <w:r w:rsidRPr="008F4410">
        <w:rPr>
          <w:rFonts w:eastAsia="Calibri"/>
          <w:bCs/>
          <w:sz w:val="26"/>
          <w:szCs w:val="26"/>
        </w:rPr>
        <w:t>Минздравсоцразвития</w:t>
      </w:r>
      <w:proofErr w:type="spellEnd"/>
      <w:r w:rsidRPr="008F4410">
        <w:rPr>
          <w:rFonts w:eastAsia="Calibri"/>
          <w:bCs/>
          <w:sz w:val="26"/>
          <w:szCs w:val="26"/>
        </w:rPr>
        <w:t xml:space="preserve"> Российской Федерации от 26.08.2010 № 761н, в части осуществления </w:t>
      </w:r>
      <w:r w:rsidRPr="008F4410">
        <w:rPr>
          <w:bCs/>
          <w:sz w:val="26"/>
          <w:szCs w:val="26"/>
        </w:rPr>
        <w:t xml:space="preserve">неправомерных выплат </w:t>
      </w:r>
      <w:r w:rsidRPr="008F4410">
        <w:rPr>
          <w:rFonts w:eastAsia="Calibri"/>
          <w:sz w:val="26"/>
          <w:szCs w:val="26"/>
          <w:lang w:eastAsia="en-US"/>
        </w:rPr>
        <w:t>педагогам-психологам, не соответствующим требованиям к уровню образования, квалификации и наличию дополнительного профессионального образования,</w:t>
      </w:r>
    </w:p>
    <w:p w:rsidR="008F4410" w:rsidRPr="008F4410" w:rsidRDefault="00847262" w:rsidP="008F4410">
      <w:pPr>
        <w:ind w:firstLine="539"/>
        <w:jc w:val="both"/>
        <w:rPr>
          <w:sz w:val="26"/>
          <w:szCs w:val="26"/>
        </w:rPr>
      </w:pPr>
      <w:r>
        <w:rPr>
          <w:rFonts w:eastAsia="Calibri"/>
          <w:i/>
          <w:sz w:val="26"/>
          <w:szCs w:val="26"/>
        </w:rPr>
        <w:t>2</w:t>
      </w:r>
      <w:r w:rsidR="008F4410" w:rsidRPr="008F4410">
        <w:rPr>
          <w:rFonts w:eastAsia="Calibri"/>
          <w:i/>
          <w:sz w:val="26"/>
          <w:szCs w:val="26"/>
        </w:rPr>
        <w:t>.2. Средства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финансовое обеспечение получения дошкольного образования в частных дошкольных образовательных организациях</w:t>
      </w:r>
      <w:r w:rsidR="008F4410" w:rsidRPr="008F4410">
        <w:rPr>
          <w:sz w:val="26"/>
          <w:szCs w:val="26"/>
        </w:rPr>
        <w:t>, в том числе:</w:t>
      </w:r>
    </w:p>
    <w:p w:rsidR="008F4410" w:rsidRPr="008F4410" w:rsidRDefault="008F4410" w:rsidP="008F4410">
      <w:pPr>
        <w:ind w:firstLine="539"/>
        <w:jc w:val="both"/>
        <w:rPr>
          <w:rFonts w:eastAsia="Calibri"/>
          <w:sz w:val="26"/>
          <w:szCs w:val="26"/>
          <w:highlight w:val="yellow"/>
        </w:rPr>
      </w:pPr>
      <w:r w:rsidRPr="008F4410">
        <w:rPr>
          <w:rFonts w:eastAsia="Calibri"/>
          <w:bCs/>
          <w:sz w:val="26"/>
          <w:szCs w:val="26"/>
          <w:lang w:eastAsia="en-US"/>
        </w:rPr>
        <w:t xml:space="preserve">- нарушение пункта 1 статьи 46 Федерального закона от 29.12.2012 № 273-ФЗ «Об образовании в Российской Федерации»,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приказом </w:t>
      </w:r>
      <w:proofErr w:type="spellStart"/>
      <w:r w:rsidRPr="008F4410">
        <w:rPr>
          <w:rFonts w:eastAsia="Calibri"/>
          <w:bCs/>
          <w:sz w:val="26"/>
          <w:szCs w:val="26"/>
          <w:lang w:eastAsia="en-US"/>
        </w:rPr>
        <w:t>Минздравсоцразвития</w:t>
      </w:r>
      <w:proofErr w:type="spellEnd"/>
      <w:r w:rsidRPr="008F4410">
        <w:rPr>
          <w:rFonts w:eastAsia="Calibri"/>
          <w:bCs/>
          <w:sz w:val="26"/>
          <w:szCs w:val="26"/>
          <w:lang w:eastAsia="en-US"/>
        </w:rPr>
        <w:t xml:space="preserve"> Российской Федерации от 26.08.2010 № 761н, в части осуществления неправомерных выплат педагогу-психологу, профессиональная подготовка которого не соответствовала требованиям к уровню подготовки по направлению</w:t>
      </w:r>
      <w:r w:rsidRPr="008F4410">
        <w:rPr>
          <w:rFonts w:eastAsia="Calibri"/>
          <w:sz w:val="26"/>
          <w:szCs w:val="26"/>
          <w:lang w:eastAsia="en-US"/>
        </w:rPr>
        <w:t xml:space="preserve"> </w:t>
      </w:r>
      <w:r w:rsidRPr="008F4410">
        <w:rPr>
          <w:rFonts w:eastAsia="Calibri"/>
          <w:bCs/>
          <w:sz w:val="26"/>
          <w:szCs w:val="26"/>
          <w:lang w:eastAsia="en-US"/>
        </w:rPr>
        <w:t xml:space="preserve">«Педагог-психолог»; </w:t>
      </w:r>
    </w:p>
    <w:p w:rsidR="008F4410" w:rsidRPr="008F4410" w:rsidRDefault="008F4410" w:rsidP="008F4410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F4410">
        <w:rPr>
          <w:rFonts w:eastAsia="Calibri"/>
          <w:bCs/>
          <w:sz w:val="26"/>
          <w:szCs w:val="26"/>
          <w:lang w:eastAsia="en-US"/>
        </w:rPr>
        <w:t>- нарушение пункта 1 статьи 8 Закона об образовании, подпункта 11 пункта 1 статьи 15 Федерального закона от 06.10.2003 № 131-ФЗ «Об общих принципах организации местного самоуправления Российской Федерации» в части осуществления компенсационных выплат за выполнение функций и обязанностей, не относящихся к реализации основных общеобразовательных программ дошкольного образования.</w:t>
      </w:r>
    </w:p>
    <w:p w:rsidR="008F4410" w:rsidRPr="008F4410" w:rsidRDefault="00847262" w:rsidP="0084726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i/>
          <w:sz w:val="26"/>
          <w:szCs w:val="26"/>
        </w:rPr>
        <w:t>2</w:t>
      </w:r>
      <w:r w:rsidR="008F4410" w:rsidRPr="008F4410">
        <w:rPr>
          <w:i/>
          <w:sz w:val="26"/>
          <w:szCs w:val="26"/>
        </w:rPr>
        <w:t>.3.</w:t>
      </w:r>
      <w:r w:rsidR="008F4410" w:rsidRPr="008F4410">
        <w:rPr>
          <w:rFonts w:eastAsia="Calibri"/>
          <w:i/>
          <w:sz w:val="26"/>
          <w:szCs w:val="26"/>
          <w:lang w:eastAsia="en-US"/>
        </w:rPr>
        <w:t xml:space="preserve"> Субвенция на организацию исполнения полномочий по обеспечению предоставления гражданам мер социальной поддержки</w:t>
      </w:r>
      <w:r>
        <w:rPr>
          <w:rFonts w:eastAsia="Calibri"/>
          <w:i/>
          <w:sz w:val="26"/>
          <w:szCs w:val="26"/>
          <w:lang w:eastAsia="en-US"/>
        </w:rPr>
        <w:t xml:space="preserve"> </w:t>
      </w:r>
      <w:r w:rsidR="008F4410" w:rsidRPr="008F4410">
        <w:rPr>
          <w:rFonts w:eastAsia="Calibri"/>
          <w:sz w:val="26"/>
          <w:szCs w:val="26"/>
          <w:lang w:eastAsia="en-US"/>
        </w:rPr>
        <w:t>нарушение пункта 2.1 Приложения № 5 Положения об оплате труда обеспечивающих работников и рабочих администрации муниципального района «Юхновский район», утвержденного постановлением администрации муниципального района «Юхновский район» Калужской области от 15.11.2012 № 638, в части выплаты материальной помощи в размерах, превышающих установленные вышеуказанным Положением об оплате труда.</w:t>
      </w:r>
    </w:p>
    <w:p w:rsidR="008F4410" w:rsidRPr="008F4410" w:rsidRDefault="00847262" w:rsidP="00E4465E">
      <w:pPr>
        <w:ind w:firstLine="567"/>
        <w:jc w:val="both"/>
        <w:rPr>
          <w:i/>
          <w:sz w:val="26"/>
          <w:szCs w:val="26"/>
          <w:highlight w:val="yellow"/>
        </w:rPr>
      </w:pPr>
      <w:r>
        <w:rPr>
          <w:rFonts w:eastAsia="Calibri"/>
          <w:i/>
          <w:sz w:val="26"/>
          <w:szCs w:val="26"/>
          <w:lang w:eastAsia="en-US"/>
        </w:rPr>
        <w:t>2</w:t>
      </w:r>
      <w:r w:rsidR="008F4410" w:rsidRPr="008F4410">
        <w:rPr>
          <w:rFonts w:eastAsia="Calibri"/>
          <w:i/>
          <w:sz w:val="26"/>
          <w:szCs w:val="26"/>
          <w:lang w:eastAsia="en-US"/>
        </w:rPr>
        <w:t>.4. Субвенция на осуществление первичного воинского учета на территориях, где отсутствуют военные комиссариаты</w:t>
      </w:r>
      <w:r w:rsidR="00E4465E">
        <w:rPr>
          <w:rFonts w:eastAsia="Calibri"/>
          <w:i/>
          <w:sz w:val="26"/>
          <w:szCs w:val="26"/>
          <w:lang w:eastAsia="en-US"/>
        </w:rPr>
        <w:t xml:space="preserve"> -</w:t>
      </w:r>
      <w:r w:rsidR="008F4410" w:rsidRPr="008F4410">
        <w:rPr>
          <w:rFonts w:eastAsia="Calibri"/>
          <w:sz w:val="26"/>
          <w:szCs w:val="26"/>
          <w:lang w:eastAsia="en-US"/>
        </w:rPr>
        <w:t xml:space="preserve"> нарушение </w:t>
      </w:r>
      <w:r w:rsidR="008F4410" w:rsidRPr="008F4410">
        <w:rPr>
          <w:sz w:val="26"/>
          <w:szCs w:val="26"/>
        </w:rPr>
        <w:t xml:space="preserve">Приложения № 2 к Положению о порядке распределения и использования субвенций, передаваемых бюджетам поселений Юхновского района, на осуществление государственных </w:t>
      </w:r>
      <w:r w:rsidR="008F4410" w:rsidRPr="008F4410">
        <w:rPr>
          <w:sz w:val="26"/>
          <w:szCs w:val="26"/>
        </w:rPr>
        <w:lastRenderedPageBreak/>
        <w:t xml:space="preserve">полномочий Российской Федерации по первичному воинскому учету на территориях, где отсутствуют военные комиссариаты, утвержденному решением Районного Собрания представителей муниципального района Юхновский район от 07.11.2018 № 195, </w:t>
      </w:r>
      <w:r w:rsidR="008F4410" w:rsidRPr="008F4410">
        <w:rPr>
          <w:rFonts w:eastAsia="Calibri"/>
          <w:sz w:val="26"/>
          <w:szCs w:val="26"/>
          <w:lang w:eastAsia="en-US"/>
        </w:rPr>
        <w:t>администрациями ряда сельских поселений была приобретена мебель в количестве, превышающем установленные нормы.</w:t>
      </w:r>
    </w:p>
    <w:p w:rsidR="008F4410" w:rsidRPr="008F4410" w:rsidRDefault="00847262" w:rsidP="00847262">
      <w:pPr>
        <w:ind w:firstLine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>2</w:t>
      </w:r>
      <w:r w:rsidR="008F4410" w:rsidRPr="008F4410">
        <w:rPr>
          <w:i/>
          <w:sz w:val="26"/>
          <w:szCs w:val="26"/>
        </w:rPr>
        <w:t>.5. Субсидия на финансирование расходных обязательств по развитию учреждений культуры, связанных с обеспечением развития и укрепления материально-технической базы домов культуры в населённых пунктах с численностью населения до 50 тысяч человек</w:t>
      </w:r>
      <w:r>
        <w:rPr>
          <w:sz w:val="26"/>
          <w:szCs w:val="26"/>
        </w:rPr>
        <w:t xml:space="preserve"> - </w:t>
      </w:r>
      <w:r w:rsidR="008F4410" w:rsidRPr="008F4410">
        <w:rPr>
          <w:sz w:val="26"/>
          <w:szCs w:val="26"/>
        </w:rPr>
        <w:t>нарушение статей 309, 702 и 740 Гражданского кодекса Российской Федерации, статьи 9 Федерального закона от 06.12.2011 № 402-ФЗ «О бухгалтерском учете» и статьи 94 Закона № 44-ФЗ в части оплаты невыполненных работ</w:t>
      </w:r>
      <w:r w:rsidR="008F4410" w:rsidRPr="008F4410">
        <w:rPr>
          <w:b/>
          <w:sz w:val="26"/>
          <w:szCs w:val="26"/>
        </w:rPr>
        <w:t xml:space="preserve"> </w:t>
      </w:r>
      <w:r w:rsidR="008F4410" w:rsidRPr="008F4410">
        <w:rPr>
          <w:sz w:val="26"/>
          <w:szCs w:val="26"/>
        </w:rPr>
        <w:t>по объект</w:t>
      </w:r>
      <w:r>
        <w:rPr>
          <w:sz w:val="26"/>
          <w:szCs w:val="26"/>
        </w:rPr>
        <w:t xml:space="preserve">ам </w:t>
      </w:r>
      <w:r w:rsidR="008F4410" w:rsidRPr="008F4410">
        <w:rPr>
          <w:sz w:val="26"/>
          <w:szCs w:val="26"/>
        </w:rPr>
        <w:t>«</w:t>
      </w:r>
      <w:r w:rsidR="008F4410" w:rsidRPr="008F4410">
        <w:rPr>
          <w:rFonts w:eastAsia="Calibri"/>
          <w:sz w:val="26"/>
          <w:szCs w:val="26"/>
          <w:lang w:eastAsia="en-US"/>
        </w:rPr>
        <w:t xml:space="preserve">Капитальный ремонт сельского дома культуры в д. </w:t>
      </w:r>
      <w:proofErr w:type="spellStart"/>
      <w:r w:rsidR="008F4410" w:rsidRPr="008F4410">
        <w:rPr>
          <w:rFonts w:eastAsia="Calibri"/>
          <w:sz w:val="26"/>
          <w:szCs w:val="26"/>
          <w:lang w:eastAsia="en-US"/>
        </w:rPr>
        <w:t>Порослицы</w:t>
      </w:r>
      <w:proofErr w:type="spellEnd"/>
      <w:r w:rsidR="008F4410" w:rsidRPr="008F4410">
        <w:rPr>
          <w:rFonts w:eastAsia="Calibri"/>
          <w:sz w:val="26"/>
          <w:szCs w:val="26"/>
          <w:lang w:eastAsia="en-US"/>
        </w:rPr>
        <w:t xml:space="preserve"> Юхновского района Калужской области</w:t>
      </w:r>
      <w:r>
        <w:rPr>
          <w:rFonts w:eastAsia="Calibri"/>
          <w:sz w:val="26"/>
          <w:szCs w:val="26"/>
          <w:lang w:eastAsia="en-US"/>
        </w:rPr>
        <w:t xml:space="preserve">» и </w:t>
      </w:r>
      <w:r w:rsidR="008F4410" w:rsidRPr="008F4410">
        <w:rPr>
          <w:sz w:val="26"/>
          <w:szCs w:val="26"/>
        </w:rPr>
        <w:t xml:space="preserve"> «</w:t>
      </w:r>
      <w:r w:rsidR="008F4410" w:rsidRPr="008F4410">
        <w:rPr>
          <w:rFonts w:eastAsia="Calibri"/>
          <w:sz w:val="26"/>
          <w:szCs w:val="26"/>
          <w:lang w:eastAsia="en-US"/>
        </w:rPr>
        <w:t xml:space="preserve">Капитальный ремонт сельского дома культуры по ул. </w:t>
      </w:r>
      <w:proofErr w:type="spellStart"/>
      <w:r w:rsidR="008F4410" w:rsidRPr="008F4410">
        <w:rPr>
          <w:rFonts w:eastAsia="Calibri"/>
          <w:sz w:val="26"/>
          <w:szCs w:val="26"/>
          <w:lang w:eastAsia="en-US"/>
        </w:rPr>
        <w:t>Боровская</w:t>
      </w:r>
      <w:proofErr w:type="spellEnd"/>
      <w:r w:rsidR="008F4410" w:rsidRPr="008F4410">
        <w:rPr>
          <w:rFonts w:eastAsia="Calibri"/>
          <w:sz w:val="26"/>
          <w:szCs w:val="26"/>
          <w:lang w:eastAsia="en-US"/>
        </w:rPr>
        <w:t>, д. 30 в с. </w:t>
      </w:r>
      <w:proofErr w:type="spellStart"/>
      <w:r w:rsidR="008F4410" w:rsidRPr="008F4410">
        <w:rPr>
          <w:rFonts w:eastAsia="Calibri"/>
          <w:sz w:val="26"/>
          <w:szCs w:val="26"/>
          <w:lang w:eastAsia="en-US"/>
        </w:rPr>
        <w:t>Щелканово</w:t>
      </w:r>
      <w:proofErr w:type="spellEnd"/>
      <w:r w:rsidR="008F4410" w:rsidRPr="008F4410">
        <w:rPr>
          <w:rFonts w:eastAsia="Calibri"/>
          <w:sz w:val="26"/>
          <w:szCs w:val="26"/>
          <w:lang w:eastAsia="en-US"/>
        </w:rPr>
        <w:t>».</w:t>
      </w:r>
    </w:p>
    <w:p w:rsidR="008F4410" w:rsidRPr="008F4410" w:rsidRDefault="008F4410" w:rsidP="008F4410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F4410">
        <w:rPr>
          <w:rFonts w:eastAsia="Calibri"/>
          <w:sz w:val="26"/>
          <w:szCs w:val="26"/>
          <w:lang w:eastAsia="en-US"/>
        </w:rPr>
        <w:t xml:space="preserve">Расходы </w:t>
      </w:r>
      <w:r w:rsidRPr="008F4410">
        <w:rPr>
          <w:sz w:val="26"/>
          <w:szCs w:val="26"/>
        </w:rPr>
        <w:t>по объекту «</w:t>
      </w:r>
      <w:r w:rsidRPr="008F4410">
        <w:rPr>
          <w:rFonts w:eastAsia="Calibri"/>
          <w:sz w:val="26"/>
          <w:szCs w:val="26"/>
          <w:lang w:eastAsia="en-US"/>
        </w:rPr>
        <w:t>Капитальный ремонт сельского дома культуры по ул. </w:t>
      </w:r>
      <w:proofErr w:type="spellStart"/>
      <w:r w:rsidRPr="008F4410">
        <w:rPr>
          <w:rFonts w:eastAsia="Calibri"/>
          <w:sz w:val="26"/>
          <w:szCs w:val="26"/>
          <w:lang w:eastAsia="en-US"/>
        </w:rPr>
        <w:t>Боровская</w:t>
      </w:r>
      <w:proofErr w:type="spellEnd"/>
      <w:r w:rsidRPr="008F4410">
        <w:rPr>
          <w:rFonts w:eastAsia="Calibri"/>
          <w:sz w:val="26"/>
          <w:szCs w:val="26"/>
          <w:lang w:eastAsia="en-US"/>
        </w:rPr>
        <w:t>, д. 30 в с. </w:t>
      </w:r>
      <w:proofErr w:type="spellStart"/>
      <w:r w:rsidRPr="008F4410">
        <w:rPr>
          <w:rFonts w:eastAsia="Calibri"/>
          <w:sz w:val="26"/>
          <w:szCs w:val="26"/>
          <w:lang w:eastAsia="en-US"/>
        </w:rPr>
        <w:t>Щелканово</w:t>
      </w:r>
      <w:proofErr w:type="spellEnd"/>
      <w:r w:rsidRPr="008F4410">
        <w:rPr>
          <w:rFonts w:eastAsia="Calibri"/>
          <w:sz w:val="26"/>
          <w:szCs w:val="26"/>
          <w:lang w:eastAsia="en-US"/>
        </w:rPr>
        <w:t xml:space="preserve">» произведены в рамках реализации </w:t>
      </w:r>
      <w:r w:rsidRPr="008F4410">
        <w:rPr>
          <w:rFonts w:eastAsia="Calibri"/>
          <w:bCs/>
          <w:sz w:val="26"/>
          <w:szCs w:val="26"/>
          <w:lang w:eastAsia="en-US"/>
        </w:rPr>
        <w:t>регионального проекта «Обеспечение качественно нового уровня развития инфраструктуры культуры «Культурная среда».</w:t>
      </w:r>
    </w:p>
    <w:p w:rsidR="008F4410" w:rsidRPr="008F4410" w:rsidRDefault="00E4465E" w:rsidP="008F4410">
      <w:pPr>
        <w:ind w:firstLine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>2</w:t>
      </w:r>
      <w:bookmarkStart w:id="0" w:name="_GoBack"/>
      <w:bookmarkEnd w:id="0"/>
      <w:r w:rsidR="008F4410" w:rsidRPr="008F4410">
        <w:rPr>
          <w:i/>
          <w:sz w:val="26"/>
          <w:szCs w:val="26"/>
        </w:rPr>
        <w:t xml:space="preserve">.6. </w:t>
      </w:r>
      <w:r w:rsidR="008F4410" w:rsidRPr="008F4410">
        <w:rPr>
          <w:rFonts w:eastAsia="Calibri"/>
          <w:i/>
          <w:sz w:val="26"/>
          <w:szCs w:val="26"/>
          <w:lang w:eastAsia="en-US"/>
        </w:rPr>
        <w:t>Прочие субсидии бюджетам сельских поселений на реализацию проектов развития общественной инфраструктуры муниципальных образований, основанных на местных инициативах</w:t>
      </w:r>
      <w:r w:rsidR="00847262">
        <w:rPr>
          <w:rFonts w:eastAsia="Calibri"/>
          <w:i/>
          <w:sz w:val="26"/>
          <w:szCs w:val="26"/>
          <w:lang w:eastAsia="en-US"/>
        </w:rPr>
        <w:t xml:space="preserve">: </w:t>
      </w:r>
      <w:r w:rsidR="008F4410" w:rsidRPr="008F4410">
        <w:rPr>
          <w:sz w:val="26"/>
          <w:szCs w:val="26"/>
        </w:rPr>
        <w:t>нарушение статей 309, 702 и 740 Гражданского кодекса Российской Федерации, статьи 9 Федерального закона от 06.12.2011 № 402-ФЗ «О бухгалтерском учете» и статьи 94 Закона № 44-ФЗ на оплату невыполненных работ</w:t>
      </w:r>
      <w:r w:rsidR="008F4410" w:rsidRPr="008F4410">
        <w:rPr>
          <w:b/>
          <w:sz w:val="26"/>
          <w:szCs w:val="26"/>
        </w:rPr>
        <w:t xml:space="preserve"> </w:t>
      </w:r>
      <w:r w:rsidR="008F4410" w:rsidRPr="008F4410">
        <w:rPr>
          <w:sz w:val="26"/>
          <w:szCs w:val="26"/>
        </w:rPr>
        <w:t>по объект</w:t>
      </w:r>
      <w:r w:rsidR="00847262">
        <w:rPr>
          <w:sz w:val="26"/>
          <w:szCs w:val="26"/>
        </w:rPr>
        <w:t xml:space="preserve">ам </w:t>
      </w:r>
      <w:r w:rsidR="008F4410" w:rsidRPr="008F4410">
        <w:rPr>
          <w:sz w:val="26"/>
          <w:szCs w:val="26"/>
        </w:rPr>
        <w:t>«</w:t>
      </w:r>
      <w:r w:rsidR="008F4410" w:rsidRPr="008F4410">
        <w:rPr>
          <w:rFonts w:eastAsia="Calibri"/>
          <w:sz w:val="26"/>
          <w:szCs w:val="26"/>
          <w:lang w:eastAsia="en-US"/>
        </w:rPr>
        <w:t xml:space="preserve">Обустройство спортивной, детской и площадок отдыха МО СП «Село </w:t>
      </w:r>
      <w:proofErr w:type="spellStart"/>
      <w:r w:rsidR="008F4410" w:rsidRPr="008F4410">
        <w:rPr>
          <w:rFonts w:eastAsia="Calibri"/>
          <w:sz w:val="26"/>
          <w:szCs w:val="26"/>
          <w:lang w:eastAsia="en-US"/>
        </w:rPr>
        <w:t>Щелканово</w:t>
      </w:r>
      <w:proofErr w:type="spellEnd"/>
      <w:r w:rsidR="008F4410" w:rsidRPr="008F4410">
        <w:rPr>
          <w:rFonts w:eastAsia="Calibri"/>
          <w:sz w:val="26"/>
          <w:szCs w:val="26"/>
          <w:lang w:eastAsia="en-US"/>
        </w:rPr>
        <w:t>»</w:t>
      </w:r>
      <w:r w:rsidR="00847262">
        <w:rPr>
          <w:rFonts w:eastAsia="Calibri"/>
          <w:sz w:val="26"/>
          <w:szCs w:val="26"/>
          <w:lang w:eastAsia="en-US"/>
        </w:rPr>
        <w:t xml:space="preserve"> и </w:t>
      </w:r>
      <w:r w:rsidR="008F4410" w:rsidRPr="008F4410">
        <w:rPr>
          <w:sz w:val="26"/>
          <w:szCs w:val="26"/>
        </w:rPr>
        <w:t xml:space="preserve">«Капитальный ремонт сети уличного освещения населенных пунктов в МО «Деревня </w:t>
      </w:r>
      <w:proofErr w:type="spellStart"/>
      <w:r w:rsidR="008F4410" w:rsidRPr="008F4410">
        <w:rPr>
          <w:sz w:val="26"/>
          <w:szCs w:val="26"/>
        </w:rPr>
        <w:t>Емельяновка</w:t>
      </w:r>
      <w:proofErr w:type="spellEnd"/>
      <w:r w:rsidR="008F4410" w:rsidRPr="008F4410">
        <w:rPr>
          <w:sz w:val="26"/>
          <w:szCs w:val="26"/>
        </w:rPr>
        <w:t>».</w:t>
      </w:r>
    </w:p>
    <w:p w:rsidR="00847262" w:rsidRPr="00847262" w:rsidRDefault="00436FA6" w:rsidP="00847262">
      <w:pPr>
        <w:tabs>
          <w:tab w:val="left" w:pos="993"/>
        </w:tabs>
        <w:ind w:firstLine="567"/>
        <w:contextualSpacing/>
        <w:jc w:val="both"/>
        <w:rPr>
          <w:rFonts w:eastAsia="Calibri"/>
          <w:sz w:val="26"/>
          <w:szCs w:val="26"/>
        </w:rPr>
      </w:pPr>
      <w:r w:rsidRPr="009A12F2">
        <w:rPr>
          <w:b/>
          <w:sz w:val="26"/>
          <w:szCs w:val="26"/>
        </w:rPr>
        <w:t>3. </w:t>
      </w:r>
      <w:r w:rsidR="00847262" w:rsidRPr="00847262">
        <w:rPr>
          <w:b/>
          <w:sz w:val="26"/>
          <w:szCs w:val="26"/>
        </w:rPr>
        <w:t>Неэффективное (нерезультативное) использов</w:t>
      </w:r>
      <w:r w:rsidR="00847262">
        <w:rPr>
          <w:b/>
          <w:sz w:val="26"/>
          <w:szCs w:val="26"/>
        </w:rPr>
        <w:t>ание средств областного бюджета:</w:t>
      </w:r>
    </w:p>
    <w:p w:rsidR="00847262" w:rsidRPr="00847262" w:rsidRDefault="00847262" w:rsidP="00847262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3</w:t>
      </w:r>
      <w:r w:rsidRPr="00847262">
        <w:rPr>
          <w:i/>
          <w:sz w:val="26"/>
          <w:szCs w:val="26"/>
        </w:rPr>
        <w:t>.1. </w:t>
      </w:r>
      <w:r w:rsidRPr="00847262">
        <w:rPr>
          <w:rFonts w:eastAsia="Calibri"/>
          <w:i/>
          <w:sz w:val="26"/>
          <w:szCs w:val="26"/>
          <w:lang w:eastAsia="en-US"/>
        </w:rPr>
        <w:t>Субвенция на осуществление первичного воинского учета на территориях, где отсутствуют военные комиссариаты</w:t>
      </w:r>
      <w:r>
        <w:rPr>
          <w:rFonts w:eastAsia="Calibri"/>
          <w:i/>
          <w:sz w:val="26"/>
          <w:szCs w:val="26"/>
          <w:lang w:eastAsia="en-US"/>
        </w:rPr>
        <w:t xml:space="preserve"> </w:t>
      </w:r>
      <w:r w:rsidRPr="00847262">
        <w:rPr>
          <w:i/>
          <w:sz w:val="26"/>
          <w:szCs w:val="26"/>
        </w:rPr>
        <w:t xml:space="preserve">– </w:t>
      </w:r>
      <w:r w:rsidRPr="00847262">
        <w:rPr>
          <w:rFonts w:eastAsia="Calibri"/>
          <w:bCs/>
          <w:sz w:val="26"/>
          <w:szCs w:val="26"/>
          <w:lang w:eastAsia="en-US"/>
        </w:rPr>
        <w:t>нарушение принципа эффективности использования бюджетных средств, определенного статьей 34 Бюджетного кодекса Российской Федерации (</w:t>
      </w:r>
      <w:r w:rsidRPr="00847262">
        <w:rPr>
          <w:rFonts w:eastAsia="Calibri"/>
          <w:sz w:val="26"/>
          <w:szCs w:val="26"/>
          <w:lang w:eastAsia="en-US"/>
        </w:rPr>
        <w:t xml:space="preserve">достижение наилучшего результата с использованием определенного объема средств), в части осуществления расходов на приобретение мебели, не используемой </w:t>
      </w:r>
      <w:r w:rsidRPr="00847262">
        <w:rPr>
          <w:rFonts w:eastAsia="Calibri"/>
          <w:bCs/>
          <w:sz w:val="26"/>
          <w:szCs w:val="26"/>
          <w:lang w:eastAsia="en-US"/>
        </w:rPr>
        <w:t>продолжительное время (с 18.12.2018).</w:t>
      </w:r>
    </w:p>
    <w:p w:rsidR="00847262" w:rsidRPr="00847262" w:rsidRDefault="00847262" w:rsidP="00847262">
      <w:pPr>
        <w:ind w:firstLine="567"/>
        <w:jc w:val="both"/>
        <w:rPr>
          <w:i/>
          <w:sz w:val="26"/>
          <w:szCs w:val="26"/>
          <w:highlight w:val="yellow"/>
        </w:rPr>
      </w:pPr>
      <w:r>
        <w:rPr>
          <w:i/>
          <w:sz w:val="26"/>
          <w:szCs w:val="26"/>
        </w:rPr>
        <w:t>3</w:t>
      </w:r>
      <w:r w:rsidRPr="00847262">
        <w:rPr>
          <w:i/>
          <w:sz w:val="26"/>
          <w:szCs w:val="26"/>
        </w:rPr>
        <w:t xml:space="preserve">.2. </w:t>
      </w:r>
      <w:r w:rsidRPr="00847262">
        <w:rPr>
          <w:rFonts w:eastAsia="Calibri"/>
          <w:i/>
          <w:sz w:val="26"/>
          <w:szCs w:val="26"/>
          <w:lang w:eastAsia="en-US"/>
        </w:rPr>
        <w:t>Субсидия на оказание государственной поддержки местным бюджетам в целях обеспечения финансовой устойчивости муниципальных образований в рамках ведомственной целевой программы «Совершенствование системы управления общественными финансами Калужской области»</w:t>
      </w:r>
      <w:r>
        <w:rPr>
          <w:rFonts w:eastAsia="Calibri"/>
          <w:i/>
          <w:sz w:val="26"/>
          <w:szCs w:val="26"/>
          <w:lang w:eastAsia="en-US"/>
        </w:rPr>
        <w:t xml:space="preserve"> </w:t>
      </w:r>
      <w:r w:rsidRPr="00847262">
        <w:rPr>
          <w:rFonts w:eastAsia="Calibri"/>
          <w:bCs/>
          <w:sz w:val="26"/>
          <w:szCs w:val="26"/>
          <w:lang w:eastAsia="en-US"/>
        </w:rPr>
        <w:t xml:space="preserve">– нарушение принципа эффективности использования бюджетных средств, определенного статьей 34 Бюджетного кодекса Российской Федерации (необходимость </w:t>
      </w:r>
      <w:r w:rsidRPr="00847262">
        <w:rPr>
          <w:rFonts w:eastAsia="Calibri"/>
          <w:sz w:val="26"/>
          <w:szCs w:val="26"/>
          <w:lang w:eastAsia="en-US"/>
        </w:rPr>
        <w:t xml:space="preserve">достижения заданных результатов с использованием наименьшего объема средств), в части приобретения противопожарных дверей для выполнения антитеррористических мероприятий по стоимости, превышающей расчетную стоимость их металлического аналога. </w:t>
      </w:r>
    </w:p>
    <w:p w:rsidR="009C7124" w:rsidRPr="009C7124" w:rsidRDefault="009C7124" w:rsidP="009C7124">
      <w:pPr>
        <w:tabs>
          <w:tab w:val="left" w:pos="798"/>
        </w:tabs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Pr="009C7124">
        <w:rPr>
          <w:b/>
          <w:sz w:val="26"/>
          <w:szCs w:val="26"/>
        </w:rPr>
        <w:t xml:space="preserve">. Временное отвлечение средств </w:t>
      </w:r>
      <w:r w:rsidRPr="009C7124">
        <w:rPr>
          <w:sz w:val="26"/>
          <w:szCs w:val="26"/>
        </w:rPr>
        <w:t>по с</w:t>
      </w:r>
      <w:r w:rsidRPr="009C7124">
        <w:rPr>
          <w:rFonts w:eastAsia="Calibri"/>
          <w:i/>
          <w:sz w:val="26"/>
          <w:szCs w:val="26"/>
          <w:lang w:eastAsia="en-US"/>
        </w:rPr>
        <w:t>убсидии на оказание государственной поддержки местным бюджетам в целях обеспечения финансовой устойчивости муниципальных образований в рамках ведомственной целевой программы «Совершенствование системы управления общественными финансами Калужской области»</w:t>
      </w:r>
      <w:r>
        <w:rPr>
          <w:rFonts w:eastAsia="Calibri"/>
          <w:i/>
          <w:sz w:val="26"/>
          <w:szCs w:val="26"/>
          <w:lang w:eastAsia="en-US"/>
        </w:rPr>
        <w:t xml:space="preserve"> </w:t>
      </w:r>
      <w:r w:rsidRPr="009C7124">
        <w:rPr>
          <w:rFonts w:eastAsia="Calibri"/>
          <w:sz w:val="26"/>
          <w:szCs w:val="26"/>
          <w:lang w:eastAsia="en-US"/>
        </w:rPr>
        <w:t>в ряде дошкольных образовательных учреждений нарушен</w:t>
      </w:r>
      <w:r>
        <w:rPr>
          <w:rFonts w:eastAsia="Calibri"/>
          <w:sz w:val="26"/>
          <w:szCs w:val="26"/>
          <w:lang w:eastAsia="en-US"/>
        </w:rPr>
        <w:t>ы</w:t>
      </w:r>
      <w:r w:rsidRPr="009C7124">
        <w:rPr>
          <w:rFonts w:eastAsia="Calibri"/>
          <w:sz w:val="26"/>
          <w:szCs w:val="26"/>
          <w:lang w:eastAsia="en-US"/>
        </w:rPr>
        <w:t xml:space="preserve"> условия </w:t>
      </w:r>
      <w:r w:rsidRPr="009C7124">
        <w:rPr>
          <w:rFonts w:eastAsia="Calibri"/>
          <w:sz w:val="26"/>
          <w:szCs w:val="26"/>
          <w:lang w:eastAsia="en-US"/>
        </w:rPr>
        <w:lastRenderedPageBreak/>
        <w:t>договоров поставки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9C7124">
        <w:rPr>
          <w:rFonts w:eastAsia="Calibri"/>
          <w:sz w:val="26"/>
          <w:szCs w:val="26"/>
          <w:lang w:eastAsia="en-US"/>
        </w:rPr>
        <w:t>статей 309, 314 и 781 Гражданского кодекса РФ в части сроков оплаты выполненных работ (осуществление непредусмотренного авансирования);</w:t>
      </w:r>
    </w:p>
    <w:p w:rsidR="009C7124" w:rsidRPr="009C7124" w:rsidRDefault="009C7124" w:rsidP="009C7124">
      <w:pPr>
        <w:tabs>
          <w:tab w:val="left" w:pos="993"/>
        </w:tabs>
        <w:ind w:firstLine="567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9C7124">
        <w:rPr>
          <w:b/>
          <w:sz w:val="26"/>
          <w:szCs w:val="26"/>
        </w:rPr>
        <w:t>. Установлены нарушения</w:t>
      </w:r>
      <w:r w:rsidR="00E4465E">
        <w:rPr>
          <w:b/>
          <w:sz w:val="26"/>
          <w:szCs w:val="26"/>
        </w:rPr>
        <w:t xml:space="preserve"> </w:t>
      </w:r>
      <w:r w:rsidRPr="009C7124">
        <w:rPr>
          <w:b/>
          <w:sz w:val="26"/>
          <w:szCs w:val="26"/>
        </w:rPr>
        <w:t>при осуществлении государственных (муниципальных) закупок и закупок отдельными видами юридических лиц.</w:t>
      </w:r>
    </w:p>
    <w:p w:rsidR="009C7124" w:rsidRPr="009C7124" w:rsidRDefault="009C7124" w:rsidP="009C7124">
      <w:pPr>
        <w:ind w:firstLine="567"/>
        <w:jc w:val="both"/>
        <w:rPr>
          <w:i/>
          <w:sz w:val="26"/>
          <w:szCs w:val="26"/>
          <w:highlight w:val="yellow"/>
        </w:rPr>
      </w:pPr>
      <w:r w:rsidRPr="009C7124">
        <w:rPr>
          <w:i/>
          <w:sz w:val="26"/>
          <w:szCs w:val="26"/>
        </w:rPr>
        <w:t>5.2.1 Субсидии бюджетам муниципальных районов на оказание государственной поддержки местным бюджетам в целях обеспечения финансовой устойчивости муниципальных образований в 2018 году в рамках ведомственной целевой программы «Совершенствование системы общественными финансами»:</w:t>
      </w:r>
      <w:r w:rsidRPr="009C7124">
        <w:rPr>
          <w:i/>
          <w:sz w:val="26"/>
          <w:szCs w:val="26"/>
          <w:highlight w:val="yellow"/>
        </w:rPr>
        <w:t xml:space="preserve"> </w:t>
      </w:r>
    </w:p>
    <w:p w:rsidR="009C7124" w:rsidRPr="009C7124" w:rsidRDefault="009C7124" w:rsidP="009C712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C7124">
        <w:rPr>
          <w:sz w:val="26"/>
          <w:szCs w:val="26"/>
        </w:rPr>
        <w:t xml:space="preserve">а) по договорам, </w:t>
      </w:r>
      <w:r w:rsidRPr="009C7124">
        <w:rPr>
          <w:rFonts w:eastAsia="Calibri"/>
          <w:sz w:val="26"/>
          <w:szCs w:val="26"/>
          <w:lang w:eastAsia="en-US"/>
        </w:rPr>
        <w:t xml:space="preserve">заключенным </w:t>
      </w:r>
      <w:r>
        <w:rPr>
          <w:rFonts w:eastAsia="Calibri"/>
          <w:sz w:val="26"/>
          <w:szCs w:val="26"/>
          <w:lang w:eastAsia="en-US"/>
        </w:rPr>
        <w:t xml:space="preserve">рядом дошкольных образовательных учреждений </w:t>
      </w:r>
      <w:r w:rsidRPr="009C7124">
        <w:rPr>
          <w:rFonts w:eastAsia="Calibri"/>
          <w:sz w:val="26"/>
          <w:szCs w:val="26"/>
          <w:lang w:eastAsia="en-US"/>
        </w:rPr>
        <w:t>на поставку игрового оборудования:</w:t>
      </w:r>
    </w:p>
    <w:p w:rsidR="009C7124" w:rsidRPr="009C7124" w:rsidRDefault="009C7124" w:rsidP="009C7124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C7124">
        <w:rPr>
          <w:rFonts w:eastAsia="Calibri"/>
          <w:sz w:val="26"/>
          <w:szCs w:val="26"/>
          <w:lang w:eastAsia="en-US"/>
        </w:rPr>
        <w:t>-</w:t>
      </w:r>
      <w:r w:rsidRPr="009C7124">
        <w:rPr>
          <w:sz w:val="26"/>
          <w:szCs w:val="26"/>
        </w:rPr>
        <w:t xml:space="preserve"> в</w:t>
      </w:r>
      <w:r w:rsidRPr="009C7124">
        <w:rPr>
          <w:rFonts w:eastAsia="Calibri"/>
          <w:sz w:val="26"/>
          <w:szCs w:val="26"/>
          <w:lang w:eastAsia="en-US"/>
        </w:rPr>
        <w:t xml:space="preserve"> нарушение части 4 </w:t>
      </w:r>
      <w:r w:rsidRPr="009C7124">
        <w:rPr>
          <w:sz w:val="26"/>
          <w:szCs w:val="26"/>
        </w:rPr>
        <w:t xml:space="preserve">ст. 34 Закона № 44-ФЗ в условия договоров </w:t>
      </w:r>
      <w:r w:rsidRPr="009C7124">
        <w:rPr>
          <w:rFonts w:eastAsia="Calibri"/>
          <w:sz w:val="26"/>
          <w:szCs w:val="26"/>
          <w:lang w:eastAsia="en-US"/>
        </w:rPr>
        <w:t>не в</w:t>
      </w:r>
      <w:r w:rsidRPr="009C7124">
        <w:rPr>
          <w:rFonts w:eastAsia="Calibri"/>
          <w:bCs/>
          <w:sz w:val="26"/>
          <w:szCs w:val="26"/>
          <w:lang w:eastAsia="en-US"/>
        </w:rPr>
        <w:t>ключено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договором;</w:t>
      </w:r>
    </w:p>
    <w:p w:rsidR="009C7124" w:rsidRPr="009C7124" w:rsidRDefault="009C7124" w:rsidP="009C7124">
      <w:pPr>
        <w:ind w:firstLine="567"/>
        <w:jc w:val="both"/>
        <w:rPr>
          <w:rFonts w:eastAsia="Calibri"/>
          <w:sz w:val="26"/>
          <w:szCs w:val="26"/>
        </w:rPr>
      </w:pPr>
      <w:r w:rsidRPr="009C7124">
        <w:rPr>
          <w:sz w:val="26"/>
          <w:szCs w:val="26"/>
        </w:rPr>
        <w:t>- в нарушение</w:t>
      </w:r>
      <w:r w:rsidRPr="009C7124">
        <w:rPr>
          <w:rFonts w:eastAsia="Calibri"/>
          <w:sz w:val="26"/>
          <w:szCs w:val="26"/>
        </w:rPr>
        <w:t xml:space="preserve"> </w:t>
      </w:r>
      <w:r w:rsidRPr="009C7124">
        <w:rPr>
          <w:sz w:val="26"/>
          <w:szCs w:val="26"/>
        </w:rPr>
        <w:t xml:space="preserve">статьи 309 Гражданского кодекса Российской Федерации, части 5 статьи 34 Закона № 44-ФЗ и условий договоров </w:t>
      </w:r>
      <w:r>
        <w:rPr>
          <w:sz w:val="26"/>
          <w:szCs w:val="26"/>
        </w:rPr>
        <w:t xml:space="preserve">поставщиком </w:t>
      </w:r>
      <w:r w:rsidRPr="009C7124">
        <w:rPr>
          <w:rFonts w:eastAsia="Calibri"/>
          <w:sz w:val="26"/>
          <w:szCs w:val="26"/>
        </w:rPr>
        <w:t xml:space="preserve">не исполнены в срок обязательства по поставке и установке игровых комплексов. </w:t>
      </w:r>
    </w:p>
    <w:p w:rsidR="009C7124" w:rsidRPr="009C7124" w:rsidRDefault="009C7124" w:rsidP="009C7124">
      <w:pPr>
        <w:ind w:firstLine="567"/>
        <w:jc w:val="both"/>
        <w:rPr>
          <w:sz w:val="26"/>
          <w:szCs w:val="26"/>
        </w:rPr>
      </w:pPr>
      <w:r w:rsidRPr="009C7124">
        <w:rPr>
          <w:sz w:val="26"/>
          <w:szCs w:val="26"/>
        </w:rPr>
        <w:t xml:space="preserve">- в нарушение части 6 ст. 34 Закона № 44-ФЗ </w:t>
      </w:r>
      <w:r>
        <w:rPr>
          <w:sz w:val="26"/>
          <w:szCs w:val="26"/>
        </w:rPr>
        <w:t xml:space="preserve">муниципальными заказчиками </w:t>
      </w:r>
      <w:r w:rsidRPr="009C7124">
        <w:rPr>
          <w:sz w:val="26"/>
          <w:szCs w:val="26"/>
        </w:rPr>
        <w:t xml:space="preserve">не были выставлены </w:t>
      </w:r>
      <w:r>
        <w:rPr>
          <w:sz w:val="26"/>
          <w:szCs w:val="26"/>
        </w:rPr>
        <w:t xml:space="preserve">поставщикам </w:t>
      </w:r>
      <w:r w:rsidRPr="009C7124">
        <w:rPr>
          <w:sz w:val="26"/>
          <w:szCs w:val="26"/>
        </w:rPr>
        <w:t>требования об уплате неустоек (штрафов, пеней).</w:t>
      </w:r>
    </w:p>
    <w:p w:rsidR="009C7124" w:rsidRPr="009C7124" w:rsidRDefault="009C7124" w:rsidP="009C7124">
      <w:pPr>
        <w:tabs>
          <w:tab w:val="left" w:pos="180"/>
          <w:tab w:val="left" w:pos="72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C7124">
        <w:rPr>
          <w:rFonts w:eastAsia="Calibri"/>
          <w:sz w:val="26"/>
          <w:szCs w:val="26"/>
          <w:lang w:eastAsia="en-US"/>
        </w:rPr>
        <w:t>- в нарушение статьи 766 Гражданского кодекса РФ в договоре отсутств</w:t>
      </w:r>
      <w:r>
        <w:rPr>
          <w:rFonts w:eastAsia="Calibri"/>
          <w:sz w:val="26"/>
          <w:szCs w:val="26"/>
          <w:lang w:eastAsia="en-US"/>
        </w:rPr>
        <w:t>овал</w:t>
      </w:r>
      <w:r w:rsidRPr="009C7124">
        <w:rPr>
          <w:rFonts w:eastAsia="Calibri"/>
          <w:sz w:val="26"/>
          <w:szCs w:val="26"/>
          <w:lang w:eastAsia="en-US"/>
        </w:rPr>
        <w:t xml:space="preserve"> срок окончания выполнения работ и конкретный срок оплаты выполненных работы (указано, что оплачиваются выполненные работы)</w:t>
      </w:r>
      <w:r>
        <w:rPr>
          <w:rFonts w:eastAsia="Calibri"/>
          <w:sz w:val="26"/>
          <w:szCs w:val="26"/>
          <w:lang w:eastAsia="en-US"/>
        </w:rPr>
        <w:t>.</w:t>
      </w:r>
    </w:p>
    <w:p w:rsidR="009C7124" w:rsidRPr="009C7124" w:rsidRDefault="009C7124" w:rsidP="009C7124">
      <w:pPr>
        <w:ind w:firstLine="567"/>
        <w:jc w:val="both"/>
        <w:rPr>
          <w:sz w:val="26"/>
          <w:szCs w:val="26"/>
        </w:rPr>
      </w:pPr>
      <w:r w:rsidRPr="009C7124">
        <w:rPr>
          <w:sz w:val="26"/>
          <w:szCs w:val="26"/>
        </w:rPr>
        <w:t xml:space="preserve">- в нарушение части 6 ст. 34 Закона № 44-ФЗ </w:t>
      </w:r>
    </w:p>
    <w:p w:rsidR="009C7124" w:rsidRPr="009C7124" w:rsidRDefault="009C7124" w:rsidP="009C7124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C7124">
        <w:rPr>
          <w:rFonts w:eastAsia="Calibri"/>
          <w:bCs/>
          <w:sz w:val="26"/>
          <w:szCs w:val="26"/>
          <w:lang w:eastAsia="en-US"/>
        </w:rPr>
        <w:t xml:space="preserve">5.2.2. </w:t>
      </w:r>
      <w:r w:rsidRPr="009C7124">
        <w:rPr>
          <w:i/>
          <w:sz w:val="26"/>
          <w:szCs w:val="26"/>
        </w:rPr>
        <w:t>Субсидия на финансирование расходных обязательств по развитию учреждений культуры, связанных с обеспечением развития и укрепления материально-технической базы домов культуры в населённых пунктах с численностью населения до 50 тысяч человек:</w:t>
      </w:r>
    </w:p>
    <w:p w:rsidR="009C7124" w:rsidRPr="009C7124" w:rsidRDefault="009C7124" w:rsidP="009C7124">
      <w:pPr>
        <w:ind w:firstLine="567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9C7124">
        <w:rPr>
          <w:rFonts w:eastAsia="Calibri"/>
          <w:bCs/>
          <w:color w:val="000000"/>
          <w:sz w:val="26"/>
          <w:szCs w:val="26"/>
          <w:lang w:eastAsia="en-US"/>
        </w:rPr>
        <w:t xml:space="preserve">а) нарушение требований </w:t>
      </w:r>
      <w:r w:rsidRPr="009C7124">
        <w:rPr>
          <w:rFonts w:eastAsia="Calibri"/>
          <w:sz w:val="26"/>
          <w:szCs w:val="26"/>
          <w:lang w:eastAsia="en-US"/>
        </w:rPr>
        <w:t>статьи 309 Гражданского кодекса РФ, статьи 34 Закона № 44-ФЗ и условий муниципальных контрактов в части несвоевременного выполнения работ</w:t>
      </w:r>
      <w:r w:rsidRPr="009C7124">
        <w:rPr>
          <w:rFonts w:eastAsia="Calibri"/>
          <w:bCs/>
          <w:color w:val="000000"/>
          <w:sz w:val="26"/>
          <w:szCs w:val="26"/>
          <w:lang w:eastAsia="en-US"/>
        </w:rPr>
        <w:t xml:space="preserve"> подрядчиками по муниципальным контрактам</w:t>
      </w:r>
      <w:r>
        <w:rPr>
          <w:rFonts w:eastAsia="Calibri"/>
          <w:bCs/>
          <w:color w:val="000000"/>
          <w:sz w:val="26"/>
          <w:szCs w:val="26"/>
          <w:lang w:eastAsia="en-US"/>
        </w:rPr>
        <w:t>;</w:t>
      </w:r>
    </w:p>
    <w:p w:rsidR="009C7124" w:rsidRPr="009C7124" w:rsidRDefault="009C7124" w:rsidP="009C7124">
      <w:pPr>
        <w:ind w:firstLine="567"/>
        <w:jc w:val="both"/>
        <w:rPr>
          <w:sz w:val="26"/>
          <w:szCs w:val="26"/>
          <w:highlight w:val="yellow"/>
        </w:rPr>
      </w:pPr>
      <w:r w:rsidRPr="009C7124">
        <w:rPr>
          <w:rFonts w:eastAsia="Calibri"/>
          <w:sz w:val="26"/>
          <w:szCs w:val="26"/>
          <w:lang w:eastAsia="en-US"/>
        </w:rPr>
        <w:t xml:space="preserve">б) нарушение требований </w:t>
      </w:r>
      <w:r w:rsidRPr="009C7124">
        <w:rPr>
          <w:rFonts w:eastAsia="Calibri"/>
          <w:spacing w:val="-6"/>
          <w:sz w:val="26"/>
          <w:szCs w:val="26"/>
          <w:lang w:eastAsia="en-US"/>
        </w:rPr>
        <w:t>ч</w:t>
      </w:r>
      <w:r w:rsidRPr="009C7124">
        <w:rPr>
          <w:rFonts w:eastAsia="Calibri"/>
          <w:sz w:val="26"/>
          <w:szCs w:val="26"/>
          <w:lang w:eastAsia="en-US"/>
        </w:rPr>
        <w:t xml:space="preserve">. 6 ст. 34 Закона № 44-ФЗ и постановления Правительства РФ от 30.08.2017 № 1042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о внесении изменений в постановление Правительства Российской Федерации от 15 мая 2017 г. № 570 и признании утратившим силу постановления Правительства Российской Федерации от 25 ноября 2013 г. № 1063» </w:t>
      </w:r>
      <w:r>
        <w:rPr>
          <w:rFonts w:eastAsia="Calibri"/>
          <w:sz w:val="26"/>
          <w:szCs w:val="26"/>
          <w:lang w:eastAsia="en-US"/>
        </w:rPr>
        <w:t xml:space="preserve">в части </w:t>
      </w:r>
      <w:r w:rsidRPr="009C7124">
        <w:rPr>
          <w:rFonts w:eastAsia="Calibri"/>
          <w:sz w:val="26"/>
          <w:szCs w:val="26"/>
          <w:lang w:eastAsia="en-US"/>
        </w:rPr>
        <w:t xml:space="preserve">не </w:t>
      </w:r>
      <w:r w:rsidR="00E4465E">
        <w:rPr>
          <w:rFonts w:eastAsia="Calibri"/>
          <w:sz w:val="26"/>
          <w:szCs w:val="26"/>
          <w:lang w:eastAsia="en-US"/>
        </w:rPr>
        <w:t xml:space="preserve">непринятия муниципальным заказчиком </w:t>
      </w:r>
      <w:r w:rsidRPr="009C7124">
        <w:rPr>
          <w:rFonts w:eastAsia="Calibri"/>
          <w:sz w:val="26"/>
          <w:szCs w:val="26"/>
          <w:lang w:eastAsia="en-US"/>
        </w:rPr>
        <w:t xml:space="preserve">мер по взысканию неустойки с </w:t>
      </w:r>
      <w:r w:rsidR="00E4465E">
        <w:rPr>
          <w:rFonts w:eastAsia="Calibri"/>
          <w:sz w:val="26"/>
          <w:szCs w:val="26"/>
          <w:lang w:eastAsia="en-US"/>
        </w:rPr>
        <w:t xml:space="preserve">подрядчика </w:t>
      </w:r>
      <w:r w:rsidRPr="009C7124">
        <w:rPr>
          <w:rFonts w:eastAsia="Calibri"/>
          <w:sz w:val="26"/>
          <w:szCs w:val="26"/>
          <w:lang w:eastAsia="en-US"/>
        </w:rPr>
        <w:t>за несвоевременное выполнение работ.</w:t>
      </w:r>
    </w:p>
    <w:p w:rsidR="00E4465E" w:rsidRPr="008C4FF7" w:rsidRDefault="002D5EDC" w:rsidP="00E4465E">
      <w:pPr>
        <w:tabs>
          <w:tab w:val="left" w:pos="567"/>
        </w:tabs>
        <w:ind w:firstLine="567"/>
        <w:jc w:val="both"/>
        <w:rPr>
          <w:rFonts w:eastAsiaTheme="minorHAnsi"/>
          <w:b/>
          <w:i/>
          <w:color w:val="000000"/>
          <w:sz w:val="26"/>
          <w:szCs w:val="26"/>
          <w:lang w:eastAsia="en-US"/>
        </w:rPr>
      </w:pPr>
      <w:r>
        <w:rPr>
          <w:sz w:val="26"/>
          <w:szCs w:val="26"/>
        </w:rPr>
        <w:t>Итоги</w:t>
      </w:r>
      <w:r w:rsidRPr="001D70AB">
        <w:rPr>
          <w:sz w:val="26"/>
          <w:szCs w:val="26"/>
        </w:rPr>
        <w:t xml:space="preserve"> проверки рассмотрены на коллегии Контрольно-счётной палаты Калужской области.</w:t>
      </w:r>
      <w:r w:rsidR="00E4465E">
        <w:rPr>
          <w:sz w:val="26"/>
          <w:szCs w:val="26"/>
        </w:rPr>
        <w:t xml:space="preserve"> </w:t>
      </w:r>
      <w:r w:rsidR="00E4465E">
        <w:rPr>
          <w:sz w:val="26"/>
          <w:szCs w:val="26"/>
        </w:rPr>
        <w:t xml:space="preserve">В адрес </w:t>
      </w:r>
      <w:r w:rsidR="00E4465E" w:rsidRPr="00DE5EE8">
        <w:rPr>
          <w:sz w:val="26"/>
          <w:szCs w:val="26"/>
        </w:rPr>
        <w:t>администрации МР «</w:t>
      </w:r>
      <w:r w:rsidR="00E4465E">
        <w:rPr>
          <w:sz w:val="26"/>
          <w:szCs w:val="26"/>
        </w:rPr>
        <w:t>Юхновский</w:t>
      </w:r>
      <w:r w:rsidR="00E4465E" w:rsidRPr="00DE5EE8">
        <w:rPr>
          <w:sz w:val="26"/>
          <w:szCs w:val="26"/>
        </w:rPr>
        <w:t xml:space="preserve"> район»</w:t>
      </w:r>
      <w:r w:rsidR="00E4465E">
        <w:rPr>
          <w:sz w:val="26"/>
          <w:szCs w:val="26"/>
        </w:rPr>
        <w:t xml:space="preserve"> направлено</w:t>
      </w:r>
      <w:r w:rsidR="00E4465E" w:rsidRPr="007E688E">
        <w:rPr>
          <w:sz w:val="26"/>
          <w:szCs w:val="26"/>
        </w:rPr>
        <w:t xml:space="preserve"> </w:t>
      </w:r>
      <w:r w:rsidR="00E4465E">
        <w:rPr>
          <w:sz w:val="26"/>
          <w:szCs w:val="26"/>
        </w:rPr>
        <w:t>п</w:t>
      </w:r>
      <w:r w:rsidR="00E4465E" w:rsidRPr="007E688E">
        <w:rPr>
          <w:sz w:val="26"/>
          <w:szCs w:val="26"/>
        </w:rPr>
        <w:t xml:space="preserve">редставление в соответствии с решением Коллегии Контрольно-счетной палаты Калужской </w:t>
      </w:r>
      <w:r w:rsidR="00E4465E">
        <w:rPr>
          <w:sz w:val="26"/>
          <w:szCs w:val="26"/>
        </w:rPr>
        <w:t>области.</w:t>
      </w:r>
    </w:p>
    <w:p w:rsidR="00E4465E" w:rsidRPr="001D70AB" w:rsidRDefault="00E4465E" w:rsidP="002D5EDC">
      <w:pPr>
        <w:tabs>
          <w:tab w:val="left" w:pos="567"/>
        </w:tabs>
        <w:ind w:firstLine="567"/>
        <w:jc w:val="both"/>
      </w:pPr>
    </w:p>
    <w:p w:rsidR="00E61772" w:rsidRDefault="00E61772" w:rsidP="00FB53EF">
      <w:pPr>
        <w:jc w:val="center"/>
      </w:pPr>
    </w:p>
    <w:sectPr w:rsidR="00E61772" w:rsidSect="00E4465E">
      <w:footerReference w:type="default" r:id="rId6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65E" w:rsidRDefault="00E4465E" w:rsidP="00E4465E">
      <w:r>
        <w:separator/>
      </w:r>
    </w:p>
  </w:endnote>
  <w:endnote w:type="continuationSeparator" w:id="0">
    <w:p w:rsidR="00E4465E" w:rsidRDefault="00E4465E" w:rsidP="00E4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1167694"/>
      <w:docPartObj>
        <w:docPartGallery w:val="Page Numbers (Bottom of Page)"/>
        <w:docPartUnique/>
      </w:docPartObj>
    </w:sdtPr>
    <w:sdtContent>
      <w:p w:rsidR="00E4465E" w:rsidRDefault="00E4465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E4465E" w:rsidRDefault="00E446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65E" w:rsidRDefault="00E4465E" w:rsidP="00E4465E">
      <w:r>
        <w:separator/>
      </w:r>
    </w:p>
  </w:footnote>
  <w:footnote w:type="continuationSeparator" w:id="0">
    <w:p w:rsidR="00E4465E" w:rsidRDefault="00E4465E" w:rsidP="00E44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0A"/>
    <w:rsid w:val="000267C8"/>
    <w:rsid w:val="00160168"/>
    <w:rsid w:val="00183912"/>
    <w:rsid w:val="002D5EDC"/>
    <w:rsid w:val="00324046"/>
    <w:rsid w:val="003C2A30"/>
    <w:rsid w:val="00436FA6"/>
    <w:rsid w:val="004B4F3C"/>
    <w:rsid w:val="0053452A"/>
    <w:rsid w:val="005741DA"/>
    <w:rsid w:val="005B534B"/>
    <w:rsid w:val="006E6002"/>
    <w:rsid w:val="007C4345"/>
    <w:rsid w:val="00847262"/>
    <w:rsid w:val="008C4FF7"/>
    <w:rsid w:val="008F4410"/>
    <w:rsid w:val="009A12F2"/>
    <w:rsid w:val="009C7124"/>
    <w:rsid w:val="009F29A0"/>
    <w:rsid w:val="00B77A7F"/>
    <w:rsid w:val="00B9020A"/>
    <w:rsid w:val="00BF2435"/>
    <w:rsid w:val="00E00A59"/>
    <w:rsid w:val="00E07845"/>
    <w:rsid w:val="00E4465E"/>
    <w:rsid w:val="00E61772"/>
    <w:rsid w:val="00FB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C19CB-FF4B-4052-9A5F-DAC61305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3E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002"/>
  </w:style>
  <w:style w:type="paragraph" w:customStyle="1" w:styleId="content">
    <w:name w:val="content"/>
    <w:basedOn w:val="a"/>
    <w:rsid w:val="00FB53EF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436FA6"/>
    <w:pPr>
      <w:autoSpaceDE w:val="0"/>
      <w:autoSpaceDN w:val="0"/>
      <w:ind w:left="720"/>
      <w:contextualSpacing/>
    </w:pPr>
    <w:rPr>
      <w:sz w:val="20"/>
      <w:szCs w:val="20"/>
    </w:rPr>
  </w:style>
  <w:style w:type="paragraph" w:customStyle="1" w:styleId="13">
    <w:name w:val="Обычный + 13"/>
    <w:aliases w:val="5 pt,по ширине"/>
    <w:basedOn w:val="a"/>
    <w:rsid w:val="00436FA6"/>
    <w:pPr>
      <w:jc w:val="both"/>
    </w:pPr>
    <w:rPr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E446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46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446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46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1865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2020-08-21T06:04:00Z</dcterms:created>
  <dcterms:modified xsi:type="dcterms:W3CDTF">2020-12-28T13:16:00Z</dcterms:modified>
</cp:coreProperties>
</file>