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EF" w:rsidRDefault="00FB53EF" w:rsidP="00FB53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FB53EF" w:rsidRDefault="00FB53EF" w:rsidP="003C2A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контрольного мероприятия </w:t>
      </w:r>
      <w:r w:rsidR="003C2A30" w:rsidRPr="001161EC">
        <w:rPr>
          <w:b/>
          <w:sz w:val="26"/>
          <w:szCs w:val="26"/>
        </w:rPr>
        <w:t>«</w:t>
      </w:r>
      <w:r w:rsidR="003C2A30" w:rsidRPr="001161EC">
        <w:rPr>
          <w:b/>
          <w:sz w:val="26"/>
          <w:szCs w:val="28"/>
        </w:rPr>
        <w:t>Контроль</w:t>
      </w:r>
      <w:r w:rsidR="003C2A30" w:rsidRPr="001161EC">
        <w:rPr>
          <w:b/>
          <w:sz w:val="26"/>
          <w:szCs w:val="26"/>
        </w:rPr>
        <w:t xml:space="preserve"> за законностью, результативностью (эффективностью и экономностью) использования межбюджетных трансфертов, предоставлен</w:t>
      </w:r>
      <w:r w:rsidR="003C2A30">
        <w:rPr>
          <w:b/>
          <w:sz w:val="26"/>
          <w:szCs w:val="26"/>
        </w:rPr>
        <w:t>ных из областного бюджета в 2018-2019</w:t>
      </w:r>
      <w:r w:rsidR="003C2A30" w:rsidRPr="001161EC">
        <w:rPr>
          <w:b/>
          <w:sz w:val="26"/>
          <w:szCs w:val="26"/>
        </w:rPr>
        <w:t xml:space="preserve"> годах бюджету м</w:t>
      </w:r>
      <w:r w:rsidR="003C2A30">
        <w:rPr>
          <w:b/>
          <w:sz w:val="26"/>
          <w:szCs w:val="26"/>
        </w:rPr>
        <w:t>униципального района «</w:t>
      </w:r>
      <w:proofErr w:type="spellStart"/>
      <w:r w:rsidR="003C2A30">
        <w:rPr>
          <w:b/>
          <w:sz w:val="26"/>
          <w:szCs w:val="26"/>
        </w:rPr>
        <w:t>Мещовский</w:t>
      </w:r>
      <w:proofErr w:type="spellEnd"/>
      <w:r w:rsidR="003C2A30" w:rsidRPr="001161EC">
        <w:rPr>
          <w:b/>
          <w:sz w:val="26"/>
          <w:szCs w:val="26"/>
        </w:rPr>
        <w:t xml:space="preserve"> район»</w:t>
      </w:r>
    </w:p>
    <w:p w:rsidR="003C2A30" w:rsidRPr="003C70D8" w:rsidRDefault="003C2A30" w:rsidP="003C2A30">
      <w:pPr>
        <w:jc w:val="center"/>
        <w:rPr>
          <w:b/>
          <w:sz w:val="26"/>
          <w:szCs w:val="26"/>
        </w:rPr>
      </w:pPr>
    </w:p>
    <w:p w:rsidR="00FB53EF" w:rsidRPr="00FB53EF" w:rsidRDefault="00FB53EF" w:rsidP="00FB53EF">
      <w:pPr>
        <w:tabs>
          <w:tab w:val="left" w:pos="276"/>
          <w:tab w:val="center" w:pos="4677"/>
        </w:tabs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FB53EF">
        <w:rPr>
          <w:rFonts w:eastAsiaTheme="minorHAnsi"/>
          <w:sz w:val="26"/>
          <w:szCs w:val="26"/>
          <w:lang w:eastAsia="en-US"/>
        </w:rPr>
        <w:t>Проверка проведена на основании Закона Калужской области от 28.10.</w:t>
      </w:r>
      <w:r w:rsidRPr="00FB53EF">
        <w:rPr>
          <w:rFonts w:eastAsiaTheme="minorHAnsi"/>
          <w:color w:val="000000"/>
          <w:sz w:val="26"/>
          <w:szCs w:val="26"/>
          <w:lang w:eastAsia="en-US"/>
        </w:rPr>
        <w:t xml:space="preserve">2011 </w:t>
      </w:r>
      <w:r w:rsidRPr="00FB53EF">
        <w:rPr>
          <w:rFonts w:eastAsiaTheme="minorHAnsi"/>
          <w:color w:val="000000"/>
          <w:sz w:val="26"/>
          <w:szCs w:val="26"/>
          <w:lang w:eastAsia="en-US"/>
        </w:rPr>
        <w:br/>
        <w:t>№ 193-ОЗ «О Контрольно-счётной палате Калужской области», пункта 1.</w:t>
      </w:r>
      <w:r w:rsidR="00436FA6">
        <w:rPr>
          <w:rFonts w:eastAsiaTheme="minorHAnsi"/>
          <w:color w:val="000000"/>
          <w:sz w:val="26"/>
          <w:szCs w:val="26"/>
          <w:lang w:eastAsia="en-US"/>
        </w:rPr>
        <w:t>4.2</w:t>
      </w:r>
      <w:r w:rsidRPr="00FB53EF">
        <w:rPr>
          <w:rFonts w:eastAsiaTheme="minorHAnsi"/>
          <w:color w:val="000000"/>
          <w:sz w:val="26"/>
          <w:szCs w:val="26"/>
          <w:lang w:eastAsia="en-US"/>
        </w:rPr>
        <w:t xml:space="preserve"> плана работы Контрольно-счетной палаты на 2020 год и распоряжения о проведении </w:t>
      </w:r>
      <w:r w:rsidRPr="008C4FF7">
        <w:rPr>
          <w:rFonts w:eastAsiaTheme="minorHAnsi"/>
          <w:color w:val="000000"/>
          <w:sz w:val="26"/>
          <w:szCs w:val="26"/>
          <w:lang w:eastAsia="en-US"/>
        </w:rPr>
        <w:t xml:space="preserve">контрольного мероприятия от </w:t>
      </w:r>
      <w:r w:rsidR="008C4FF7" w:rsidRPr="008C4FF7">
        <w:rPr>
          <w:rFonts w:eastAsiaTheme="minorHAnsi"/>
          <w:color w:val="000000"/>
          <w:sz w:val="26"/>
          <w:szCs w:val="26"/>
          <w:lang w:eastAsia="en-US"/>
        </w:rPr>
        <w:t>15.06.2020</w:t>
      </w:r>
      <w:r w:rsidRPr="008C4FF7">
        <w:rPr>
          <w:rFonts w:eastAsiaTheme="minorHAnsi"/>
          <w:color w:val="000000"/>
          <w:sz w:val="26"/>
          <w:szCs w:val="26"/>
          <w:lang w:eastAsia="en-US"/>
        </w:rPr>
        <w:t xml:space="preserve"> № </w:t>
      </w:r>
      <w:r w:rsidR="00436FA6">
        <w:rPr>
          <w:rFonts w:eastAsiaTheme="minorHAnsi"/>
          <w:color w:val="000000"/>
          <w:sz w:val="26"/>
          <w:szCs w:val="26"/>
          <w:lang w:eastAsia="en-US"/>
        </w:rPr>
        <w:t>33</w:t>
      </w:r>
      <w:r w:rsidR="008C4FF7" w:rsidRPr="008C4FF7">
        <w:rPr>
          <w:rFonts w:eastAsiaTheme="minorHAnsi"/>
          <w:color w:val="000000"/>
          <w:sz w:val="26"/>
          <w:szCs w:val="26"/>
          <w:lang w:eastAsia="en-US"/>
        </w:rPr>
        <w:t>-П</w:t>
      </w:r>
      <w:r w:rsidRPr="008C4FF7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FB53EF" w:rsidRPr="00FB53EF" w:rsidRDefault="00FB53EF" w:rsidP="00FB53EF">
      <w:pPr>
        <w:tabs>
          <w:tab w:val="left" w:pos="567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B53EF">
        <w:rPr>
          <w:rFonts w:eastAsiaTheme="minorHAnsi"/>
          <w:sz w:val="26"/>
          <w:szCs w:val="26"/>
          <w:lang w:eastAsia="en-US"/>
        </w:rPr>
        <w:t>По итогам проведения контрольного мероприятия выявлено следующее.</w:t>
      </w:r>
    </w:p>
    <w:p w:rsidR="00436FA6" w:rsidRPr="00380B86" w:rsidRDefault="00436FA6" w:rsidP="00436FA6">
      <w:pPr>
        <w:pStyle w:val="conten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80B86">
        <w:rPr>
          <w:b/>
          <w:sz w:val="26"/>
          <w:szCs w:val="26"/>
        </w:rPr>
        <w:t>1. </w:t>
      </w:r>
      <w:r w:rsidRPr="00380B86">
        <w:rPr>
          <w:b/>
          <w:bCs/>
          <w:sz w:val="26"/>
          <w:szCs w:val="26"/>
        </w:rPr>
        <w:t xml:space="preserve">Нецелевого использования средств </w:t>
      </w:r>
      <w:r w:rsidRPr="00380B86">
        <w:rPr>
          <w:b/>
          <w:sz w:val="26"/>
          <w:szCs w:val="26"/>
        </w:rPr>
        <w:t xml:space="preserve">областного бюджета </w:t>
      </w:r>
      <w:r w:rsidRPr="00380B86">
        <w:rPr>
          <w:b/>
          <w:bCs/>
          <w:sz w:val="26"/>
          <w:szCs w:val="26"/>
        </w:rPr>
        <w:t>не установлено.</w:t>
      </w:r>
    </w:p>
    <w:p w:rsidR="00436FA6" w:rsidRPr="00380B86" w:rsidRDefault="00436FA6" w:rsidP="00436FA6">
      <w:pPr>
        <w:ind w:firstLine="539"/>
        <w:jc w:val="both"/>
        <w:rPr>
          <w:b/>
          <w:sz w:val="26"/>
          <w:szCs w:val="26"/>
        </w:rPr>
      </w:pPr>
      <w:r w:rsidRPr="00380B86">
        <w:rPr>
          <w:b/>
          <w:sz w:val="26"/>
          <w:szCs w:val="26"/>
        </w:rPr>
        <w:t>2. </w:t>
      </w:r>
      <w:r w:rsidR="0053452A" w:rsidRPr="00D22D71">
        <w:rPr>
          <w:b/>
          <w:sz w:val="26"/>
          <w:szCs w:val="26"/>
        </w:rPr>
        <w:t>Н</w:t>
      </w:r>
      <w:r w:rsidR="0053452A">
        <w:rPr>
          <w:b/>
          <w:sz w:val="26"/>
          <w:szCs w:val="26"/>
        </w:rPr>
        <w:t>езаконное расходование</w:t>
      </w:r>
      <w:r w:rsidR="0053452A" w:rsidRPr="00D22D71">
        <w:rPr>
          <w:b/>
          <w:sz w:val="26"/>
          <w:szCs w:val="26"/>
        </w:rPr>
        <w:t xml:space="preserve"> средств </w:t>
      </w:r>
      <w:r w:rsidR="0053452A">
        <w:rPr>
          <w:b/>
          <w:sz w:val="26"/>
          <w:szCs w:val="26"/>
        </w:rPr>
        <w:t xml:space="preserve">областного бюджета </w:t>
      </w:r>
      <w:r w:rsidR="0053452A" w:rsidRPr="00BA0C57">
        <w:rPr>
          <w:sz w:val="26"/>
          <w:szCs w:val="26"/>
        </w:rPr>
        <w:t>в части:</w:t>
      </w:r>
    </w:p>
    <w:p w:rsidR="0053452A" w:rsidRDefault="00436FA6" w:rsidP="00436FA6">
      <w:pPr>
        <w:ind w:firstLine="567"/>
        <w:jc w:val="both"/>
        <w:rPr>
          <w:sz w:val="26"/>
          <w:szCs w:val="26"/>
        </w:rPr>
      </w:pPr>
      <w:r w:rsidRPr="00380B86">
        <w:rPr>
          <w:b/>
          <w:sz w:val="26"/>
          <w:szCs w:val="26"/>
        </w:rPr>
        <w:t xml:space="preserve">- </w:t>
      </w:r>
      <w:r w:rsidR="0053452A" w:rsidRPr="00380B86">
        <w:rPr>
          <w:rFonts w:eastAsia="Calibri"/>
          <w:sz w:val="26"/>
          <w:szCs w:val="26"/>
          <w:lang w:eastAsia="en-US"/>
        </w:rPr>
        <w:t xml:space="preserve">установления и выплаты базовых окладов поваров и сантехника в пяти образовательных организациях в размерах, превышающих утвержденные </w:t>
      </w:r>
      <w:r w:rsidR="0053452A" w:rsidRPr="00380B86">
        <w:rPr>
          <w:sz w:val="26"/>
          <w:szCs w:val="26"/>
        </w:rPr>
        <w:t>Закону Калужской области от 06.07.2011 № 163-ОЗ «Об установлении системы оплаты труда работников муниципальных дошкольных образовательных организаций, работников государственных образовательных организаций, работников государственных организаций, осуществляющих деятельность в сфере перевозки детей» (далее - Закон № 163-ОЗ)</w:t>
      </w:r>
      <w:r w:rsidR="0053452A">
        <w:rPr>
          <w:sz w:val="26"/>
          <w:szCs w:val="26"/>
        </w:rPr>
        <w:t xml:space="preserve"> (</w:t>
      </w:r>
      <w:r w:rsidR="0053452A" w:rsidRPr="00380B86">
        <w:rPr>
          <w:sz w:val="26"/>
          <w:szCs w:val="26"/>
        </w:rPr>
        <w:t>приложени</w:t>
      </w:r>
      <w:r w:rsidR="0053452A">
        <w:rPr>
          <w:sz w:val="26"/>
          <w:szCs w:val="26"/>
        </w:rPr>
        <w:t>е</w:t>
      </w:r>
      <w:r w:rsidR="0053452A" w:rsidRPr="00380B86">
        <w:rPr>
          <w:sz w:val="26"/>
          <w:szCs w:val="26"/>
        </w:rPr>
        <w:t xml:space="preserve"> 2 </w:t>
      </w:r>
      <w:r w:rsidR="0053452A">
        <w:rPr>
          <w:sz w:val="26"/>
          <w:szCs w:val="26"/>
        </w:rPr>
        <w:t xml:space="preserve">к </w:t>
      </w:r>
      <w:r w:rsidR="0053452A" w:rsidRPr="00380B86">
        <w:rPr>
          <w:sz w:val="26"/>
          <w:szCs w:val="26"/>
        </w:rPr>
        <w:t>Закон</w:t>
      </w:r>
      <w:r w:rsidR="0053452A">
        <w:rPr>
          <w:sz w:val="26"/>
          <w:szCs w:val="26"/>
        </w:rPr>
        <w:t>у</w:t>
      </w:r>
      <w:r w:rsidR="0053452A" w:rsidRPr="00380B86">
        <w:rPr>
          <w:sz w:val="26"/>
          <w:szCs w:val="26"/>
        </w:rPr>
        <w:t xml:space="preserve"> № 163-ОЗ</w:t>
      </w:r>
      <w:r w:rsidR="0053452A">
        <w:rPr>
          <w:sz w:val="26"/>
          <w:szCs w:val="26"/>
        </w:rPr>
        <w:t xml:space="preserve">, </w:t>
      </w:r>
      <w:r w:rsidR="0053452A" w:rsidRPr="00380B86">
        <w:rPr>
          <w:sz w:val="26"/>
          <w:szCs w:val="26"/>
        </w:rPr>
        <w:t xml:space="preserve">приказ Министерства труда и социальной защиты Российской Федерации от 08.09.2015 № 610н «Об утверждении профессионального стандарта «Повар», приказ </w:t>
      </w:r>
      <w:proofErr w:type="spellStart"/>
      <w:r w:rsidR="0053452A" w:rsidRPr="00380B86">
        <w:rPr>
          <w:sz w:val="26"/>
          <w:szCs w:val="26"/>
        </w:rPr>
        <w:t>Минздравсоцразвития</w:t>
      </w:r>
      <w:proofErr w:type="spellEnd"/>
      <w:r w:rsidR="0053452A" w:rsidRPr="00380B86">
        <w:rPr>
          <w:sz w:val="26"/>
          <w:szCs w:val="26"/>
        </w:rPr>
        <w:t xml:space="preserve"> РФ от 29.05.2008 № 248н «Об утверждении профессиональных квалификационных групп общеотраслевых профессий рабочих» и Положени</w:t>
      </w:r>
      <w:r w:rsidR="00B77A7F">
        <w:rPr>
          <w:sz w:val="26"/>
          <w:szCs w:val="26"/>
        </w:rPr>
        <w:t>я</w:t>
      </w:r>
      <w:r w:rsidR="0053452A" w:rsidRPr="00380B86">
        <w:rPr>
          <w:sz w:val="26"/>
          <w:szCs w:val="26"/>
        </w:rPr>
        <w:t xml:space="preserve"> об оплате тру</w:t>
      </w:r>
      <w:r w:rsidR="00B77A7F">
        <w:rPr>
          <w:sz w:val="26"/>
          <w:szCs w:val="26"/>
        </w:rPr>
        <w:t>да образовательных организаций)</w:t>
      </w:r>
      <w:r w:rsidR="0053452A" w:rsidRPr="00380B86">
        <w:rPr>
          <w:sz w:val="26"/>
          <w:szCs w:val="26"/>
        </w:rPr>
        <w:t>;</w:t>
      </w:r>
    </w:p>
    <w:p w:rsidR="00B77A7F" w:rsidRDefault="00436FA6" w:rsidP="00436FA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80B86">
        <w:rPr>
          <w:rFonts w:eastAsia="Calibri"/>
          <w:b/>
          <w:sz w:val="26"/>
          <w:szCs w:val="26"/>
          <w:lang w:eastAsia="en-US"/>
        </w:rPr>
        <w:t xml:space="preserve">- </w:t>
      </w:r>
      <w:r w:rsidR="00B77A7F" w:rsidRPr="00380B86">
        <w:rPr>
          <w:sz w:val="26"/>
          <w:szCs w:val="26"/>
        </w:rPr>
        <w:t>выплаты премий и надбавок работникам двух образовательных организаций (воспитателю, учителю), не предусмотренных данными положениями</w:t>
      </w:r>
      <w:r w:rsidR="00B77A7F" w:rsidRPr="00380B86">
        <w:rPr>
          <w:rFonts w:eastAsia="Calibri"/>
          <w:b/>
          <w:sz w:val="26"/>
          <w:szCs w:val="26"/>
          <w:lang w:eastAsia="en-US"/>
        </w:rPr>
        <w:t xml:space="preserve"> </w:t>
      </w:r>
      <w:r w:rsidR="00B77A7F">
        <w:rPr>
          <w:rFonts w:eastAsia="Calibri"/>
          <w:b/>
          <w:sz w:val="26"/>
          <w:szCs w:val="26"/>
          <w:lang w:eastAsia="en-US"/>
        </w:rPr>
        <w:t>(</w:t>
      </w:r>
      <w:r w:rsidR="00B77A7F" w:rsidRPr="00380B86">
        <w:rPr>
          <w:sz w:val="26"/>
          <w:szCs w:val="26"/>
        </w:rPr>
        <w:t>за организацию волонтёрского движения, за выполнение обязанностей младшего воспитателя, за организацию и проведение мероприятий, повышающих авторитет школы у обучающихся и их родителей</w:t>
      </w:r>
      <w:r w:rsidR="00B77A7F">
        <w:rPr>
          <w:sz w:val="26"/>
          <w:szCs w:val="26"/>
        </w:rPr>
        <w:t>)</w:t>
      </w:r>
      <w:r w:rsidR="00B77A7F">
        <w:rPr>
          <w:rFonts w:eastAsia="Calibri"/>
          <w:b/>
          <w:sz w:val="26"/>
          <w:szCs w:val="26"/>
          <w:lang w:eastAsia="en-US"/>
        </w:rPr>
        <w:t xml:space="preserve"> (</w:t>
      </w:r>
      <w:r w:rsidRPr="00380B86">
        <w:rPr>
          <w:rFonts w:eastAsia="Calibri"/>
          <w:sz w:val="26"/>
          <w:szCs w:val="26"/>
          <w:lang w:eastAsia="en-US"/>
        </w:rPr>
        <w:t>пункт</w:t>
      </w:r>
      <w:r w:rsidR="00B77A7F">
        <w:rPr>
          <w:rFonts w:eastAsia="Calibri"/>
          <w:sz w:val="26"/>
          <w:szCs w:val="26"/>
          <w:lang w:eastAsia="en-US"/>
        </w:rPr>
        <w:t>ы</w:t>
      </w:r>
      <w:r w:rsidRPr="00380B86">
        <w:rPr>
          <w:rFonts w:eastAsia="Calibri"/>
          <w:sz w:val="26"/>
          <w:szCs w:val="26"/>
          <w:lang w:eastAsia="en-US"/>
        </w:rPr>
        <w:t> 2, 6 Приложения 3 к Закону Калужской области от 07.05.2008 № 428-ОЗ «Об установлении региональной системы оплаты труда работников образовательных учреждений»</w:t>
      </w:r>
      <w:r w:rsidRPr="00380B86">
        <w:rPr>
          <w:rFonts w:eastAsia="Calibri"/>
          <w:bCs/>
          <w:sz w:val="26"/>
          <w:szCs w:val="26"/>
          <w:lang w:eastAsia="en-US"/>
        </w:rPr>
        <w:t xml:space="preserve"> (с изменениями и дополнениями)</w:t>
      </w:r>
      <w:r w:rsidRPr="00380B86">
        <w:rPr>
          <w:rFonts w:eastAsia="Calibri"/>
          <w:sz w:val="26"/>
          <w:szCs w:val="26"/>
          <w:lang w:eastAsia="en-US"/>
        </w:rPr>
        <w:t xml:space="preserve"> </w:t>
      </w:r>
      <w:r w:rsidRPr="00380B86">
        <w:rPr>
          <w:rFonts w:eastAsia="Calibri"/>
          <w:bCs/>
          <w:sz w:val="26"/>
          <w:szCs w:val="26"/>
          <w:lang w:eastAsia="en-US"/>
        </w:rPr>
        <w:t>(далее – Закон № 428-ОЗ),</w:t>
      </w:r>
      <w:r w:rsidRPr="00380B86">
        <w:rPr>
          <w:rFonts w:eastAsia="Calibri"/>
          <w:sz w:val="26"/>
          <w:szCs w:val="26"/>
          <w:lang w:eastAsia="en-US"/>
        </w:rPr>
        <w:t xml:space="preserve"> пункт</w:t>
      </w:r>
      <w:r w:rsidR="00B77A7F">
        <w:rPr>
          <w:rFonts w:eastAsia="Calibri"/>
          <w:sz w:val="26"/>
          <w:szCs w:val="26"/>
          <w:lang w:eastAsia="en-US"/>
        </w:rPr>
        <w:t>ы</w:t>
      </w:r>
      <w:r w:rsidRPr="00380B86">
        <w:rPr>
          <w:rFonts w:eastAsia="Calibri"/>
          <w:sz w:val="26"/>
          <w:szCs w:val="26"/>
          <w:lang w:eastAsia="en-US"/>
        </w:rPr>
        <w:t xml:space="preserve"> 2.3.1 и 2.3.4 раздела </w:t>
      </w:r>
      <w:r w:rsidRPr="00380B86">
        <w:rPr>
          <w:rFonts w:eastAsia="Calibri"/>
          <w:sz w:val="26"/>
          <w:szCs w:val="26"/>
          <w:lang w:val="en-US" w:eastAsia="en-US"/>
        </w:rPr>
        <w:t>II</w:t>
      </w:r>
      <w:r w:rsidRPr="00380B86">
        <w:rPr>
          <w:rFonts w:eastAsia="Calibri"/>
          <w:sz w:val="26"/>
          <w:szCs w:val="26"/>
          <w:lang w:eastAsia="en-US"/>
        </w:rPr>
        <w:t xml:space="preserve"> к </w:t>
      </w:r>
      <w:r w:rsidRPr="00380B86">
        <w:rPr>
          <w:rFonts w:eastAsia="Calibri"/>
          <w:bCs/>
          <w:sz w:val="26"/>
          <w:szCs w:val="26"/>
          <w:lang w:eastAsia="en-US"/>
        </w:rPr>
        <w:t>Закону </w:t>
      </w:r>
      <w:r w:rsidRPr="00380B86">
        <w:rPr>
          <w:rFonts w:eastAsia="Calibri"/>
          <w:sz w:val="26"/>
          <w:szCs w:val="26"/>
          <w:lang w:eastAsia="en-US"/>
        </w:rPr>
        <w:t>№ 163-ОЗ и Положени</w:t>
      </w:r>
      <w:r w:rsidR="00B77A7F">
        <w:rPr>
          <w:rFonts w:eastAsia="Calibri"/>
          <w:sz w:val="26"/>
          <w:szCs w:val="26"/>
          <w:lang w:eastAsia="en-US"/>
        </w:rPr>
        <w:t>я</w:t>
      </w:r>
      <w:r w:rsidRPr="00380B86">
        <w:rPr>
          <w:rFonts w:eastAsia="Calibri"/>
          <w:sz w:val="26"/>
          <w:szCs w:val="26"/>
          <w:lang w:eastAsia="en-US"/>
        </w:rPr>
        <w:t xml:space="preserve"> об оплате труда образовательных организаций</w:t>
      </w:r>
      <w:r w:rsidR="00B77A7F">
        <w:rPr>
          <w:rFonts w:eastAsia="Calibri"/>
          <w:sz w:val="26"/>
          <w:szCs w:val="26"/>
          <w:lang w:eastAsia="en-US"/>
        </w:rPr>
        <w:t>);</w:t>
      </w:r>
    </w:p>
    <w:p w:rsidR="00436FA6" w:rsidRDefault="00436FA6" w:rsidP="00436FA6">
      <w:pPr>
        <w:ind w:firstLine="567"/>
        <w:jc w:val="both"/>
        <w:rPr>
          <w:sz w:val="26"/>
          <w:szCs w:val="26"/>
        </w:rPr>
      </w:pPr>
      <w:r w:rsidRPr="00380B86">
        <w:rPr>
          <w:sz w:val="26"/>
          <w:szCs w:val="26"/>
        </w:rPr>
        <w:t xml:space="preserve">- </w:t>
      </w:r>
      <w:r w:rsidR="00B77A7F" w:rsidRPr="00380B86">
        <w:rPr>
          <w:rFonts w:eastAsia="Calibri"/>
          <w:sz w:val="26"/>
          <w:szCs w:val="26"/>
          <w:lang w:eastAsia="en-US"/>
        </w:rPr>
        <w:t xml:space="preserve">выплаты премий и доплат работникам трёх образовательных организаций (учителям, заместителю директора по воспитательной работе и повару) в размерах, превышающих установленные положениями нормативы, что привело к </w:t>
      </w:r>
      <w:r w:rsidR="00B77A7F" w:rsidRPr="00380B86">
        <w:rPr>
          <w:sz w:val="26"/>
          <w:szCs w:val="26"/>
        </w:rPr>
        <w:t>незаконным расходам на оплату труда</w:t>
      </w:r>
      <w:r w:rsidR="00B77A7F">
        <w:rPr>
          <w:sz w:val="26"/>
          <w:szCs w:val="26"/>
        </w:rPr>
        <w:t xml:space="preserve"> </w:t>
      </w:r>
      <w:r w:rsidR="00B77A7F">
        <w:rPr>
          <w:rFonts w:eastAsia="Calibri"/>
          <w:b/>
          <w:sz w:val="26"/>
          <w:szCs w:val="26"/>
          <w:lang w:eastAsia="en-US"/>
        </w:rPr>
        <w:t>(</w:t>
      </w:r>
      <w:r w:rsidRPr="00380B86">
        <w:rPr>
          <w:rFonts w:eastAsia="Calibri"/>
          <w:sz w:val="26"/>
          <w:szCs w:val="26"/>
          <w:lang w:eastAsia="en-US"/>
        </w:rPr>
        <w:t>пункт</w:t>
      </w:r>
      <w:r w:rsidR="00B77A7F">
        <w:rPr>
          <w:rFonts w:eastAsia="Calibri"/>
          <w:sz w:val="26"/>
          <w:szCs w:val="26"/>
          <w:lang w:eastAsia="en-US"/>
        </w:rPr>
        <w:t>ы</w:t>
      </w:r>
      <w:r w:rsidRPr="00380B86">
        <w:rPr>
          <w:rFonts w:eastAsia="Calibri"/>
          <w:sz w:val="26"/>
          <w:szCs w:val="26"/>
          <w:lang w:eastAsia="en-US"/>
        </w:rPr>
        <w:t xml:space="preserve"> 2 и 6 Приложения 3 к Закону № 428-ОЗ, пункт</w:t>
      </w:r>
      <w:r w:rsidR="00B77A7F">
        <w:rPr>
          <w:rFonts w:eastAsia="Calibri"/>
          <w:sz w:val="26"/>
          <w:szCs w:val="26"/>
          <w:lang w:eastAsia="en-US"/>
        </w:rPr>
        <w:t>ы</w:t>
      </w:r>
      <w:r w:rsidRPr="00380B86">
        <w:rPr>
          <w:rFonts w:eastAsia="Calibri"/>
          <w:sz w:val="26"/>
          <w:szCs w:val="26"/>
          <w:lang w:eastAsia="en-US"/>
        </w:rPr>
        <w:t xml:space="preserve"> 2.3.1 и 2.3.4 раздела </w:t>
      </w:r>
      <w:r w:rsidRPr="00380B86">
        <w:rPr>
          <w:rFonts w:eastAsia="Calibri"/>
          <w:sz w:val="26"/>
          <w:szCs w:val="26"/>
          <w:lang w:val="en-US" w:eastAsia="en-US"/>
        </w:rPr>
        <w:t>II</w:t>
      </w:r>
      <w:r w:rsidRPr="00380B86">
        <w:rPr>
          <w:rFonts w:eastAsia="Calibri"/>
          <w:sz w:val="26"/>
          <w:szCs w:val="26"/>
          <w:lang w:eastAsia="en-US"/>
        </w:rPr>
        <w:t xml:space="preserve"> к </w:t>
      </w:r>
      <w:r w:rsidRPr="00380B86">
        <w:rPr>
          <w:rFonts w:eastAsia="Calibri"/>
          <w:bCs/>
          <w:sz w:val="26"/>
          <w:szCs w:val="26"/>
          <w:lang w:eastAsia="en-US"/>
        </w:rPr>
        <w:t>Закону </w:t>
      </w:r>
      <w:r w:rsidRPr="00380B86">
        <w:rPr>
          <w:rFonts w:eastAsia="Calibri"/>
          <w:sz w:val="26"/>
          <w:szCs w:val="26"/>
          <w:lang w:eastAsia="en-US"/>
        </w:rPr>
        <w:t>№ 163-ОЗ и Положени</w:t>
      </w:r>
      <w:r w:rsidR="00E07845">
        <w:rPr>
          <w:rFonts w:eastAsia="Calibri"/>
          <w:sz w:val="26"/>
          <w:szCs w:val="26"/>
          <w:lang w:eastAsia="en-US"/>
        </w:rPr>
        <w:t>я</w:t>
      </w:r>
      <w:r w:rsidRPr="00380B86">
        <w:rPr>
          <w:rFonts w:eastAsia="Calibri"/>
          <w:sz w:val="26"/>
          <w:szCs w:val="26"/>
          <w:lang w:eastAsia="en-US"/>
        </w:rPr>
        <w:t xml:space="preserve"> об оплате труда работников обра</w:t>
      </w:r>
      <w:r w:rsidR="00E07845">
        <w:rPr>
          <w:rFonts w:eastAsia="Calibri"/>
          <w:sz w:val="26"/>
          <w:szCs w:val="26"/>
          <w:lang w:eastAsia="en-US"/>
        </w:rPr>
        <w:t>зовательных организаций)</w:t>
      </w:r>
      <w:r w:rsidRPr="00380B86">
        <w:rPr>
          <w:sz w:val="26"/>
          <w:szCs w:val="26"/>
        </w:rPr>
        <w:t>;</w:t>
      </w:r>
    </w:p>
    <w:p w:rsidR="00436FA6" w:rsidRDefault="00436FA6" w:rsidP="00436FA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80B86">
        <w:rPr>
          <w:sz w:val="26"/>
          <w:szCs w:val="26"/>
        </w:rPr>
        <w:t xml:space="preserve">- </w:t>
      </w:r>
      <w:r w:rsidR="00E07845" w:rsidRPr="00380B86">
        <w:rPr>
          <w:rFonts w:eastAsia="Calibri"/>
          <w:sz w:val="26"/>
          <w:szCs w:val="26"/>
          <w:lang w:eastAsia="en-US"/>
        </w:rPr>
        <w:t>доплаты педагогическим работникам восьми общеобразовательных организаций за сложность и напряжённость выполняемой работы и доплаты за неаудиторную занятость, а именно за выполнение функций и обязанностей, не относящихся к реализации основных общеобразовательных программ (работа общественного инспектора по охране прав детства, работа уполномоченного по правам ребёнка, выполнение мелкого ремонта)</w:t>
      </w:r>
      <w:r w:rsidR="00E07845">
        <w:rPr>
          <w:rFonts w:eastAsia="Calibri"/>
          <w:sz w:val="26"/>
          <w:szCs w:val="26"/>
          <w:lang w:eastAsia="en-US"/>
        </w:rPr>
        <w:t xml:space="preserve"> </w:t>
      </w:r>
      <w:r w:rsidR="00E07845">
        <w:rPr>
          <w:rFonts w:eastAsia="Calibri"/>
          <w:b/>
          <w:sz w:val="26"/>
          <w:szCs w:val="26"/>
          <w:lang w:eastAsia="en-US"/>
        </w:rPr>
        <w:t>(</w:t>
      </w:r>
      <w:r w:rsidR="00E07845">
        <w:rPr>
          <w:rFonts w:eastAsia="Calibri"/>
          <w:sz w:val="26"/>
          <w:szCs w:val="26"/>
          <w:lang w:eastAsia="en-US"/>
        </w:rPr>
        <w:t>статья</w:t>
      </w:r>
      <w:r w:rsidRPr="00380B86">
        <w:rPr>
          <w:rFonts w:eastAsia="Calibri"/>
          <w:sz w:val="26"/>
          <w:szCs w:val="26"/>
          <w:lang w:eastAsia="en-US"/>
        </w:rPr>
        <w:t> 8 Закона об образовании, стать</w:t>
      </w:r>
      <w:r w:rsidR="00E07845">
        <w:rPr>
          <w:rFonts w:eastAsia="Calibri"/>
          <w:sz w:val="26"/>
          <w:szCs w:val="26"/>
          <w:lang w:eastAsia="en-US"/>
        </w:rPr>
        <w:t>я</w:t>
      </w:r>
      <w:r w:rsidRPr="00380B86">
        <w:rPr>
          <w:rFonts w:eastAsia="Calibri"/>
          <w:sz w:val="26"/>
          <w:szCs w:val="26"/>
          <w:lang w:eastAsia="en-US"/>
        </w:rPr>
        <w:t> 15 Федерального закона от </w:t>
      </w:r>
      <w:r w:rsidRPr="00380B86">
        <w:rPr>
          <w:rFonts w:eastAsia="Calibri"/>
          <w:bCs/>
          <w:sz w:val="26"/>
          <w:szCs w:val="26"/>
          <w:lang w:eastAsia="en-US"/>
        </w:rPr>
        <w:t xml:space="preserve">06.10.2003 № 131-ФЗ «Об общих принципах </w:t>
      </w:r>
      <w:r w:rsidRPr="00380B86">
        <w:rPr>
          <w:rFonts w:eastAsia="Calibri"/>
          <w:bCs/>
          <w:sz w:val="26"/>
          <w:szCs w:val="26"/>
          <w:lang w:eastAsia="en-US"/>
        </w:rPr>
        <w:lastRenderedPageBreak/>
        <w:t>организации местного самоуправления Российской Федерации» и</w:t>
      </w:r>
      <w:r w:rsidRPr="00380B86">
        <w:rPr>
          <w:rFonts w:eastAsia="Calibri"/>
          <w:sz w:val="26"/>
          <w:szCs w:val="26"/>
          <w:lang w:eastAsia="en-US"/>
        </w:rPr>
        <w:t xml:space="preserve"> пункт 2 Приложения 3 к Закону № 428-ОЗ</w:t>
      </w:r>
      <w:r w:rsidR="00E07845">
        <w:rPr>
          <w:rFonts w:eastAsia="Calibri"/>
          <w:bCs/>
          <w:sz w:val="26"/>
          <w:szCs w:val="26"/>
          <w:lang w:eastAsia="en-US"/>
        </w:rPr>
        <w:t>)</w:t>
      </w:r>
      <w:r w:rsidRPr="00380B86">
        <w:rPr>
          <w:rFonts w:eastAsia="Calibri"/>
          <w:sz w:val="26"/>
          <w:szCs w:val="26"/>
          <w:lang w:eastAsia="en-US"/>
        </w:rPr>
        <w:t>;</w:t>
      </w:r>
    </w:p>
    <w:p w:rsidR="00436FA6" w:rsidRDefault="00436FA6" w:rsidP="00436FA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80B86">
        <w:rPr>
          <w:rFonts w:eastAsia="Calibri"/>
          <w:b/>
          <w:sz w:val="26"/>
          <w:szCs w:val="26"/>
          <w:lang w:eastAsia="en-US"/>
        </w:rPr>
        <w:t xml:space="preserve">- </w:t>
      </w:r>
      <w:r w:rsidR="00E07845" w:rsidRPr="00380B86">
        <w:rPr>
          <w:rFonts w:eastAsia="Calibri"/>
          <w:sz w:val="26"/>
          <w:szCs w:val="26"/>
          <w:lang w:eastAsia="en-US"/>
        </w:rPr>
        <w:t>выплаты премии учителям и воспитателю двух образовательных организаций за выполнение одних и тех же функций дважды (за качественную и эффективную работу по сохранению и укреплению здоровья обучающихся), что привело к неправомерным расходам на оплату труда</w:t>
      </w:r>
      <w:r w:rsidR="00E07845">
        <w:rPr>
          <w:rFonts w:eastAsia="Calibri"/>
          <w:sz w:val="26"/>
          <w:szCs w:val="26"/>
          <w:lang w:eastAsia="en-US"/>
        </w:rPr>
        <w:t xml:space="preserve"> </w:t>
      </w:r>
      <w:r w:rsidR="00E07845">
        <w:rPr>
          <w:rFonts w:eastAsia="Calibri"/>
          <w:b/>
          <w:sz w:val="26"/>
          <w:szCs w:val="26"/>
          <w:lang w:eastAsia="en-US"/>
        </w:rPr>
        <w:t>(</w:t>
      </w:r>
      <w:r w:rsidR="00E07845">
        <w:rPr>
          <w:rFonts w:eastAsia="Calibri"/>
          <w:sz w:val="26"/>
          <w:szCs w:val="26"/>
          <w:lang w:eastAsia="en-US"/>
        </w:rPr>
        <w:t>пункт</w:t>
      </w:r>
      <w:r w:rsidRPr="00380B86">
        <w:rPr>
          <w:rFonts w:eastAsia="Calibri"/>
          <w:sz w:val="26"/>
          <w:szCs w:val="26"/>
          <w:lang w:eastAsia="en-US"/>
        </w:rPr>
        <w:t xml:space="preserve"> 6 Приложения № 3 к Закону № </w:t>
      </w:r>
      <w:r w:rsidR="00E07845">
        <w:rPr>
          <w:rFonts w:eastAsia="Calibri"/>
          <w:sz w:val="26"/>
          <w:szCs w:val="26"/>
          <w:lang w:eastAsia="en-US"/>
        </w:rPr>
        <w:t>428-ОЗ и пункт</w:t>
      </w:r>
      <w:r w:rsidRPr="00380B86">
        <w:rPr>
          <w:rFonts w:eastAsia="Calibri"/>
          <w:sz w:val="26"/>
          <w:szCs w:val="26"/>
          <w:lang w:eastAsia="en-US"/>
        </w:rPr>
        <w:t xml:space="preserve"> 2.3.4 раздела </w:t>
      </w:r>
      <w:r w:rsidRPr="00380B86">
        <w:rPr>
          <w:rFonts w:eastAsia="Calibri"/>
          <w:sz w:val="26"/>
          <w:szCs w:val="26"/>
          <w:lang w:val="en-US" w:eastAsia="en-US"/>
        </w:rPr>
        <w:t>II</w:t>
      </w:r>
      <w:r w:rsidRPr="00380B86">
        <w:rPr>
          <w:rFonts w:eastAsia="Calibri"/>
          <w:sz w:val="26"/>
          <w:szCs w:val="26"/>
          <w:lang w:eastAsia="en-US"/>
        </w:rPr>
        <w:t xml:space="preserve"> Приложения № 4 к </w:t>
      </w:r>
      <w:r w:rsidRPr="00380B86">
        <w:rPr>
          <w:rFonts w:eastAsia="Calibri"/>
          <w:bCs/>
          <w:sz w:val="26"/>
          <w:szCs w:val="26"/>
          <w:lang w:eastAsia="en-US"/>
        </w:rPr>
        <w:t xml:space="preserve">Закону </w:t>
      </w:r>
      <w:r w:rsidRPr="00380B86">
        <w:rPr>
          <w:rFonts w:eastAsia="Calibri"/>
          <w:sz w:val="26"/>
          <w:szCs w:val="26"/>
          <w:lang w:eastAsia="en-US"/>
        </w:rPr>
        <w:t>№ 163-ОЗ</w:t>
      </w:r>
      <w:r w:rsidR="00E07845">
        <w:rPr>
          <w:rFonts w:eastAsia="Calibri"/>
          <w:sz w:val="26"/>
          <w:szCs w:val="26"/>
          <w:lang w:eastAsia="en-US"/>
        </w:rPr>
        <w:t>)</w:t>
      </w:r>
      <w:r w:rsidRPr="00380B86">
        <w:rPr>
          <w:rFonts w:eastAsia="Calibri"/>
          <w:sz w:val="26"/>
          <w:szCs w:val="26"/>
          <w:lang w:eastAsia="en-US"/>
        </w:rPr>
        <w:t>;</w:t>
      </w:r>
    </w:p>
    <w:p w:rsidR="00436FA6" w:rsidRDefault="00436FA6" w:rsidP="00436FA6">
      <w:pPr>
        <w:ind w:firstLineChars="217" w:firstLine="564"/>
        <w:jc w:val="both"/>
        <w:rPr>
          <w:rFonts w:eastAsia="Calibri"/>
          <w:sz w:val="26"/>
          <w:szCs w:val="26"/>
          <w:lang w:eastAsia="en-US"/>
        </w:rPr>
      </w:pPr>
      <w:r w:rsidRPr="00380B86">
        <w:rPr>
          <w:rFonts w:eastAsia="Calibri"/>
          <w:sz w:val="26"/>
          <w:szCs w:val="26"/>
          <w:lang w:eastAsia="en-US"/>
        </w:rPr>
        <w:t xml:space="preserve">- </w:t>
      </w:r>
      <w:r w:rsidR="00E07845" w:rsidRPr="00380B86">
        <w:rPr>
          <w:rFonts w:eastAsia="Calibri"/>
          <w:sz w:val="26"/>
          <w:szCs w:val="26"/>
          <w:lang w:eastAsia="en-US"/>
        </w:rPr>
        <w:t>произведённых компенсационных выплат в МКОУ «Кудринская СОШ» трём поварам за вредные условия труда, без проведения специальной оценки условий труда рабочих мест поваров, что привело к неправомерным расходам</w:t>
      </w:r>
      <w:r w:rsidR="00E07845">
        <w:rPr>
          <w:rFonts w:eastAsia="Calibri"/>
          <w:sz w:val="26"/>
          <w:szCs w:val="26"/>
          <w:lang w:eastAsia="en-US"/>
        </w:rPr>
        <w:t xml:space="preserve"> </w:t>
      </w:r>
      <w:r w:rsidR="00E07845">
        <w:rPr>
          <w:rFonts w:eastAsia="Calibri"/>
          <w:b/>
          <w:sz w:val="26"/>
          <w:szCs w:val="26"/>
          <w:lang w:eastAsia="en-US"/>
        </w:rPr>
        <w:t>(</w:t>
      </w:r>
      <w:r w:rsidR="00E07845">
        <w:rPr>
          <w:rFonts w:eastAsia="Calibri"/>
          <w:sz w:val="26"/>
          <w:szCs w:val="26"/>
          <w:lang w:eastAsia="en-US"/>
        </w:rPr>
        <w:t>статья</w:t>
      </w:r>
      <w:r w:rsidRPr="00380B86">
        <w:rPr>
          <w:rFonts w:eastAsia="Calibri"/>
          <w:sz w:val="26"/>
          <w:szCs w:val="26"/>
          <w:lang w:eastAsia="en-US"/>
        </w:rPr>
        <w:t xml:space="preserve"> </w:t>
      </w:r>
      <w:r w:rsidR="00E07845">
        <w:rPr>
          <w:rFonts w:eastAsia="Calibri"/>
          <w:sz w:val="26"/>
          <w:szCs w:val="26"/>
          <w:lang w:eastAsia="en-US"/>
        </w:rPr>
        <w:t>219 Трудового кодекса РФ и глава</w:t>
      </w:r>
      <w:r w:rsidRPr="00380B86">
        <w:rPr>
          <w:rFonts w:eastAsia="Calibri"/>
          <w:sz w:val="26"/>
          <w:szCs w:val="26"/>
          <w:lang w:eastAsia="en-US"/>
        </w:rPr>
        <w:t> 2 Федерального закона от 28.12.2013 № 426-ФЗ «О специальн</w:t>
      </w:r>
      <w:r w:rsidR="00E07845">
        <w:rPr>
          <w:rFonts w:eastAsia="Calibri"/>
          <w:sz w:val="26"/>
          <w:szCs w:val="26"/>
          <w:lang w:eastAsia="en-US"/>
        </w:rPr>
        <w:t>ой оценке условий труда»)</w:t>
      </w:r>
      <w:r w:rsidRPr="00380B86">
        <w:rPr>
          <w:rFonts w:eastAsia="Calibri"/>
          <w:sz w:val="26"/>
          <w:szCs w:val="26"/>
          <w:lang w:eastAsia="en-US"/>
        </w:rPr>
        <w:t>;</w:t>
      </w:r>
    </w:p>
    <w:p w:rsidR="00436FA6" w:rsidRDefault="00436FA6" w:rsidP="00436FA6">
      <w:pPr>
        <w:ind w:firstLineChars="217" w:firstLine="564"/>
        <w:jc w:val="both"/>
        <w:rPr>
          <w:rFonts w:eastAsia="Calibri"/>
          <w:sz w:val="26"/>
          <w:szCs w:val="26"/>
          <w:lang w:eastAsia="en-US"/>
        </w:rPr>
      </w:pPr>
      <w:r w:rsidRPr="00380B86">
        <w:rPr>
          <w:rFonts w:eastAsia="Calibri"/>
          <w:sz w:val="26"/>
          <w:szCs w:val="26"/>
          <w:lang w:eastAsia="en-US"/>
        </w:rPr>
        <w:t xml:space="preserve">- </w:t>
      </w:r>
      <w:r w:rsidR="00E07845" w:rsidRPr="00380B86">
        <w:rPr>
          <w:rFonts w:eastAsia="Calibri"/>
          <w:sz w:val="26"/>
          <w:szCs w:val="26"/>
          <w:lang w:eastAsia="en-US"/>
        </w:rPr>
        <w:t>произведённой доплаты за сложность и напряжённость выполняемой работы (за выполнение обязанностей электрика) сотруднику, принятому на должность сторожа в МКОУ «</w:t>
      </w:r>
      <w:proofErr w:type="spellStart"/>
      <w:r w:rsidR="00E07845" w:rsidRPr="00380B86">
        <w:rPr>
          <w:rFonts w:eastAsia="Calibri"/>
          <w:sz w:val="26"/>
          <w:szCs w:val="26"/>
          <w:lang w:eastAsia="en-US"/>
        </w:rPr>
        <w:t>Красносадовская</w:t>
      </w:r>
      <w:proofErr w:type="spellEnd"/>
      <w:r w:rsidR="00E07845" w:rsidRPr="00380B86">
        <w:rPr>
          <w:rFonts w:eastAsia="Calibri"/>
          <w:sz w:val="26"/>
          <w:szCs w:val="26"/>
          <w:lang w:eastAsia="en-US"/>
        </w:rPr>
        <w:t xml:space="preserve"> НОШ», не имеющему документов о прохождении обучения и допуска к данной работе</w:t>
      </w:r>
      <w:r w:rsidR="00E07845">
        <w:rPr>
          <w:rFonts w:eastAsia="Calibri"/>
          <w:sz w:val="26"/>
          <w:szCs w:val="26"/>
          <w:lang w:eastAsia="en-US"/>
        </w:rPr>
        <w:t xml:space="preserve"> </w:t>
      </w:r>
      <w:r w:rsidR="00E07845">
        <w:rPr>
          <w:rFonts w:eastAsia="Calibri"/>
          <w:b/>
          <w:sz w:val="26"/>
          <w:szCs w:val="26"/>
          <w:lang w:eastAsia="en-US"/>
        </w:rPr>
        <w:t>(</w:t>
      </w:r>
      <w:r w:rsidR="00E07845">
        <w:rPr>
          <w:rFonts w:eastAsia="Calibri"/>
          <w:sz w:val="26"/>
          <w:szCs w:val="26"/>
          <w:lang w:eastAsia="en-US"/>
        </w:rPr>
        <w:t>приказ</w:t>
      </w:r>
      <w:r w:rsidRPr="00380B86">
        <w:rPr>
          <w:rFonts w:eastAsia="Calibri"/>
          <w:sz w:val="26"/>
          <w:szCs w:val="26"/>
          <w:lang w:eastAsia="en-US"/>
        </w:rPr>
        <w:t xml:space="preserve"> Минтруда России от 24.07.2013 № 328н «Об утверждении Правил по охране труда при эксплу</w:t>
      </w:r>
      <w:r w:rsidR="00E07845">
        <w:rPr>
          <w:rFonts w:eastAsia="Calibri"/>
          <w:sz w:val="26"/>
          <w:szCs w:val="26"/>
          <w:lang w:eastAsia="en-US"/>
        </w:rPr>
        <w:t>атации электроустановок»)</w:t>
      </w:r>
      <w:r w:rsidRPr="00380B86">
        <w:rPr>
          <w:rFonts w:eastAsia="Calibri"/>
          <w:sz w:val="26"/>
          <w:szCs w:val="26"/>
          <w:lang w:eastAsia="en-US"/>
        </w:rPr>
        <w:t>;</w:t>
      </w:r>
    </w:p>
    <w:p w:rsidR="00436FA6" w:rsidRPr="00380B86" w:rsidRDefault="00436FA6" w:rsidP="00436FA6">
      <w:pPr>
        <w:ind w:firstLine="567"/>
        <w:jc w:val="both"/>
        <w:rPr>
          <w:sz w:val="26"/>
          <w:szCs w:val="26"/>
          <w:lang w:eastAsia="en-US"/>
        </w:rPr>
      </w:pPr>
      <w:r w:rsidRPr="00380B86">
        <w:rPr>
          <w:rFonts w:eastAsia="Calibri"/>
          <w:sz w:val="26"/>
          <w:szCs w:val="26"/>
          <w:lang w:eastAsia="en-US"/>
        </w:rPr>
        <w:t xml:space="preserve">- </w:t>
      </w:r>
      <w:r w:rsidR="00E07845" w:rsidRPr="00380B86">
        <w:rPr>
          <w:rFonts w:eastAsia="Calibri"/>
          <w:sz w:val="26"/>
          <w:szCs w:val="26"/>
          <w:lang w:eastAsia="en-US"/>
        </w:rPr>
        <w:t xml:space="preserve">произведённых доплат за сложность и напряжённость выполняемой работы отдельным работникам трёх образовательных организаций, награждённым </w:t>
      </w:r>
      <w:r w:rsidR="00E07845" w:rsidRPr="00380B86">
        <w:rPr>
          <w:sz w:val="26"/>
          <w:szCs w:val="26"/>
          <w:lang w:eastAsia="en-US"/>
        </w:rPr>
        <w:t>Почётными грамотами Министерства образования и науки Российской Федерации и Почётными грамотами министерства образования и науки Калужской области</w:t>
      </w:r>
      <w:r w:rsidR="00E07845">
        <w:rPr>
          <w:sz w:val="26"/>
          <w:szCs w:val="26"/>
          <w:lang w:eastAsia="en-US"/>
        </w:rPr>
        <w:t xml:space="preserve"> </w:t>
      </w:r>
      <w:r w:rsidR="00E07845">
        <w:rPr>
          <w:rFonts w:eastAsia="Calibri"/>
          <w:b/>
          <w:sz w:val="26"/>
          <w:szCs w:val="26"/>
          <w:lang w:eastAsia="en-US"/>
        </w:rPr>
        <w:t>(</w:t>
      </w:r>
      <w:r w:rsidRPr="00380B86">
        <w:rPr>
          <w:rFonts w:eastAsia="Calibri"/>
          <w:sz w:val="26"/>
          <w:szCs w:val="26"/>
          <w:lang w:eastAsia="en-US"/>
        </w:rPr>
        <w:t>п</w:t>
      </w:r>
      <w:r w:rsidR="00E07845">
        <w:rPr>
          <w:rFonts w:eastAsia="Calibri"/>
          <w:sz w:val="26"/>
          <w:szCs w:val="26"/>
          <w:lang w:eastAsia="en-US"/>
        </w:rPr>
        <w:t>ункт</w:t>
      </w:r>
      <w:r w:rsidRPr="00380B86">
        <w:rPr>
          <w:rFonts w:eastAsia="Calibri"/>
          <w:sz w:val="26"/>
          <w:szCs w:val="26"/>
          <w:lang w:eastAsia="en-US"/>
        </w:rPr>
        <w:t xml:space="preserve"> 2 приложения 3 к Закону № 428-ОЗ</w:t>
      </w:r>
      <w:r w:rsidR="00E07845">
        <w:rPr>
          <w:rFonts w:eastAsia="Calibri"/>
          <w:sz w:val="26"/>
          <w:szCs w:val="26"/>
          <w:lang w:eastAsia="en-US"/>
        </w:rPr>
        <w:t>);</w:t>
      </w:r>
    </w:p>
    <w:p w:rsidR="00436FA6" w:rsidRPr="00380B86" w:rsidRDefault="00E07845" w:rsidP="00436FA6">
      <w:pPr>
        <w:ind w:firstLine="539"/>
        <w:jc w:val="both"/>
        <w:rPr>
          <w:sz w:val="26"/>
          <w:szCs w:val="26"/>
        </w:rPr>
      </w:pPr>
      <w:r w:rsidRPr="00E07845">
        <w:rPr>
          <w:rFonts w:eastAsia="Calibri"/>
          <w:sz w:val="26"/>
          <w:szCs w:val="26"/>
        </w:rPr>
        <w:t>-</w:t>
      </w:r>
      <w:r w:rsidR="00436FA6" w:rsidRPr="00E07845">
        <w:rPr>
          <w:sz w:val="26"/>
          <w:szCs w:val="26"/>
        </w:rPr>
        <w:t xml:space="preserve"> </w:t>
      </w:r>
      <w:r w:rsidRPr="00380B86">
        <w:rPr>
          <w:bCs/>
          <w:sz w:val="26"/>
          <w:szCs w:val="26"/>
        </w:rPr>
        <w:t xml:space="preserve">произведённых доплат </w:t>
      </w:r>
      <w:r w:rsidRPr="00380B86">
        <w:rPr>
          <w:sz w:val="26"/>
          <w:szCs w:val="26"/>
        </w:rPr>
        <w:t>за награждение почётной грамотой министерства образования и науки Калужской области старшему воспитателю МКДОУ «</w:t>
      </w:r>
      <w:proofErr w:type="spellStart"/>
      <w:r w:rsidRPr="00380B86">
        <w:rPr>
          <w:sz w:val="26"/>
          <w:szCs w:val="26"/>
        </w:rPr>
        <w:t>Мещовский</w:t>
      </w:r>
      <w:proofErr w:type="spellEnd"/>
      <w:r w:rsidRPr="00380B86">
        <w:rPr>
          <w:sz w:val="26"/>
          <w:szCs w:val="26"/>
        </w:rPr>
        <w:t xml:space="preserve"> детский сад «Солнышко»</w:t>
      </w:r>
      <w:r>
        <w:rPr>
          <w:sz w:val="26"/>
          <w:szCs w:val="26"/>
        </w:rPr>
        <w:t xml:space="preserve"> (</w:t>
      </w:r>
      <w:r>
        <w:rPr>
          <w:bCs/>
          <w:sz w:val="26"/>
          <w:szCs w:val="26"/>
        </w:rPr>
        <w:t>пункт</w:t>
      </w:r>
      <w:r w:rsidR="00436FA6" w:rsidRPr="00380B86">
        <w:rPr>
          <w:bCs/>
          <w:sz w:val="26"/>
          <w:szCs w:val="26"/>
        </w:rPr>
        <w:t xml:space="preserve"> 2.3.3 раздела </w:t>
      </w:r>
      <w:r w:rsidR="00436FA6" w:rsidRPr="00380B86">
        <w:rPr>
          <w:bCs/>
          <w:sz w:val="26"/>
          <w:szCs w:val="26"/>
          <w:lang w:val="en-US"/>
        </w:rPr>
        <w:t>II</w:t>
      </w:r>
      <w:r w:rsidR="00436FA6" w:rsidRPr="00380B86">
        <w:rPr>
          <w:bCs/>
          <w:sz w:val="26"/>
          <w:szCs w:val="26"/>
        </w:rPr>
        <w:t xml:space="preserve"> Закона № 163-ОЗ</w:t>
      </w:r>
      <w:r>
        <w:rPr>
          <w:bCs/>
          <w:sz w:val="26"/>
          <w:szCs w:val="26"/>
        </w:rPr>
        <w:t>);</w:t>
      </w:r>
    </w:p>
    <w:p w:rsidR="00436FA6" w:rsidRDefault="00436FA6" w:rsidP="00436FA6">
      <w:pPr>
        <w:ind w:firstLineChars="216" w:firstLine="564"/>
        <w:jc w:val="both"/>
        <w:rPr>
          <w:sz w:val="26"/>
          <w:szCs w:val="26"/>
        </w:rPr>
      </w:pPr>
      <w:r w:rsidRPr="00E07845">
        <w:rPr>
          <w:b/>
          <w:sz w:val="26"/>
          <w:szCs w:val="26"/>
        </w:rPr>
        <w:t>-</w:t>
      </w:r>
      <w:r w:rsidR="00E07845" w:rsidRPr="00E07845">
        <w:rPr>
          <w:b/>
          <w:sz w:val="26"/>
          <w:szCs w:val="26"/>
        </w:rPr>
        <w:t xml:space="preserve"> </w:t>
      </w:r>
      <w:r w:rsidR="00E07845" w:rsidRPr="00380B86">
        <w:rPr>
          <w:sz w:val="26"/>
          <w:szCs w:val="26"/>
        </w:rPr>
        <w:t>произведённых выплат в 2018 году за организацию питания сотрудников дошкольной организации поварам МКДОУ «</w:t>
      </w:r>
      <w:proofErr w:type="spellStart"/>
      <w:r w:rsidR="00E07845" w:rsidRPr="00380B86">
        <w:rPr>
          <w:sz w:val="26"/>
          <w:szCs w:val="26"/>
        </w:rPr>
        <w:t>Мещовский</w:t>
      </w:r>
      <w:proofErr w:type="spellEnd"/>
      <w:r w:rsidR="00E07845" w:rsidRPr="00380B86">
        <w:rPr>
          <w:sz w:val="26"/>
          <w:szCs w:val="26"/>
        </w:rPr>
        <w:t xml:space="preserve"> детский сад «Солнышко»</w:t>
      </w:r>
      <w:r w:rsidR="00E07845">
        <w:rPr>
          <w:b/>
          <w:sz w:val="26"/>
          <w:szCs w:val="26"/>
        </w:rPr>
        <w:t xml:space="preserve"> (</w:t>
      </w:r>
      <w:r w:rsidRPr="00380B86">
        <w:rPr>
          <w:sz w:val="26"/>
          <w:szCs w:val="26"/>
        </w:rPr>
        <w:t xml:space="preserve">пункт 34 статьи 2 Закона об образовании и пункт 2.2 </w:t>
      </w:r>
      <w:r w:rsidRPr="00380B86">
        <w:rPr>
          <w:bCs/>
          <w:sz w:val="26"/>
          <w:szCs w:val="26"/>
        </w:rPr>
        <w:t xml:space="preserve">раздела </w:t>
      </w:r>
      <w:r w:rsidRPr="00380B86">
        <w:rPr>
          <w:bCs/>
          <w:sz w:val="26"/>
          <w:szCs w:val="26"/>
          <w:lang w:val="en-US"/>
        </w:rPr>
        <w:t>II</w:t>
      </w:r>
      <w:r w:rsidRPr="00380B86">
        <w:rPr>
          <w:bCs/>
          <w:sz w:val="26"/>
          <w:szCs w:val="26"/>
        </w:rPr>
        <w:t xml:space="preserve"> Приложения № 4 к Закону № 163-ОЗ</w:t>
      </w:r>
      <w:r w:rsidR="00E07845">
        <w:rPr>
          <w:b/>
          <w:bCs/>
          <w:sz w:val="26"/>
          <w:szCs w:val="26"/>
        </w:rPr>
        <w:t>)</w:t>
      </w:r>
      <w:r w:rsidRPr="00380B86">
        <w:rPr>
          <w:sz w:val="26"/>
          <w:szCs w:val="26"/>
        </w:rPr>
        <w:t>;</w:t>
      </w:r>
    </w:p>
    <w:p w:rsidR="00436FA6" w:rsidRDefault="00436FA6" w:rsidP="00436FA6">
      <w:pPr>
        <w:ind w:firstLineChars="216" w:firstLine="564"/>
        <w:jc w:val="both"/>
        <w:rPr>
          <w:rFonts w:eastAsia="Calibri"/>
          <w:sz w:val="26"/>
          <w:szCs w:val="26"/>
        </w:rPr>
      </w:pPr>
      <w:r w:rsidRPr="00380B86">
        <w:rPr>
          <w:b/>
          <w:sz w:val="26"/>
          <w:szCs w:val="26"/>
        </w:rPr>
        <w:t xml:space="preserve">- </w:t>
      </w:r>
      <w:r w:rsidR="00324046" w:rsidRPr="00380B86">
        <w:rPr>
          <w:rFonts w:eastAsia="Calibri"/>
          <w:sz w:val="26"/>
          <w:szCs w:val="26"/>
        </w:rPr>
        <w:t>установления базовых окладов поваров в размерах, превышающих утвержденные Законом № 163-ОЗ, что привело к неправомерным расходам</w:t>
      </w:r>
      <w:r w:rsidR="00324046" w:rsidRPr="00380B86">
        <w:rPr>
          <w:rFonts w:eastAsia="Calibri"/>
          <w:b/>
          <w:sz w:val="26"/>
          <w:szCs w:val="26"/>
        </w:rPr>
        <w:t xml:space="preserve"> </w:t>
      </w:r>
      <w:r w:rsidR="00324046">
        <w:rPr>
          <w:rFonts w:eastAsia="Calibri"/>
          <w:b/>
          <w:sz w:val="26"/>
          <w:szCs w:val="26"/>
        </w:rPr>
        <w:t>(</w:t>
      </w:r>
      <w:r w:rsidRPr="00380B86">
        <w:rPr>
          <w:rFonts w:eastAsia="Calibri"/>
          <w:sz w:val="26"/>
          <w:szCs w:val="26"/>
        </w:rPr>
        <w:t>приложени</w:t>
      </w:r>
      <w:r w:rsidR="00324046">
        <w:rPr>
          <w:rFonts w:eastAsia="Calibri"/>
          <w:sz w:val="26"/>
          <w:szCs w:val="26"/>
        </w:rPr>
        <w:t>е</w:t>
      </w:r>
      <w:r w:rsidRPr="00380B86">
        <w:rPr>
          <w:rFonts w:eastAsia="Calibri"/>
          <w:sz w:val="26"/>
          <w:szCs w:val="26"/>
        </w:rPr>
        <w:t xml:space="preserve"> 2 к Закону № 163-ОЗ</w:t>
      </w:r>
      <w:r w:rsidRPr="00380B86">
        <w:rPr>
          <w:rFonts w:eastAsia="Calibri"/>
          <w:b/>
          <w:sz w:val="26"/>
          <w:szCs w:val="26"/>
        </w:rPr>
        <w:t xml:space="preserve"> </w:t>
      </w:r>
      <w:r w:rsidRPr="00380B86">
        <w:rPr>
          <w:rFonts w:eastAsia="Calibri"/>
          <w:sz w:val="26"/>
          <w:szCs w:val="26"/>
        </w:rPr>
        <w:t xml:space="preserve">и </w:t>
      </w:r>
      <w:r w:rsidRPr="00380B86">
        <w:rPr>
          <w:sz w:val="26"/>
          <w:szCs w:val="26"/>
        </w:rPr>
        <w:t>приказ Министерства труда и социальной защиты Российской Федерации от 08.09.2015 № 610н «Об утверждении профе</w:t>
      </w:r>
      <w:r w:rsidR="00324046">
        <w:rPr>
          <w:sz w:val="26"/>
          <w:szCs w:val="26"/>
        </w:rPr>
        <w:t>ссионального стандарта «Повар»)</w:t>
      </w:r>
      <w:r w:rsidRPr="00380B86">
        <w:rPr>
          <w:rFonts w:eastAsia="Calibri"/>
          <w:sz w:val="26"/>
          <w:szCs w:val="26"/>
        </w:rPr>
        <w:t>;</w:t>
      </w:r>
    </w:p>
    <w:p w:rsidR="00436FA6" w:rsidRPr="00380B86" w:rsidRDefault="00436FA6" w:rsidP="00436FA6">
      <w:pPr>
        <w:ind w:firstLine="567"/>
        <w:jc w:val="both"/>
        <w:rPr>
          <w:sz w:val="26"/>
          <w:szCs w:val="26"/>
        </w:rPr>
      </w:pPr>
      <w:r w:rsidRPr="00380B86">
        <w:rPr>
          <w:rFonts w:eastAsia="Calibri"/>
          <w:sz w:val="26"/>
          <w:szCs w:val="26"/>
        </w:rPr>
        <w:t xml:space="preserve">- </w:t>
      </w:r>
      <w:r w:rsidR="00324046" w:rsidRPr="00380B86">
        <w:rPr>
          <w:sz w:val="26"/>
          <w:szCs w:val="26"/>
        </w:rPr>
        <w:t>доплаты за сложность и напряжённость выполняемой работы одному работнику МКДОУ «</w:t>
      </w:r>
      <w:proofErr w:type="spellStart"/>
      <w:r w:rsidR="00324046" w:rsidRPr="00380B86">
        <w:rPr>
          <w:sz w:val="26"/>
          <w:szCs w:val="26"/>
        </w:rPr>
        <w:t>Мещовский</w:t>
      </w:r>
      <w:proofErr w:type="spellEnd"/>
      <w:r w:rsidR="00324046" w:rsidRPr="00380B86">
        <w:rPr>
          <w:sz w:val="26"/>
          <w:szCs w:val="26"/>
        </w:rPr>
        <w:t xml:space="preserve"> детский сад «Солнышко» в размерах, превышающих нормативы, утверждённые положением</w:t>
      </w:r>
      <w:r w:rsidR="00324046" w:rsidRPr="00380B86">
        <w:rPr>
          <w:b/>
          <w:sz w:val="26"/>
          <w:szCs w:val="26"/>
        </w:rPr>
        <w:t xml:space="preserve"> </w:t>
      </w:r>
      <w:r w:rsidR="00324046">
        <w:rPr>
          <w:b/>
          <w:sz w:val="26"/>
          <w:szCs w:val="26"/>
        </w:rPr>
        <w:t>(</w:t>
      </w:r>
      <w:r w:rsidR="00324046">
        <w:rPr>
          <w:sz w:val="26"/>
          <w:szCs w:val="26"/>
        </w:rPr>
        <w:t>пункт</w:t>
      </w:r>
      <w:r w:rsidRPr="00380B86">
        <w:rPr>
          <w:sz w:val="26"/>
          <w:szCs w:val="26"/>
        </w:rPr>
        <w:t xml:space="preserve"> 2.3.1 раздела </w:t>
      </w:r>
      <w:r w:rsidRPr="00380B86">
        <w:rPr>
          <w:sz w:val="26"/>
          <w:szCs w:val="26"/>
          <w:lang w:val="en-US"/>
        </w:rPr>
        <w:t>II</w:t>
      </w:r>
      <w:r w:rsidRPr="00380B86">
        <w:rPr>
          <w:sz w:val="26"/>
          <w:szCs w:val="26"/>
        </w:rPr>
        <w:t xml:space="preserve"> к </w:t>
      </w:r>
      <w:r w:rsidRPr="00380B86">
        <w:rPr>
          <w:rFonts w:eastAsia="Calibri"/>
          <w:bCs/>
          <w:sz w:val="26"/>
          <w:szCs w:val="26"/>
        </w:rPr>
        <w:t>Закону </w:t>
      </w:r>
      <w:r w:rsidRPr="00380B86">
        <w:rPr>
          <w:rFonts w:eastAsia="Calibri"/>
          <w:sz w:val="26"/>
          <w:szCs w:val="26"/>
        </w:rPr>
        <w:t>№ 163-ОЗ</w:t>
      </w:r>
      <w:r w:rsidRPr="00380B86">
        <w:rPr>
          <w:sz w:val="26"/>
          <w:szCs w:val="26"/>
        </w:rPr>
        <w:t xml:space="preserve"> и Положени</w:t>
      </w:r>
      <w:r w:rsidR="00324046">
        <w:rPr>
          <w:sz w:val="26"/>
          <w:szCs w:val="26"/>
        </w:rPr>
        <w:t>е</w:t>
      </w:r>
      <w:r w:rsidRPr="00380B86">
        <w:rPr>
          <w:sz w:val="26"/>
          <w:szCs w:val="26"/>
        </w:rPr>
        <w:t xml:space="preserve"> об оплате труда образовательных организаций</w:t>
      </w:r>
      <w:r w:rsidR="00324046">
        <w:rPr>
          <w:sz w:val="26"/>
          <w:szCs w:val="26"/>
        </w:rPr>
        <w:t>);</w:t>
      </w:r>
    </w:p>
    <w:p w:rsidR="00436FA6" w:rsidRPr="00380B86" w:rsidRDefault="00436FA6" w:rsidP="00436FA6">
      <w:pPr>
        <w:ind w:firstLine="567"/>
        <w:jc w:val="both"/>
        <w:rPr>
          <w:rFonts w:eastAsia="Calibri"/>
          <w:b/>
          <w:i/>
          <w:sz w:val="26"/>
          <w:szCs w:val="26"/>
        </w:rPr>
      </w:pPr>
    </w:p>
    <w:p w:rsidR="00436FA6" w:rsidRDefault="00324046" w:rsidP="00436FA6">
      <w:pPr>
        <w:ind w:firstLine="567"/>
        <w:jc w:val="both"/>
        <w:rPr>
          <w:rFonts w:eastAsia="Calibri"/>
          <w:sz w:val="26"/>
          <w:szCs w:val="26"/>
        </w:rPr>
      </w:pPr>
      <w:r w:rsidRPr="00324046">
        <w:rPr>
          <w:rFonts w:eastAsia="Calibri"/>
          <w:sz w:val="26"/>
          <w:szCs w:val="26"/>
        </w:rPr>
        <w:t>-</w:t>
      </w:r>
      <w:r w:rsidR="00436FA6" w:rsidRPr="00380B86">
        <w:rPr>
          <w:rFonts w:eastAsia="Calibri"/>
          <w:sz w:val="26"/>
          <w:szCs w:val="26"/>
        </w:rPr>
        <w:t xml:space="preserve"> </w:t>
      </w:r>
      <w:r w:rsidRPr="00380B86">
        <w:rPr>
          <w:rFonts w:eastAsia="Calibri"/>
          <w:sz w:val="26"/>
          <w:szCs w:val="26"/>
        </w:rPr>
        <w:t xml:space="preserve">приобретения МКОУ ДО «Центр творческого развития и гуманитарного образования «Воспитание» игрового оборудования, портативной колонки и </w:t>
      </w:r>
      <w:proofErr w:type="spellStart"/>
      <w:r w:rsidRPr="00380B86">
        <w:rPr>
          <w:rFonts w:eastAsia="Calibri"/>
          <w:sz w:val="26"/>
          <w:szCs w:val="26"/>
        </w:rPr>
        <w:t>флеш</w:t>
      </w:r>
      <w:proofErr w:type="spellEnd"/>
      <w:r w:rsidRPr="00380B86">
        <w:rPr>
          <w:rFonts w:eastAsia="Calibri"/>
          <w:sz w:val="26"/>
          <w:szCs w:val="26"/>
        </w:rPr>
        <w:t xml:space="preserve">-накопителя 8 </w:t>
      </w:r>
      <w:r w:rsidRPr="00380B86">
        <w:rPr>
          <w:rFonts w:eastAsia="Calibri"/>
          <w:sz w:val="26"/>
          <w:szCs w:val="26"/>
          <w:lang w:val="en-US"/>
        </w:rPr>
        <w:t>GB</w:t>
      </w:r>
      <w:r w:rsidRPr="00380B86">
        <w:rPr>
          <w:rFonts w:eastAsia="Calibri"/>
          <w:sz w:val="26"/>
          <w:szCs w:val="26"/>
        </w:rPr>
        <w:t xml:space="preserve"> </w:t>
      </w:r>
      <w:r w:rsidRPr="00380B86">
        <w:rPr>
          <w:rFonts w:eastAsia="Calibri"/>
          <w:sz w:val="26"/>
          <w:szCs w:val="26"/>
          <w:lang w:val="en-US"/>
        </w:rPr>
        <w:t>USB</w:t>
      </w:r>
      <w:r w:rsidRPr="00380B86">
        <w:rPr>
          <w:sz w:val="26"/>
          <w:szCs w:val="26"/>
        </w:rPr>
        <w:t xml:space="preserve"> </w:t>
      </w:r>
      <w:r>
        <w:rPr>
          <w:sz w:val="26"/>
          <w:szCs w:val="26"/>
        </w:rPr>
        <w:t>(пункт</w:t>
      </w:r>
      <w:r w:rsidR="00436FA6" w:rsidRPr="00380B86">
        <w:rPr>
          <w:sz w:val="26"/>
          <w:szCs w:val="26"/>
        </w:rPr>
        <w:t xml:space="preserve"> 2 приложения к</w:t>
      </w:r>
      <w:r w:rsidR="00436FA6" w:rsidRPr="00380B86">
        <w:rPr>
          <w:rFonts w:eastAsia="Calibri"/>
          <w:sz w:val="26"/>
          <w:szCs w:val="26"/>
        </w:rPr>
        <w:t xml:space="preserve"> подпрограмме «Развитие системы отдыха и оздоровления детей в Калужской области» (далее – Подпрограмма) государственной программы Калужской области «Повышение эффективности реализации молодёжной политики, развитие волонтёрского движения, системы оздоровления и отдыха детей в Калужской области», утверждённой постановлением Правительства Калужской области от 12.02.2019 № 94</w:t>
      </w:r>
      <w:r>
        <w:rPr>
          <w:rFonts w:eastAsia="Calibri"/>
          <w:sz w:val="26"/>
          <w:szCs w:val="26"/>
        </w:rPr>
        <w:t>)</w:t>
      </w:r>
      <w:r>
        <w:rPr>
          <w:b/>
          <w:sz w:val="26"/>
          <w:szCs w:val="26"/>
        </w:rPr>
        <w:t>;</w:t>
      </w:r>
    </w:p>
    <w:p w:rsidR="00436FA6" w:rsidRPr="00324046" w:rsidRDefault="00324046" w:rsidP="00324046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-</w:t>
      </w:r>
      <w:r w:rsidRPr="00324046">
        <w:rPr>
          <w:sz w:val="26"/>
          <w:szCs w:val="26"/>
        </w:rPr>
        <w:t xml:space="preserve"> </w:t>
      </w:r>
      <w:r w:rsidRPr="00380B86">
        <w:rPr>
          <w:sz w:val="26"/>
          <w:szCs w:val="26"/>
        </w:rPr>
        <w:t>оплаты невыполненных работ по текущему ремонту помещений МКУК «</w:t>
      </w:r>
      <w:proofErr w:type="spellStart"/>
      <w:r w:rsidRPr="00380B86">
        <w:rPr>
          <w:sz w:val="26"/>
          <w:szCs w:val="26"/>
        </w:rPr>
        <w:t>Рязанцевский</w:t>
      </w:r>
      <w:proofErr w:type="spellEnd"/>
      <w:r w:rsidRPr="00380B86">
        <w:rPr>
          <w:sz w:val="26"/>
          <w:szCs w:val="26"/>
        </w:rPr>
        <w:t xml:space="preserve"> сельский Дом культуры»</w:t>
      </w:r>
      <w:r>
        <w:rPr>
          <w:sz w:val="26"/>
          <w:szCs w:val="26"/>
        </w:rPr>
        <w:t xml:space="preserve"> (</w:t>
      </w:r>
      <w:r w:rsidR="00436FA6" w:rsidRPr="00380B86">
        <w:rPr>
          <w:sz w:val="26"/>
          <w:szCs w:val="26"/>
        </w:rPr>
        <w:t>стат</w:t>
      </w:r>
      <w:r>
        <w:rPr>
          <w:sz w:val="26"/>
          <w:szCs w:val="26"/>
        </w:rPr>
        <w:t>ьи</w:t>
      </w:r>
      <w:r w:rsidR="00436FA6" w:rsidRPr="00380B86">
        <w:rPr>
          <w:sz w:val="26"/>
          <w:szCs w:val="26"/>
        </w:rPr>
        <w:t xml:space="preserve"> 309 и 702 Гражданского кодекса Российской Федерации</w:t>
      </w:r>
      <w:r>
        <w:rPr>
          <w:sz w:val="26"/>
          <w:szCs w:val="26"/>
        </w:rPr>
        <w:t>);</w:t>
      </w:r>
    </w:p>
    <w:p w:rsidR="00436FA6" w:rsidRDefault="00324046" w:rsidP="00436FA6">
      <w:pPr>
        <w:ind w:firstLine="567"/>
        <w:jc w:val="both"/>
        <w:rPr>
          <w:sz w:val="26"/>
          <w:szCs w:val="26"/>
        </w:rPr>
      </w:pPr>
      <w:r w:rsidRPr="00324046">
        <w:rPr>
          <w:sz w:val="26"/>
          <w:szCs w:val="26"/>
        </w:rPr>
        <w:t>-</w:t>
      </w:r>
      <w:r w:rsidR="00436FA6" w:rsidRPr="00380B86">
        <w:rPr>
          <w:sz w:val="26"/>
          <w:szCs w:val="26"/>
        </w:rPr>
        <w:t xml:space="preserve"> </w:t>
      </w:r>
      <w:r w:rsidRPr="00380B86">
        <w:rPr>
          <w:sz w:val="26"/>
          <w:szCs w:val="26"/>
        </w:rPr>
        <w:t>оплаты невыполненных объёмов работ, по благоустройству дворовых территорий многоквартирных жилых домов в г. Мещовск</w:t>
      </w:r>
      <w:r w:rsidRPr="00380B86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436FA6" w:rsidRPr="00380B86">
        <w:rPr>
          <w:sz w:val="26"/>
          <w:szCs w:val="26"/>
        </w:rPr>
        <w:t>стат</w:t>
      </w:r>
      <w:r>
        <w:rPr>
          <w:sz w:val="26"/>
          <w:szCs w:val="26"/>
        </w:rPr>
        <w:t>ьи</w:t>
      </w:r>
      <w:r w:rsidR="00436FA6" w:rsidRPr="00380B86">
        <w:rPr>
          <w:sz w:val="26"/>
          <w:szCs w:val="26"/>
        </w:rPr>
        <w:t xml:space="preserve"> 309 и 702 Гражданско</w:t>
      </w:r>
      <w:r>
        <w:rPr>
          <w:sz w:val="26"/>
          <w:szCs w:val="26"/>
        </w:rPr>
        <w:t>го кодекса Российской Федерации);</w:t>
      </w:r>
    </w:p>
    <w:p w:rsidR="00436FA6" w:rsidRDefault="00324046" w:rsidP="00436FA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80B86">
        <w:rPr>
          <w:sz w:val="26"/>
          <w:szCs w:val="26"/>
        </w:rPr>
        <w:t>оплаты невыполненных объёмов работ по капитальному ремонту здания МКОУ «</w:t>
      </w:r>
      <w:proofErr w:type="spellStart"/>
      <w:r w:rsidRPr="00380B86">
        <w:rPr>
          <w:sz w:val="26"/>
          <w:szCs w:val="26"/>
        </w:rPr>
        <w:t>Мещовская</w:t>
      </w:r>
      <w:proofErr w:type="spellEnd"/>
      <w:r w:rsidRPr="00380B86">
        <w:rPr>
          <w:sz w:val="26"/>
          <w:szCs w:val="26"/>
        </w:rPr>
        <w:t xml:space="preserve"> СОШ» по адресу: Калужская область, г. Мещовск, ул. Освободителей, д. 3а</w:t>
      </w:r>
      <w:r>
        <w:rPr>
          <w:sz w:val="26"/>
          <w:szCs w:val="26"/>
        </w:rPr>
        <w:t xml:space="preserve"> (</w:t>
      </w:r>
      <w:r w:rsidRPr="00380B86">
        <w:rPr>
          <w:sz w:val="26"/>
          <w:szCs w:val="26"/>
        </w:rPr>
        <w:t>стат</w:t>
      </w:r>
      <w:r>
        <w:rPr>
          <w:sz w:val="26"/>
          <w:szCs w:val="26"/>
        </w:rPr>
        <w:t>ьи</w:t>
      </w:r>
      <w:r w:rsidRPr="00380B86">
        <w:rPr>
          <w:sz w:val="26"/>
          <w:szCs w:val="26"/>
        </w:rPr>
        <w:t xml:space="preserve"> 309 и 702 Гражданского кодекса Российской Федерации</w:t>
      </w:r>
      <w:r>
        <w:rPr>
          <w:sz w:val="26"/>
          <w:szCs w:val="26"/>
        </w:rPr>
        <w:t>);</w:t>
      </w:r>
    </w:p>
    <w:p w:rsidR="00436FA6" w:rsidRPr="00380B86" w:rsidRDefault="00436FA6" w:rsidP="00436FA6">
      <w:pPr>
        <w:pStyle w:val="a4"/>
        <w:tabs>
          <w:tab w:val="left" w:pos="993"/>
        </w:tabs>
        <w:autoSpaceDE/>
        <w:autoSpaceDN/>
        <w:ind w:left="0" w:firstLine="567"/>
        <w:jc w:val="both"/>
        <w:rPr>
          <w:sz w:val="26"/>
          <w:szCs w:val="26"/>
        </w:rPr>
      </w:pPr>
      <w:r w:rsidRPr="00380B86">
        <w:rPr>
          <w:b/>
          <w:sz w:val="26"/>
          <w:szCs w:val="26"/>
        </w:rPr>
        <w:t xml:space="preserve">3. Нерезультативное использование средств областного бюджета </w:t>
      </w:r>
      <w:r w:rsidRPr="00380B86">
        <w:rPr>
          <w:sz w:val="26"/>
          <w:szCs w:val="26"/>
        </w:rPr>
        <w:t>(несоблюдение принципа эффективности, определённого статьёй 34 Бюджетного кодекса Российской Федерации)</w:t>
      </w:r>
      <w:r w:rsidR="00324046">
        <w:rPr>
          <w:b/>
          <w:sz w:val="26"/>
          <w:szCs w:val="26"/>
        </w:rPr>
        <w:t xml:space="preserve"> </w:t>
      </w:r>
      <w:r w:rsidR="00324046" w:rsidRPr="00324046">
        <w:rPr>
          <w:sz w:val="26"/>
          <w:szCs w:val="26"/>
        </w:rPr>
        <w:t>в части</w:t>
      </w:r>
      <w:r w:rsidRPr="00324046">
        <w:rPr>
          <w:sz w:val="26"/>
          <w:szCs w:val="26"/>
        </w:rPr>
        <w:t>:</w:t>
      </w:r>
    </w:p>
    <w:p w:rsidR="00436FA6" w:rsidRPr="00380B86" w:rsidRDefault="00436FA6" w:rsidP="00436FA6">
      <w:pPr>
        <w:pStyle w:val="a4"/>
        <w:tabs>
          <w:tab w:val="left" w:pos="993"/>
        </w:tabs>
        <w:autoSpaceDE/>
        <w:autoSpaceDN/>
        <w:ind w:left="0" w:firstLine="567"/>
        <w:jc w:val="both"/>
        <w:rPr>
          <w:sz w:val="26"/>
          <w:szCs w:val="26"/>
        </w:rPr>
      </w:pPr>
      <w:r w:rsidRPr="00380B86">
        <w:rPr>
          <w:sz w:val="26"/>
          <w:szCs w:val="26"/>
        </w:rPr>
        <w:t xml:space="preserve">- </w:t>
      </w:r>
      <w:r w:rsidR="00324046" w:rsidRPr="00380B86">
        <w:rPr>
          <w:bCs/>
          <w:sz w:val="26"/>
          <w:szCs w:val="26"/>
        </w:rPr>
        <w:t xml:space="preserve">приобретения </w:t>
      </w:r>
      <w:r w:rsidR="00324046" w:rsidRPr="00380B86">
        <w:rPr>
          <w:sz w:val="26"/>
          <w:szCs w:val="26"/>
        </w:rPr>
        <w:t>МКУ «</w:t>
      </w:r>
      <w:proofErr w:type="spellStart"/>
      <w:r w:rsidR="00324046" w:rsidRPr="00380B86">
        <w:rPr>
          <w:sz w:val="26"/>
          <w:szCs w:val="26"/>
        </w:rPr>
        <w:t>Мещовский</w:t>
      </w:r>
      <w:proofErr w:type="spellEnd"/>
      <w:r w:rsidR="00324046" w:rsidRPr="00380B86">
        <w:rPr>
          <w:sz w:val="26"/>
          <w:szCs w:val="26"/>
        </w:rPr>
        <w:t xml:space="preserve"> районный Дом культуры» сборника статей </w:t>
      </w:r>
      <w:r w:rsidR="00324046" w:rsidRPr="00380B86">
        <w:rPr>
          <w:sz w:val="26"/>
          <w:szCs w:val="26"/>
          <w:lang w:val="en-US"/>
        </w:rPr>
        <w:t>XI</w:t>
      </w:r>
      <w:r w:rsidR="00324046" w:rsidRPr="00380B86">
        <w:rPr>
          <w:sz w:val="26"/>
          <w:szCs w:val="26"/>
        </w:rPr>
        <w:t>-</w:t>
      </w:r>
      <w:r w:rsidR="00324046" w:rsidRPr="00380B86">
        <w:rPr>
          <w:sz w:val="26"/>
          <w:szCs w:val="26"/>
          <w:lang w:val="en-US"/>
        </w:rPr>
        <w:t>XII</w:t>
      </w:r>
      <w:r w:rsidR="00324046" w:rsidRPr="00380B86">
        <w:rPr>
          <w:sz w:val="26"/>
          <w:szCs w:val="26"/>
        </w:rPr>
        <w:t xml:space="preserve"> Международной научно-практической конференции «У истоков Российской государственности», которые на момент проверки не были переданы участникам конференции и учитывались на балансе учреждения</w:t>
      </w:r>
      <w:r w:rsidR="00324046">
        <w:rPr>
          <w:sz w:val="26"/>
          <w:szCs w:val="26"/>
        </w:rPr>
        <w:t xml:space="preserve"> </w:t>
      </w:r>
      <w:r w:rsidR="00324046">
        <w:rPr>
          <w:b/>
          <w:sz w:val="26"/>
          <w:szCs w:val="26"/>
        </w:rPr>
        <w:t>(</w:t>
      </w:r>
      <w:r w:rsidRPr="00380B86">
        <w:rPr>
          <w:bCs/>
          <w:sz w:val="26"/>
          <w:szCs w:val="26"/>
        </w:rPr>
        <w:t>стать</w:t>
      </w:r>
      <w:r w:rsidR="00324046">
        <w:rPr>
          <w:bCs/>
          <w:sz w:val="26"/>
          <w:szCs w:val="26"/>
        </w:rPr>
        <w:t>я</w:t>
      </w:r>
      <w:r w:rsidRPr="00380B86">
        <w:rPr>
          <w:bCs/>
          <w:sz w:val="26"/>
          <w:szCs w:val="26"/>
        </w:rPr>
        <w:t xml:space="preserve"> 34 Бюджетного коде</w:t>
      </w:r>
      <w:r w:rsidR="00324046">
        <w:rPr>
          <w:bCs/>
          <w:sz w:val="26"/>
          <w:szCs w:val="26"/>
        </w:rPr>
        <w:t>кса Российской Федерации)</w:t>
      </w:r>
      <w:r w:rsidRPr="00380B86">
        <w:rPr>
          <w:sz w:val="26"/>
          <w:szCs w:val="26"/>
        </w:rPr>
        <w:t>.</w:t>
      </w:r>
    </w:p>
    <w:p w:rsidR="00436FA6" w:rsidRPr="00183912" w:rsidRDefault="00436FA6" w:rsidP="00436FA6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380B86">
        <w:rPr>
          <w:b/>
          <w:sz w:val="26"/>
          <w:szCs w:val="26"/>
        </w:rPr>
        <w:t>4. Нарушения при осуществлении государственных (муниципальных) закупок и закупок отдельными видами юридических лиц</w:t>
      </w:r>
      <w:r w:rsidR="00324046">
        <w:rPr>
          <w:b/>
          <w:sz w:val="26"/>
          <w:szCs w:val="26"/>
        </w:rPr>
        <w:t xml:space="preserve"> </w:t>
      </w:r>
      <w:r w:rsidR="00183912">
        <w:rPr>
          <w:sz w:val="26"/>
          <w:szCs w:val="26"/>
        </w:rPr>
        <w:t>в части:</w:t>
      </w:r>
    </w:p>
    <w:p w:rsidR="00436FA6" w:rsidRPr="00380B86" w:rsidRDefault="00436FA6" w:rsidP="00436FA6">
      <w:pPr>
        <w:tabs>
          <w:tab w:val="left" w:pos="720"/>
        </w:tabs>
        <w:ind w:firstLine="567"/>
        <w:jc w:val="both"/>
        <w:rPr>
          <w:rFonts w:eastAsia="Calibri"/>
          <w:sz w:val="26"/>
          <w:szCs w:val="26"/>
        </w:rPr>
      </w:pPr>
      <w:r w:rsidRPr="00183912">
        <w:rPr>
          <w:sz w:val="26"/>
          <w:szCs w:val="26"/>
        </w:rPr>
        <w:t xml:space="preserve">- </w:t>
      </w:r>
      <w:r w:rsidR="00183912" w:rsidRPr="00380B86">
        <w:rPr>
          <w:rFonts w:eastAsia="Calibri"/>
          <w:sz w:val="26"/>
          <w:szCs w:val="26"/>
        </w:rPr>
        <w:t>своевременного выполнения работ</w:t>
      </w:r>
      <w:r w:rsidR="00183912" w:rsidRPr="00183912">
        <w:rPr>
          <w:sz w:val="26"/>
          <w:szCs w:val="26"/>
        </w:rPr>
        <w:t xml:space="preserve"> </w:t>
      </w:r>
      <w:r w:rsidR="00183912" w:rsidRPr="00380B86">
        <w:rPr>
          <w:sz w:val="26"/>
          <w:szCs w:val="26"/>
        </w:rPr>
        <w:t>по капитальному ремонту здания МКОУ «</w:t>
      </w:r>
      <w:proofErr w:type="spellStart"/>
      <w:r w:rsidR="00183912" w:rsidRPr="00380B86">
        <w:rPr>
          <w:sz w:val="26"/>
          <w:szCs w:val="26"/>
        </w:rPr>
        <w:t>Мещовская</w:t>
      </w:r>
      <w:proofErr w:type="spellEnd"/>
      <w:r w:rsidR="00183912" w:rsidRPr="00380B86">
        <w:rPr>
          <w:sz w:val="26"/>
          <w:szCs w:val="26"/>
        </w:rPr>
        <w:t xml:space="preserve"> </w:t>
      </w:r>
      <w:proofErr w:type="spellStart"/>
      <w:r w:rsidR="00183912" w:rsidRPr="00380B86">
        <w:rPr>
          <w:sz w:val="26"/>
          <w:szCs w:val="26"/>
        </w:rPr>
        <w:t>СОШ»</w:t>
      </w:r>
      <w:proofErr w:type="spellEnd"/>
      <w:r w:rsidR="00183912">
        <w:rPr>
          <w:sz w:val="26"/>
          <w:szCs w:val="26"/>
        </w:rPr>
        <w:t xml:space="preserve"> (</w:t>
      </w:r>
      <w:r w:rsidR="00183912">
        <w:rPr>
          <w:rFonts w:eastAsia="Calibri"/>
          <w:sz w:val="26"/>
          <w:szCs w:val="26"/>
        </w:rPr>
        <w:t>статья</w:t>
      </w:r>
      <w:r w:rsidRPr="00380B86">
        <w:rPr>
          <w:rFonts w:eastAsia="Calibri"/>
          <w:sz w:val="26"/>
          <w:szCs w:val="26"/>
        </w:rPr>
        <w:t xml:space="preserve"> 309</w:t>
      </w:r>
      <w:r w:rsidR="00183912">
        <w:rPr>
          <w:rFonts w:eastAsia="Calibri"/>
          <w:sz w:val="26"/>
          <w:szCs w:val="26"/>
        </w:rPr>
        <w:t xml:space="preserve"> Гражданского кодекса РФ, статья</w:t>
      </w:r>
      <w:r w:rsidRPr="00380B86">
        <w:rPr>
          <w:rFonts w:eastAsia="Calibri"/>
          <w:sz w:val="26"/>
          <w:szCs w:val="26"/>
        </w:rPr>
        <w:t xml:space="preserve"> 34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 Закон № </w:t>
      </w:r>
      <w:r w:rsidR="00183912">
        <w:rPr>
          <w:rFonts w:eastAsia="Calibri"/>
          <w:sz w:val="26"/>
          <w:szCs w:val="26"/>
        </w:rPr>
        <w:t>44-ФЗ) и пункт</w:t>
      </w:r>
      <w:r w:rsidRPr="00380B86">
        <w:rPr>
          <w:rFonts w:eastAsia="Calibri"/>
          <w:sz w:val="26"/>
          <w:szCs w:val="26"/>
        </w:rPr>
        <w:t xml:space="preserve"> 3.1 </w:t>
      </w:r>
      <w:r w:rsidRPr="00380B86">
        <w:rPr>
          <w:sz w:val="26"/>
          <w:szCs w:val="26"/>
        </w:rPr>
        <w:t>муниципального контракта от 27.05.2019 № </w:t>
      </w:r>
      <w:r w:rsidR="00183912">
        <w:rPr>
          <w:sz w:val="26"/>
          <w:szCs w:val="26"/>
        </w:rPr>
        <w:t>0137300000319000041)</w:t>
      </w:r>
      <w:r w:rsidRPr="00380B86">
        <w:rPr>
          <w:rFonts w:eastAsia="Calibri"/>
          <w:sz w:val="26"/>
          <w:szCs w:val="26"/>
        </w:rPr>
        <w:t>;</w:t>
      </w:r>
    </w:p>
    <w:p w:rsidR="00436FA6" w:rsidRPr="00380B86" w:rsidRDefault="00436FA6" w:rsidP="00436FA6">
      <w:pPr>
        <w:tabs>
          <w:tab w:val="left" w:pos="720"/>
        </w:tabs>
        <w:ind w:firstLine="567"/>
        <w:jc w:val="both"/>
        <w:rPr>
          <w:b/>
          <w:sz w:val="26"/>
          <w:szCs w:val="26"/>
        </w:rPr>
      </w:pPr>
      <w:r w:rsidRPr="00380B86">
        <w:rPr>
          <w:rFonts w:eastAsia="Calibri"/>
          <w:sz w:val="26"/>
          <w:szCs w:val="26"/>
        </w:rPr>
        <w:t xml:space="preserve">- </w:t>
      </w:r>
      <w:r w:rsidR="00183912" w:rsidRPr="00380B86">
        <w:rPr>
          <w:sz w:val="26"/>
          <w:szCs w:val="26"/>
        </w:rPr>
        <w:t>неприменени</w:t>
      </w:r>
      <w:r w:rsidR="00183912">
        <w:rPr>
          <w:sz w:val="26"/>
          <w:szCs w:val="26"/>
        </w:rPr>
        <w:t>я</w:t>
      </w:r>
      <w:r w:rsidR="00183912" w:rsidRPr="00380B86">
        <w:rPr>
          <w:sz w:val="26"/>
          <w:szCs w:val="26"/>
        </w:rPr>
        <w:t xml:space="preserve"> мер ответственности </w:t>
      </w:r>
      <w:proofErr w:type="gramStart"/>
      <w:r w:rsidR="00183912" w:rsidRPr="00380B86">
        <w:rPr>
          <w:sz w:val="26"/>
          <w:szCs w:val="26"/>
        </w:rPr>
        <w:t>по муниципального контракта</w:t>
      </w:r>
      <w:proofErr w:type="gramEnd"/>
      <w:r w:rsidR="00183912" w:rsidRPr="00380B86">
        <w:rPr>
          <w:sz w:val="26"/>
          <w:szCs w:val="26"/>
        </w:rPr>
        <w:t xml:space="preserve"> от 27.05.2019 № 0137300000319000041 за несвоевременное выполнение работ</w:t>
      </w:r>
      <w:r w:rsidR="00183912" w:rsidRPr="00380B86">
        <w:rPr>
          <w:rFonts w:eastAsia="Calibri"/>
          <w:sz w:val="26"/>
          <w:szCs w:val="26"/>
        </w:rPr>
        <w:t xml:space="preserve"> </w:t>
      </w:r>
      <w:r w:rsidR="00183912" w:rsidRPr="00380B86">
        <w:rPr>
          <w:sz w:val="26"/>
          <w:szCs w:val="26"/>
        </w:rPr>
        <w:t>по капитальному ремонту здания МКОУ «</w:t>
      </w:r>
      <w:proofErr w:type="spellStart"/>
      <w:r w:rsidR="00183912" w:rsidRPr="00380B86">
        <w:rPr>
          <w:sz w:val="26"/>
          <w:szCs w:val="26"/>
        </w:rPr>
        <w:t>Мещовская</w:t>
      </w:r>
      <w:proofErr w:type="spellEnd"/>
      <w:r w:rsidR="00183912" w:rsidRPr="00380B86">
        <w:rPr>
          <w:sz w:val="26"/>
          <w:szCs w:val="26"/>
        </w:rPr>
        <w:t xml:space="preserve"> СОШ»</w:t>
      </w:r>
      <w:r w:rsidR="00183912">
        <w:rPr>
          <w:sz w:val="26"/>
          <w:szCs w:val="26"/>
        </w:rPr>
        <w:t xml:space="preserve"> (</w:t>
      </w:r>
      <w:r w:rsidRPr="00380B86">
        <w:rPr>
          <w:sz w:val="26"/>
          <w:szCs w:val="26"/>
        </w:rPr>
        <w:t>част</w:t>
      </w:r>
      <w:r w:rsidR="00183912">
        <w:rPr>
          <w:sz w:val="26"/>
          <w:szCs w:val="26"/>
        </w:rPr>
        <w:t>ь</w:t>
      </w:r>
      <w:r w:rsidRPr="00380B86">
        <w:rPr>
          <w:sz w:val="26"/>
          <w:szCs w:val="26"/>
        </w:rPr>
        <w:t xml:space="preserve"> 6 статьи 34 Закона № 44-ФЗ и пункт 8.2</w:t>
      </w:r>
      <w:r w:rsidR="00183912">
        <w:rPr>
          <w:sz w:val="26"/>
          <w:szCs w:val="26"/>
        </w:rPr>
        <w:t>);</w:t>
      </w:r>
      <w:r w:rsidRPr="00380B86">
        <w:rPr>
          <w:b/>
          <w:sz w:val="26"/>
          <w:szCs w:val="26"/>
        </w:rPr>
        <w:t xml:space="preserve"> </w:t>
      </w:r>
    </w:p>
    <w:p w:rsidR="00436FA6" w:rsidRPr="00380B86" w:rsidRDefault="00436FA6" w:rsidP="00436FA6">
      <w:pPr>
        <w:ind w:firstLine="567"/>
        <w:jc w:val="both"/>
        <w:rPr>
          <w:sz w:val="26"/>
          <w:szCs w:val="26"/>
        </w:rPr>
      </w:pPr>
      <w:r w:rsidRPr="00380B86">
        <w:rPr>
          <w:sz w:val="26"/>
          <w:szCs w:val="26"/>
        </w:rPr>
        <w:t xml:space="preserve">- </w:t>
      </w:r>
      <w:r w:rsidR="00183912" w:rsidRPr="00380B86">
        <w:rPr>
          <w:sz w:val="26"/>
          <w:szCs w:val="26"/>
        </w:rPr>
        <w:t xml:space="preserve">несвоевременного размещения на </w:t>
      </w:r>
      <w:r w:rsidR="00183912" w:rsidRPr="00380B86">
        <w:rPr>
          <w:rFonts w:eastAsia="Calibri"/>
          <w:sz w:val="26"/>
          <w:szCs w:val="26"/>
          <w:lang w:eastAsia="en-US"/>
        </w:rPr>
        <w:t xml:space="preserve">официальном сайте </w:t>
      </w:r>
      <w:hyperlink r:id="rId4" w:history="1">
        <w:r w:rsidR="00183912" w:rsidRPr="00380B86">
          <w:rPr>
            <w:sz w:val="26"/>
            <w:szCs w:val="26"/>
            <w:u w:val="single"/>
          </w:rPr>
          <w:t>www.zakupki.gov.ru</w:t>
        </w:r>
      </w:hyperlink>
      <w:r w:rsidR="00183912" w:rsidRPr="00380B86">
        <w:rPr>
          <w:sz w:val="26"/>
          <w:szCs w:val="26"/>
        </w:rPr>
        <w:t xml:space="preserve"> информации об исполнении муниципального контракта от 03.06.2019 № 0137300000319000057 на капитальный ремонт здания </w:t>
      </w:r>
      <w:proofErr w:type="spellStart"/>
      <w:r w:rsidR="00183912" w:rsidRPr="00380B86">
        <w:rPr>
          <w:sz w:val="26"/>
          <w:szCs w:val="26"/>
        </w:rPr>
        <w:t>Картышовского</w:t>
      </w:r>
      <w:proofErr w:type="spellEnd"/>
      <w:r w:rsidR="00183912" w:rsidRPr="00380B86">
        <w:rPr>
          <w:sz w:val="26"/>
          <w:szCs w:val="26"/>
        </w:rPr>
        <w:t xml:space="preserve"> Дома культуры</w:t>
      </w:r>
      <w:r w:rsidR="00183912">
        <w:rPr>
          <w:sz w:val="26"/>
          <w:szCs w:val="26"/>
        </w:rPr>
        <w:t xml:space="preserve"> (часть</w:t>
      </w:r>
      <w:r w:rsidRPr="00380B86">
        <w:rPr>
          <w:sz w:val="26"/>
          <w:szCs w:val="26"/>
        </w:rPr>
        <w:t xml:space="preserve"> 3 статьи 103 Закона № </w:t>
      </w:r>
      <w:r w:rsidR="00183912">
        <w:rPr>
          <w:sz w:val="26"/>
          <w:szCs w:val="26"/>
        </w:rPr>
        <w:t>44-ФЗ и часть</w:t>
      </w:r>
      <w:r w:rsidRPr="00380B86">
        <w:rPr>
          <w:sz w:val="26"/>
          <w:szCs w:val="26"/>
        </w:rPr>
        <w:t xml:space="preserve"> 12 Постановления Правительства Российской Федерации от 28.11.2013 № 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="00183912">
        <w:rPr>
          <w:sz w:val="26"/>
          <w:szCs w:val="26"/>
        </w:rPr>
        <w:t>);</w:t>
      </w:r>
    </w:p>
    <w:p w:rsidR="00436FA6" w:rsidRPr="00380B86" w:rsidRDefault="00436FA6" w:rsidP="00436FA6">
      <w:pPr>
        <w:ind w:firstLine="567"/>
        <w:jc w:val="both"/>
        <w:rPr>
          <w:sz w:val="26"/>
          <w:szCs w:val="26"/>
        </w:rPr>
      </w:pPr>
      <w:r w:rsidRPr="00380B86">
        <w:rPr>
          <w:sz w:val="26"/>
          <w:szCs w:val="26"/>
        </w:rPr>
        <w:t xml:space="preserve">- </w:t>
      </w:r>
      <w:r w:rsidR="00183912" w:rsidRPr="00380B86">
        <w:rPr>
          <w:sz w:val="26"/>
          <w:szCs w:val="26"/>
        </w:rPr>
        <w:t>соблюдения сроков оплаты выполненных работ</w:t>
      </w:r>
      <w:r w:rsidR="00183912" w:rsidRPr="00380B86">
        <w:rPr>
          <w:sz w:val="26"/>
          <w:szCs w:val="26"/>
        </w:rPr>
        <w:t xml:space="preserve"> </w:t>
      </w:r>
      <w:r w:rsidR="00183912">
        <w:rPr>
          <w:sz w:val="26"/>
          <w:szCs w:val="26"/>
        </w:rPr>
        <w:t>по</w:t>
      </w:r>
      <w:r w:rsidR="00183912" w:rsidRPr="00380B86">
        <w:rPr>
          <w:sz w:val="26"/>
          <w:szCs w:val="26"/>
        </w:rPr>
        <w:t xml:space="preserve"> благоустройств</w:t>
      </w:r>
      <w:r w:rsidR="00183912">
        <w:rPr>
          <w:sz w:val="26"/>
          <w:szCs w:val="26"/>
        </w:rPr>
        <w:t>у</w:t>
      </w:r>
      <w:r w:rsidR="00183912" w:rsidRPr="00380B86">
        <w:rPr>
          <w:sz w:val="26"/>
          <w:szCs w:val="26"/>
        </w:rPr>
        <w:t xml:space="preserve"> территории вокруг холма братской могилы</w:t>
      </w:r>
      <w:r w:rsidR="00183912" w:rsidRPr="00380B86">
        <w:rPr>
          <w:sz w:val="26"/>
          <w:szCs w:val="26"/>
        </w:rPr>
        <w:t xml:space="preserve"> </w:t>
      </w:r>
      <w:r w:rsidR="00183912">
        <w:rPr>
          <w:sz w:val="26"/>
          <w:szCs w:val="26"/>
        </w:rPr>
        <w:t>(статья</w:t>
      </w:r>
      <w:r w:rsidRPr="00380B86">
        <w:rPr>
          <w:sz w:val="26"/>
          <w:szCs w:val="26"/>
        </w:rPr>
        <w:t xml:space="preserve"> 309 </w:t>
      </w:r>
      <w:r w:rsidR="00183912">
        <w:rPr>
          <w:sz w:val="26"/>
          <w:szCs w:val="26"/>
        </w:rPr>
        <w:t>Гражданского кодекса РФ и пункт</w:t>
      </w:r>
      <w:r w:rsidRPr="00380B86">
        <w:rPr>
          <w:sz w:val="26"/>
          <w:szCs w:val="26"/>
        </w:rPr>
        <w:t xml:space="preserve"> 2.2 договоров, заключенных</w:t>
      </w:r>
      <w:r w:rsidRPr="00380B86">
        <w:rPr>
          <w:bCs/>
          <w:sz w:val="26"/>
          <w:szCs w:val="26"/>
        </w:rPr>
        <w:t xml:space="preserve"> администрацией сельского поселения </w:t>
      </w:r>
      <w:r w:rsidRPr="00380B86">
        <w:rPr>
          <w:sz w:val="26"/>
          <w:szCs w:val="26"/>
        </w:rPr>
        <w:t>«Железнодорожная станция Кудринская» с ООО «Коммунально-строительное хозяйство»: от 25.11.2019 № 27/19 и от 11.12.2019 № 28/19</w:t>
      </w:r>
      <w:r w:rsidR="00183912">
        <w:rPr>
          <w:sz w:val="26"/>
          <w:szCs w:val="26"/>
        </w:rPr>
        <w:t>)</w:t>
      </w:r>
      <w:r w:rsidR="002D5EDC">
        <w:rPr>
          <w:sz w:val="26"/>
          <w:szCs w:val="26"/>
        </w:rPr>
        <w:t>;</w:t>
      </w:r>
    </w:p>
    <w:p w:rsidR="00436FA6" w:rsidRPr="00380B86" w:rsidRDefault="00436FA6" w:rsidP="00436FA6">
      <w:pPr>
        <w:ind w:firstLine="567"/>
        <w:jc w:val="both"/>
        <w:rPr>
          <w:sz w:val="26"/>
          <w:szCs w:val="26"/>
        </w:rPr>
      </w:pPr>
      <w:r w:rsidRPr="00380B86">
        <w:rPr>
          <w:sz w:val="26"/>
          <w:szCs w:val="26"/>
        </w:rPr>
        <w:t xml:space="preserve">- </w:t>
      </w:r>
      <w:r w:rsidR="002D5EDC" w:rsidRPr="00380B86">
        <w:rPr>
          <w:rFonts w:eastAsia="Calibri"/>
          <w:sz w:val="26"/>
          <w:szCs w:val="26"/>
        </w:rPr>
        <w:t>своевременного выполнения работ</w:t>
      </w:r>
      <w:r w:rsidR="002D5EDC" w:rsidRPr="00380B86">
        <w:rPr>
          <w:sz w:val="26"/>
          <w:szCs w:val="26"/>
        </w:rPr>
        <w:t xml:space="preserve"> </w:t>
      </w:r>
      <w:r w:rsidR="002D5EDC" w:rsidRPr="00380B86">
        <w:rPr>
          <w:sz w:val="26"/>
          <w:szCs w:val="26"/>
        </w:rPr>
        <w:t>по устройству детской игровой площадки</w:t>
      </w:r>
      <w:r w:rsidR="002D5EDC" w:rsidRPr="00380B86">
        <w:rPr>
          <w:bCs/>
          <w:sz w:val="26"/>
          <w:szCs w:val="26"/>
        </w:rPr>
        <w:t xml:space="preserve"> в д. Большое Алешино </w:t>
      </w:r>
      <w:proofErr w:type="spellStart"/>
      <w:r w:rsidR="002D5EDC" w:rsidRPr="00380B86">
        <w:rPr>
          <w:bCs/>
          <w:sz w:val="26"/>
          <w:szCs w:val="26"/>
        </w:rPr>
        <w:t>Мещовского</w:t>
      </w:r>
      <w:proofErr w:type="spellEnd"/>
      <w:r w:rsidR="002D5EDC" w:rsidRPr="00380B86">
        <w:rPr>
          <w:bCs/>
          <w:sz w:val="26"/>
          <w:szCs w:val="26"/>
        </w:rPr>
        <w:t xml:space="preserve"> района Калужской области</w:t>
      </w:r>
      <w:r w:rsidR="002D5EDC" w:rsidRPr="00380B86">
        <w:rPr>
          <w:sz w:val="26"/>
          <w:szCs w:val="26"/>
        </w:rPr>
        <w:t xml:space="preserve"> </w:t>
      </w:r>
      <w:r w:rsidR="002D5EDC">
        <w:rPr>
          <w:sz w:val="26"/>
          <w:szCs w:val="26"/>
        </w:rPr>
        <w:t>(</w:t>
      </w:r>
      <w:r w:rsidR="002D5EDC">
        <w:rPr>
          <w:rFonts w:eastAsia="Calibri"/>
          <w:sz w:val="26"/>
          <w:szCs w:val="26"/>
        </w:rPr>
        <w:t>статья</w:t>
      </w:r>
      <w:r w:rsidRPr="00380B86">
        <w:rPr>
          <w:rFonts w:eastAsia="Calibri"/>
          <w:sz w:val="26"/>
          <w:szCs w:val="26"/>
        </w:rPr>
        <w:t xml:space="preserve"> 309</w:t>
      </w:r>
      <w:r w:rsidR="002D5EDC">
        <w:rPr>
          <w:rFonts w:eastAsia="Calibri"/>
          <w:sz w:val="26"/>
          <w:szCs w:val="26"/>
        </w:rPr>
        <w:t xml:space="preserve"> Гражданского кодекса РФ, статья</w:t>
      </w:r>
      <w:r w:rsidRPr="00380B86">
        <w:rPr>
          <w:rFonts w:eastAsia="Calibri"/>
          <w:sz w:val="26"/>
          <w:szCs w:val="26"/>
        </w:rPr>
        <w:t xml:space="preserve"> 34 Закона № 44-ФЗ и пункт 3.1</w:t>
      </w:r>
      <w:r w:rsidRPr="00380B86">
        <w:rPr>
          <w:bCs/>
          <w:sz w:val="26"/>
          <w:szCs w:val="26"/>
        </w:rPr>
        <w:t>.</w:t>
      </w:r>
      <w:r w:rsidRPr="00380B86">
        <w:rPr>
          <w:sz w:val="26"/>
          <w:szCs w:val="26"/>
        </w:rPr>
        <w:t xml:space="preserve"> муниципального контракта от 13.08.2019 № 0137300000319000101</w:t>
      </w:r>
      <w:r w:rsidR="002D5EDC">
        <w:rPr>
          <w:sz w:val="26"/>
          <w:szCs w:val="26"/>
        </w:rPr>
        <w:t>).</w:t>
      </w:r>
      <w:bookmarkStart w:id="0" w:name="_GoBack"/>
      <w:bookmarkEnd w:id="0"/>
    </w:p>
    <w:p w:rsidR="00436FA6" w:rsidRPr="00380B86" w:rsidRDefault="00436FA6" w:rsidP="00436FA6">
      <w:pPr>
        <w:ind w:firstLine="567"/>
        <w:jc w:val="both"/>
        <w:rPr>
          <w:sz w:val="26"/>
          <w:szCs w:val="26"/>
        </w:rPr>
      </w:pPr>
    </w:p>
    <w:p w:rsidR="008C4FF7" w:rsidRPr="008C4FF7" w:rsidRDefault="008C4FF7" w:rsidP="008C4FF7">
      <w:pPr>
        <w:tabs>
          <w:tab w:val="left" w:pos="851"/>
        </w:tabs>
        <w:autoSpaceDE w:val="0"/>
        <w:autoSpaceDN w:val="0"/>
        <w:ind w:firstLine="567"/>
        <w:jc w:val="both"/>
        <w:rPr>
          <w:rFonts w:eastAsiaTheme="minorHAnsi"/>
          <w:b/>
          <w:i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В адрес </w:t>
      </w:r>
      <w:r w:rsidR="00436FA6" w:rsidRPr="00DE5EE8">
        <w:rPr>
          <w:sz w:val="26"/>
          <w:szCs w:val="26"/>
        </w:rPr>
        <w:t>администрации МР «</w:t>
      </w:r>
      <w:proofErr w:type="spellStart"/>
      <w:r w:rsidR="00436FA6" w:rsidRPr="00DE5EE8">
        <w:rPr>
          <w:sz w:val="26"/>
          <w:szCs w:val="26"/>
        </w:rPr>
        <w:t>Мещовский</w:t>
      </w:r>
      <w:proofErr w:type="spellEnd"/>
      <w:r w:rsidR="00436FA6" w:rsidRPr="00DE5EE8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 xml:space="preserve"> направлено</w:t>
      </w:r>
      <w:r w:rsidRPr="007E688E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FB53EF" w:rsidRPr="007E688E">
        <w:rPr>
          <w:sz w:val="26"/>
          <w:szCs w:val="26"/>
        </w:rPr>
        <w:t xml:space="preserve">редставление в соответствии с решением Коллегии Контрольно-счетной палаты Калужской </w:t>
      </w:r>
      <w:r>
        <w:rPr>
          <w:sz w:val="26"/>
          <w:szCs w:val="26"/>
        </w:rPr>
        <w:t>области.</w:t>
      </w:r>
    </w:p>
    <w:p w:rsidR="002D5EDC" w:rsidRPr="001D70AB" w:rsidRDefault="002D5EDC" w:rsidP="002D5EDC">
      <w:pPr>
        <w:tabs>
          <w:tab w:val="left" w:pos="567"/>
        </w:tabs>
        <w:ind w:firstLine="567"/>
        <w:jc w:val="both"/>
      </w:pPr>
      <w:r>
        <w:rPr>
          <w:sz w:val="26"/>
          <w:szCs w:val="26"/>
        </w:rPr>
        <w:t>Итоги</w:t>
      </w:r>
      <w:r w:rsidRPr="001D70AB">
        <w:rPr>
          <w:sz w:val="26"/>
          <w:szCs w:val="26"/>
        </w:rPr>
        <w:t xml:space="preserve"> проверки рассмотрены на коллегии Контрольно-счётной палаты Калужской области.</w:t>
      </w:r>
    </w:p>
    <w:p w:rsidR="00E61772" w:rsidRDefault="00E61772" w:rsidP="00FB53EF">
      <w:pPr>
        <w:jc w:val="center"/>
      </w:pPr>
    </w:p>
    <w:sectPr w:rsidR="00E6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0A"/>
    <w:rsid w:val="00183912"/>
    <w:rsid w:val="002D5EDC"/>
    <w:rsid w:val="00324046"/>
    <w:rsid w:val="003C2A30"/>
    <w:rsid w:val="00436FA6"/>
    <w:rsid w:val="0053452A"/>
    <w:rsid w:val="006E6002"/>
    <w:rsid w:val="008C4FF7"/>
    <w:rsid w:val="00B77A7F"/>
    <w:rsid w:val="00B9020A"/>
    <w:rsid w:val="00E07845"/>
    <w:rsid w:val="00E61772"/>
    <w:rsid w:val="00FB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C19CB-FF4B-4052-9A5F-DAC61305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E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002"/>
  </w:style>
  <w:style w:type="paragraph" w:customStyle="1" w:styleId="content">
    <w:name w:val="content"/>
    <w:basedOn w:val="a"/>
    <w:rsid w:val="00FB53E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436FA6"/>
    <w:pPr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13">
    <w:name w:val="Обычный + 13"/>
    <w:aliases w:val="5 pt,по ширине"/>
    <w:basedOn w:val="a"/>
    <w:rsid w:val="00436FA6"/>
    <w:pPr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2020-08-21T06:04:00Z</dcterms:created>
  <dcterms:modified xsi:type="dcterms:W3CDTF">2020-10-30T08:49:00Z</dcterms:modified>
</cp:coreProperties>
</file>