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4" w:rsidRPr="00F55934" w:rsidRDefault="00F55934" w:rsidP="00F55934">
      <w:pPr>
        <w:ind w:firstLine="0"/>
        <w:jc w:val="center"/>
        <w:rPr>
          <w:rFonts w:eastAsia="Calibri" w:cs="Times New Roman"/>
          <w:b/>
          <w:sz w:val="30"/>
          <w:szCs w:val="30"/>
        </w:rPr>
      </w:pPr>
      <w:r w:rsidRPr="00F55934">
        <w:rPr>
          <w:rFonts w:eastAsia="Calibri" w:cs="Times New Roman"/>
          <w:b/>
          <w:sz w:val="30"/>
          <w:szCs w:val="30"/>
        </w:rPr>
        <w:t>Информация</w:t>
      </w:r>
    </w:p>
    <w:p w:rsidR="00F55934" w:rsidRPr="00F55934" w:rsidRDefault="00F55934" w:rsidP="00F55934">
      <w:pPr>
        <w:ind w:firstLine="567"/>
        <w:jc w:val="center"/>
        <w:rPr>
          <w:rFonts w:eastAsia="Calibri" w:cs="Times New Roman"/>
          <w:szCs w:val="26"/>
        </w:rPr>
      </w:pPr>
      <w:r w:rsidRPr="00F55934">
        <w:rPr>
          <w:rFonts w:eastAsia="Calibri" w:cs="Times New Roman"/>
          <w:b/>
          <w:szCs w:val="26"/>
        </w:rPr>
        <w:t>по результатам контрольного мероприятия</w:t>
      </w:r>
      <w:r w:rsidRPr="00F55934">
        <w:rPr>
          <w:rFonts w:eastAsia="Calibri" w:cs="Times New Roman"/>
          <w:szCs w:val="26"/>
        </w:rPr>
        <w:t xml:space="preserve"> </w:t>
      </w:r>
      <w:r w:rsidRPr="00F55934">
        <w:rPr>
          <w:rFonts w:eastAsia="Calibri" w:cs="Times New Roman"/>
          <w:b/>
          <w:szCs w:val="26"/>
        </w:rPr>
        <w:t>«</w:t>
      </w:r>
      <w:r w:rsidR="001C33D3" w:rsidRPr="001C33D3">
        <w:rPr>
          <w:rFonts w:eastAsia="Calibri" w:cs="Times New Roman"/>
          <w:b/>
          <w:szCs w:val="26"/>
        </w:rPr>
        <w:t xml:space="preserve">Контроль результатов реализации за 2018-2019 годы подпрограммы </w:t>
      </w:r>
      <w:r w:rsidR="001C33D3">
        <w:rPr>
          <w:rFonts w:eastAsia="Calibri" w:cs="Times New Roman"/>
          <w:b/>
          <w:szCs w:val="26"/>
        </w:rPr>
        <w:t>«</w:t>
      </w:r>
      <w:r w:rsidR="001C33D3" w:rsidRPr="001C33D3">
        <w:rPr>
          <w:rFonts w:eastAsia="Calibri" w:cs="Times New Roman"/>
          <w:b/>
          <w:szCs w:val="26"/>
        </w:rPr>
        <w:t>Развитие сельского хозяйства и рынков сельскохозяйственной продукции в Калужской области</w:t>
      </w:r>
      <w:r w:rsidR="001C33D3">
        <w:rPr>
          <w:rFonts w:eastAsia="Calibri" w:cs="Times New Roman"/>
          <w:b/>
          <w:szCs w:val="26"/>
        </w:rPr>
        <w:t>»</w:t>
      </w:r>
      <w:r w:rsidR="001C33D3" w:rsidRPr="001C33D3">
        <w:rPr>
          <w:rFonts w:eastAsia="Calibri" w:cs="Times New Roman"/>
          <w:b/>
          <w:szCs w:val="26"/>
        </w:rPr>
        <w:t xml:space="preserve"> (2018 год)  и подпрограммы </w:t>
      </w:r>
      <w:r w:rsidR="001C33D3">
        <w:rPr>
          <w:rFonts w:eastAsia="Calibri" w:cs="Times New Roman"/>
          <w:b/>
          <w:szCs w:val="26"/>
        </w:rPr>
        <w:t>«</w:t>
      </w:r>
      <w:r w:rsidR="001C33D3" w:rsidRPr="001C33D3">
        <w:rPr>
          <w:rFonts w:eastAsia="Calibri" w:cs="Times New Roman"/>
          <w:b/>
          <w:szCs w:val="26"/>
        </w:rPr>
        <w:t>Развитие отраслей агр</w:t>
      </w:r>
      <w:r w:rsidR="001C33D3">
        <w:rPr>
          <w:rFonts w:eastAsia="Calibri" w:cs="Times New Roman"/>
          <w:b/>
          <w:szCs w:val="26"/>
        </w:rPr>
        <w:t>опромышленного комплекса» (2019 </w:t>
      </w:r>
      <w:r w:rsidR="001C33D3" w:rsidRPr="001C33D3">
        <w:rPr>
          <w:rFonts w:eastAsia="Calibri" w:cs="Times New Roman"/>
          <w:b/>
          <w:szCs w:val="26"/>
        </w:rPr>
        <w:t>год) ГП КО «Развитие сельского хозяйства и регулирования рынков сельскохозяйственной продукции, сырья и продовольствия в Калужской области»  в части предоставления субсидий на повышение продуктивности в молочном скотоводстве путем возмещения части затрат (без учета налога на добавленную стоимость) получателям на 1 килограмм реализованного и (или) отгруженного на собственную переработку коровьего и (или) козьего молока</w:t>
      </w:r>
      <w:r w:rsidRPr="00F55934">
        <w:rPr>
          <w:rFonts w:eastAsia="Calibri" w:cs="Times New Roman"/>
          <w:b/>
          <w:szCs w:val="26"/>
        </w:rPr>
        <w:t>»</w:t>
      </w:r>
    </w:p>
    <w:p w:rsidR="00F55934" w:rsidRPr="00F55934" w:rsidRDefault="00F55934" w:rsidP="00F55934">
      <w:pPr>
        <w:tabs>
          <w:tab w:val="left" w:pos="276"/>
          <w:tab w:val="center" w:pos="4677"/>
        </w:tabs>
        <w:ind w:firstLine="567"/>
        <w:rPr>
          <w:rFonts w:eastAsia="Calibri" w:cs="Times New Roman"/>
          <w:szCs w:val="26"/>
        </w:rPr>
      </w:pPr>
    </w:p>
    <w:p w:rsidR="00F55934" w:rsidRPr="00F55934" w:rsidRDefault="00F55934" w:rsidP="00F55934">
      <w:pPr>
        <w:tabs>
          <w:tab w:val="left" w:pos="276"/>
          <w:tab w:val="center" w:pos="4677"/>
        </w:tabs>
        <w:ind w:firstLine="567"/>
        <w:rPr>
          <w:rFonts w:eastAsia="Calibri" w:cs="Times New Roman"/>
          <w:color w:val="000000"/>
          <w:szCs w:val="26"/>
        </w:rPr>
      </w:pPr>
      <w:r w:rsidRPr="00F55934">
        <w:rPr>
          <w:rFonts w:eastAsia="Calibri" w:cs="Times New Roman"/>
          <w:szCs w:val="26"/>
        </w:rPr>
        <w:t>Проверка проведена на основании Закона Калужской области от 28.10.</w:t>
      </w:r>
      <w:r w:rsidRPr="00F55934">
        <w:rPr>
          <w:rFonts w:eastAsia="Calibri" w:cs="Times New Roman"/>
          <w:color w:val="000000"/>
          <w:szCs w:val="26"/>
        </w:rPr>
        <w:t xml:space="preserve">2011 </w:t>
      </w:r>
      <w:r w:rsidRPr="00F55934">
        <w:rPr>
          <w:rFonts w:eastAsia="Calibri" w:cs="Times New Roman"/>
          <w:color w:val="000000"/>
          <w:szCs w:val="26"/>
        </w:rPr>
        <w:br/>
        <w:t>№ 193-ОЗ «О Контрольно-счётной палате Калужской области», пункта 1.1.</w:t>
      </w:r>
      <w:r w:rsidR="001C33D3">
        <w:rPr>
          <w:rFonts w:eastAsia="Calibri" w:cs="Times New Roman"/>
          <w:color w:val="000000"/>
          <w:szCs w:val="26"/>
        </w:rPr>
        <w:t>6</w:t>
      </w:r>
      <w:r w:rsidRPr="00F55934">
        <w:rPr>
          <w:rFonts w:eastAsia="Calibri" w:cs="Times New Roman"/>
          <w:color w:val="000000"/>
          <w:szCs w:val="26"/>
        </w:rPr>
        <w:t xml:space="preserve"> плана работы Контрольно-счетной п</w:t>
      </w:r>
      <w:r w:rsidR="003D7646">
        <w:rPr>
          <w:rFonts w:eastAsia="Calibri" w:cs="Times New Roman"/>
          <w:color w:val="000000"/>
          <w:szCs w:val="26"/>
        </w:rPr>
        <w:t>алаты на 2020 год и распоряжений</w:t>
      </w:r>
      <w:r w:rsidRPr="00F55934">
        <w:rPr>
          <w:rFonts w:eastAsia="Calibri" w:cs="Times New Roman"/>
          <w:color w:val="000000"/>
          <w:szCs w:val="26"/>
        </w:rPr>
        <w:t xml:space="preserve"> о проведении контрольного мероприятия от </w:t>
      </w:r>
      <w:r w:rsidR="00DE6A70">
        <w:rPr>
          <w:rFonts w:eastAsia="Calibri" w:cs="Times New Roman"/>
          <w:color w:val="000000"/>
          <w:szCs w:val="26"/>
        </w:rPr>
        <w:t>23.03</w:t>
      </w:r>
      <w:r w:rsidRPr="00F55934">
        <w:rPr>
          <w:rFonts w:eastAsia="Calibri" w:cs="Times New Roman"/>
          <w:color w:val="000000"/>
          <w:szCs w:val="26"/>
        </w:rPr>
        <w:t xml:space="preserve">.2020 № </w:t>
      </w:r>
      <w:r w:rsidR="00DE6A70">
        <w:rPr>
          <w:rFonts w:eastAsia="Calibri" w:cs="Times New Roman"/>
          <w:color w:val="000000"/>
          <w:szCs w:val="26"/>
        </w:rPr>
        <w:t>1</w:t>
      </w:r>
      <w:r w:rsidRPr="00F55934">
        <w:rPr>
          <w:rFonts w:eastAsia="Calibri" w:cs="Times New Roman"/>
          <w:color w:val="000000"/>
          <w:szCs w:val="26"/>
        </w:rPr>
        <w:t>7-П</w:t>
      </w:r>
      <w:r w:rsidR="00DE6A70">
        <w:rPr>
          <w:rFonts w:eastAsia="Calibri" w:cs="Times New Roman"/>
          <w:color w:val="000000"/>
          <w:szCs w:val="26"/>
        </w:rPr>
        <w:t>, от 13.05.2020 № 19-П/1</w:t>
      </w:r>
    </w:p>
    <w:p w:rsidR="00F55934" w:rsidRPr="00F55934" w:rsidRDefault="00F55934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  <w:r w:rsidRPr="00F55934">
        <w:rPr>
          <w:rFonts w:eastAsia="Calibri" w:cs="Times New Roman"/>
          <w:szCs w:val="26"/>
        </w:rPr>
        <w:t>По итогам проведения контрольного мероприятия выявлено следующее.</w:t>
      </w:r>
    </w:p>
    <w:p w:rsidR="009D0F53" w:rsidRPr="009D0F53" w:rsidRDefault="009D0F53" w:rsidP="009D0F53">
      <w:pPr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 П</w:t>
      </w:r>
      <w:r w:rsidRPr="009D0F53">
        <w:rPr>
          <w:rFonts w:eastAsia="Times New Roman" w:cs="Times New Roman"/>
          <w:szCs w:val="26"/>
          <w:lang w:eastAsia="ru-RU"/>
        </w:rPr>
        <w:t>оказатели финанс</w:t>
      </w:r>
      <w:bookmarkStart w:id="0" w:name="_GoBack"/>
      <w:bookmarkEnd w:id="0"/>
      <w:r w:rsidRPr="009D0F53">
        <w:rPr>
          <w:rFonts w:eastAsia="Times New Roman" w:cs="Times New Roman"/>
          <w:szCs w:val="26"/>
          <w:lang w:eastAsia="ru-RU"/>
        </w:rPr>
        <w:t xml:space="preserve">ового обеспечения </w:t>
      </w:r>
      <w:r w:rsidRPr="009D0F53">
        <w:rPr>
          <w:rFonts w:eastAsia="Calibri" w:cs="Times New Roman"/>
          <w:bCs/>
          <w:szCs w:val="26"/>
        </w:rPr>
        <w:t xml:space="preserve">подпрограммы «Развитие сельского хозяйства и рынков сельскохозяйственной продукции в Калужской области» (далее – Подпрограмма № 654) государственной программы Калужской области </w:t>
      </w:r>
      <w:r w:rsidRPr="009D0F53">
        <w:rPr>
          <w:rFonts w:eastAsia="Times New Roman" w:cs="Times New Roman"/>
          <w:szCs w:val="26"/>
          <w:lang w:eastAsia="ru-RU"/>
        </w:rPr>
        <w:t>«Развитие сельского хозяйства и регулирования рынков сельскохозяйственной продукции, сырья и продовольствия в Калужской области», утвержденной постановлением Правительства Калужской области от 05.12.2013 № 654 (с изменениями) (далее – Программа № 654</w:t>
      </w:r>
      <w:r w:rsidR="0057536D">
        <w:rPr>
          <w:rFonts w:eastAsia="Times New Roman" w:cs="Times New Roman"/>
          <w:szCs w:val="26"/>
          <w:lang w:eastAsia="ru-RU"/>
        </w:rPr>
        <w:t xml:space="preserve">) </w:t>
      </w:r>
      <w:r w:rsidRPr="009D0F53">
        <w:rPr>
          <w:rFonts w:eastAsia="Times New Roman" w:cs="Times New Roman"/>
          <w:szCs w:val="26"/>
          <w:lang w:eastAsia="ru-RU"/>
        </w:rPr>
        <w:t xml:space="preserve">в части субсидии на возмещение части затрат (без учета налога на добавленную стоимость) получателям на 1 килограмм реализованного и (или) отгруженного на собственную переработку коровьего и (или) козьего молока (далее – субсидии на 1 л. молока; субсидии) в 2018 году </w:t>
      </w:r>
      <w:r w:rsidR="0057536D">
        <w:rPr>
          <w:rFonts w:eastAsia="Times New Roman" w:cs="Times New Roman"/>
          <w:szCs w:val="26"/>
          <w:lang w:eastAsia="ru-RU"/>
        </w:rPr>
        <w:t>выполнены на 100,0 %</w:t>
      </w:r>
      <w:r w:rsidRPr="009D0F53">
        <w:rPr>
          <w:rFonts w:eastAsia="Times New Roman" w:cs="Times New Roman"/>
          <w:szCs w:val="26"/>
          <w:lang w:eastAsia="ru-RU"/>
        </w:rPr>
        <w:t>; в части собственных средств товаропроизводителей в 2018 году выполнен</w:t>
      </w:r>
      <w:r w:rsidR="0057536D">
        <w:rPr>
          <w:rFonts w:eastAsia="Times New Roman" w:cs="Times New Roman"/>
          <w:szCs w:val="26"/>
          <w:lang w:eastAsia="ru-RU"/>
        </w:rPr>
        <w:t xml:space="preserve">ие составило </w:t>
      </w:r>
      <w:r w:rsidRPr="009D0F53">
        <w:rPr>
          <w:rFonts w:eastAsia="Times New Roman" w:cs="Times New Roman"/>
          <w:szCs w:val="26"/>
          <w:lang w:eastAsia="ru-RU"/>
        </w:rPr>
        <w:t xml:space="preserve">477,5 %. В 2019 году показатели финансового обеспечения подпрограммой «Развитие отраслей агропромышленного комплекса» (далее – Подпрограмма № 48) </w:t>
      </w:r>
      <w:r w:rsidRPr="009D0F53">
        <w:rPr>
          <w:rFonts w:eastAsia="Calibri" w:cs="Times New Roman"/>
          <w:bCs/>
          <w:szCs w:val="26"/>
        </w:rPr>
        <w:t xml:space="preserve">государственной программы Калужской области </w:t>
      </w:r>
      <w:r w:rsidRPr="009D0F53">
        <w:rPr>
          <w:rFonts w:eastAsia="Times New Roman" w:cs="Times New Roman"/>
          <w:szCs w:val="26"/>
          <w:lang w:eastAsia="ru-RU"/>
        </w:rPr>
        <w:t>«Развитие сельского хозяйства и регулирования рынков сельскохозяйственной продукции, сырья и продовольствия в Калужской области», утвержденной постановлением Правительства Калужской области от 31.01.2019 № 48 (с изменениями) (далее – Программа № 48) не устанавливались.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57536D" w:rsidRPr="0057536D">
        <w:rPr>
          <w:rFonts w:eastAsia="Calibri" w:cs="Times New Roman"/>
          <w:szCs w:val="26"/>
        </w:rPr>
        <w:t xml:space="preserve">Источниками финансирования </w:t>
      </w:r>
      <w:r w:rsidR="0057536D">
        <w:rPr>
          <w:rFonts w:eastAsia="Calibri" w:cs="Times New Roman"/>
          <w:szCs w:val="26"/>
        </w:rPr>
        <w:t xml:space="preserve">субсидии </w:t>
      </w:r>
      <w:r w:rsidR="0057536D" w:rsidRPr="0057536D">
        <w:rPr>
          <w:rFonts w:eastAsia="Calibri" w:cs="Times New Roman"/>
          <w:szCs w:val="26"/>
        </w:rPr>
        <w:t xml:space="preserve">являлись средства областного бюджета, часть которых </w:t>
      </w:r>
      <w:r w:rsidR="0057536D">
        <w:rPr>
          <w:rFonts w:eastAsia="Calibri" w:cs="Times New Roman"/>
          <w:szCs w:val="26"/>
        </w:rPr>
        <w:t xml:space="preserve">(69,0 %) </w:t>
      </w:r>
      <w:r w:rsidR="0057536D" w:rsidRPr="0057536D">
        <w:rPr>
          <w:rFonts w:eastAsia="Calibri" w:cs="Times New Roman"/>
          <w:szCs w:val="26"/>
        </w:rPr>
        <w:t xml:space="preserve">поступила </w:t>
      </w:r>
      <w:r w:rsidR="0057536D">
        <w:rPr>
          <w:rFonts w:eastAsia="Calibri" w:cs="Times New Roman"/>
          <w:szCs w:val="26"/>
        </w:rPr>
        <w:t xml:space="preserve">в доход областного бюджета </w:t>
      </w:r>
      <w:r w:rsidR="0057536D" w:rsidRPr="0057536D">
        <w:rPr>
          <w:rFonts w:eastAsia="Calibri" w:cs="Times New Roman"/>
          <w:szCs w:val="26"/>
        </w:rPr>
        <w:t>в виде субсидий из федерального бюджета.</w:t>
      </w:r>
      <w:r w:rsidR="0057536D">
        <w:rPr>
          <w:rFonts w:eastAsia="Calibri" w:cs="Times New Roman"/>
          <w:szCs w:val="26"/>
        </w:rPr>
        <w:t xml:space="preserve"> </w:t>
      </w:r>
      <w:r>
        <w:rPr>
          <w:rFonts w:eastAsia="Times New Roman" w:cs="Times New Roman"/>
          <w:szCs w:val="26"/>
          <w:lang w:eastAsia="ru-RU"/>
        </w:rPr>
        <w:t>Кассов</w:t>
      </w:r>
      <w:r w:rsidR="0057536D"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 xml:space="preserve">е </w:t>
      </w:r>
      <w:r w:rsidR="0057536D">
        <w:rPr>
          <w:rFonts w:eastAsia="Times New Roman" w:cs="Times New Roman"/>
          <w:szCs w:val="26"/>
          <w:lang w:eastAsia="ru-RU"/>
        </w:rPr>
        <w:t xml:space="preserve">исполнение за счет бюджетных средств </w:t>
      </w:r>
      <w:r>
        <w:rPr>
          <w:rFonts w:eastAsia="Times New Roman" w:cs="Times New Roman"/>
          <w:szCs w:val="26"/>
          <w:lang w:eastAsia="ru-RU"/>
        </w:rPr>
        <w:t>в проверяемом периоде составил</w:t>
      </w:r>
      <w:r w:rsidR="0057536D"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 xml:space="preserve"> 100,0 %</w:t>
      </w:r>
      <w:r w:rsidR="0057536D">
        <w:rPr>
          <w:rFonts w:eastAsia="Times New Roman" w:cs="Times New Roman"/>
          <w:szCs w:val="26"/>
          <w:lang w:eastAsia="ru-RU"/>
        </w:rPr>
        <w:t xml:space="preserve"> уточненной бюджетной росписи расходов областного бюджета, условия </w:t>
      </w:r>
      <w:proofErr w:type="spellStart"/>
      <w:r w:rsidR="0057536D">
        <w:rPr>
          <w:rFonts w:eastAsia="Times New Roman" w:cs="Times New Roman"/>
          <w:szCs w:val="26"/>
          <w:lang w:eastAsia="ru-RU"/>
        </w:rPr>
        <w:t>софинансирования</w:t>
      </w:r>
      <w:proofErr w:type="spellEnd"/>
      <w:r w:rsidR="0057536D">
        <w:rPr>
          <w:rFonts w:eastAsia="Times New Roman" w:cs="Times New Roman"/>
          <w:szCs w:val="26"/>
          <w:lang w:eastAsia="ru-RU"/>
        </w:rPr>
        <w:t xml:space="preserve"> выполнены.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A2568C" w:rsidRDefault="0057536D">
      <w:pPr>
        <w:rPr>
          <w:rFonts w:eastAsia="Times New Roman" w:cs="Times New Roman"/>
          <w:color w:val="000000"/>
          <w:szCs w:val="26"/>
          <w:lang w:eastAsia="ru-RU"/>
        </w:rPr>
      </w:pPr>
      <w:r>
        <w:t xml:space="preserve">2. Показатели </w:t>
      </w:r>
      <w:r w:rsidRPr="0057536D">
        <w:rPr>
          <w:rFonts w:eastAsia="Calibri" w:cs="Times New Roman"/>
        </w:rPr>
        <w:t>производства молока</w:t>
      </w:r>
      <w:r>
        <w:rPr>
          <w:rFonts w:eastAsia="Calibri" w:cs="Times New Roman"/>
        </w:rPr>
        <w:t xml:space="preserve">, установленные </w:t>
      </w:r>
      <w:r w:rsidRPr="0057536D">
        <w:rPr>
          <w:rFonts w:eastAsia="Times New Roman" w:cs="Times New Roman"/>
          <w:szCs w:val="26"/>
          <w:lang w:eastAsia="ru-RU"/>
        </w:rPr>
        <w:t>Программой № 654 и Программой № 48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="00A2568C">
        <w:rPr>
          <w:rFonts w:eastAsia="Times New Roman" w:cs="Times New Roman"/>
          <w:szCs w:val="26"/>
          <w:lang w:eastAsia="ru-RU"/>
        </w:rPr>
        <w:t>в проверяемом периоде выполнены. По показателю «П</w:t>
      </w:r>
      <w:r w:rsidR="00A2568C" w:rsidRPr="00A2568C">
        <w:rPr>
          <w:rFonts w:eastAsia="Times New Roman" w:cs="Times New Roman"/>
          <w:color w:val="000000"/>
          <w:szCs w:val="26"/>
          <w:lang w:eastAsia="ru-RU"/>
        </w:rPr>
        <w:t>роизводство молока в хозяйствах всех категорий</w:t>
      </w:r>
      <w:r w:rsidR="00A2568C">
        <w:rPr>
          <w:rFonts w:eastAsia="Times New Roman" w:cs="Times New Roman"/>
          <w:color w:val="000000"/>
          <w:szCs w:val="26"/>
          <w:lang w:eastAsia="ru-RU"/>
        </w:rPr>
        <w:t xml:space="preserve">» выполнение составило 134,8 % в 2018 году и 103,21 % в 2019 году; по </w:t>
      </w:r>
      <w:r w:rsidR="00A2568C" w:rsidRPr="00A2568C">
        <w:rPr>
          <w:rFonts w:eastAsia="Times New Roman" w:cs="Times New Roman"/>
          <w:color w:val="000000"/>
          <w:szCs w:val="26"/>
          <w:lang w:eastAsia="ru-RU"/>
        </w:rPr>
        <w:t>показателю «Производство молока в сельскохозяйственных организациях, КФХ, включая индивидуальных предпринимателей» 128,4 % в 2018 году и 121,0 % в 2019 году</w:t>
      </w:r>
      <w:r w:rsidR="00A2568C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2568C" w:rsidRDefault="00A2568C" w:rsidP="00A2568C">
      <w:pPr>
        <w:ind w:firstLine="567"/>
        <w:rPr>
          <w:rFonts w:eastAsia="Calibri" w:cs="Times New Roman"/>
        </w:rPr>
      </w:pPr>
      <w:r w:rsidRPr="00A2568C">
        <w:rPr>
          <w:rFonts w:eastAsia="Times New Roman" w:cs="Times New Roman"/>
          <w:color w:val="000000"/>
          <w:szCs w:val="26"/>
          <w:lang w:eastAsia="ru-RU"/>
        </w:rPr>
        <w:t xml:space="preserve">3. </w:t>
      </w:r>
      <w:r w:rsidRPr="00A2568C">
        <w:rPr>
          <w:rFonts w:eastAsia="Calibri" w:cs="Times New Roman"/>
        </w:rPr>
        <w:t xml:space="preserve">Условия предоставления субсидий, предусмотренные </w:t>
      </w:r>
      <w:r w:rsidRPr="00C9300E">
        <w:rPr>
          <w:rFonts w:eastAsia="Calibri" w:cs="Times New Roman"/>
          <w:szCs w:val="26"/>
        </w:rPr>
        <w:t>Положение</w:t>
      </w:r>
      <w:r>
        <w:rPr>
          <w:rFonts w:eastAsia="Calibri" w:cs="Times New Roman"/>
          <w:szCs w:val="26"/>
        </w:rPr>
        <w:t>м</w:t>
      </w:r>
      <w:r w:rsidRPr="00C9300E">
        <w:rPr>
          <w:rFonts w:eastAsia="Calibri" w:cs="Times New Roman"/>
          <w:szCs w:val="26"/>
        </w:rPr>
        <w:t xml:space="preserve"> о порядке предоставления из областного бюджета субсидий на 1 килограмм реализованного молока и (или) отгруженного на собственную переработку молока в рамках </w:t>
      </w:r>
      <w:hyperlink r:id="rId4" w:history="1">
        <w:r w:rsidRPr="00C9300E">
          <w:rPr>
            <w:rFonts w:eastAsia="Calibri" w:cs="Times New Roman"/>
            <w:szCs w:val="26"/>
          </w:rPr>
          <w:t>подпрограммы</w:t>
        </w:r>
      </w:hyperlink>
      <w:r w:rsidRPr="00C9300E">
        <w:rPr>
          <w:rFonts w:eastAsia="Calibri" w:cs="Times New Roman"/>
          <w:szCs w:val="26"/>
        </w:rPr>
        <w:t xml:space="preserve"> «Развитие сельского хозяйства и рынков сельскохозяйственной продукции в Калужской области»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 утвержден</w:t>
      </w:r>
      <w:r>
        <w:rPr>
          <w:rFonts w:eastAsia="Calibri" w:cs="Times New Roman"/>
          <w:szCs w:val="26"/>
        </w:rPr>
        <w:t xml:space="preserve">ным </w:t>
      </w:r>
      <w:r w:rsidRPr="00C9300E">
        <w:rPr>
          <w:rFonts w:eastAsia="Calibri" w:cs="Times New Roman"/>
          <w:szCs w:val="26"/>
        </w:rPr>
        <w:t xml:space="preserve"> постановлением Правительства Калужской области от 21.03.2013 № 141 (далее – Положение № 141)</w:t>
      </w:r>
      <w:r>
        <w:rPr>
          <w:rFonts w:eastAsia="Calibri" w:cs="Times New Roman"/>
          <w:szCs w:val="26"/>
        </w:rPr>
        <w:t xml:space="preserve"> </w:t>
      </w:r>
      <w:r w:rsidRPr="00A2568C">
        <w:rPr>
          <w:rFonts w:eastAsia="Calibri" w:cs="Times New Roman"/>
        </w:rPr>
        <w:t xml:space="preserve">и договорами, заключенными </w:t>
      </w:r>
      <w:r>
        <w:rPr>
          <w:rFonts w:eastAsia="Calibri" w:cs="Times New Roman"/>
        </w:rPr>
        <w:t xml:space="preserve">министерством сельского хозяйства Калужской области </w:t>
      </w:r>
      <w:r w:rsidRPr="00A2568C">
        <w:rPr>
          <w:rFonts w:eastAsia="Calibri" w:cs="Times New Roman"/>
        </w:rPr>
        <w:t>с получателями субсидий, соблюдены.</w:t>
      </w:r>
    </w:p>
    <w:p w:rsidR="00A2568C" w:rsidRDefault="00A2568C" w:rsidP="004D7E32">
      <w:pPr>
        <w:ind w:firstLine="567"/>
        <w:rPr>
          <w:rFonts w:eastAsia="Times New Roman" w:cs="Times New Roman"/>
          <w:bCs/>
          <w:szCs w:val="26"/>
          <w:lang w:eastAsia="ru-RU"/>
        </w:rPr>
      </w:pPr>
      <w:r w:rsidRPr="004D7E32">
        <w:rPr>
          <w:rFonts w:eastAsia="Calibri" w:cs="Times New Roman"/>
        </w:rPr>
        <w:t xml:space="preserve">В ходе встречных проверок, проведенных в ряде сельскохозяйственных товаропроизводителей </w:t>
      </w:r>
      <w:r w:rsidRPr="004D7E32">
        <w:rPr>
          <w:rFonts w:eastAsia="Times New Roman" w:cs="Times New Roman"/>
          <w:szCs w:val="26"/>
          <w:lang w:eastAsia="ru-RU"/>
        </w:rPr>
        <w:t xml:space="preserve">подтверждено выполнение </w:t>
      </w:r>
      <w:r w:rsidR="004D7E32">
        <w:rPr>
          <w:rFonts w:eastAsia="Times New Roman" w:cs="Times New Roman"/>
          <w:szCs w:val="26"/>
          <w:lang w:eastAsia="ru-RU"/>
        </w:rPr>
        <w:t xml:space="preserve">получателями субсидий </w:t>
      </w:r>
      <w:r w:rsidRPr="004D7E32">
        <w:rPr>
          <w:rFonts w:eastAsia="Times New Roman" w:cs="Times New Roman"/>
          <w:szCs w:val="26"/>
          <w:lang w:eastAsia="ru-RU"/>
        </w:rPr>
        <w:t xml:space="preserve">основных условий, установленных п. 2.16 Положения № 141 и ст. 3 Федерального закона № 264-ФЗ, </w:t>
      </w:r>
      <w:r w:rsidRPr="004D7E32">
        <w:rPr>
          <w:rFonts w:eastAsia="Calibri" w:cs="Times New Roman"/>
        </w:rPr>
        <w:t>соблюдение которых необходимо для получения субсидии.</w:t>
      </w:r>
      <w:r w:rsidR="004D7E32" w:rsidRPr="004D7E32">
        <w:rPr>
          <w:rFonts w:eastAsia="Calibri" w:cs="Times New Roman"/>
        </w:rPr>
        <w:t xml:space="preserve"> </w:t>
      </w:r>
      <w:r w:rsidRPr="004D7E32">
        <w:rPr>
          <w:rFonts w:eastAsia="Times New Roman" w:cs="Times New Roman"/>
          <w:bCs/>
          <w:szCs w:val="26"/>
          <w:lang w:eastAsia="ru-RU"/>
        </w:rPr>
        <w:t>Также в результате выборочной проверки товарных и (или) транспортных (товарно-транспортных) накладных в проверяемых периодах подтверждены объёмы реализованной продукции и (или) отпущенной на собственную переработку, указанные для расчета объемов субсидии получателями в реестрах для выделения субсидии.</w:t>
      </w:r>
    </w:p>
    <w:p w:rsidR="00A2568C" w:rsidRPr="00A2568C" w:rsidRDefault="004D7E32" w:rsidP="00A2568C">
      <w:pPr>
        <w:ind w:firstLine="567"/>
        <w:rPr>
          <w:rFonts w:eastAsia="Calibri" w:cs="Times New Roman"/>
        </w:rPr>
      </w:pPr>
      <w:r w:rsidRPr="004D7E32">
        <w:rPr>
          <w:rFonts w:eastAsia="Times New Roman" w:cs="Times New Roman"/>
          <w:szCs w:val="20"/>
          <w:lang w:eastAsia="ru-RU"/>
        </w:rPr>
        <w:t>4. Установлено и</w:t>
      </w:r>
      <w:r w:rsidRPr="004D7E32">
        <w:rPr>
          <w:rFonts w:eastAsia="Calibri" w:cs="Times New Roman"/>
        </w:rPr>
        <w:t xml:space="preserve">спользование субсидии </w:t>
      </w:r>
      <w:r w:rsidRPr="004D7E32">
        <w:rPr>
          <w:rFonts w:eastAsia="Times New Roman" w:cs="Times New Roman"/>
          <w:szCs w:val="26"/>
          <w:lang w:eastAsia="ru-RU"/>
        </w:rPr>
        <w:t xml:space="preserve">на повышение продуктивности в молочном скотоводстве путем возмещения части затрат (без учета налога на добавленную стоимость) получателям на 1 кг реализованного и (или) отгруженного на собственную переработку коровьего и (или) козьего молока </w:t>
      </w:r>
      <w:r w:rsidRPr="004D7E32">
        <w:rPr>
          <w:rFonts w:eastAsia="Calibri" w:cs="Times New Roman"/>
        </w:rPr>
        <w:t xml:space="preserve">сельскохозяйственными товаропроизводителями, не выполнившими установленные договорами о предоставлении субсидии показатели результативности в нарушение пункта 4.3 Постановления № 141, без обеспечения возврата в установленный Постановлением № 141 срок, что является незаконным. </w:t>
      </w:r>
    </w:p>
    <w:p w:rsidR="009D0F53" w:rsidRPr="00A2568C" w:rsidRDefault="00A2568C">
      <w:pPr>
        <w:rPr>
          <w:szCs w:val="26"/>
        </w:rPr>
      </w:pPr>
      <w:r w:rsidRPr="00A2568C">
        <w:rPr>
          <w:rFonts w:eastAsia="Times New Roman" w:cs="Times New Roman"/>
          <w:color w:val="000000"/>
          <w:szCs w:val="26"/>
          <w:lang w:eastAsia="ru-RU"/>
        </w:rPr>
        <w:t xml:space="preserve"> </w:t>
      </w:r>
    </w:p>
    <w:sectPr w:rsidR="009D0F53" w:rsidRPr="00A2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032CCF"/>
    <w:rsid w:val="001C33D3"/>
    <w:rsid w:val="003D7646"/>
    <w:rsid w:val="004A3780"/>
    <w:rsid w:val="004D7E32"/>
    <w:rsid w:val="0057536D"/>
    <w:rsid w:val="00850FBA"/>
    <w:rsid w:val="00996E67"/>
    <w:rsid w:val="009D0F53"/>
    <w:rsid w:val="00A2568C"/>
    <w:rsid w:val="00D619F7"/>
    <w:rsid w:val="00DE6A70"/>
    <w:rsid w:val="00EC2B0A"/>
    <w:rsid w:val="00F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6645-23CD-416E-8767-0C33FDD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9D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85CE007F5408E7A1A95622BE08ED84B4B1F39FEF5396B085DF5043B3F399537B8E904419720315C4DA79f3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2020-06-02T06:43:00Z</dcterms:created>
  <dcterms:modified xsi:type="dcterms:W3CDTF">2020-06-04T10:43:00Z</dcterms:modified>
</cp:coreProperties>
</file>