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C0" w:rsidRDefault="005C08C0" w:rsidP="005C08C0">
      <w:pPr>
        <w:autoSpaceDE w:val="0"/>
        <w:autoSpaceDN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9052"/>
        <w:gridCol w:w="76"/>
      </w:tblGrid>
      <w:tr w:rsidR="005C08C0" w:rsidTr="005C08C0">
        <w:trPr>
          <w:jc w:val="center"/>
        </w:trPr>
        <w:tc>
          <w:tcPr>
            <w:tcW w:w="76" w:type="dxa"/>
            <w:vAlign w:val="bottom"/>
          </w:tcPr>
          <w:p w:rsidR="005C08C0" w:rsidRDefault="005C08C0">
            <w:pPr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052" w:type="dxa"/>
            <w:vAlign w:val="bottom"/>
          </w:tcPr>
          <w:p w:rsidR="005C08C0" w:rsidRDefault="005C08C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5C08C0" w:rsidRPr="000F24C9" w:rsidRDefault="005C08C0" w:rsidP="005C08C0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0F24C9">
              <w:rPr>
                <w:rFonts w:eastAsia="Times New Roman" w:cs="Times New Roman"/>
                <w:b/>
                <w:szCs w:val="26"/>
                <w:lang w:eastAsia="ru-RU"/>
              </w:rPr>
              <w:t>«</w:t>
            </w:r>
            <w:r w:rsidRPr="00C347D3">
              <w:rPr>
                <w:rFonts w:eastAsia="Times New Roman" w:cs="Times New Roman"/>
                <w:b/>
                <w:szCs w:val="26"/>
                <w:lang w:eastAsia="ru-RU"/>
              </w:rPr>
              <w:t>Контроль результатов реализации подпрограммы «Повышение безопасности дорожного движения в Калужской области» государственной программы Калужской области «Развитие дорожного хозяйства Калужской области» за 2017-2018 годы</w:t>
            </w:r>
            <w:r w:rsidRPr="000F24C9">
              <w:rPr>
                <w:rFonts w:eastAsia="Times New Roman" w:cs="Times New Roman"/>
                <w:b/>
                <w:szCs w:val="26"/>
                <w:lang w:eastAsia="ru-RU"/>
              </w:rPr>
              <w:t>»</w:t>
            </w:r>
          </w:p>
          <w:p w:rsidR="005C08C0" w:rsidRDefault="005C08C0" w:rsidP="005C08C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5C08C0" w:rsidRDefault="005C08C0">
            <w:pPr>
              <w:autoSpaceDE w:val="0"/>
              <w:autoSpaceDN w:val="0"/>
              <w:spacing w:line="256" w:lineRule="auto"/>
              <w:ind w:right="-284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5C08C0" w:rsidRDefault="005C08C0" w:rsidP="005C08C0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(рекомендован к утверждению Коллегией Контрольно-счётной палаты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2"/>
        <w:gridCol w:w="1749"/>
        <w:gridCol w:w="124"/>
        <w:gridCol w:w="836"/>
        <w:gridCol w:w="938"/>
        <w:gridCol w:w="87"/>
        <w:gridCol w:w="76"/>
        <w:gridCol w:w="207"/>
        <w:gridCol w:w="76"/>
        <w:gridCol w:w="890"/>
      </w:tblGrid>
      <w:tr w:rsidR="005C08C0" w:rsidTr="005C08C0">
        <w:trPr>
          <w:trHeight w:val="626"/>
          <w:jc w:val="center"/>
        </w:trPr>
        <w:tc>
          <w:tcPr>
            <w:tcW w:w="2362" w:type="dxa"/>
            <w:vAlign w:val="bottom"/>
            <w:hideMark/>
          </w:tcPr>
          <w:p w:rsidR="005C08C0" w:rsidRDefault="005C08C0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протокол 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08C0" w:rsidRDefault="005C08C0">
            <w:pPr>
              <w:autoSpaceDE w:val="0"/>
              <w:autoSpaceDN w:val="0"/>
              <w:spacing w:line="256" w:lineRule="auto"/>
              <w:ind w:firstLine="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08.11.</w:t>
            </w:r>
          </w:p>
        </w:tc>
        <w:tc>
          <w:tcPr>
            <w:tcW w:w="124" w:type="dxa"/>
            <w:vAlign w:val="bottom"/>
          </w:tcPr>
          <w:p w:rsidR="005C08C0" w:rsidRDefault="005C08C0">
            <w:pPr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08C0" w:rsidRDefault="005C08C0">
            <w:pPr>
              <w:autoSpaceDE w:val="0"/>
              <w:autoSpaceDN w:val="0"/>
              <w:spacing w:line="256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2019 г. </w:t>
            </w:r>
          </w:p>
        </w:tc>
        <w:tc>
          <w:tcPr>
            <w:tcW w:w="938" w:type="dxa"/>
            <w:vAlign w:val="bottom"/>
            <w:hideMark/>
          </w:tcPr>
          <w:p w:rsidR="005C08C0" w:rsidRDefault="005C08C0">
            <w:pPr>
              <w:autoSpaceDE w:val="0"/>
              <w:autoSpaceDN w:val="0"/>
              <w:spacing w:line="256" w:lineRule="auto"/>
              <w:ind w:firstLine="7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№ 34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C0" w:rsidRDefault="005C08C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08C0" w:rsidRDefault="005C08C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rFonts w:eastAsia="Times New Roman" w:cs="Times New Roman"/>
                <w:highlight w:val="yellow"/>
                <w:lang w:eastAsia="ru-RU"/>
              </w:rPr>
              <w:t>3</w:t>
            </w:r>
          </w:p>
        </w:tc>
        <w:tc>
          <w:tcPr>
            <w:tcW w:w="207" w:type="dxa"/>
            <w:vAlign w:val="bottom"/>
            <w:hideMark/>
          </w:tcPr>
          <w:p w:rsidR="005C08C0" w:rsidRDefault="005C08C0">
            <w:pPr>
              <w:autoSpaceDE w:val="0"/>
              <w:autoSpaceDN w:val="0"/>
              <w:spacing w:line="256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C0" w:rsidRDefault="005C08C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90" w:type="dxa"/>
            <w:vAlign w:val="bottom"/>
            <w:hideMark/>
          </w:tcPr>
          <w:p w:rsidR="005C08C0" w:rsidRDefault="005C08C0">
            <w:pPr>
              <w:autoSpaceDE w:val="0"/>
              <w:autoSpaceDN w:val="0"/>
              <w:spacing w:line="256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)</w:t>
            </w:r>
          </w:p>
        </w:tc>
      </w:tr>
    </w:tbl>
    <w:p w:rsidR="005C08C0" w:rsidRDefault="005C08C0" w:rsidP="005C08C0">
      <w:pPr>
        <w:tabs>
          <w:tab w:val="left" w:pos="993"/>
        </w:tabs>
        <w:autoSpaceDE w:val="0"/>
        <w:autoSpaceDN w:val="0"/>
        <w:rPr>
          <w:rFonts w:eastAsia="Times New Roman" w:cs="Times New Roman"/>
          <w:szCs w:val="26"/>
          <w:lang w:eastAsia="ru-RU"/>
        </w:rPr>
      </w:pPr>
    </w:p>
    <w:p w:rsidR="005C08C0" w:rsidRDefault="005C08C0" w:rsidP="005C08C0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Контрольное мероприятие проведено в соответствии с пунктом 1.1.1 плана работы Контрольно-счётной палаты Калужской области (далее – Палата) на 2019 год и распоряжением о проведении контрольного мероприятия от 11.09.2019 № 37-П.</w:t>
      </w:r>
    </w:p>
    <w:p w:rsidR="005C08C0" w:rsidRDefault="005C08C0" w:rsidP="005C08C0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ходе контрольного мероприятия установлены следующие нарушения и недостатки.</w:t>
      </w:r>
    </w:p>
    <w:p w:rsidR="00996E67" w:rsidRPr="00E148E3" w:rsidRDefault="00E148E3">
      <w:pPr>
        <w:rPr>
          <w:szCs w:val="26"/>
        </w:rPr>
      </w:pPr>
      <w:r>
        <w:rPr>
          <w:szCs w:val="26"/>
        </w:rPr>
        <w:t xml:space="preserve">В </w:t>
      </w:r>
      <w:r w:rsidR="006B28D7" w:rsidRPr="00E148E3">
        <w:rPr>
          <w:szCs w:val="26"/>
        </w:rPr>
        <w:t>Государственно</w:t>
      </w:r>
      <w:r>
        <w:rPr>
          <w:szCs w:val="26"/>
        </w:rPr>
        <w:t>м</w:t>
      </w:r>
      <w:r w:rsidR="006B28D7" w:rsidRPr="00E148E3">
        <w:rPr>
          <w:szCs w:val="26"/>
        </w:rPr>
        <w:t xml:space="preserve"> казенно</w:t>
      </w:r>
      <w:r>
        <w:rPr>
          <w:szCs w:val="26"/>
        </w:rPr>
        <w:t>м</w:t>
      </w:r>
      <w:r w:rsidR="006B28D7" w:rsidRPr="00E148E3">
        <w:rPr>
          <w:szCs w:val="26"/>
        </w:rPr>
        <w:t xml:space="preserve"> учреждени</w:t>
      </w:r>
      <w:r>
        <w:rPr>
          <w:szCs w:val="26"/>
        </w:rPr>
        <w:t>и</w:t>
      </w:r>
      <w:r w:rsidR="006B28D7" w:rsidRPr="00E148E3">
        <w:rPr>
          <w:szCs w:val="26"/>
        </w:rPr>
        <w:t xml:space="preserve"> Калужской области «</w:t>
      </w:r>
      <w:proofErr w:type="spellStart"/>
      <w:r w:rsidR="006B28D7" w:rsidRPr="00E148E3">
        <w:rPr>
          <w:szCs w:val="26"/>
        </w:rPr>
        <w:t>Калугадорзаказчик</w:t>
      </w:r>
      <w:proofErr w:type="spellEnd"/>
      <w:r w:rsidR="006B28D7" w:rsidRPr="00E148E3">
        <w:rPr>
          <w:szCs w:val="26"/>
        </w:rPr>
        <w:t>»:</w:t>
      </w:r>
    </w:p>
    <w:p w:rsidR="006B28D7" w:rsidRDefault="006B28D7">
      <w:pPr>
        <w:rPr>
          <w:rFonts w:eastAsia="Calibri"/>
        </w:rPr>
      </w:pPr>
      <w:r>
        <w:rPr>
          <w:szCs w:val="26"/>
        </w:rPr>
        <w:t>- </w:t>
      </w:r>
      <w:r w:rsidR="00E148E3">
        <w:rPr>
          <w:szCs w:val="26"/>
        </w:rPr>
        <w:t>н</w:t>
      </w:r>
      <w:r>
        <w:rPr>
          <w:szCs w:val="26"/>
        </w:rPr>
        <w:t xml:space="preserve">арушение </w:t>
      </w:r>
      <w:r w:rsidRPr="006B28D7">
        <w:rPr>
          <w:rFonts w:eastAsia="Calibri"/>
          <w:szCs w:val="26"/>
        </w:rPr>
        <w:t xml:space="preserve">статей 309, 702 и 740 Гражданского кодекса </w:t>
      </w:r>
      <w:r w:rsidR="00E148E3">
        <w:rPr>
          <w:rFonts w:eastAsia="Calibri"/>
          <w:szCs w:val="26"/>
        </w:rPr>
        <w:t>РФ</w:t>
      </w:r>
      <w:r w:rsidRPr="006B28D7">
        <w:rPr>
          <w:rFonts w:eastAsia="Calibri"/>
          <w:szCs w:val="26"/>
        </w:rPr>
        <w:t xml:space="preserve">, статьи 9 Федерального закона от 06.12.2011 № 402-ФЗ «О бухгалтерском учете» и статьи 94 Закона № 44-ФЗ, а также пунктов 1.5, 2.14 государственного контракта </w:t>
      </w:r>
      <w:r w:rsidRPr="006B28D7">
        <w:rPr>
          <w:rFonts w:eastAsia="Calibri"/>
        </w:rPr>
        <w:t>от 15.05.2017 № 0137200001217001037_81029</w:t>
      </w:r>
      <w:r>
        <w:rPr>
          <w:rFonts w:eastAsia="Calibri"/>
        </w:rPr>
        <w:t xml:space="preserve"> в части оплаты за счет средств областного бюджета невыполненных объемов работ;</w:t>
      </w:r>
    </w:p>
    <w:p w:rsidR="006B28D7" w:rsidRPr="006B28D7" w:rsidRDefault="006B28D7" w:rsidP="006B28D7">
      <w:pPr>
        <w:ind w:firstLine="567"/>
        <w:rPr>
          <w:rFonts w:eastAsia="Calibri"/>
          <w:szCs w:val="26"/>
        </w:rPr>
      </w:pPr>
      <w:r>
        <w:rPr>
          <w:rFonts w:eastAsia="Calibri"/>
        </w:rPr>
        <w:t>- </w:t>
      </w:r>
      <w:r w:rsidR="00E148E3">
        <w:rPr>
          <w:rFonts w:eastAsia="Calibri"/>
        </w:rPr>
        <w:t>н</w:t>
      </w:r>
      <w:r w:rsidRPr="00492AFA">
        <w:rPr>
          <w:rFonts w:eastAsia="Calibri"/>
        </w:rPr>
        <w:t xml:space="preserve">арушение </w:t>
      </w:r>
      <w:r w:rsidRPr="00492AFA">
        <w:rPr>
          <w:rFonts w:eastAsia="Calibri"/>
          <w:szCs w:val="26"/>
        </w:rPr>
        <w:t>стат</w:t>
      </w:r>
      <w:r w:rsidR="00E148E3">
        <w:rPr>
          <w:rFonts w:eastAsia="Calibri"/>
          <w:szCs w:val="26"/>
        </w:rPr>
        <w:t>ей</w:t>
      </w:r>
      <w:r w:rsidRPr="00492AFA">
        <w:rPr>
          <w:rFonts w:eastAsia="Calibri"/>
          <w:szCs w:val="26"/>
        </w:rPr>
        <w:t xml:space="preserve"> 309, 314 и 781 Гражданского кодекса РФ, части 5 статьи 34 Федерального закона № 44-ФЗ ГКУ КО «</w:t>
      </w:r>
      <w:proofErr w:type="spellStart"/>
      <w:r w:rsidRPr="00492AFA">
        <w:rPr>
          <w:rFonts w:eastAsia="Calibri"/>
          <w:szCs w:val="26"/>
        </w:rPr>
        <w:t>Калугадорзаказчик</w:t>
      </w:r>
      <w:proofErr w:type="spellEnd"/>
      <w:r w:rsidRPr="00492AFA">
        <w:rPr>
          <w:rFonts w:eastAsia="Calibri"/>
          <w:szCs w:val="26"/>
        </w:rPr>
        <w:t xml:space="preserve">» </w:t>
      </w:r>
      <w:r w:rsidRPr="006B28D7">
        <w:rPr>
          <w:rFonts w:eastAsia="Calibri"/>
          <w:szCs w:val="26"/>
        </w:rPr>
        <w:t>и условий, определенных п. 3.7 Контракта № </w:t>
      </w:r>
      <w:r w:rsidRPr="006B28D7">
        <w:rPr>
          <w:rFonts w:eastAsia="Calibri"/>
        </w:rPr>
        <w:t>от 14.06.2017 № 0137200001217001596, заключенного ГКУ КО «</w:t>
      </w:r>
      <w:proofErr w:type="spellStart"/>
      <w:r w:rsidRPr="006B28D7">
        <w:rPr>
          <w:rFonts w:eastAsia="Calibri"/>
        </w:rPr>
        <w:t>Калугадорзаказчик</w:t>
      </w:r>
      <w:proofErr w:type="spellEnd"/>
      <w:r w:rsidRPr="006B28D7">
        <w:rPr>
          <w:rFonts w:eastAsia="Calibri"/>
        </w:rPr>
        <w:t>» с ООО «</w:t>
      </w:r>
      <w:proofErr w:type="spellStart"/>
      <w:r w:rsidRPr="006B28D7">
        <w:rPr>
          <w:rFonts w:eastAsia="Calibri"/>
        </w:rPr>
        <w:t>ГоризонтДорПроект</w:t>
      </w:r>
      <w:proofErr w:type="spellEnd"/>
      <w:r w:rsidRPr="006B28D7">
        <w:rPr>
          <w:rFonts w:eastAsia="Calibri"/>
        </w:rPr>
        <w:t xml:space="preserve">», на разработку проектной документации, </w:t>
      </w:r>
      <w:r w:rsidRPr="006B28D7">
        <w:rPr>
          <w:rFonts w:eastAsia="Calibri"/>
          <w:szCs w:val="26"/>
        </w:rPr>
        <w:t>в части несвоевременной оплаты выполненных работ;</w:t>
      </w:r>
    </w:p>
    <w:p w:rsidR="006B28D7" w:rsidRPr="006B28D7" w:rsidRDefault="006B28D7" w:rsidP="006B28D7">
      <w:pPr>
        <w:ind w:firstLine="567"/>
        <w:rPr>
          <w:rFonts w:eastAsia="Calibri"/>
          <w:szCs w:val="26"/>
        </w:rPr>
      </w:pPr>
      <w:r w:rsidRPr="006B28D7">
        <w:rPr>
          <w:rFonts w:eastAsia="Calibri"/>
          <w:szCs w:val="26"/>
        </w:rPr>
        <w:t>- </w:t>
      </w:r>
      <w:r w:rsidR="00E148E3">
        <w:rPr>
          <w:rFonts w:eastAsia="Calibri"/>
        </w:rPr>
        <w:t>н</w:t>
      </w:r>
      <w:r w:rsidRPr="006B28D7">
        <w:rPr>
          <w:rFonts w:eastAsia="Calibri"/>
        </w:rPr>
        <w:t xml:space="preserve">арушение </w:t>
      </w:r>
      <w:r w:rsidRPr="006B28D7">
        <w:rPr>
          <w:rFonts w:eastAsia="Calibri"/>
          <w:szCs w:val="26"/>
        </w:rPr>
        <w:t>стат</w:t>
      </w:r>
      <w:r w:rsidR="00E148E3">
        <w:rPr>
          <w:rFonts w:eastAsia="Calibri"/>
          <w:szCs w:val="26"/>
        </w:rPr>
        <w:t>ей</w:t>
      </w:r>
      <w:r w:rsidRPr="006B28D7">
        <w:rPr>
          <w:rFonts w:eastAsia="Calibri"/>
          <w:szCs w:val="26"/>
        </w:rPr>
        <w:t xml:space="preserve"> 309, 314 и 781 Гражданского кодекса РФ, части 5 статьи 34 Федерального закона № 44-ФЗ ГКУ КО «</w:t>
      </w:r>
      <w:proofErr w:type="spellStart"/>
      <w:r w:rsidRPr="006B28D7">
        <w:rPr>
          <w:rFonts w:eastAsia="Calibri"/>
          <w:szCs w:val="26"/>
        </w:rPr>
        <w:t>Калугадорзаказчик</w:t>
      </w:r>
      <w:proofErr w:type="spellEnd"/>
      <w:r w:rsidRPr="006B28D7">
        <w:rPr>
          <w:rFonts w:eastAsia="Calibri"/>
          <w:szCs w:val="26"/>
        </w:rPr>
        <w:t>» и условий, определенных п. 3.7 Контракта № </w:t>
      </w:r>
      <w:r w:rsidRPr="006B28D7">
        <w:rPr>
          <w:rFonts w:eastAsia="Calibri"/>
        </w:rPr>
        <w:t>от 14.06.2017 № 0137200001217001592, заключенного ГКУ КО «</w:t>
      </w:r>
      <w:proofErr w:type="spellStart"/>
      <w:r w:rsidRPr="006B28D7">
        <w:rPr>
          <w:rFonts w:eastAsia="Calibri"/>
        </w:rPr>
        <w:t>Калугадорзаказчик</w:t>
      </w:r>
      <w:proofErr w:type="spellEnd"/>
      <w:r w:rsidRPr="006B28D7">
        <w:rPr>
          <w:rFonts w:eastAsia="Calibri"/>
        </w:rPr>
        <w:t>» с ООО «</w:t>
      </w:r>
      <w:proofErr w:type="spellStart"/>
      <w:r w:rsidRPr="006B28D7">
        <w:rPr>
          <w:rFonts w:eastAsia="Calibri"/>
        </w:rPr>
        <w:t>ГоризонтДорПроект</w:t>
      </w:r>
      <w:proofErr w:type="spellEnd"/>
      <w:r w:rsidRPr="006B28D7">
        <w:rPr>
          <w:rFonts w:eastAsia="Calibri"/>
        </w:rPr>
        <w:t xml:space="preserve">», на разработку проектной документации, </w:t>
      </w:r>
      <w:r w:rsidRPr="006B28D7">
        <w:rPr>
          <w:rFonts w:eastAsia="Calibri"/>
          <w:szCs w:val="26"/>
        </w:rPr>
        <w:t>в части несвоевременной оплаты выполненных работ;</w:t>
      </w:r>
    </w:p>
    <w:p w:rsidR="006B28D7" w:rsidRPr="006B28D7" w:rsidRDefault="006B28D7" w:rsidP="006B28D7">
      <w:pPr>
        <w:ind w:firstLine="567"/>
        <w:rPr>
          <w:iCs/>
          <w:szCs w:val="26"/>
        </w:rPr>
      </w:pPr>
      <w:r w:rsidRPr="006B28D7">
        <w:rPr>
          <w:rFonts w:eastAsia="Calibri"/>
          <w:szCs w:val="26"/>
        </w:rPr>
        <w:t>- </w:t>
      </w:r>
      <w:r w:rsidR="00E148E3">
        <w:rPr>
          <w:iCs/>
          <w:szCs w:val="26"/>
        </w:rPr>
        <w:t>н</w:t>
      </w:r>
      <w:r w:rsidRPr="006B28D7">
        <w:rPr>
          <w:iCs/>
          <w:szCs w:val="26"/>
        </w:rPr>
        <w:t xml:space="preserve">арушение статьи 309 Гражданского кодекса РФ в части </w:t>
      </w:r>
      <w:r w:rsidR="00E148E3">
        <w:rPr>
          <w:iCs/>
          <w:szCs w:val="26"/>
        </w:rPr>
        <w:t xml:space="preserve">нарушения </w:t>
      </w:r>
      <w:r w:rsidRPr="006B28D7">
        <w:rPr>
          <w:iCs/>
          <w:szCs w:val="26"/>
        </w:rPr>
        <w:t>подрядчиком ООО «Глав ДРСУ» срок</w:t>
      </w:r>
      <w:r w:rsidR="00E148E3">
        <w:rPr>
          <w:iCs/>
          <w:szCs w:val="26"/>
        </w:rPr>
        <w:t>а</w:t>
      </w:r>
      <w:r w:rsidRPr="006B28D7">
        <w:rPr>
          <w:iCs/>
          <w:szCs w:val="26"/>
        </w:rPr>
        <w:t xml:space="preserve"> выполнения работ, предусмотренн</w:t>
      </w:r>
      <w:r w:rsidR="00E148E3">
        <w:rPr>
          <w:iCs/>
          <w:szCs w:val="26"/>
        </w:rPr>
        <w:t>ого</w:t>
      </w:r>
      <w:r w:rsidRPr="006B28D7">
        <w:rPr>
          <w:iCs/>
          <w:szCs w:val="26"/>
        </w:rPr>
        <w:t xml:space="preserve"> ГК от 02.10.2017 № 137200001217003451_81029 (период просрочки с 30.10.2017 по 26.11.2017, что составляет 29 календарных дней);</w:t>
      </w:r>
    </w:p>
    <w:p w:rsidR="006B28D7" w:rsidRDefault="006B28D7" w:rsidP="006B28D7">
      <w:pPr>
        <w:rPr>
          <w:iCs/>
          <w:szCs w:val="26"/>
        </w:rPr>
      </w:pPr>
      <w:r>
        <w:rPr>
          <w:rFonts w:eastAsia="Calibri"/>
          <w:szCs w:val="26"/>
        </w:rPr>
        <w:t>- </w:t>
      </w:r>
      <w:r w:rsidR="00E148E3">
        <w:rPr>
          <w:iCs/>
          <w:szCs w:val="26"/>
        </w:rPr>
        <w:t>н</w:t>
      </w:r>
      <w:r w:rsidRPr="006B28D7">
        <w:rPr>
          <w:iCs/>
          <w:szCs w:val="26"/>
        </w:rPr>
        <w:t xml:space="preserve">арушение статьи 309 Гражданского кодекса РФ в части </w:t>
      </w:r>
      <w:r w:rsidR="00E148E3">
        <w:rPr>
          <w:iCs/>
          <w:szCs w:val="26"/>
        </w:rPr>
        <w:t xml:space="preserve">нарушения </w:t>
      </w:r>
      <w:r w:rsidR="00E148E3" w:rsidRPr="006B28D7">
        <w:rPr>
          <w:iCs/>
          <w:szCs w:val="26"/>
        </w:rPr>
        <w:t>подрядчиком</w:t>
      </w:r>
      <w:r w:rsidRPr="006B28D7">
        <w:rPr>
          <w:iCs/>
          <w:szCs w:val="26"/>
        </w:rPr>
        <w:t xml:space="preserve"> ООО «КТЦ «Инжиниринг» срок</w:t>
      </w:r>
      <w:r w:rsidR="00E148E3">
        <w:rPr>
          <w:iCs/>
          <w:szCs w:val="26"/>
        </w:rPr>
        <w:t>а</w:t>
      </w:r>
      <w:r w:rsidRPr="006B28D7">
        <w:rPr>
          <w:iCs/>
          <w:szCs w:val="26"/>
        </w:rPr>
        <w:t xml:space="preserve"> выполнения работ, предусмотренн</w:t>
      </w:r>
      <w:r w:rsidR="00E148E3">
        <w:rPr>
          <w:iCs/>
          <w:szCs w:val="26"/>
        </w:rPr>
        <w:t>ого</w:t>
      </w:r>
      <w:r w:rsidRPr="006B28D7">
        <w:rPr>
          <w:iCs/>
          <w:szCs w:val="26"/>
        </w:rPr>
        <w:t xml:space="preserve"> ГК от 22.10.2018 № 137200001218003659_81029 (период просрочки с 01.12.2018 по 07.12.2018, что составляет 7 календарных дней)</w:t>
      </w:r>
      <w:r w:rsidR="00184570">
        <w:rPr>
          <w:iCs/>
          <w:szCs w:val="26"/>
        </w:rPr>
        <w:t>.</w:t>
      </w:r>
    </w:p>
    <w:p w:rsidR="00184570" w:rsidRPr="006B28D7" w:rsidRDefault="00184570" w:rsidP="006B28D7">
      <w:pPr>
        <w:rPr>
          <w:iCs/>
          <w:szCs w:val="26"/>
        </w:rPr>
      </w:pPr>
    </w:p>
    <w:p w:rsidR="006B28D7" w:rsidRPr="00E148E3" w:rsidRDefault="00E148E3" w:rsidP="006B28D7">
      <w:pPr>
        <w:ind w:firstLine="567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В </w:t>
      </w:r>
      <w:r w:rsidR="006B28D7" w:rsidRPr="00E148E3">
        <w:rPr>
          <w:rFonts w:eastAsia="Calibri"/>
          <w:szCs w:val="26"/>
        </w:rPr>
        <w:t>Государственно</w:t>
      </w:r>
      <w:r>
        <w:rPr>
          <w:rFonts w:eastAsia="Calibri"/>
          <w:szCs w:val="26"/>
        </w:rPr>
        <w:t>м</w:t>
      </w:r>
      <w:r w:rsidR="006B28D7" w:rsidRPr="00E148E3">
        <w:rPr>
          <w:rFonts w:eastAsia="Calibri"/>
          <w:szCs w:val="26"/>
        </w:rPr>
        <w:t xml:space="preserve"> казенно</w:t>
      </w:r>
      <w:r>
        <w:rPr>
          <w:rFonts w:eastAsia="Calibri"/>
          <w:szCs w:val="26"/>
        </w:rPr>
        <w:t>м</w:t>
      </w:r>
      <w:r w:rsidR="006B28D7" w:rsidRPr="00E148E3">
        <w:rPr>
          <w:rFonts w:eastAsia="Calibri"/>
          <w:szCs w:val="26"/>
        </w:rPr>
        <w:t xml:space="preserve"> учреждени</w:t>
      </w:r>
      <w:r>
        <w:rPr>
          <w:rFonts w:eastAsia="Calibri"/>
          <w:szCs w:val="26"/>
        </w:rPr>
        <w:t>и</w:t>
      </w:r>
      <w:r w:rsidR="006B28D7" w:rsidRPr="00E148E3">
        <w:rPr>
          <w:rFonts w:eastAsia="Calibri"/>
          <w:szCs w:val="26"/>
        </w:rPr>
        <w:t xml:space="preserve"> Калужской области «Центр безопасности дорожного движения»</w:t>
      </w:r>
      <w:r w:rsidR="00184570" w:rsidRPr="00E148E3">
        <w:rPr>
          <w:rFonts w:eastAsia="Calibri"/>
          <w:szCs w:val="26"/>
        </w:rPr>
        <w:t>:</w:t>
      </w:r>
    </w:p>
    <w:p w:rsidR="00184570" w:rsidRPr="00184570" w:rsidRDefault="00184570" w:rsidP="00184570">
      <w:pPr>
        <w:ind w:firstLine="539"/>
        <w:rPr>
          <w:rFonts w:eastAsia="Calibri"/>
          <w:szCs w:val="26"/>
        </w:rPr>
      </w:pPr>
      <w:r w:rsidRPr="00184570">
        <w:rPr>
          <w:rFonts w:eastAsia="Calibri"/>
          <w:szCs w:val="26"/>
        </w:rPr>
        <w:t>- </w:t>
      </w:r>
      <w:r w:rsidR="00E148E3">
        <w:rPr>
          <w:rFonts w:eastAsia="Calibri"/>
          <w:szCs w:val="26"/>
        </w:rPr>
        <w:t>н</w:t>
      </w:r>
      <w:r w:rsidRPr="00184570">
        <w:rPr>
          <w:rFonts w:eastAsia="Calibri"/>
          <w:szCs w:val="26"/>
        </w:rPr>
        <w:t xml:space="preserve">арушение статьи 9 Федерального закона от 06.11.2011 № 402-ФЗ «О бухгалтерском учете» (далее – Федеральный закон № 402-ФЗ) в части </w:t>
      </w:r>
      <w:r w:rsidRPr="00184570">
        <w:rPr>
          <w:rFonts w:eastAsia="Calibri"/>
          <w:szCs w:val="26"/>
        </w:rPr>
        <w:lastRenderedPageBreak/>
        <w:t xml:space="preserve">несоответствия расчетных пробегов автомобилей </w:t>
      </w:r>
      <w:proofErr w:type="spellStart"/>
      <w:r w:rsidRPr="00184570">
        <w:rPr>
          <w:rFonts w:eastAsia="Calibri"/>
          <w:szCs w:val="26"/>
          <w:lang w:val="en-US"/>
        </w:rPr>
        <w:t>Sollers</w:t>
      </w:r>
      <w:proofErr w:type="spellEnd"/>
      <w:r w:rsidRPr="00184570">
        <w:rPr>
          <w:rFonts w:eastAsia="Calibri"/>
          <w:szCs w:val="26"/>
        </w:rPr>
        <w:t xml:space="preserve"> </w:t>
      </w:r>
      <w:r w:rsidRPr="00184570">
        <w:rPr>
          <w:rFonts w:eastAsia="Calibri"/>
          <w:szCs w:val="26"/>
          <w:lang w:val="en-US"/>
        </w:rPr>
        <w:t>CP</w:t>
      </w:r>
      <w:r w:rsidRPr="00184570">
        <w:rPr>
          <w:rFonts w:eastAsia="Calibri"/>
          <w:szCs w:val="26"/>
        </w:rPr>
        <w:t>-</w:t>
      </w:r>
      <w:r w:rsidRPr="00184570">
        <w:rPr>
          <w:rFonts w:eastAsia="Calibri"/>
          <w:szCs w:val="26"/>
          <w:lang w:val="en-US"/>
        </w:rPr>
        <w:t>LF</w:t>
      </w:r>
      <w:r w:rsidRPr="00184570">
        <w:rPr>
          <w:rFonts w:eastAsia="Calibri"/>
          <w:szCs w:val="26"/>
        </w:rPr>
        <w:t xml:space="preserve"> г/н О387ЕО 40 и г/н О388ЕО 40 до точек дислокации передвижных систем </w:t>
      </w:r>
      <w:r w:rsidRPr="00184570">
        <w:rPr>
          <w:bCs/>
          <w:szCs w:val="26"/>
        </w:rPr>
        <w:t>фото видео фиксации нарушений Правил дорожного движения,</w:t>
      </w:r>
      <w:r w:rsidRPr="00184570">
        <w:rPr>
          <w:rFonts w:eastAsia="Calibri"/>
          <w:szCs w:val="26"/>
        </w:rPr>
        <w:t xml:space="preserve"> установленных в ходе контрольного мероприятия, пробегам, указанным в путевых листах</w:t>
      </w:r>
      <w:r w:rsidR="00E148E3">
        <w:rPr>
          <w:rFonts w:eastAsia="Calibri"/>
          <w:szCs w:val="26"/>
        </w:rPr>
        <w:t>,</w:t>
      </w:r>
      <w:r w:rsidRPr="00184570">
        <w:rPr>
          <w:rFonts w:eastAsia="Calibri"/>
          <w:szCs w:val="26"/>
        </w:rPr>
        <w:t xml:space="preserve"> в результате чего установлено необоснованное использование дизельного топлива за май-декабрь 2017 года в количестве 1 672 л.; за 2018 год – 5 475 л;</w:t>
      </w:r>
    </w:p>
    <w:p w:rsidR="00184570" w:rsidRDefault="00184570" w:rsidP="006B28D7">
      <w:pPr>
        <w:ind w:firstLine="567"/>
        <w:rPr>
          <w:szCs w:val="26"/>
        </w:rPr>
      </w:pPr>
      <w:r>
        <w:rPr>
          <w:rFonts w:eastAsia="Calibri"/>
          <w:szCs w:val="26"/>
        </w:rPr>
        <w:t>- </w:t>
      </w:r>
      <w:r w:rsidR="00E148E3">
        <w:rPr>
          <w:rFonts w:eastAsia="Calibri"/>
          <w:szCs w:val="26"/>
        </w:rPr>
        <w:t>н</w:t>
      </w:r>
      <w:r>
        <w:rPr>
          <w:rFonts w:eastAsia="Calibri"/>
          <w:szCs w:val="26"/>
        </w:rPr>
        <w:t xml:space="preserve">арушение статьи 34 Бюджетного кодекса </w:t>
      </w:r>
      <w:r w:rsidR="00E148E3">
        <w:rPr>
          <w:rFonts w:eastAsia="Calibri"/>
          <w:szCs w:val="26"/>
        </w:rPr>
        <w:t>РФ</w:t>
      </w:r>
      <w:r>
        <w:rPr>
          <w:rFonts w:eastAsia="Calibri"/>
          <w:szCs w:val="26"/>
        </w:rPr>
        <w:t xml:space="preserve"> в части произведенных расходов</w:t>
      </w:r>
      <w:r w:rsidR="00E148E3">
        <w:rPr>
          <w:rFonts w:eastAsia="Calibri"/>
          <w:szCs w:val="26"/>
        </w:rPr>
        <w:t>,</w:t>
      </w:r>
      <w:r>
        <w:rPr>
          <w:rFonts w:eastAsia="Calibri"/>
          <w:szCs w:val="26"/>
        </w:rPr>
        <w:t xml:space="preserve"> </w:t>
      </w:r>
      <w:r w:rsidRPr="00184570">
        <w:rPr>
          <w:szCs w:val="26"/>
        </w:rPr>
        <w:t>связанных с уплатой неустоек, пеней, штрафов, судебных издержек, государственной пошлины за неисполнение условий контрактов, а также нарушения законодательства при уплате налогов и платежей в государственные внебюджетные фонды</w:t>
      </w:r>
      <w:r>
        <w:rPr>
          <w:szCs w:val="26"/>
        </w:rPr>
        <w:t>;</w:t>
      </w:r>
    </w:p>
    <w:p w:rsidR="00184570" w:rsidRDefault="00184570" w:rsidP="006B28D7">
      <w:pPr>
        <w:ind w:firstLine="567"/>
      </w:pPr>
      <w:r>
        <w:rPr>
          <w:szCs w:val="26"/>
        </w:rPr>
        <w:t>- </w:t>
      </w:r>
      <w:r w:rsidR="00E148E3">
        <w:rPr>
          <w:rFonts w:eastAsia="Calibri"/>
        </w:rPr>
        <w:t>н</w:t>
      </w:r>
      <w:r w:rsidRPr="00D65B42">
        <w:rPr>
          <w:rFonts w:eastAsia="Calibri"/>
        </w:rPr>
        <w:t xml:space="preserve">арушение </w:t>
      </w:r>
      <w:r w:rsidRPr="00184570">
        <w:rPr>
          <w:rFonts w:eastAsia="Calibri"/>
        </w:rPr>
        <w:t>стат</w:t>
      </w:r>
      <w:r w:rsidR="00E148E3">
        <w:rPr>
          <w:rFonts w:eastAsia="Calibri"/>
        </w:rPr>
        <w:t>ей</w:t>
      </w:r>
      <w:r w:rsidRPr="00184570">
        <w:rPr>
          <w:rFonts w:eastAsia="Calibri"/>
        </w:rPr>
        <w:t xml:space="preserve"> 309, 314, 781 Гражданского кодекса </w:t>
      </w:r>
      <w:r w:rsidR="00E148E3">
        <w:rPr>
          <w:rFonts w:eastAsia="Calibri"/>
        </w:rPr>
        <w:t>РФ</w:t>
      </w:r>
      <w:r w:rsidRPr="00184570">
        <w:rPr>
          <w:rFonts w:eastAsia="Calibri"/>
        </w:rPr>
        <w:t xml:space="preserve">, части 5 статьи 34 Федерального Закона от 05.04.2013 № 44-ФЗ «О закупках товаров, работ, услуг для обеспечения государственных и муниципальных нужд» и пункта 2.4 государственного контракта в части несвоевременной оплаты поставленного товара по </w:t>
      </w:r>
      <w:r w:rsidRPr="00184570">
        <w:t>государственному контракту от 17.10.2016 года № 0137200001216003911-0513486-01</w:t>
      </w:r>
      <w:r>
        <w:t>;</w:t>
      </w:r>
    </w:p>
    <w:p w:rsidR="00184570" w:rsidRDefault="00184570" w:rsidP="00184570">
      <w:pPr>
        <w:rPr>
          <w:rFonts w:eastAsia="Calibri"/>
          <w:szCs w:val="26"/>
        </w:rPr>
      </w:pPr>
      <w:r>
        <w:t>- </w:t>
      </w:r>
      <w:r w:rsidR="00E148E3">
        <w:rPr>
          <w:rFonts w:eastAsia="Calibri"/>
          <w:kern w:val="20"/>
          <w:szCs w:val="26"/>
        </w:rPr>
        <w:t>н</w:t>
      </w:r>
      <w:r w:rsidRPr="00184570">
        <w:rPr>
          <w:rFonts w:eastAsia="Calibri"/>
          <w:kern w:val="20"/>
          <w:szCs w:val="26"/>
        </w:rPr>
        <w:t xml:space="preserve">арушение </w:t>
      </w:r>
      <w:r w:rsidRPr="00184570">
        <w:rPr>
          <w:rFonts w:eastAsia="Calibri"/>
          <w:szCs w:val="26"/>
        </w:rPr>
        <w:t>стат</w:t>
      </w:r>
      <w:r w:rsidR="00E148E3">
        <w:rPr>
          <w:rFonts w:eastAsia="Calibri"/>
          <w:szCs w:val="26"/>
        </w:rPr>
        <w:t>ей</w:t>
      </w:r>
      <w:r w:rsidRPr="00184570">
        <w:rPr>
          <w:rFonts w:eastAsia="Calibri"/>
          <w:szCs w:val="26"/>
        </w:rPr>
        <w:t xml:space="preserve"> 309, 314, 781 Гражданского кодекса </w:t>
      </w:r>
      <w:r w:rsidR="00E148E3">
        <w:rPr>
          <w:rFonts w:eastAsia="Calibri"/>
          <w:szCs w:val="26"/>
        </w:rPr>
        <w:t>РФ</w:t>
      </w:r>
      <w:r w:rsidRPr="00184570">
        <w:rPr>
          <w:rFonts w:eastAsia="Calibri"/>
          <w:szCs w:val="26"/>
        </w:rPr>
        <w:t>, части 5 статьи 34 Федерального Закона от 05.04.2013 № 44-ФЗ и условий государственных контрактов в части несвоевремен</w:t>
      </w:r>
      <w:r>
        <w:rPr>
          <w:rFonts w:eastAsia="Calibri"/>
          <w:szCs w:val="26"/>
        </w:rPr>
        <w:t>ной оплаты поставленного товара по государственным контрактам.</w:t>
      </w:r>
    </w:p>
    <w:p w:rsidR="00184570" w:rsidRDefault="00184570" w:rsidP="00184570">
      <w:pPr>
        <w:rPr>
          <w:rFonts w:eastAsia="Calibri"/>
          <w:szCs w:val="26"/>
        </w:rPr>
      </w:pPr>
    </w:p>
    <w:p w:rsidR="00184570" w:rsidRPr="00E148E3" w:rsidRDefault="00E148E3" w:rsidP="00184570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В </w:t>
      </w:r>
      <w:r w:rsidR="00184570" w:rsidRPr="00E148E3">
        <w:rPr>
          <w:rFonts w:eastAsia="Calibri"/>
          <w:szCs w:val="26"/>
        </w:rPr>
        <w:t>Министерств</w:t>
      </w:r>
      <w:r>
        <w:rPr>
          <w:rFonts w:eastAsia="Calibri"/>
          <w:szCs w:val="26"/>
        </w:rPr>
        <w:t>е</w:t>
      </w:r>
      <w:r w:rsidR="00184570" w:rsidRPr="00E148E3">
        <w:rPr>
          <w:rFonts w:eastAsia="Calibri"/>
          <w:szCs w:val="26"/>
        </w:rPr>
        <w:t xml:space="preserve"> дорожного хозяйства Калужской области:</w:t>
      </w:r>
    </w:p>
    <w:p w:rsidR="00184570" w:rsidRPr="00662B32" w:rsidRDefault="00184570" w:rsidP="00184570">
      <w:pPr>
        <w:rPr>
          <w:rFonts w:eastAsia="Calibri"/>
          <w:szCs w:val="26"/>
        </w:rPr>
      </w:pPr>
      <w:r w:rsidRPr="00662B32">
        <w:rPr>
          <w:rFonts w:eastAsia="Calibri"/>
          <w:szCs w:val="26"/>
        </w:rPr>
        <w:t>- </w:t>
      </w:r>
      <w:r w:rsidR="00E148E3">
        <w:rPr>
          <w:rFonts w:eastAsia="Calibri"/>
          <w:szCs w:val="26"/>
        </w:rPr>
        <w:t>н</w:t>
      </w:r>
      <w:r w:rsidRPr="00662B32">
        <w:rPr>
          <w:rFonts w:eastAsia="Calibri"/>
          <w:szCs w:val="26"/>
        </w:rPr>
        <w:t>арушение методики расчет</w:t>
      </w:r>
      <w:r w:rsidR="00E148E3">
        <w:rPr>
          <w:rFonts w:eastAsia="Calibri"/>
          <w:szCs w:val="26"/>
        </w:rPr>
        <w:t>а</w:t>
      </w:r>
      <w:r w:rsidR="00662B32" w:rsidRPr="00662B32">
        <w:rPr>
          <w:rFonts w:eastAsia="Calibri"/>
          <w:szCs w:val="26"/>
        </w:rPr>
        <w:t xml:space="preserve"> Показателей Подпрограммы в части</w:t>
      </w:r>
      <w:r w:rsidR="00E148E3">
        <w:rPr>
          <w:rFonts w:eastAsia="Calibri"/>
          <w:szCs w:val="26"/>
        </w:rPr>
        <w:t xml:space="preserve"> того</w:t>
      </w:r>
      <w:r w:rsidR="00662B32" w:rsidRPr="00662B32">
        <w:rPr>
          <w:rFonts w:eastAsia="Calibri"/>
          <w:szCs w:val="26"/>
        </w:rPr>
        <w:t xml:space="preserve">, что </w:t>
      </w:r>
      <w:r w:rsidR="00662B32" w:rsidRPr="00662B32">
        <w:rPr>
          <w:szCs w:val="26"/>
        </w:rPr>
        <w:t>значение плановых и расчет фактических относительных показателей («</w:t>
      </w:r>
      <w:r w:rsidR="00662B32" w:rsidRPr="00662B32">
        <w:rPr>
          <w:rFonts w:eastAsia="Calibri"/>
          <w:bCs/>
          <w:szCs w:val="26"/>
        </w:rPr>
        <w:t>Снижение числа лиц, погибших в ДТП, по отношению к 2012 году», «Сокращение числа лиц, погибших в ДТП, на 10 тысяч транспортных средств, по сравнению с 2012 годом» и «Сокращение числа лиц, погибших в ДТП, на 100 тысяч населения, по сравнению с 2012 годом»)</w:t>
      </w:r>
      <w:r w:rsidR="00662B32" w:rsidRPr="00662B32">
        <w:rPr>
          <w:szCs w:val="26"/>
        </w:rPr>
        <w:t xml:space="preserve"> не соответствует показателям Подпрограммы</w:t>
      </w:r>
      <w:r w:rsidR="00741B49">
        <w:rPr>
          <w:szCs w:val="26"/>
        </w:rPr>
        <w:t>.</w:t>
      </w:r>
    </w:p>
    <w:p w:rsidR="00184570" w:rsidRPr="00662B32" w:rsidRDefault="00184570" w:rsidP="006B28D7">
      <w:pPr>
        <w:ind w:firstLine="567"/>
        <w:rPr>
          <w:rFonts w:eastAsia="Calibri"/>
          <w:szCs w:val="26"/>
        </w:rPr>
      </w:pPr>
    </w:p>
    <w:p w:rsidR="006B28D7" w:rsidRPr="00662B32" w:rsidRDefault="00662B32">
      <w:r>
        <w:t>По результатам контрольного мероприятия</w:t>
      </w:r>
      <w:r w:rsidR="00AF6ABA">
        <w:t xml:space="preserve"> в целях устранения выявленных нарушений</w:t>
      </w:r>
      <w:r>
        <w:t xml:space="preserve"> направлены представления в ГКУ КО «</w:t>
      </w:r>
      <w:proofErr w:type="spellStart"/>
      <w:r>
        <w:t>Калугадорзаказчик</w:t>
      </w:r>
      <w:proofErr w:type="spellEnd"/>
      <w:r>
        <w:t>», ГКУ КО «Центр безопасности дорожного движения</w:t>
      </w:r>
      <w:r w:rsidR="00E148E3">
        <w:t>»</w:t>
      </w:r>
      <w:r>
        <w:t>, министерство дорожного хозяйства Калужской области.</w:t>
      </w:r>
      <w:bookmarkStart w:id="0" w:name="_GoBack"/>
      <w:bookmarkEnd w:id="0"/>
    </w:p>
    <w:sectPr w:rsidR="006B28D7" w:rsidRPr="0066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C0"/>
    <w:rsid w:val="00184570"/>
    <w:rsid w:val="004A3780"/>
    <w:rsid w:val="005C08C0"/>
    <w:rsid w:val="00662B32"/>
    <w:rsid w:val="006B28D7"/>
    <w:rsid w:val="00741B49"/>
    <w:rsid w:val="00996E67"/>
    <w:rsid w:val="00AF6ABA"/>
    <w:rsid w:val="00D619F7"/>
    <w:rsid w:val="00E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DED2-38BE-48ED-9198-D1D8230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2019-11-19T12:32:00Z</dcterms:created>
  <dcterms:modified xsi:type="dcterms:W3CDTF">2019-11-21T06:38:00Z</dcterms:modified>
</cp:coreProperties>
</file>