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94142F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B593F">
        <w:rPr>
          <w:sz w:val="26"/>
          <w:szCs w:val="26"/>
        </w:rPr>
        <w:t>8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FC4A21">
        <w:rPr>
          <w:sz w:val="26"/>
          <w:szCs w:val="26"/>
        </w:rPr>
        <w:t>января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 w:rsidR="003544E6">
        <w:rPr>
          <w:sz w:val="26"/>
          <w:szCs w:val="26"/>
        </w:rPr>
        <w:t>2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3F3322" w:rsidRDefault="003F332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BB47DA" w:rsidRPr="00212153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9959E0" w:rsidRDefault="009959E0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FD332D" w:rsidRPr="006B1275" w:rsidRDefault="00D10D91" w:rsidP="007A6385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6B1275" w:rsidRPr="006B1275">
        <w:rPr>
          <w:sz w:val="26"/>
          <w:szCs w:val="26"/>
        </w:rPr>
        <w:t>О результатах анализа нарушений и недостатков, допускаемых участниками бюджетного процесса Калужской области, за 2021 год.</w:t>
      </w:r>
    </w:p>
    <w:p w:rsidR="006B1275" w:rsidRPr="006B1275" w:rsidRDefault="006B1275" w:rsidP="007A6385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2.</w:t>
      </w:r>
      <w:r w:rsidR="00EF5909" w:rsidRPr="00EF5909">
        <w:rPr>
          <w:sz w:val="26"/>
        </w:rPr>
        <w:t xml:space="preserve"> </w:t>
      </w:r>
      <w:r w:rsidR="00EF5909" w:rsidRPr="00565386">
        <w:rPr>
          <w:sz w:val="26"/>
        </w:rPr>
        <w:t xml:space="preserve">Об </w:t>
      </w:r>
      <w:r w:rsidR="00EF5909" w:rsidRPr="00565386">
        <w:rPr>
          <w:sz w:val="26"/>
          <w:szCs w:val="26"/>
        </w:rPr>
        <w:t>отчёте о деятельности Контрольно-счётной палаты Калужской области за 2021 год.</w:t>
      </w:r>
    </w:p>
    <w:p w:rsidR="00F4060A" w:rsidRPr="006B1275" w:rsidRDefault="006B1275" w:rsidP="007A6385">
      <w:pPr>
        <w:widowControl w:val="0"/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3</w:t>
      </w:r>
      <w:r w:rsidR="00CF2891" w:rsidRPr="006B1275">
        <w:rPr>
          <w:sz w:val="26"/>
          <w:szCs w:val="26"/>
        </w:rPr>
        <w:t>. Организационные вопросы.</w:t>
      </w:r>
    </w:p>
    <w:p w:rsidR="006B1275" w:rsidRPr="006B1275" w:rsidRDefault="006B1275" w:rsidP="007A6385">
      <w:pPr>
        <w:widowControl w:val="0"/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6B1275" w:rsidRPr="006B1275">
        <w:rPr>
          <w:sz w:val="26"/>
          <w:szCs w:val="26"/>
        </w:rPr>
        <w:t>заместителя председателя Александровой Л.И.</w:t>
      </w: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B1275" w:rsidRPr="006B1275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 w:rsidR="006B1275" w:rsidRPr="006B1275"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6B1275" w:rsidRPr="006B1275" w:rsidRDefault="006B1275" w:rsidP="006B127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1. Принять к сведению информацию по результатам анализа нарушений и недостатков, допускаемых участниками бюджетного процесса Калужской области, за 2021 год.</w:t>
      </w:r>
    </w:p>
    <w:p w:rsidR="006B1275" w:rsidRPr="006B1275" w:rsidRDefault="006B1275" w:rsidP="006B127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2. Рекомендовать к использованию результаты анализа нарушений и недостатков, допускаемых участниками бюджетного процесса Калужской области, в деятельности Контрольно-счётной палаты Калужской области в 2022 году.</w:t>
      </w:r>
    </w:p>
    <w:p w:rsidR="00BA6DCA" w:rsidRDefault="006B1275" w:rsidP="006B1275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6B1275" w:rsidRDefault="006B1275" w:rsidP="006B1275">
      <w:pPr>
        <w:ind w:firstLine="567"/>
        <w:jc w:val="both"/>
        <w:rPr>
          <w:sz w:val="26"/>
          <w:szCs w:val="26"/>
        </w:rPr>
      </w:pPr>
    </w:p>
    <w:p w:rsidR="00EF5909" w:rsidRPr="006B1275" w:rsidRDefault="00EF5909" w:rsidP="00EF5909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>Заслушали информацию заместителя председателя Александровой Л.И.</w:t>
      </w:r>
    </w:p>
    <w:p w:rsidR="00EF5909" w:rsidRPr="006B1275" w:rsidRDefault="00EF5909" w:rsidP="00EF590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>., Борисов А.С.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EF5909" w:rsidRPr="00EF5909" w:rsidRDefault="00EF5909" w:rsidP="00EF5909">
      <w:pPr>
        <w:overflowPunct w:val="0"/>
        <w:autoSpaceDE w:val="0"/>
        <w:autoSpaceDN w:val="0"/>
        <w:adjustRightInd w:val="0"/>
        <w:spacing w:after="60"/>
        <w:ind w:firstLine="567"/>
        <w:jc w:val="both"/>
        <w:outlineLvl w:val="0"/>
        <w:rPr>
          <w:sz w:val="26"/>
          <w:szCs w:val="26"/>
        </w:rPr>
      </w:pPr>
      <w:r w:rsidRPr="00EF5909">
        <w:rPr>
          <w:sz w:val="26"/>
          <w:szCs w:val="26"/>
        </w:rPr>
        <w:t>1. Рекомендовать к утверждению отчёт о деятельности Контрольно-счётной палаты Калужской области за 2021</w:t>
      </w:r>
      <w:r w:rsidRPr="00EF5909">
        <w:rPr>
          <w:sz w:val="26"/>
          <w:szCs w:val="26"/>
          <w:lang w:val="en-US"/>
        </w:rPr>
        <w:t> </w:t>
      </w:r>
      <w:r w:rsidRPr="00EF5909">
        <w:rPr>
          <w:sz w:val="26"/>
          <w:szCs w:val="26"/>
        </w:rPr>
        <w:t>год.</w:t>
      </w:r>
    </w:p>
    <w:p w:rsidR="00EF5909" w:rsidRPr="00EF5909" w:rsidRDefault="00EF5909" w:rsidP="00EF5909">
      <w:pPr>
        <w:overflowPunct w:val="0"/>
        <w:autoSpaceDE w:val="0"/>
        <w:autoSpaceDN w:val="0"/>
        <w:adjustRightInd w:val="0"/>
        <w:spacing w:after="60"/>
        <w:ind w:firstLine="567"/>
        <w:jc w:val="both"/>
        <w:outlineLvl w:val="0"/>
        <w:rPr>
          <w:sz w:val="26"/>
          <w:szCs w:val="26"/>
        </w:rPr>
      </w:pPr>
      <w:r w:rsidRPr="00EF5909">
        <w:rPr>
          <w:sz w:val="26"/>
          <w:szCs w:val="26"/>
        </w:rPr>
        <w:t>2. Направить отчёт о деятельности Контрольно-счётной палаты Калужской области за 2021</w:t>
      </w:r>
      <w:r w:rsidRPr="00EF5909">
        <w:rPr>
          <w:sz w:val="26"/>
          <w:szCs w:val="26"/>
          <w:lang w:val="en-US"/>
        </w:rPr>
        <w:t> </w:t>
      </w:r>
      <w:r w:rsidRPr="00EF5909">
        <w:rPr>
          <w:sz w:val="26"/>
          <w:szCs w:val="26"/>
        </w:rPr>
        <w:t xml:space="preserve">год для рассмотрения в </w:t>
      </w:r>
      <w:r w:rsidRPr="00EF5909">
        <w:rPr>
          <w:sz w:val="26"/>
        </w:rPr>
        <w:t>Законодательное Собрание Калужской области в срок до 4 февраля 2022 года.</w:t>
      </w:r>
    </w:p>
    <w:p w:rsidR="00EF5909" w:rsidRPr="00EF5909" w:rsidRDefault="00EF5909" w:rsidP="00EF5909">
      <w:pPr>
        <w:overflowPunct w:val="0"/>
        <w:autoSpaceDE w:val="0"/>
        <w:autoSpaceDN w:val="0"/>
        <w:adjustRightInd w:val="0"/>
        <w:spacing w:after="60"/>
        <w:ind w:firstLine="567"/>
        <w:jc w:val="both"/>
        <w:outlineLvl w:val="0"/>
        <w:rPr>
          <w:sz w:val="26"/>
          <w:szCs w:val="26"/>
        </w:rPr>
      </w:pPr>
      <w:r w:rsidRPr="00EF5909">
        <w:rPr>
          <w:sz w:val="26"/>
          <w:szCs w:val="26"/>
        </w:rPr>
        <w:t>3. Направить информацию о деятельности Контрольно-счётной палаты Калужской области за 2021</w:t>
      </w:r>
      <w:r w:rsidRPr="00EF5909">
        <w:rPr>
          <w:sz w:val="26"/>
          <w:szCs w:val="26"/>
          <w:lang w:val="en-US"/>
        </w:rPr>
        <w:t> </w:t>
      </w:r>
      <w:r w:rsidRPr="00EF5909">
        <w:rPr>
          <w:sz w:val="26"/>
          <w:szCs w:val="26"/>
        </w:rPr>
        <w:t>год Губернатору Калужской области в срок до 4 февраля 2022 года.</w:t>
      </w:r>
    </w:p>
    <w:p w:rsidR="00EF5909" w:rsidRPr="00EF5909" w:rsidRDefault="00EF5909" w:rsidP="00EF5909">
      <w:pPr>
        <w:overflowPunct w:val="0"/>
        <w:autoSpaceDE w:val="0"/>
        <w:autoSpaceDN w:val="0"/>
        <w:adjustRightInd w:val="0"/>
        <w:spacing w:after="60"/>
        <w:ind w:firstLine="567"/>
        <w:jc w:val="both"/>
        <w:outlineLvl w:val="0"/>
        <w:rPr>
          <w:sz w:val="26"/>
        </w:rPr>
      </w:pPr>
      <w:r w:rsidRPr="00EF5909">
        <w:rPr>
          <w:sz w:val="26"/>
          <w:szCs w:val="26"/>
        </w:rPr>
        <w:t>4. Заместителю председателя Александровой Л.И. организовать подготовку доклада председателя Бредихина Л.В. о деятельности</w:t>
      </w:r>
      <w:r w:rsidRPr="00EF5909">
        <w:rPr>
          <w:sz w:val="26"/>
        </w:rPr>
        <w:t xml:space="preserve"> Контрольно-счётной палаты за </w:t>
      </w:r>
      <w:r w:rsidRPr="00EF5909">
        <w:rPr>
          <w:sz w:val="26"/>
        </w:rPr>
        <w:lastRenderedPageBreak/>
        <w:t>2021 год для выступления на сессии Законодательного Собрания Калужской области в срок до 4 февраля 2022 года.</w:t>
      </w:r>
    </w:p>
    <w:p w:rsidR="00EF5909" w:rsidRDefault="00EF5909" w:rsidP="00EF5909">
      <w:pPr>
        <w:ind w:firstLine="567"/>
        <w:jc w:val="both"/>
        <w:rPr>
          <w:sz w:val="26"/>
          <w:szCs w:val="26"/>
        </w:rPr>
      </w:pPr>
      <w:r w:rsidRPr="00EF5909">
        <w:rPr>
          <w:sz w:val="26"/>
          <w:szCs w:val="26"/>
        </w:rPr>
        <w:t>5. Контроль за исполнением настоящего решения оставляю за собой.</w:t>
      </w:r>
    </w:p>
    <w:p w:rsidR="006B1275" w:rsidRDefault="006B1275" w:rsidP="006B1275">
      <w:pPr>
        <w:ind w:firstLine="567"/>
        <w:jc w:val="both"/>
        <w:rPr>
          <w:sz w:val="26"/>
          <w:szCs w:val="26"/>
        </w:rPr>
      </w:pPr>
    </w:p>
    <w:p w:rsidR="006B1275" w:rsidRDefault="006B1275" w:rsidP="00EF5909">
      <w:pPr>
        <w:jc w:val="both"/>
        <w:rPr>
          <w:sz w:val="25"/>
          <w:szCs w:val="25"/>
        </w:rPr>
      </w:pPr>
      <w:bookmarkStart w:id="0" w:name="_GoBack"/>
      <w:bookmarkEnd w:id="0"/>
    </w:p>
    <w:sectPr w:rsidR="006B1275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C9" w:rsidRDefault="00A11CC9">
      <w:r>
        <w:separator/>
      </w:r>
    </w:p>
  </w:endnote>
  <w:endnote w:type="continuationSeparator" w:id="0">
    <w:p w:rsidR="00A11CC9" w:rsidRDefault="00A1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0DA1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C9" w:rsidRDefault="00A11CC9">
      <w:r>
        <w:separator/>
      </w:r>
    </w:p>
  </w:footnote>
  <w:footnote w:type="continuationSeparator" w:id="0">
    <w:p w:rsidR="00A11CC9" w:rsidRDefault="00A1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6DA6"/>
    <w:rsid w:val="00237ED3"/>
    <w:rsid w:val="00243A8E"/>
    <w:rsid w:val="00244DBB"/>
    <w:rsid w:val="002462E1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4706"/>
    <w:rsid w:val="006669AA"/>
    <w:rsid w:val="0066743E"/>
    <w:rsid w:val="00671B4F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0DA1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A0"/>
    <w:rsid w:val="009647AD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1CC9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6DCA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1BB5-4F25-453F-872B-A32B50E7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235</cp:revision>
  <cp:lastPrinted>2020-01-17T12:25:00Z</cp:lastPrinted>
  <dcterms:created xsi:type="dcterms:W3CDTF">2017-08-29T08:56:00Z</dcterms:created>
  <dcterms:modified xsi:type="dcterms:W3CDTF">2022-03-04T12:41:00Z</dcterms:modified>
</cp:coreProperties>
</file>