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864EE" w:rsidRDefault="004B7B69" w:rsidP="00BD621F">
      <w:pPr>
        <w:jc w:val="both"/>
        <w:rPr>
          <w:sz w:val="26"/>
          <w:szCs w:val="26"/>
        </w:rPr>
      </w:pPr>
      <w:r w:rsidRPr="00F864EE">
        <w:rPr>
          <w:sz w:val="26"/>
          <w:szCs w:val="26"/>
        </w:rPr>
        <w:t>23</w:t>
      </w:r>
      <w:r w:rsidR="00223D93" w:rsidRPr="00F864EE">
        <w:rPr>
          <w:sz w:val="26"/>
          <w:szCs w:val="26"/>
        </w:rPr>
        <w:t xml:space="preserve"> </w:t>
      </w:r>
      <w:r w:rsidR="005E3CB6">
        <w:rPr>
          <w:sz w:val="26"/>
          <w:szCs w:val="26"/>
        </w:rPr>
        <w:t>октября</w:t>
      </w:r>
      <w:bookmarkStart w:id="0" w:name="_GoBack"/>
      <w:bookmarkEnd w:id="0"/>
      <w:r w:rsidR="00FC336D" w:rsidRPr="00F864EE">
        <w:rPr>
          <w:sz w:val="26"/>
          <w:szCs w:val="26"/>
        </w:rPr>
        <w:t xml:space="preserve"> </w:t>
      </w:r>
      <w:r w:rsidR="00BD621F" w:rsidRPr="00F864EE">
        <w:rPr>
          <w:sz w:val="26"/>
          <w:szCs w:val="26"/>
        </w:rPr>
        <w:t>20</w:t>
      </w:r>
      <w:r w:rsidR="00FC4A21" w:rsidRPr="00F864EE">
        <w:rPr>
          <w:sz w:val="26"/>
          <w:szCs w:val="26"/>
        </w:rPr>
        <w:t>20</w:t>
      </w:r>
      <w:r w:rsidR="00BD621F" w:rsidRPr="00F864EE">
        <w:rPr>
          <w:sz w:val="26"/>
          <w:szCs w:val="26"/>
        </w:rPr>
        <w:t xml:space="preserve"> г</w:t>
      </w:r>
      <w:r w:rsidR="00425419" w:rsidRPr="00F864EE">
        <w:rPr>
          <w:sz w:val="26"/>
          <w:szCs w:val="26"/>
        </w:rPr>
        <w:t>ода</w:t>
      </w:r>
      <w:r w:rsidR="00DB3F23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4E6BCA" w:rsidRPr="00F864EE">
        <w:rPr>
          <w:sz w:val="26"/>
          <w:szCs w:val="26"/>
        </w:rPr>
        <w:tab/>
      </w:r>
      <w:r w:rsidR="0099538D" w:rsidRPr="00F864EE">
        <w:rPr>
          <w:sz w:val="26"/>
          <w:szCs w:val="26"/>
        </w:rPr>
        <w:tab/>
      </w:r>
      <w:r w:rsidR="00A134EC" w:rsidRPr="00F864EE">
        <w:rPr>
          <w:sz w:val="26"/>
          <w:szCs w:val="26"/>
        </w:rPr>
        <w:tab/>
      </w:r>
      <w:r w:rsidR="00F3302E" w:rsidRPr="00F864EE">
        <w:rPr>
          <w:sz w:val="26"/>
          <w:szCs w:val="26"/>
        </w:rPr>
        <w:tab/>
        <w:t xml:space="preserve">    </w:t>
      </w:r>
      <w:r w:rsidR="00BD621F" w:rsidRPr="00F864EE">
        <w:rPr>
          <w:sz w:val="26"/>
          <w:szCs w:val="26"/>
        </w:rPr>
        <w:t>№ </w:t>
      </w:r>
      <w:r w:rsidR="00F3302E" w:rsidRPr="00F864EE">
        <w:rPr>
          <w:sz w:val="26"/>
          <w:szCs w:val="26"/>
        </w:rPr>
        <w:t>3</w:t>
      </w:r>
      <w:r w:rsidRPr="00F864EE">
        <w:rPr>
          <w:sz w:val="26"/>
          <w:szCs w:val="26"/>
        </w:rPr>
        <w:t>6</w:t>
      </w:r>
    </w:p>
    <w:p w:rsidR="00BD621F" w:rsidRPr="00F864EE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864EE" w:rsidTr="007B3704"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864EE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864EE" w:rsidRDefault="00F3302E" w:rsidP="00F3302E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П</w:t>
            </w:r>
            <w:r w:rsidR="00471D7E" w:rsidRPr="00F864EE">
              <w:rPr>
                <w:sz w:val="26"/>
                <w:szCs w:val="26"/>
              </w:rPr>
              <w:t>редседател</w:t>
            </w:r>
            <w:r w:rsidRPr="00F864EE">
              <w:rPr>
                <w:sz w:val="26"/>
                <w:szCs w:val="26"/>
              </w:rPr>
              <w:t>ь</w:t>
            </w:r>
            <w:r w:rsidR="00BD621F" w:rsidRPr="00F864EE">
              <w:rPr>
                <w:sz w:val="26"/>
                <w:szCs w:val="26"/>
              </w:rPr>
              <w:t xml:space="preserve"> </w:t>
            </w:r>
            <w:r w:rsidR="00047585" w:rsidRPr="00F864EE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864EE" w:rsidRDefault="00F3302E" w:rsidP="00F3302E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Бредихин</w:t>
            </w:r>
            <w:r w:rsidR="00223D93" w:rsidRPr="00F864EE">
              <w:rPr>
                <w:sz w:val="26"/>
                <w:szCs w:val="26"/>
              </w:rPr>
              <w:t xml:space="preserve"> </w:t>
            </w:r>
            <w:r w:rsidRPr="00F864EE">
              <w:rPr>
                <w:sz w:val="26"/>
                <w:szCs w:val="26"/>
              </w:rPr>
              <w:t>Л</w:t>
            </w:r>
            <w:r w:rsidR="00223D93" w:rsidRPr="00F864EE">
              <w:rPr>
                <w:sz w:val="26"/>
                <w:szCs w:val="26"/>
              </w:rPr>
              <w:t>.В.</w:t>
            </w:r>
          </w:p>
        </w:tc>
      </w:tr>
      <w:tr w:rsidR="00BD621F" w:rsidRPr="00F864EE" w:rsidTr="00E7451C">
        <w:trPr>
          <w:trHeight w:val="313"/>
        </w:trPr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F864EE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864EE" w:rsidTr="007B3704"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864EE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Члены Коллегии</w:t>
            </w: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F864EE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F864EE" w:rsidRDefault="00DD7D50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Александрова Л.И.</w:t>
            </w:r>
          </w:p>
          <w:p w:rsidR="004B7B69" w:rsidRPr="00F864EE" w:rsidRDefault="004B7B69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Зезюлин В.Н.</w:t>
            </w:r>
          </w:p>
          <w:p w:rsidR="007D0EDC" w:rsidRPr="00F864EE" w:rsidRDefault="007D0EDC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Баскакова Н.М.</w:t>
            </w:r>
          </w:p>
          <w:p w:rsidR="004B7B69" w:rsidRPr="00F864EE" w:rsidRDefault="004B7B69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Симаков В.М.</w:t>
            </w:r>
          </w:p>
          <w:p w:rsidR="00F3302E" w:rsidRPr="00F864EE" w:rsidRDefault="00F3302E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Борисов А.С.</w:t>
            </w:r>
          </w:p>
          <w:p w:rsidR="00F3302E" w:rsidRPr="00F864EE" w:rsidRDefault="00F3302E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Соболева Е.С.</w:t>
            </w:r>
          </w:p>
          <w:p w:rsidR="00BB47DA" w:rsidRPr="00F864EE" w:rsidRDefault="00BB47DA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Жемаркина Р.Е.</w:t>
            </w:r>
          </w:p>
          <w:p w:rsidR="00961AEC" w:rsidRPr="00F864EE" w:rsidRDefault="00366089" w:rsidP="00225792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F864EE" w:rsidRDefault="004641EB" w:rsidP="00F40304">
      <w:pPr>
        <w:rPr>
          <w:b/>
          <w:sz w:val="26"/>
          <w:szCs w:val="26"/>
        </w:rPr>
      </w:pPr>
    </w:p>
    <w:p w:rsidR="002E5D3A" w:rsidRPr="00F864EE" w:rsidRDefault="00BD621F" w:rsidP="00AA1C00">
      <w:pPr>
        <w:jc w:val="center"/>
        <w:rPr>
          <w:b/>
          <w:sz w:val="26"/>
          <w:szCs w:val="26"/>
        </w:rPr>
      </w:pPr>
      <w:r w:rsidRPr="00F864EE">
        <w:rPr>
          <w:b/>
          <w:sz w:val="26"/>
          <w:szCs w:val="26"/>
        </w:rPr>
        <w:t>Повестка дня</w:t>
      </w:r>
    </w:p>
    <w:p w:rsidR="00BF4E26" w:rsidRPr="00F864EE" w:rsidRDefault="00BF4E26" w:rsidP="00AA1C00">
      <w:pPr>
        <w:jc w:val="center"/>
        <w:rPr>
          <w:b/>
          <w:sz w:val="26"/>
          <w:szCs w:val="26"/>
        </w:rPr>
      </w:pPr>
    </w:p>
    <w:p w:rsidR="001C77FE" w:rsidRPr="00F864EE" w:rsidRDefault="00BF4E26" w:rsidP="001C77F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864EE">
        <w:rPr>
          <w:snapToGrid w:val="0"/>
          <w:color w:val="000000"/>
          <w:sz w:val="26"/>
          <w:szCs w:val="26"/>
        </w:rPr>
        <w:t>1. </w:t>
      </w:r>
      <w:r w:rsidR="00F864EE" w:rsidRPr="00F864EE">
        <w:rPr>
          <w:sz w:val="26"/>
          <w:szCs w:val="26"/>
        </w:rPr>
        <w:t>Информация о деятельности Контрольно-счётной палаты Калужской области за 9 месяцев 2020 года.</w:t>
      </w:r>
    </w:p>
    <w:p w:rsidR="00E039EC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>2. </w:t>
      </w:r>
      <w:r w:rsidR="00E039EC" w:rsidRPr="00467DEB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области, за 9 месяцев 2020 года.</w:t>
      </w:r>
    </w:p>
    <w:p w:rsidR="00BF4E26" w:rsidRPr="00F864EE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>3. </w:t>
      </w:r>
      <w:r w:rsidR="00CB0261" w:rsidRPr="0004128F">
        <w:rPr>
          <w:sz w:val="26"/>
          <w:szCs w:val="26"/>
        </w:rPr>
        <w:t>О результатах контрольного мероприятия «</w:t>
      </w:r>
      <w:r w:rsidR="00CB0261" w:rsidRPr="0004128F">
        <w:rPr>
          <w:bCs/>
          <w:sz w:val="26"/>
          <w:szCs w:val="26"/>
        </w:rPr>
        <w:t xml:space="preserve">Проверка </w:t>
      </w:r>
      <w:r w:rsidR="00CB0261" w:rsidRPr="0004128F">
        <w:rPr>
          <w:rFonts w:eastAsia="Calibri"/>
          <w:sz w:val="26"/>
          <w:szCs w:val="26"/>
          <w:lang w:eastAsia="en-US"/>
        </w:rPr>
        <w:t>осуществления выплат стимулирующего характера работникам ГБУЗ КО «Центральная межрайонная больница № 1», оказывающим медицинскую помощь гражданам, у которых выявлена новая коронавирусная инфекция, и лицам из групп риска заражения новой коронавирусной инфекцией</w:t>
      </w:r>
      <w:r w:rsidR="00CB0261" w:rsidRPr="0004128F">
        <w:rPr>
          <w:sz w:val="26"/>
          <w:szCs w:val="26"/>
        </w:rPr>
        <w:t>».</w:t>
      </w:r>
    </w:p>
    <w:p w:rsidR="002D24B6" w:rsidRDefault="00BF4E26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Cs/>
          <w:sz w:val="26"/>
          <w:szCs w:val="26"/>
        </w:rPr>
      </w:pPr>
      <w:r w:rsidRPr="00F864EE">
        <w:rPr>
          <w:sz w:val="26"/>
          <w:szCs w:val="26"/>
        </w:rPr>
        <w:t>4. </w:t>
      </w:r>
      <w:r w:rsidR="00C651CA" w:rsidRPr="0004128F">
        <w:rPr>
          <w:bCs/>
          <w:sz w:val="26"/>
          <w:szCs w:val="26"/>
        </w:rPr>
        <w:t>О внесении изменений в общий стандарт внешнего государственного финансового контроля СГА 101 «Общие правила проведения контрольного мероприятия».</w:t>
      </w:r>
    </w:p>
    <w:p w:rsidR="009D724F" w:rsidRDefault="009D724F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5.</w:t>
      </w:r>
      <w:r w:rsidRPr="009D724F">
        <w:rPr>
          <w:sz w:val="26"/>
          <w:szCs w:val="26"/>
        </w:rPr>
        <w:t xml:space="preserve"> </w:t>
      </w:r>
      <w:r w:rsidRPr="005127C5">
        <w:rPr>
          <w:sz w:val="26"/>
          <w:szCs w:val="26"/>
        </w:rPr>
        <w:t xml:space="preserve">О результатах контрольного мероприятия </w:t>
      </w:r>
      <w:r w:rsidRPr="005127C5">
        <w:rPr>
          <w:rFonts w:eastAsiaTheme="minorHAnsi"/>
          <w:sz w:val="26"/>
          <w:szCs w:val="26"/>
          <w:lang w:eastAsia="en-US"/>
        </w:rPr>
        <w:t xml:space="preserve">«Проверка </w:t>
      </w:r>
      <w:r w:rsidRPr="005127C5">
        <w:rPr>
          <w:rFonts w:eastAsiaTheme="minorHAnsi"/>
          <w:sz w:val="26"/>
          <w:szCs w:val="28"/>
          <w:lang w:eastAsia="en-US"/>
        </w:rPr>
        <w:t xml:space="preserve">хода выполнения </w:t>
      </w:r>
      <w:r w:rsidRPr="005127C5">
        <w:rPr>
          <w:rFonts w:eastAsiaTheme="minorHAnsi"/>
          <w:sz w:val="26"/>
          <w:szCs w:val="26"/>
          <w:lang w:eastAsia="en-US"/>
        </w:rPr>
        <w:t>отдельных мероприятий и показателей региональных проектов «Жильё» и «Обеспечение устойчивого сокращения непригодного для проживания жилищного фонда» национального проекта «Жильё и городская среда».</w:t>
      </w:r>
    </w:p>
    <w:p w:rsidR="009D724F" w:rsidRPr="00F864EE" w:rsidRDefault="009D724F" w:rsidP="009C3668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6.</w:t>
      </w:r>
      <w:r w:rsidR="009C3668" w:rsidRPr="009C3668">
        <w:rPr>
          <w:sz w:val="26"/>
          <w:szCs w:val="26"/>
        </w:rPr>
        <w:t xml:space="preserve"> </w:t>
      </w:r>
      <w:r w:rsidR="009C3668" w:rsidRPr="005127C5">
        <w:rPr>
          <w:sz w:val="26"/>
          <w:szCs w:val="26"/>
        </w:rPr>
        <w:t xml:space="preserve">Об </w:t>
      </w:r>
      <w:r w:rsidR="009C3668" w:rsidRPr="005127C5">
        <w:rPr>
          <w:rFonts w:eastAsia="Calibri"/>
          <w:sz w:val="26"/>
          <w:szCs w:val="26"/>
          <w:lang w:eastAsia="en-US"/>
        </w:rPr>
        <w:t xml:space="preserve">исполнении представления Контрольно-счётной палаты Калужской области </w:t>
      </w:r>
      <w:r w:rsidR="009C3668" w:rsidRPr="005127C5">
        <w:rPr>
          <w:sz w:val="26"/>
          <w:szCs w:val="26"/>
        </w:rPr>
        <w:t xml:space="preserve">от 10.02.2020 № 05-004, </w:t>
      </w:r>
      <w:r w:rsidR="009C3668" w:rsidRPr="005127C5">
        <w:rPr>
          <w:rFonts w:eastAsia="Calibri"/>
          <w:sz w:val="26"/>
          <w:szCs w:val="26"/>
          <w:lang w:eastAsia="en-US"/>
        </w:rPr>
        <w:t xml:space="preserve">направленного </w:t>
      </w:r>
      <w:r w:rsidR="009C3668" w:rsidRPr="005127C5">
        <w:rPr>
          <w:sz w:val="26"/>
          <w:szCs w:val="26"/>
        </w:rPr>
        <w:t>министерству сельского хозяйства Калужской области.</w:t>
      </w:r>
    </w:p>
    <w:p w:rsidR="00236C71" w:rsidRPr="00F864EE" w:rsidRDefault="009C3668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5071" w:rsidRPr="00F864EE">
        <w:rPr>
          <w:sz w:val="26"/>
          <w:szCs w:val="26"/>
        </w:rPr>
        <w:t>. </w:t>
      </w:r>
      <w:r w:rsidR="00236C71" w:rsidRPr="00F864EE">
        <w:rPr>
          <w:sz w:val="26"/>
          <w:szCs w:val="26"/>
        </w:rPr>
        <w:t>Организационные вопросы.</w:t>
      </w:r>
    </w:p>
    <w:p w:rsidR="0082404C" w:rsidRPr="00F864EE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F864EE" w:rsidRDefault="00FD332D" w:rsidP="005D5FF9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I</w:t>
      </w:r>
      <w:r w:rsidRPr="00F864EE">
        <w:rPr>
          <w:b/>
          <w:sz w:val="26"/>
          <w:szCs w:val="26"/>
        </w:rPr>
        <w:t>.</w:t>
      </w:r>
      <w:r w:rsidR="009D5071" w:rsidRPr="00F864EE">
        <w:rPr>
          <w:b/>
          <w:sz w:val="26"/>
          <w:szCs w:val="26"/>
        </w:rPr>
        <w:t> </w:t>
      </w:r>
      <w:r w:rsidRPr="00F864EE">
        <w:rPr>
          <w:sz w:val="26"/>
          <w:szCs w:val="26"/>
        </w:rPr>
        <w:t xml:space="preserve">Заслушали информацию </w:t>
      </w:r>
      <w:r w:rsidR="001C77FE" w:rsidRPr="00F864EE">
        <w:rPr>
          <w:sz w:val="26"/>
          <w:szCs w:val="26"/>
        </w:rPr>
        <w:t>заместителя председателя Александровой Л.И.</w:t>
      </w:r>
    </w:p>
    <w:p w:rsidR="00273825" w:rsidRPr="00F864EE" w:rsidRDefault="00FD332D" w:rsidP="005D5FF9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 w:rsidR="001C77FE" w:rsidRPr="00F864EE">
        <w:rPr>
          <w:sz w:val="26"/>
          <w:szCs w:val="26"/>
        </w:rPr>
        <w:t>Баскакова Н.М</w:t>
      </w:r>
      <w:r w:rsidRPr="00F864EE">
        <w:rPr>
          <w:sz w:val="26"/>
          <w:szCs w:val="26"/>
        </w:rPr>
        <w:t>.</w:t>
      </w:r>
      <w:r w:rsidR="00AB54D0" w:rsidRPr="00F864EE">
        <w:rPr>
          <w:sz w:val="26"/>
          <w:szCs w:val="26"/>
        </w:rPr>
        <w:t xml:space="preserve">, </w:t>
      </w:r>
      <w:r w:rsidR="00F864EE" w:rsidRPr="00F864EE">
        <w:rPr>
          <w:sz w:val="26"/>
          <w:szCs w:val="26"/>
        </w:rPr>
        <w:t>Зезюлин В.Н</w:t>
      </w:r>
      <w:r w:rsidR="00AB54D0" w:rsidRPr="00F864EE">
        <w:rPr>
          <w:sz w:val="26"/>
          <w:szCs w:val="26"/>
        </w:rPr>
        <w:t>.</w:t>
      </w:r>
    </w:p>
    <w:p w:rsidR="00FD332D" w:rsidRPr="00F864EE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F864EE" w:rsidRPr="00F864EE" w:rsidRDefault="00F864EE" w:rsidP="00F864EE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64EE">
        <w:rPr>
          <w:sz w:val="26"/>
          <w:szCs w:val="26"/>
        </w:rPr>
        <w:t>1. Рекомендовать к утверждению информацию о деятельности Контрольно-счётной палаты Калужской области за 9 месяцев 2020 года.</w:t>
      </w:r>
    </w:p>
    <w:p w:rsidR="00F864EE" w:rsidRPr="00F864EE" w:rsidRDefault="00F864EE" w:rsidP="00F864EE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64EE">
        <w:rPr>
          <w:sz w:val="26"/>
          <w:szCs w:val="26"/>
        </w:rPr>
        <w:t>2. Направить информацию о деятельности Контрольно-счётной палаты Калужской области за 9 месяцев 2020 года в Законодательное Собрание Калужской области до 30 октября 2020 года.</w:t>
      </w:r>
    </w:p>
    <w:p w:rsidR="00F864EE" w:rsidRPr="00F864EE" w:rsidRDefault="00F864EE" w:rsidP="00F864EE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64EE">
        <w:rPr>
          <w:sz w:val="26"/>
          <w:szCs w:val="26"/>
        </w:rPr>
        <w:t>3. Направить информацию о деятельности Контрольно-счётной палаты Калужской области за 9 месяцев 2020 года Губернатору Калужской области до 30 октября 2020 года.</w:t>
      </w:r>
    </w:p>
    <w:p w:rsidR="00F864EE" w:rsidRPr="00F864EE" w:rsidRDefault="00F864EE" w:rsidP="00E039EC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64EE">
        <w:rPr>
          <w:sz w:val="26"/>
          <w:szCs w:val="26"/>
        </w:rPr>
        <w:lastRenderedPageBreak/>
        <w:t>4. Направить краткую информацию о деятельности Контрольно-счётной палаты Калужской области за 9 месяцев 2020 года для опубликования в газете «Весть» до 30 октября 2020 года.</w:t>
      </w:r>
    </w:p>
    <w:p w:rsidR="00E812AA" w:rsidRPr="00F864EE" w:rsidRDefault="00F864EE" w:rsidP="00F864EE">
      <w:pPr>
        <w:overflowPunct w:val="0"/>
        <w:autoSpaceDE w:val="0"/>
        <w:autoSpaceDN w:val="0"/>
        <w:adjustRightInd w:val="0"/>
        <w:ind w:left="708" w:hanging="141"/>
        <w:jc w:val="both"/>
        <w:rPr>
          <w:sz w:val="26"/>
          <w:szCs w:val="26"/>
        </w:rPr>
      </w:pPr>
      <w:r w:rsidRPr="00F864EE">
        <w:rPr>
          <w:sz w:val="26"/>
          <w:szCs w:val="26"/>
        </w:rPr>
        <w:t>5. Контроль за исполнением настоящего решения оставляю за собой.</w:t>
      </w:r>
    </w:p>
    <w:p w:rsidR="00F864EE" w:rsidRPr="00F864EE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9F07BE" w:rsidRPr="00F864EE" w:rsidRDefault="00CB3A29" w:rsidP="005D5FF9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I</w:t>
      </w:r>
      <w:r w:rsidR="008D1A24" w:rsidRPr="00F864EE">
        <w:rPr>
          <w:b/>
          <w:sz w:val="26"/>
          <w:szCs w:val="26"/>
          <w:lang w:val="en-US"/>
        </w:rPr>
        <w:t>I</w:t>
      </w:r>
      <w:r w:rsidRPr="00F864EE">
        <w:rPr>
          <w:b/>
          <w:sz w:val="26"/>
          <w:szCs w:val="26"/>
        </w:rPr>
        <w:t>.</w:t>
      </w:r>
      <w:r w:rsidR="009D5071" w:rsidRPr="00F864EE">
        <w:rPr>
          <w:b/>
          <w:sz w:val="26"/>
          <w:szCs w:val="26"/>
        </w:rPr>
        <w:t> </w:t>
      </w:r>
      <w:r w:rsidRPr="00F864EE">
        <w:rPr>
          <w:sz w:val="26"/>
          <w:szCs w:val="26"/>
        </w:rPr>
        <w:t xml:space="preserve">Заслушали информацию </w:t>
      </w:r>
      <w:r w:rsidR="00E039EC" w:rsidRPr="00F864EE">
        <w:rPr>
          <w:sz w:val="26"/>
          <w:szCs w:val="26"/>
        </w:rPr>
        <w:t>заместителя председателя Александровой Л.И.</w:t>
      </w:r>
    </w:p>
    <w:p w:rsidR="00CB3A29" w:rsidRPr="00F864EE" w:rsidRDefault="00CB3A29" w:rsidP="005D5FF9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 w:rsidR="00E039EC">
        <w:rPr>
          <w:sz w:val="26"/>
          <w:szCs w:val="26"/>
        </w:rPr>
        <w:t>Симаков В.М</w:t>
      </w:r>
      <w:r w:rsidRPr="00F864EE">
        <w:rPr>
          <w:sz w:val="26"/>
          <w:szCs w:val="26"/>
        </w:rPr>
        <w:t xml:space="preserve">., </w:t>
      </w:r>
      <w:r w:rsidR="001C77FE" w:rsidRPr="00F864EE">
        <w:rPr>
          <w:sz w:val="26"/>
          <w:szCs w:val="26"/>
        </w:rPr>
        <w:t>Борисов А.С</w:t>
      </w:r>
      <w:r w:rsidR="009D5071" w:rsidRPr="00F864EE">
        <w:rPr>
          <w:sz w:val="26"/>
          <w:szCs w:val="26"/>
        </w:rPr>
        <w:t>.</w:t>
      </w:r>
    </w:p>
    <w:p w:rsidR="00CB3A29" w:rsidRPr="00F864EE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E039EC" w:rsidRPr="00E039EC" w:rsidRDefault="00E039EC" w:rsidP="00E039E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039EC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9 месяцев 2020 года.</w:t>
      </w:r>
    </w:p>
    <w:p w:rsidR="00E039EC" w:rsidRPr="00E039EC" w:rsidRDefault="00E039EC" w:rsidP="00E039E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039EC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 в деятельности Контрольно-счётной палаты Калужской области в 2020 году.</w:t>
      </w:r>
    </w:p>
    <w:p w:rsidR="00F80808" w:rsidRPr="00E039EC" w:rsidRDefault="00E039EC" w:rsidP="00E039EC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 w:rsidRPr="00E039EC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36C71" w:rsidRPr="00F864EE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F864EE" w:rsidRDefault="00065BC0" w:rsidP="005D5FF9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III</w:t>
      </w:r>
      <w:r w:rsidRPr="00F864EE">
        <w:rPr>
          <w:b/>
          <w:sz w:val="26"/>
          <w:szCs w:val="26"/>
        </w:rPr>
        <w:t>.</w:t>
      </w:r>
      <w:r w:rsidR="009D5071" w:rsidRPr="00F864EE">
        <w:rPr>
          <w:b/>
          <w:sz w:val="26"/>
          <w:szCs w:val="26"/>
        </w:rPr>
        <w:t> </w:t>
      </w:r>
      <w:r w:rsidRPr="00F864EE">
        <w:rPr>
          <w:sz w:val="26"/>
          <w:szCs w:val="26"/>
        </w:rPr>
        <w:t xml:space="preserve">Заслушали информацию аудитора </w:t>
      </w:r>
      <w:r w:rsidR="00CB0261">
        <w:rPr>
          <w:sz w:val="26"/>
          <w:szCs w:val="26"/>
        </w:rPr>
        <w:t>Зезюлина В.Н.</w:t>
      </w:r>
    </w:p>
    <w:p w:rsidR="00065BC0" w:rsidRPr="00F864EE" w:rsidRDefault="00065BC0" w:rsidP="005D5FF9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 w:rsidR="005B2D95" w:rsidRPr="00F864EE">
        <w:rPr>
          <w:sz w:val="26"/>
          <w:szCs w:val="26"/>
        </w:rPr>
        <w:t>Александрова Л.И.</w:t>
      </w:r>
      <w:r w:rsidRPr="00F864EE">
        <w:rPr>
          <w:sz w:val="26"/>
          <w:szCs w:val="26"/>
        </w:rPr>
        <w:t xml:space="preserve">, </w:t>
      </w:r>
      <w:r w:rsidR="00AB54D0" w:rsidRPr="00F864EE">
        <w:rPr>
          <w:sz w:val="26"/>
          <w:szCs w:val="26"/>
        </w:rPr>
        <w:t>Борисов А.С</w:t>
      </w:r>
      <w:r w:rsidRPr="00F864EE">
        <w:rPr>
          <w:sz w:val="26"/>
          <w:szCs w:val="26"/>
        </w:rPr>
        <w:t>.</w:t>
      </w:r>
    </w:p>
    <w:p w:rsidR="00065BC0" w:rsidRPr="00F864EE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CB0261" w:rsidRPr="00422B6D" w:rsidRDefault="00CB0261" w:rsidP="00CB0261">
      <w:pPr>
        <w:ind w:firstLine="567"/>
        <w:jc w:val="both"/>
        <w:rPr>
          <w:sz w:val="26"/>
          <w:szCs w:val="26"/>
        </w:rPr>
      </w:pPr>
      <w:r w:rsidRPr="00422B6D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</w:t>
      </w:r>
      <w:r w:rsidRPr="00422B6D">
        <w:rPr>
          <w:bCs/>
          <w:sz w:val="26"/>
          <w:szCs w:val="26"/>
        </w:rPr>
        <w:t xml:space="preserve">Проверка </w:t>
      </w:r>
      <w:r w:rsidRPr="00422B6D">
        <w:rPr>
          <w:rFonts w:eastAsia="Calibri"/>
          <w:sz w:val="26"/>
          <w:szCs w:val="26"/>
          <w:lang w:eastAsia="en-US"/>
        </w:rPr>
        <w:t>осуществления выплат стимулирующего характера работникам ГБУЗ КО «Центральная межрайонная больница № 1», оказывающим медицинскую помощь гражданам, у которых выявлена новая коронавирусная инфекция, и лицам из групп риска заражения новой коронавирусной инфекцией</w:t>
      </w:r>
      <w:r w:rsidRPr="00422B6D">
        <w:rPr>
          <w:sz w:val="26"/>
          <w:szCs w:val="26"/>
        </w:rPr>
        <w:t>».</w:t>
      </w:r>
    </w:p>
    <w:p w:rsidR="00CB0261" w:rsidRPr="00070D87" w:rsidRDefault="00CB0261" w:rsidP="00CB0261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государственного бюджетного учреждения </w:t>
      </w:r>
      <w:r>
        <w:rPr>
          <w:sz w:val="26"/>
          <w:szCs w:val="26"/>
        </w:rPr>
        <w:t xml:space="preserve">здравоохранения </w:t>
      </w:r>
      <w:r w:rsidRPr="00070D87">
        <w:rPr>
          <w:sz w:val="26"/>
          <w:szCs w:val="26"/>
        </w:rPr>
        <w:t xml:space="preserve">Калужской области </w:t>
      </w:r>
      <w:r w:rsidRPr="00422B6D">
        <w:rPr>
          <w:sz w:val="26"/>
          <w:szCs w:val="26"/>
        </w:rPr>
        <w:t>«</w:t>
      </w:r>
      <w:r w:rsidRPr="00422B6D">
        <w:rPr>
          <w:rFonts w:eastAsia="Calibri"/>
          <w:sz w:val="26"/>
          <w:szCs w:val="26"/>
          <w:lang w:eastAsia="en-US"/>
        </w:rPr>
        <w:t>Центральная межрайонная больница № 1</w:t>
      </w:r>
      <w:r w:rsidRPr="00422B6D">
        <w:rPr>
          <w:sz w:val="26"/>
          <w:szCs w:val="26"/>
        </w:rPr>
        <w:t>»</w:t>
      </w:r>
      <w:r>
        <w:rPr>
          <w:sz w:val="26"/>
          <w:szCs w:val="26"/>
        </w:rPr>
        <w:t xml:space="preserve"> и министерства здравоохранения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срок;</w:t>
      </w:r>
    </w:p>
    <w:p w:rsidR="009C089D" w:rsidRPr="00F864EE" w:rsidRDefault="00CB0261" w:rsidP="00CB0261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5B2D95" w:rsidRPr="00F864EE" w:rsidRDefault="005B2D95" w:rsidP="005B2D95">
      <w:pPr>
        <w:ind w:firstLine="567"/>
        <w:jc w:val="both"/>
        <w:rPr>
          <w:b/>
          <w:sz w:val="26"/>
          <w:szCs w:val="26"/>
        </w:rPr>
      </w:pPr>
    </w:p>
    <w:p w:rsidR="0082404C" w:rsidRPr="00F864EE" w:rsidRDefault="0082404C" w:rsidP="005D5FF9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IV</w:t>
      </w:r>
      <w:r w:rsidRPr="00F864EE">
        <w:rPr>
          <w:b/>
          <w:sz w:val="26"/>
          <w:szCs w:val="26"/>
        </w:rPr>
        <w:t>.</w:t>
      </w:r>
      <w:r w:rsidR="009D5071" w:rsidRPr="00F864EE">
        <w:rPr>
          <w:b/>
          <w:sz w:val="26"/>
          <w:szCs w:val="26"/>
        </w:rPr>
        <w:t> </w:t>
      </w:r>
      <w:r w:rsidRPr="00F864EE">
        <w:rPr>
          <w:sz w:val="26"/>
          <w:szCs w:val="26"/>
        </w:rPr>
        <w:t xml:space="preserve">Заслушали информацию </w:t>
      </w:r>
      <w:r w:rsidR="00C651CA">
        <w:rPr>
          <w:sz w:val="26"/>
          <w:szCs w:val="26"/>
        </w:rPr>
        <w:t>консультанта руководителя Щербаковой О.Н.</w:t>
      </w:r>
    </w:p>
    <w:p w:rsidR="0082404C" w:rsidRPr="00F864EE" w:rsidRDefault="0082404C" w:rsidP="005D5FF9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 w:rsidR="005B2D95" w:rsidRPr="00F864EE">
        <w:rPr>
          <w:sz w:val="26"/>
          <w:szCs w:val="26"/>
        </w:rPr>
        <w:t>Баскакова Н.М</w:t>
      </w:r>
      <w:r w:rsidR="005A6BB8" w:rsidRPr="00F864EE">
        <w:rPr>
          <w:sz w:val="26"/>
          <w:szCs w:val="26"/>
        </w:rPr>
        <w:t>.</w:t>
      </w:r>
      <w:r w:rsidRPr="00F864EE">
        <w:rPr>
          <w:sz w:val="26"/>
          <w:szCs w:val="26"/>
        </w:rPr>
        <w:t xml:space="preserve">, </w:t>
      </w:r>
      <w:r w:rsidR="00AB54D0" w:rsidRPr="00F864EE">
        <w:rPr>
          <w:sz w:val="26"/>
          <w:szCs w:val="26"/>
        </w:rPr>
        <w:t>Борисов А.С</w:t>
      </w:r>
      <w:r w:rsidRPr="00F864EE">
        <w:rPr>
          <w:sz w:val="26"/>
          <w:szCs w:val="26"/>
        </w:rPr>
        <w:t>.</w:t>
      </w:r>
    </w:p>
    <w:p w:rsidR="0082404C" w:rsidRPr="00F864EE" w:rsidRDefault="0082404C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091B05" w:rsidRPr="00091B05" w:rsidRDefault="00091B05" w:rsidP="00091B0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1B05">
        <w:rPr>
          <w:sz w:val="26"/>
          <w:szCs w:val="26"/>
        </w:rPr>
        <w:t>1. Внести в общий стандарт внешнего государственного финансового контроля СГА 101 «Общие правила проведения контрольного мероприятия» изменения, изложив в новой редакции приложение № 28 к стандарту (прилагается).</w:t>
      </w:r>
    </w:p>
    <w:p w:rsidR="00091B05" w:rsidRPr="00091B05" w:rsidRDefault="00091B05" w:rsidP="00091B0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1B05">
        <w:rPr>
          <w:sz w:val="26"/>
          <w:szCs w:val="26"/>
        </w:rPr>
        <w:t>2. Консультанту руководителя Щербаковой О.Н. подготовить текст новой редакции стандарта СГА 101 в срок до 26.10.2020.</w:t>
      </w:r>
    </w:p>
    <w:p w:rsidR="0039586C" w:rsidRPr="00F864EE" w:rsidRDefault="00091B05" w:rsidP="00091B05">
      <w:pPr>
        <w:ind w:firstLine="567"/>
        <w:jc w:val="both"/>
        <w:rPr>
          <w:sz w:val="26"/>
          <w:szCs w:val="26"/>
        </w:rPr>
      </w:pPr>
      <w:r w:rsidRPr="00091B05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D24B6" w:rsidRPr="00F864EE" w:rsidRDefault="002D24B6" w:rsidP="002D24B6">
      <w:pPr>
        <w:ind w:firstLine="567"/>
        <w:jc w:val="both"/>
        <w:rPr>
          <w:sz w:val="26"/>
          <w:szCs w:val="26"/>
        </w:rPr>
      </w:pPr>
    </w:p>
    <w:p w:rsidR="009D724F" w:rsidRPr="00F864EE" w:rsidRDefault="009D724F" w:rsidP="009D724F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V</w:t>
      </w:r>
      <w:r w:rsidRPr="00F864EE">
        <w:rPr>
          <w:b/>
          <w:sz w:val="26"/>
          <w:szCs w:val="26"/>
        </w:rPr>
        <w:t>. </w:t>
      </w:r>
      <w:r w:rsidRPr="00F864EE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9D724F" w:rsidRPr="00F864EE" w:rsidRDefault="009D724F" w:rsidP="009D724F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F864EE">
        <w:rPr>
          <w:sz w:val="26"/>
          <w:szCs w:val="26"/>
        </w:rPr>
        <w:t xml:space="preserve">., </w:t>
      </w:r>
      <w:r>
        <w:rPr>
          <w:sz w:val="26"/>
          <w:szCs w:val="26"/>
        </w:rPr>
        <w:t>Зезюлин В.Н</w:t>
      </w:r>
      <w:r w:rsidRPr="00F864EE">
        <w:rPr>
          <w:sz w:val="26"/>
          <w:szCs w:val="26"/>
        </w:rPr>
        <w:t>.</w:t>
      </w:r>
    </w:p>
    <w:p w:rsidR="009D724F" w:rsidRPr="00F864EE" w:rsidRDefault="009D724F" w:rsidP="009D724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3800B2" w:rsidRPr="003800B2" w:rsidRDefault="003800B2" w:rsidP="003800B2">
      <w:pPr>
        <w:overflowPunct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800B2">
        <w:rPr>
          <w:sz w:val="26"/>
          <w:szCs w:val="26"/>
        </w:rPr>
        <w:t>1.</w:t>
      </w:r>
      <w:r w:rsidRPr="003800B2">
        <w:rPr>
          <w:sz w:val="26"/>
          <w:szCs w:val="26"/>
          <w:lang w:val="en-US"/>
        </w:rPr>
        <w:t> </w:t>
      </w:r>
      <w:r w:rsidRPr="003800B2">
        <w:rPr>
          <w:sz w:val="26"/>
          <w:szCs w:val="26"/>
        </w:rPr>
        <w:t xml:space="preserve">Рекомендовать к утверждению отчёт аудитора Баскаковой Н.М. о результатах </w:t>
      </w:r>
      <w:r w:rsidRPr="003800B2">
        <w:rPr>
          <w:bCs/>
          <w:sz w:val="26"/>
          <w:szCs w:val="26"/>
        </w:rPr>
        <w:t xml:space="preserve">проведения </w:t>
      </w:r>
      <w:r w:rsidRPr="003800B2">
        <w:rPr>
          <w:sz w:val="26"/>
          <w:szCs w:val="26"/>
        </w:rPr>
        <w:t xml:space="preserve">контрольного мероприятия </w:t>
      </w:r>
      <w:r w:rsidRPr="003800B2">
        <w:rPr>
          <w:rFonts w:eastAsiaTheme="minorHAnsi"/>
          <w:sz w:val="26"/>
          <w:szCs w:val="26"/>
          <w:lang w:eastAsia="en-US"/>
        </w:rPr>
        <w:t xml:space="preserve">«Проверка </w:t>
      </w:r>
      <w:r w:rsidRPr="003800B2">
        <w:rPr>
          <w:rFonts w:eastAsiaTheme="minorHAnsi"/>
          <w:sz w:val="26"/>
          <w:szCs w:val="28"/>
          <w:lang w:eastAsia="en-US"/>
        </w:rPr>
        <w:t xml:space="preserve">хода выполнения </w:t>
      </w:r>
      <w:r w:rsidRPr="003800B2">
        <w:rPr>
          <w:rFonts w:eastAsiaTheme="minorHAnsi"/>
          <w:sz w:val="26"/>
          <w:szCs w:val="26"/>
          <w:lang w:eastAsia="en-US"/>
        </w:rPr>
        <w:t>отдельных мероприятий и показателей региональных проектов «Жильё» и «Обеспечение устойчивого сокращения непригодного для проживания жилищного фонда» национального проекта «Жильё и городская среда»».</w:t>
      </w:r>
    </w:p>
    <w:p w:rsidR="003800B2" w:rsidRPr="003800B2" w:rsidRDefault="003800B2" w:rsidP="003800B2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3800B2">
        <w:rPr>
          <w:sz w:val="26"/>
          <w:szCs w:val="26"/>
        </w:rPr>
        <w:lastRenderedPageBreak/>
        <w:t>2. Аудитору Баскаковой Н.М. подготовить представление</w:t>
      </w:r>
      <w:r w:rsidRPr="003800B2">
        <w:rPr>
          <w:bCs/>
          <w:sz w:val="26"/>
          <w:szCs w:val="26"/>
        </w:rPr>
        <w:t xml:space="preserve"> </w:t>
      </w:r>
      <w:r w:rsidRPr="003800B2">
        <w:rPr>
          <w:sz w:val="26"/>
          <w:szCs w:val="26"/>
        </w:rPr>
        <w:t>министерству строительства и жилищно-коммунального хозяйства Калужской области, обеспечив контроль за его выполнением.</w:t>
      </w:r>
    </w:p>
    <w:p w:rsidR="003800B2" w:rsidRPr="003800B2" w:rsidRDefault="003800B2" w:rsidP="003800B2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3800B2">
        <w:rPr>
          <w:sz w:val="26"/>
          <w:szCs w:val="26"/>
        </w:rPr>
        <w:t>3. Информацию о результатах контрольного мероприятия направить Губернатору области.</w:t>
      </w:r>
    </w:p>
    <w:p w:rsidR="002D24B6" w:rsidRDefault="003800B2" w:rsidP="003800B2">
      <w:pPr>
        <w:ind w:firstLine="567"/>
        <w:jc w:val="both"/>
        <w:rPr>
          <w:sz w:val="26"/>
          <w:szCs w:val="26"/>
        </w:rPr>
      </w:pPr>
      <w:r w:rsidRPr="003800B2">
        <w:rPr>
          <w:sz w:val="26"/>
          <w:szCs w:val="26"/>
        </w:rPr>
        <w:t>4. Контроль за исполнением настоящего решения Коллегии возложить на заместителя председателя Палаты Л.И. Александрову.</w:t>
      </w:r>
    </w:p>
    <w:p w:rsidR="009C3668" w:rsidRDefault="009C3668" w:rsidP="009D724F">
      <w:pPr>
        <w:ind w:firstLine="567"/>
        <w:jc w:val="both"/>
        <w:rPr>
          <w:sz w:val="26"/>
          <w:szCs w:val="26"/>
        </w:rPr>
      </w:pPr>
    </w:p>
    <w:p w:rsidR="009C3668" w:rsidRPr="00F864EE" w:rsidRDefault="009C3668" w:rsidP="009C3668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F864EE">
        <w:rPr>
          <w:b/>
          <w:sz w:val="26"/>
          <w:szCs w:val="26"/>
        </w:rPr>
        <w:t>. </w:t>
      </w:r>
      <w:r w:rsidRPr="00F864EE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9C3668" w:rsidRPr="00F864EE" w:rsidRDefault="009C3668" w:rsidP="009C3668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F864EE">
        <w:rPr>
          <w:sz w:val="26"/>
          <w:szCs w:val="26"/>
        </w:rPr>
        <w:t xml:space="preserve">., </w:t>
      </w:r>
      <w:r>
        <w:rPr>
          <w:sz w:val="26"/>
          <w:szCs w:val="26"/>
        </w:rPr>
        <w:t>Зезюлин В.Н</w:t>
      </w:r>
      <w:r w:rsidRPr="00F864EE">
        <w:rPr>
          <w:sz w:val="26"/>
          <w:szCs w:val="26"/>
        </w:rPr>
        <w:t>.</w:t>
      </w:r>
    </w:p>
    <w:p w:rsidR="009C3668" w:rsidRPr="00F864EE" w:rsidRDefault="009C3668" w:rsidP="009C3668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9C3668" w:rsidRPr="009C3668" w:rsidRDefault="009C3668" w:rsidP="009C366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668">
        <w:rPr>
          <w:rFonts w:ascii="Times New Roman" w:hAnsi="Times New Roman" w:cs="Times New Roman"/>
          <w:sz w:val="26"/>
          <w:szCs w:val="26"/>
        </w:rPr>
        <w:t>Рекомендовать снять с контроля представление Палаты от 10.02.2020 № 05-004, направленное министерству сельского хозяйства Калужской области по результатам контрольного мероприятия «К</w:t>
      </w:r>
      <w:r w:rsidRPr="009C3668">
        <w:rPr>
          <w:rFonts w:ascii="Times New Roman" w:hAnsi="Times New Roman" w:cs="Times New Roman"/>
          <w:sz w:val="26"/>
          <w:szCs w:val="28"/>
        </w:rPr>
        <w:t xml:space="preserve">онтроль результатов </w:t>
      </w:r>
      <w:r w:rsidRPr="009C3668">
        <w:rPr>
          <w:rFonts w:ascii="Times New Roman" w:hAnsi="Times New Roman" w:cs="Times New Roman"/>
          <w:sz w:val="26"/>
          <w:szCs w:val="26"/>
        </w:rPr>
        <w:t xml:space="preserve">реализации за 2017-2018 годы </w:t>
      </w:r>
      <w:r w:rsidRPr="009C3668">
        <w:rPr>
          <w:rFonts w:ascii="Times New Roman" w:hAnsi="Times New Roman" w:cs="Times New Roman"/>
          <w:bCs/>
          <w:sz w:val="26"/>
          <w:szCs w:val="26"/>
        </w:rPr>
        <w:t>подпрограммы «</w:t>
      </w:r>
      <w:r w:rsidRPr="009C3668">
        <w:rPr>
          <w:rFonts w:ascii="Times New Roman" w:hAnsi="Times New Roman" w:cs="Times New Roman"/>
          <w:sz w:val="26"/>
          <w:szCs w:val="26"/>
        </w:rPr>
        <w:t>Развитие сельского хозяйства и рынков сельскохозяйственной продукции в Калужской области» (основные мероприятия: поддержка малых форм хозяйствования, техническая и технологическая модернизация и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хозяйства),</w:t>
      </w:r>
      <w:r w:rsidRPr="009C3668">
        <w:rPr>
          <w:rFonts w:ascii="Times New Roman" w:hAnsi="Times New Roman" w:cs="Times New Roman"/>
          <w:bCs/>
          <w:sz w:val="26"/>
          <w:szCs w:val="26"/>
        </w:rPr>
        <w:t xml:space="preserve">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области».</w:t>
      </w:r>
    </w:p>
    <w:p w:rsidR="009C3668" w:rsidRPr="009C3668" w:rsidRDefault="009C3668" w:rsidP="009C3668">
      <w:pPr>
        <w:ind w:firstLine="567"/>
        <w:jc w:val="both"/>
        <w:rPr>
          <w:sz w:val="26"/>
          <w:szCs w:val="26"/>
        </w:rPr>
      </w:pPr>
      <w:r w:rsidRPr="009C3668">
        <w:rPr>
          <w:sz w:val="26"/>
          <w:szCs w:val="26"/>
        </w:rPr>
        <w:t>2. Контроль за исполнением настоящего решения коллегии возложить на заместителя председателя Палаты Александрову Л.И.</w:t>
      </w:r>
    </w:p>
    <w:p w:rsidR="009C3668" w:rsidRPr="009C3668" w:rsidRDefault="009C3668" w:rsidP="009D724F">
      <w:pPr>
        <w:ind w:firstLine="567"/>
        <w:jc w:val="both"/>
        <w:rPr>
          <w:sz w:val="26"/>
          <w:szCs w:val="26"/>
        </w:rPr>
      </w:pPr>
    </w:p>
    <w:sectPr w:rsidR="009C3668" w:rsidRPr="009C3668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C5" w:rsidRDefault="00884CC5">
      <w:r>
        <w:separator/>
      </w:r>
    </w:p>
  </w:endnote>
  <w:endnote w:type="continuationSeparator" w:id="0">
    <w:p w:rsidR="00884CC5" w:rsidRDefault="008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CB6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C5" w:rsidRDefault="00884CC5">
      <w:r>
        <w:separator/>
      </w:r>
    </w:p>
  </w:footnote>
  <w:footnote w:type="continuationSeparator" w:id="0">
    <w:p w:rsidR="00884CC5" w:rsidRDefault="008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3CB6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225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4CC5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A50A-7051-48BE-96A8-0927FB6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admin</cp:lastModifiedBy>
  <cp:revision>358</cp:revision>
  <cp:lastPrinted>2020-10-26T06:30:00Z</cp:lastPrinted>
  <dcterms:created xsi:type="dcterms:W3CDTF">2017-08-29T08:56:00Z</dcterms:created>
  <dcterms:modified xsi:type="dcterms:W3CDTF">2020-10-28T09:29:00Z</dcterms:modified>
</cp:coreProperties>
</file>