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D24B6" w:rsidRDefault="001C77FE" w:rsidP="00BD621F">
      <w:pPr>
        <w:jc w:val="both"/>
        <w:rPr>
          <w:sz w:val="25"/>
          <w:szCs w:val="25"/>
        </w:rPr>
      </w:pPr>
      <w:r w:rsidRPr="002D24B6">
        <w:rPr>
          <w:sz w:val="25"/>
          <w:szCs w:val="25"/>
        </w:rPr>
        <w:t>11</w:t>
      </w:r>
      <w:r w:rsidR="00223D93" w:rsidRPr="002D24B6">
        <w:rPr>
          <w:sz w:val="25"/>
          <w:szCs w:val="25"/>
        </w:rPr>
        <w:t xml:space="preserve"> </w:t>
      </w:r>
      <w:r w:rsidR="00F3302E" w:rsidRPr="002D24B6">
        <w:rPr>
          <w:sz w:val="25"/>
          <w:szCs w:val="25"/>
        </w:rPr>
        <w:t>сентября</w:t>
      </w:r>
      <w:r w:rsidR="00FC336D" w:rsidRPr="002D24B6">
        <w:rPr>
          <w:sz w:val="25"/>
          <w:szCs w:val="25"/>
        </w:rPr>
        <w:t xml:space="preserve"> </w:t>
      </w:r>
      <w:r w:rsidR="00BD621F" w:rsidRPr="002D24B6">
        <w:rPr>
          <w:sz w:val="25"/>
          <w:szCs w:val="25"/>
        </w:rPr>
        <w:t>20</w:t>
      </w:r>
      <w:r w:rsidR="00FC4A21" w:rsidRPr="002D24B6">
        <w:rPr>
          <w:sz w:val="25"/>
          <w:szCs w:val="25"/>
        </w:rPr>
        <w:t>20</w:t>
      </w:r>
      <w:r w:rsidR="00BD621F" w:rsidRPr="002D24B6">
        <w:rPr>
          <w:sz w:val="25"/>
          <w:szCs w:val="25"/>
        </w:rPr>
        <w:t xml:space="preserve"> г</w:t>
      </w:r>
      <w:r w:rsidR="00425419" w:rsidRPr="002D24B6">
        <w:rPr>
          <w:sz w:val="25"/>
          <w:szCs w:val="25"/>
        </w:rPr>
        <w:t>ода</w:t>
      </w:r>
      <w:r w:rsidR="00DB3F23" w:rsidRPr="002D24B6">
        <w:rPr>
          <w:sz w:val="25"/>
          <w:szCs w:val="25"/>
        </w:rPr>
        <w:tab/>
      </w:r>
      <w:r w:rsidR="00BD621F" w:rsidRPr="002D24B6">
        <w:rPr>
          <w:sz w:val="25"/>
          <w:szCs w:val="25"/>
        </w:rPr>
        <w:tab/>
      </w:r>
      <w:r w:rsidR="00BD621F" w:rsidRPr="002D24B6">
        <w:rPr>
          <w:sz w:val="25"/>
          <w:szCs w:val="25"/>
        </w:rPr>
        <w:tab/>
      </w:r>
      <w:r w:rsidR="00BD621F" w:rsidRPr="002D24B6">
        <w:rPr>
          <w:sz w:val="25"/>
          <w:szCs w:val="25"/>
        </w:rPr>
        <w:tab/>
      </w:r>
      <w:r w:rsidR="00BD621F" w:rsidRPr="002D24B6">
        <w:rPr>
          <w:sz w:val="25"/>
          <w:szCs w:val="25"/>
        </w:rPr>
        <w:tab/>
      </w:r>
      <w:r w:rsidR="004E6BCA" w:rsidRPr="002D24B6">
        <w:rPr>
          <w:sz w:val="25"/>
          <w:szCs w:val="25"/>
        </w:rPr>
        <w:tab/>
      </w:r>
      <w:r w:rsidR="0099538D" w:rsidRPr="002D24B6">
        <w:rPr>
          <w:sz w:val="25"/>
          <w:szCs w:val="25"/>
        </w:rPr>
        <w:tab/>
      </w:r>
      <w:r w:rsidR="00A134EC" w:rsidRPr="002D24B6">
        <w:rPr>
          <w:sz w:val="25"/>
          <w:szCs w:val="25"/>
        </w:rPr>
        <w:tab/>
      </w:r>
      <w:r w:rsidR="00F3302E" w:rsidRPr="002D24B6">
        <w:rPr>
          <w:sz w:val="25"/>
          <w:szCs w:val="25"/>
        </w:rPr>
        <w:tab/>
        <w:t xml:space="preserve">    </w:t>
      </w:r>
      <w:r w:rsidR="00BD621F" w:rsidRPr="002D24B6">
        <w:rPr>
          <w:sz w:val="25"/>
          <w:szCs w:val="25"/>
        </w:rPr>
        <w:t>№ </w:t>
      </w:r>
      <w:r w:rsidR="00F3302E" w:rsidRPr="002D24B6">
        <w:rPr>
          <w:sz w:val="25"/>
          <w:szCs w:val="25"/>
        </w:rPr>
        <w:t>3</w:t>
      </w:r>
      <w:r w:rsidRPr="002D24B6">
        <w:rPr>
          <w:sz w:val="25"/>
          <w:szCs w:val="25"/>
        </w:rPr>
        <w:t>3</w:t>
      </w:r>
    </w:p>
    <w:p w:rsidR="00BD621F" w:rsidRPr="002D24B6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D24B6" w:rsidTr="007B3704">
        <w:tc>
          <w:tcPr>
            <w:tcW w:w="4968" w:type="dxa"/>
          </w:tcPr>
          <w:p w:rsidR="00BD621F" w:rsidRPr="002D24B6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D24B6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D24B6" w:rsidRDefault="00F3302E" w:rsidP="00F3302E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П</w:t>
            </w:r>
            <w:r w:rsidR="00471D7E" w:rsidRPr="002D24B6">
              <w:rPr>
                <w:sz w:val="25"/>
                <w:szCs w:val="25"/>
              </w:rPr>
              <w:t>редседател</w:t>
            </w:r>
            <w:r w:rsidRPr="002D24B6">
              <w:rPr>
                <w:sz w:val="25"/>
                <w:szCs w:val="25"/>
              </w:rPr>
              <w:t>ь</w:t>
            </w:r>
            <w:r w:rsidR="00BD621F" w:rsidRPr="002D24B6">
              <w:rPr>
                <w:sz w:val="25"/>
                <w:szCs w:val="25"/>
              </w:rPr>
              <w:t xml:space="preserve"> </w:t>
            </w:r>
            <w:r w:rsidR="00047585" w:rsidRPr="002D24B6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D24B6" w:rsidRDefault="00F3302E" w:rsidP="00F3302E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Бредихин</w:t>
            </w:r>
            <w:r w:rsidR="00223D93" w:rsidRPr="002D24B6">
              <w:rPr>
                <w:sz w:val="25"/>
                <w:szCs w:val="25"/>
              </w:rPr>
              <w:t xml:space="preserve"> </w:t>
            </w:r>
            <w:r w:rsidRPr="002D24B6">
              <w:rPr>
                <w:sz w:val="25"/>
                <w:szCs w:val="25"/>
              </w:rPr>
              <w:t>Л</w:t>
            </w:r>
            <w:r w:rsidR="00223D93" w:rsidRPr="002D24B6">
              <w:rPr>
                <w:sz w:val="25"/>
                <w:szCs w:val="25"/>
              </w:rPr>
              <w:t>.В.</w:t>
            </w:r>
          </w:p>
        </w:tc>
      </w:tr>
      <w:tr w:rsidR="00BD621F" w:rsidRPr="002D24B6" w:rsidTr="00E7451C">
        <w:trPr>
          <w:trHeight w:val="313"/>
        </w:trPr>
        <w:tc>
          <w:tcPr>
            <w:tcW w:w="4968" w:type="dxa"/>
          </w:tcPr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D24B6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D24B6" w:rsidTr="007B3704">
        <w:tc>
          <w:tcPr>
            <w:tcW w:w="4968" w:type="dxa"/>
          </w:tcPr>
          <w:p w:rsidR="00BD621F" w:rsidRPr="002D24B6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D24B6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Члены Коллегии</w:t>
            </w:r>
          </w:p>
          <w:p w:rsidR="00E02135" w:rsidRPr="002D24B6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D24B6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D24B6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D24B6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D24B6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D24B6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DD7D50" w:rsidRPr="002D24B6" w:rsidRDefault="00DD7D50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Александрова Л.И.</w:t>
            </w:r>
          </w:p>
          <w:p w:rsidR="007D0EDC" w:rsidRPr="002D24B6" w:rsidRDefault="007D0EDC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Баскакова Н.М.</w:t>
            </w:r>
          </w:p>
          <w:p w:rsidR="003F3322" w:rsidRPr="002D24B6" w:rsidRDefault="005812BB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Никифоров В.А.</w:t>
            </w:r>
          </w:p>
          <w:p w:rsidR="00F3302E" w:rsidRPr="002D24B6" w:rsidRDefault="00F3302E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Борисов А.С.</w:t>
            </w:r>
          </w:p>
          <w:p w:rsidR="006F24FE" w:rsidRPr="002D24B6" w:rsidRDefault="006F24FE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Федоров В.В.</w:t>
            </w:r>
          </w:p>
          <w:p w:rsidR="00F3302E" w:rsidRPr="002D24B6" w:rsidRDefault="00F3302E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Соболева Е.С.</w:t>
            </w:r>
          </w:p>
          <w:p w:rsidR="00BB47DA" w:rsidRPr="002D24B6" w:rsidRDefault="00BB47DA" w:rsidP="00C633ED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Жемаркина Р.Е.</w:t>
            </w:r>
          </w:p>
          <w:p w:rsidR="00961AEC" w:rsidRPr="002D24B6" w:rsidRDefault="00366089" w:rsidP="00225792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Щербакова О.Н.</w:t>
            </w:r>
          </w:p>
        </w:tc>
      </w:tr>
    </w:tbl>
    <w:p w:rsidR="004641EB" w:rsidRPr="002D24B6" w:rsidRDefault="004641EB" w:rsidP="00F40304">
      <w:pPr>
        <w:rPr>
          <w:b/>
          <w:sz w:val="25"/>
          <w:szCs w:val="25"/>
        </w:rPr>
      </w:pPr>
    </w:p>
    <w:p w:rsidR="002E5D3A" w:rsidRPr="002D24B6" w:rsidRDefault="00BD621F" w:rsidP="00AA1C00">
      <w:pPr>
        <w:jc w:val="center"/>
        <w:rPr>
          <w:b/>
          <w:sz w:val="25"/>
          <w:szCs w:val="25"/>
        </w:rPr>
      </w:pPr>
      <w:r w:rsidRPr="002D24B6">
        <w:rPr>
          <w:b/>
          <w:sz w:val="25"/>
          <w:szCs w:val="25"/>
        </w:rPr>
        <w:t>Повестка дня</w:t>
      </w:r>
    </w:p>
    <w:p w:rsidR="00BF4E26" w:rsidRPr="002D24B6" w:rsidRDefault="00BF4E26" w:rsidP="00AA1C00">
      <w:pPr>
        <w:jc w:val="center"/>
        <w:rPr>
          <w:b/>
          <w:sz w:val="25"/>
          <w:szCs w:val="25"/>
        </w:rPr>
      </w:pPr>
    </w:p>
    <w:p w:rsidR="001C77FE" w:rsidRPr="002D24B6" w:rsidRDefault="00BF4E26" w:rsidP="001C77F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D24B6">
        <w:rPr>
          <w:snapToGrid w:val="0"/>
          <w:color w:val="000000"/>
          <w:sz w:val="25"/>
          <w:szCs w:val="25"/>
        </w:rPr>
        <w:t>1. </w:t>
      </w:r>
      <w:r w:rsidR="001C77FE" w:rsidRPr="002D24B6">
        <w:rPr>
          <w:sz w:val="25"/>
          <w:szCs w:val="25"/>
        </w:rPr>
        <w:t>О внесении дополнений и изменений в план работы Контрольно-счётной палаты Калужской области на 2020 год.</w:t>
      </w:r>
    </w:p>
    <w:p w:rsidR="00BF4E26" w:rsidRPr="002D24B6" w:rsidRDefault="00BF4E26" w:rsidP="001C77F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2. </w:t>
      </w:r>
      <w:r w:rsidR="001C77FE" w:rsidRPr="002D24B6">
        <w:rPr>
          <w:sz w:val="25"/>
          <w:szCs w:val="25"/>
        </w:rPr>
        <w:t>О внесении изменений и дополнений в Регламент Контрольно-счётной палаты Калужской области.</w:t>
      </w:r>
    </w:p>
    <w:p w:rsidR="00BF4E26" w:rsidRPr="002D24B6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3. </w:t>
      </w:r>
      <w:r w:rsidR="005B2D95" w:rsidRPr="002D24B6">
        <w:rPr>
          <w:sz w:val="25"/>
          <w:szCs w:val="25"/>
        </w:rPr>
        <w:t xml:space="preserve">О ходе исполнения представления </w:t>
      </w:r>
      <w:r w:rsidR="005B2D95" w:rsidRPr="002D24B6">
        <w:rPr>
          <w:bCs/>
          <w:sz w:val="25"/>
          <w:szCs w:val="25"/>
        </w:rPr>
        <w:t xml:space="preserve">Контрольно-счетной палаты Калужской области </w:t>
      </w:r>
      <w:r w:rsidR="005B2D95" w:rsidRPr="002D24B6">
        <w:rPr>
          <w:sz w:val="25"/>
          <w:szCs w:val="25"/>
        </w:rPr>
        <w:t>от 10.01.2018 № 09-037, направленного в адрес администрации МР «Боровский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 в соответствии с пунктом 1.6 плана работы Контрольно-счетной палаты на 2017 год.</w:t>
      </w:r>
    </w:p>
    <w:p w:rsidR="002D24B6" w:rsidRPr="002D24B6" w:rsidRDefault="00BF4E26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4. </w:t>
      </w:r>
      <w:r w:rsidR="002D24B6" w:rsidRPr="002D24B6">
        <w:rPr>
          <w:sz w:val="25"/>
          <w:szCs w:val="25"/>
        </w:rPr>
        <w:t>О</w:t>
      </w:r>
      <w:r w:rsidR="002D24B6" w:rsidRPr="002D24B6">
        <w:rPr>
          <w:rFonts w:eastAsia="Calibri"/>
          <w:sz w:val="25"/>
          <w:szCs w:val="25"/>
          <w:lang w:eastAsia="en-US"/>
        </w:rPr>
        <w:t xml:space="preserve">б исполнении представлений </w:t>
      </w:r>
      <w:r w:rsidR="002D24B6" w:rsidRPr="002D24B6">
        <w:rPr>
          <w:rFonts w:eastAsia="Calibri"/>
          <w:bCs/>
          <w:sz w:val="25"/>
          <w:szCs w:val="25"/>
          <w:lang w:eastAsia="en-US"/>
        </w:rPr>
        <w:t xml:space="preserve">Контрольно-счетной палаты Калужской области </w:t>
      </w:r>
      <w:r w:rsidR="002D24B6" w:rsidRPr="002D24B6">
        <w:rPr>
          <w:rFonts w:eastAsia="Calibri"/>
          <w:sz w:val="25"/>
          <w:szCs w:val="25"/>
          <w:lang w:eastAsia="en-US"/>
        </w:rPr>
        <w:t>от 27.03.2020 № 09-012 и № 09-013, направленных в адрес  управления по делам архивов Калужской области и министерства культуры Калужской области соответственно по результатам контрольного мероприятия «Контроль результатов реализации государственной программы Калужской области «Развитие культуры в Калужской области (подпрограмма «Обеспечение формирования и содержания архивных фондов в Калужской области») за 2018-2019 годы» в соответствии с пунктом 1.1.5 плана работы Контрольно-счетной палаты на 2020 год.</w:t>
      </w:r>
    </w:p>
    <w:p w:rsidR="00236C71" w:rsidRPr="002D24B6" w:rsidRDefault="001C77FE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5</w:t>
      </w:r>
      <w:r w:rsidR="009D5071" w:rsidRPr="002D24B6">
        <w:rPr>
          <w:sz w:val="25"/>
          <w:szCs w:val="25"/>
        </w:rPr>
        <w:t>. </w:t>
      </w:r>
      <w:r w:rsidR="00236C71" w:rsidRPr="002D24B6">
        <w:rPr>
          <w:sz w:val="25"/>
          <w:szCs w:val="25"/>
        </w:rPr>
        <w:t>Организационные вопросы.</w:t>
      </w:r>
    </w:p>
    <w:p w:rsidR="0082404C" w:rsidRPr="002D24B6" w:rsidRDefault="0082404C" w:rsidP="005D5FF9">
      <w:pPr>
        <w:ind w:firstLine="567"/>
        <w:jc w:val="both"/>
        <w:rPr>
          <w:sz w:val="25"/>
          <w:szCs w:val="25"/>
        </w:rPr>
      </w:pPr>
    </w:p>
    <w:p w:rsidR="00FD332D" w:rsidRPr="002D24B6" w:rsidRDefault="00FD332D" w:rsidP="005D5FF9">
      <w:pPr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  <w:lang w:val="en-US"/>
        </w:rPr>
        <w:t>I</w:t>
      </w:r>
      <w:r w:rsidRPr="002D24B6">
        <w:rPr>
          <w:b/>
          <w:sz w:val="25"/>
          <w:szCs w:val="25"/>
        </w:rPr>
        <w:t>.</w:t>
      </w:r>
      <w:r w:rsidR="009D5071" w:rsidRPr="002D24B6">
        <w:rPr>
          <w:b/>
          <w:sz w:val="25"/>
          <w:szCs w:val="25"/>
        </w:rPr>
        <w:t> </w:t>
      </w:r>
      <w:r w:rsidRPr="002D24B6">
        <w:rPr>
          <w:sz w:val="25"/>
          <w:szCs w:val="25"/>
        </w:rPr>
        <w:t xml:space="preserve">Заслушали информацию </w:t>
      </w:r>
      <w:r w:rsidR="001C77FE" w:rsidRPr="002D24B6">
        <w:rPr>
          <w:sz w:val="25"/>
          <w:szCs w:val="25"/>
        </w:rPr>
        <w:t>заместителя председателя Александровой Л.И.</w:t>
      </w:r>
    </w:p>
    <w:p w:rsidR="00273825" w:rsidRPr="002D24B6" w:rsidRDefault="00FD332D" w:rsidP="005D5FF9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 xml:space="preserve">В обсуждении вопроса приняли участие: </w:t>
      </w:r>
      <w:r w:rsidR="001C77FE" w:rsidRPr="002D24B6">
        <w:rPr>
          <w:sz w:val="25"/>
          <w:szCs w:val="25"/>
        </w:rPr>
        <w:t>Баскакова Н.М</w:t>
      </w:r>
      <w:r w:rsidRPr="002D24B6">
        <w:rPr>
          <w:sz w:val="25"/>
          <w:szCs w:val="25"/>
        </w:rPr>
        <w:t>.</w:t>
      </w:r>
      <w:r w:rsidR="00AB54D0" w:rsidRPr="002D24B6">
        <w:rPr>
          <w:sz w:val="25"/>
          <w:szCs w:val="25"/>
        </w:rPr>
        <w:t>, Никифоров В.А.</w:t>
      </w:r>
    </w:p>
    <w:p w:rsidR="00FD332D" w:rsidRPr="002D24B6" w:rsidRDefault="00FD332D" w:rsidP="005D5FF9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D24B6">
        <w:rPr>
          <w:b/>
          <w:sz w:val="25"/>
          <w:szCs w:val="25"/>
        </w:rPr>
        <w:t>Коллегия решила:</w:t>
      </w:r>
    </w:p>
    <w:p w:rsidR="001C77FE" w:rsidRPr="002D24B6" w:rsidRDefault="001C77FE" w:rsidP="001C77FE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1. Дополнить план работы Контрольно-счётной палаты Калужской области на 2020 год пунктами 1.1.16 и  1.23. следующего содержания:</w:t>
      </w:r>
    </w:p>
    <w:p w:rsidR="001C77FE" w:rsidRPr="002D24B6" w:rsidRDefault="001C77FE" w:rsidP="001C77FE">
      <w:pPr>
        <w:ind w:firstLine="567"/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24"/>
        <w:gridCol w:w="1763"/>
      </w:tblGrid>
      <w:tr w:rsidR="001C77FE" w:rsidRPr="002D24B6" w:rsidTr="00CF01F4">
        <w:tc>
          <w:tcPr>
            <w:tcW w:w="544" w:type="pct"/>
            <w:vAlign w:val="center"/>
          </w:tcPr>
          <w:p w:rsidR="001C77FE" w:rsidRPr="002D24B6" w:rsidRDefault="001C77FE" w:rsidP="00CF01F4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5"/>
                <w:szCs w:val="25"/>
              </w:rPr>
            </w:pPr>
            <w:r w:rsidRPr="002D24B6">
              <w:rPr>
                <w:b/>
                <w:color w:val="000000"/>
                <w:sz w:val="25"/>
                <w:szCs w:val="25"/>
              </w:rPr>
              <w:t>1.1.16</w:t>
            </w:r>
          </w:p>
        </w:tc>
        <w:tc>
          <w:tcPr>
            <w:tcW w:w="3610" w:type="pct"/>
            <w:vAlign w:val="center"/>
          </w:tcPr>
          <w:p w:rsidR="001C77FE" w:rsidRPr="002D24B6" w:rsidRDefault="001C77FE" w:rsidP="00CF01F4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>Отдельные мероприятия в рамках регионального проекта «Системные меры по повышению производительности труда» национального проекта «Повышение производительности труда и поддержка занятости» (Фонд развития промышленности и венчурных инвестиций в научно-технической сфере Калужской области)</w:t>
            </w:r>
          </w:p>
        </w:tc>
        <w:tc>
          <w:tcPr>
            <w:tcW w:w="846" w:type="pct"/>
            <w:vAlign w:val="center"/>
          </w:tcPr>
          <w:p w:rsidR="001C77FE" w:rsidRPr="002D24B6" w:rsidRDefault="001C77FE" w:rsidP="00CF01F4">
            <w:pPr>
              <w:tabs>
                <w:tab w:val="left" w:pos="4140"/>
              </w:tabs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  <w:lang w:val="en-US"/>
              </w:rPr>
              <w:t xml:space="preserve">III-IV </w:t>
            </w:r>
            <w:r w:rsidRPr="002D24B6">
              <w:rPr>
                <w:sz w:val="25"/>
                <w:szCs w:val="25"/>
              </w:rPr>
              <w:t>кв.</w:t>
            </w:r>
          </w:p>
        </w:tc>
      </w:tr>
      <w:tr w:rsidR="001C77FE" w:rsidRPr="002D24B6" w:rsidTr="00CF01F4">
        <w:tc>
          <w:tcPr>
            <w:tcW w:w="544" w:type="pct"/>
            <w:vAlign w:val="center"/>
          </w:tcPr>
          <w:p w:rsidR="001C77FE" w:rsidRPr="002D24B6" w:rsidRDefault="001C77FE" w:rsidP="00CF01F4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5"/>
                <w:szCs w:val="25"/>
              </w:rPr>
            </w:pPr>
            <w:r w:rsidRPr="002D24B6">
              <w:rPr>
                <w:b/>
                <w:color w:val="000000"/>
                <w:sz w:val="25"/>
                <w:szCs w:val="25"/>
              </w:rPr>
              <w:lastRenderedPageBreak/>
              <w:t>1.23.</w:t>
            </w:r>
          </w:p>
        </w:tc>
        <w:tc>
          <w:tcPr>
            <w:tcW w:w="3610" w:type="pct"/>
            <w:vAlign w:val="center"/>
          </w:tcPr>
          <w:p w:rsidR="001C77FE" w:rsidRPr="002D24B6" w:rsidRDefault="001C77FE" w:rsidP="00CF01F4">
            <w:pPr>
              <w:jc w:val="both"/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</w:rPr>
              <w:t xml:space="preserve">Проверка выполненных работ по содержанию дорог регионального и межмуниципального значения «Ульяново-Брежнево», «Поздняково-Касьяново», «Ульяново-Брежнево-Поздняково» на территории Ульяновского района в </w:t>
            </w:r>
            <w:r w:rsidRPr="002D24B6">
              <w:rPr>
                <w:sz w:val="25"/>
                <w:szCs w:val="25"/>
                <w:highlight w:val="yellow"/>
              </w:rPr>
              <w:t>2019</w:t>
            </w:r>
            <w:r w:rsidRPr="002D24B6">
              <w:rPr>
                <w:sz w:val="25"/>
                <w:szCs w:val="25"/>
                <w:highlight w:val="yellow"/>
              </w:rPr>
              <w:noBreakHyphen/>
              <w:t>2020</w:t>
            </w:r>
            <w:r w:rsidRPr="002D24B6">
              <w:rPr>
                <w:sz w:val="25"/>
                <w:szCs w:val="25"/>
              </w:rPr>
              <w:t xml:space="preserve"> годах</w:t>
            </w:r>
            <w:r w:rsidRPr="002D24B6">
              <w:rPr>
                <w:i/>
                <w:sz w:val="25"/>
                <w:szCs w:val="25"/>
              </w:rPr>
              <w:t xml:space="preserve"> (по обращению Председателя Законодательного Собрания Калужской области от 26.08.2020 № 03-1460)</w:t>
            </w:r>
          </w:p>
        </w:tc>
        <w:tc>
          <w:tcPr>
            <w:tcW w:w="846" w:type="pct"/>
            <w:vAlign w:val="center"/>
          </w:tcPr>
          <w:p w:rsidR="001C77FE" w:rsidRPr="002D24B6" w:rsidRDefault="001C77FE" w:rsidP="00CF01F4">
            <w:pPr>
              <w:tabs>
                <w:tab w:val="left" w:pos="4140"/>
              </w:tabs>
              <w:rPr>
                <w:sz w:val="25"/>
                <w:szCs w:val="25"/>
              </w:rPr>
            </w:pPr>
            <w:r w:rsidRPr="002D24B6">
              <w:rPr>
                <w:sz w:val="25"/>
                <w:szCs w:val="25"/>
                <w:lang w:val="en-US"/>
              </w:rPr>
              <w:t xml:space="preserve">IV </w:t>
            </w:r>
            <w:r w:rsidRPr="002D24B6">
              <w:rPr>
                <w:sz w:val="25"/>
                <w:szCs w:val="25"/>
              </w:rPr>
              <w:t>кв.</w:t>
            </w:r>
          </w:p>
        </w:tc>
      </w:tr>
    </w:tbl>
    <w:p w:rsidR="001C77FE" w:rsidRPr="002D24B6" w:rsidRDefault="001C77FE" w:rsidP="001C77FE">
      <w:pPr>
        <w:ind w:firstLine="567"/>
        <w:jc w:val="both"/>
        <w:rPr>
          <w:sz w:val="25"/>
          <w:szCs w:val="25"/>
        </w:rPr>
      </w:pPr>
      <w:r w:rsidRPr="002D24B6">
        <w:rPr>
          <w:bCs/>
          <w:sz w:val="25"/>
          <w:szCs w:val="25"/>
        </w:rPr>
        <w:t xml:space="preserve">2. </w:t>
      </w:r>
      <w:r w:rsidRPr="002D24B6">
        <w:rPr>
          <w:sz w:val="25"/>
          <w:szCs w:val="25"/>
        </w:rPr>
        <w:t>Руководителю аппарата Фёдорову В.В. обеспечить обновление плана работы Палаты на 2020</w:t>
      </w:r>
      <w:r w:rsidRPr="002D24B6">
        <w:rPr>
          <w:sz w:val="25"/>
          <w:szCs w:val="25"/>
          <w:lang w:val="en-US"/>
        </w:rPr>
        <w:t> </w:t>
      </w:r>
      <w:r w:rsidRPr="002D24B6">
        <w:rPr>
          <w:sz w:val="25"/>
          <w:szCs w:val="25"/>
        </w:rPr>
        <w:t>год.</w:t>
      </w:r>
    </w:p>
    <w:p w:rsidR="00223D93" w:rsidRPr="002D24B6" w:rsidRDefault="001C77FE" w:rsidP="001C77FE">
      <w:pPr>
        <w:tabs>
          <w:tab w:val="left" w:pos="-5670"/>
          <w:tab w:val="left" w:pos="567"/>
        </w:tabs>
        <w:ind w:firstLine="567"/>
        <w:jc w:val="both"/>
        <w:rPr>
          <w:b/>
          <w:sz w:val="25"/>
          <w:szCs w:val="25"/>
        </w:rPr>
      </w:pPr>
      <w:r w:rsidRPr="002D24B6">
        <w:rPr>
          <w:sz w:val="25"/>
          <w:szCs w:val="25"/>
        </w:rPr>
        <w:t>3. Контроль за исполнением настоящего решения Коллегии оставляю за собой.</w:t>
      </w:r>
    </w:p>
    <w:p w:rsidR="00E812AA" w:rsidRPr="002D24B6" w:rsidRDefault="00E812AA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</w:p>
    <w:p w:rsidR="009F07BE" w:rsidRPr="002D24B6" w:rsidRDefault="00CB3A29" w:rsidP="005D5FF9">
      <w:pPr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  <w:lang w:val="en-US"/>
        </w:rPr>
        <w:t>I</w:t>
      </w:r>
      <w:r w:rsidR="008D1A24" w:rsidRPr="002D24B6">
        <w:rPr>
          <w:b/>
          <w:sz w:val="25"/>
          <w:szCs w:val="25"/>
          <w:lang w:val="en-US"/>
        </w:rPr>
        <w:t>I</w:t>
      </w:r>
      <w:r w:rsidRPr="002D24B6">
        <w:rPr>
          <w:b/>
          <w:sz w:val="25"/>
          <w:szCs w:val="25"/>
        </w:rPr>
        <w:t>.</w:t>
      </w:r>
      <w:r w:rsidR="009D5071" w:rsidRPr="002D24B6">
        <w:rPr>
          <w:b/>
          <w:sz w:val="25"/>
          <w:szCs w:val="25"/>
        </w:rPr>
        <w:t> </w:t>
      </w:r>
      <w:r w:rsidRPr="002D24B6">
        <w:rPr>
          <w:sz w:val="25"/>
          <w:szCs w:val="25"/>
        </w:rPr>
        <w:t xml:space="preserve">Заслушали информацию </w:t>
      </w:r>
      <w:r w:rsidR="001C77FE" w:rsidRPr="002D24B6">
        <w:rPr>
          <w:sz w:val="25"/>
          <w:szCs w:val="25"/>
        </w:rPr>
        <w:t>консультанта руководителя Щербаковой О.Н.</w:t>
      </w:r>
    </w:p>
    <w:p w:rsidR="00CB3A29" w:rsidRPr="002D24B6" w:rsidRDefault="00CB3A29" w:rsidP="005D5FF9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 xml:space="preserve">В обсуждении вопроса приняли участие: </w:t>
      </w:r>
      <w:r w:rsidR="00C44B19" w:rsidRPr="002D24B6">
        <w:rPr>
          <w:sz w:val="25"/>
          <w:szCs w:val="25"/>
        </w:rPr>
        <w:t>Никифоров В.А</w:t>
      </w:r>
      <w:r w:rsidRPr="002D24B6">
        <w:rPr>
          <w:sz w:val="25"/>
          <w:szCs w:val="25"/>
        </w:rPr>
        <w:t xml:space="preserve">., </w:t>
      </w:r>
      <w:r w:rsidR="001C77FE" w:rsidRPr="002D24B6">
        <w:rPr>
          <w:sz w:val="25"/>
          <w:szCs w:val="25"/>
        </w:rPr>
        <w:t>Борисов А.С</w:t>
      </w:r>
      <w:r w:rsidR="009D5071" w:rsidRPr="002D24B6">
        <w:rPr>
          <w:sz w:val="25"/>
          <w:szCs w:val="25"/>
        </w:rPr>
        <w:t>.</w:t>
      </w:r>
    </w:p>
    <w:p w:rsidR="00CB3A29" w:rsidRPr="002D24B6" w:rsidRDefault="00CB3A29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</w:rPr>
        <w:t>Коллегия решила:</w:t>
      </w:r>
    </w:p>
    <w:p w:rsidR="001C77FE" w:rsidRPr="002D24B6" w:rsidRDefault="001C77FE" w:rsidP="001C77F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1. Дополнить статью 3.1 «</w:t>
      </w:r>
      <w:r w:rsidRPr="002D24B6">
        <w:rPr>
          <w:bCs/>
          <w:sz w:val="25"/>
          <w:szCs w:val="25"/>
        </w:rPr>
        <w:t>Должностные обязанности заместителя председателя Контрольно-счётной палаты</w:t>
      </w:r>
      <w:r w:rsidRPr="002D24B6">
        <w:rPr>
          <w:sz w:val="25"/>
          <w:szCs w:val="25"/>
        </w:rPr>
        <w:t>» раздела III Регламента новым абзацем 11 следующего содержания:</w:t>
      </w:r>
    </w:p>
    <w:p w:rsidR="001C77FE" w:rsidRPr="002D24B6" w:rsidRDefault="001C77FE" w:rsidP="001C77FE">
      <w:pPr>
        <w:tabs>
          <w:tab w:val="left" w:pos="851"/>
        </w:tabs>
        <w:ind w:left="709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«- организация рассмотрения обращений граждан и соблюдение сроков их рассмотрения».</w:t>
      </w:r>
    </w:p>
    <w:p w:rsidR="001C77FE" w:rsidRPr="002D24B6" w:rsidRDefault="001C77FE" w:rsidP="001C77F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2. Ввести в действие новую редакцию Регламента Контрольно-счётной палаты с 11.09.2020.</w:t>
      </w:r>
    </w:p>
    <w:p w:rsidR="001C77FE" w:rsidRPr="002D24B6" w:rsidRDefault="001C77FE" w:rsidP="001C77F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3. Консультанту руководителя Щербаковой О.Н. подготовить текст новой редакции Регламента в срок до 15.09.2020.</w:t>
      </w:r>
    </w:p>
    <w:p w:rsidR="001C77FE" w:rsidRPr="002D24B6" w:rsidRDefault="001C77FE" w:rsidP="001C77F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4. Руководителю аппарата Палаты Фёдорову В.В. обеспечить размещение новой редакции Регламента на Интернет-сайте Контрольно-счётной палаты в срок до 17.09.2020.</w:t>
      </w:r>
    </w:p>
    <w:p w:rsidR="00F80808" w:rsidRPr="002D24B6" w:rsidRDefault="001C77FE" w:rsidP="001C77FE">
      <w:pPr>
        <w:tabs>
          <w:tab w:val="left" w:pos="-5670"/>
        </w:tabs>
        <w:ind w:firstLine="567"/>
        <w:jc w:val="both"/>
        <w:rPr>
          <w:b/>
          <w:sz w:val="25"/>
          <w:szCs w:val="25"/>
        </w:rPr>
      </w:pPr>
      <w:r w:rsidRPr="002D24B6">
        <w:rPr>
          <w:sz w:val="25"/>
          <w:szCs w:val="25"/>
        </w:rPr>
        <w:t>5.</w:t>
      </w:r>
      <w:r w:rsidRPr="002D24B6">
        <w:rPr>
          <w:color w:val="FF0000"/>
          <w:sz w:val="25"/>
          <w:szCs w:val="25"/>
        </w:rPr>
        <w:t> </w:t>
      </w:r>
      <w:r w:rsidRPr="002D24B6">
        <w:rPr>
          <w:sz w:val="25"/>
          <w:szCs w:val="25"/>
        </w:rPr>
        <w:t>Контроль за исполнением настоящего решения оставляю за собой.</w:t>
      </w:r>
    </w:p>
    <w:p w:rsidR="00236C71" w:rsidRPr="002D24B6" w:rsidRDefault="00236C71" w:rsidP="005D5FF9">
      <w:pPr>
        <w:ind w:firstLine="567"/>
        <w:jc w:val="both"/>
        <w:rPr>
          <w:sz w:val="25"/>
          <w:szCs w:val="25"/>
        </w:rPr>
      </w:pPr>
    </w:p>
    <w:p w:rsidR="00065BC0" w:rsidRPr="002D24B6" w:rsidRDefault="00065BC0" w:rsidP="005D5FF9">
      <w:pPr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  <w:lang w:val="en-US"/>
        </w:rPr>
        <w:t>III</w:t>
      </w:r>
      <w:r w:rsidRPr="002D24B6">
        <w:rPr>
          <w:b/>
          <w:sz w:val="25"/>
          <w:szCs w:val="25"/>
        </w:rPr>
        <w:t>.</w:t>
      </w:r>
      <w:r w:rsidR="009D5071" w:rsidRPr="002D24B6">
        <w:rPr>
          <w:b/>
          <w:sz w:val="25"/>
          <w:szCs w:val="25"/>
        </w:rPr>
        <w:t> </w:t>
      </w:r>
      <w:r w:rsidRPr="002D24B6">
        <w:rPr>
          <w:sz w:val="25"/>
          <w:szCs w:val="25"/>
        </w:rPr>
        <w:t xml:space="preserve">Заслушали информацию аудитора </w:t>
      </w:r>
      <w:r w:rsidR="005B2D95" w:rsidRPr="002D24B6">
        <w:rPr>
          <w:sz w:val="25"/>
          <w:szCs w:val="25"/>
        </w:rPr>
        <w:t>Никифорова В.А.</w:t>
      </w:r>
    </w:p>
    <w:p w:rsidR="00065BC0" w:rsidRPr="002D24B6" w:rsidRDefault="00065BC0" w:rsidP="005D5FF9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 xml:space="preserve">В обсуждении вопроса приняли участие: </w:t>
      </w:r>
      <w:r w:rsidR="005B2D95" w:rsidRPr="002D24B6">
        <w:rPr>
          <w:sz w:val="25"/>
          <w:szCs w:val="25"/>
        </w:rPr>
        <w:t>Александрова Л.И.</w:t>
      </w:r>
      <w:r w:rsidRPr="002D24B6">
        <w:rPr>
          <w:sz w:val="25"/>
          <w:szCs w:val="25"/>
        </w:rPr>
        <w:t xml:space="preserve">, </w:t>
      </w:r>
      <w:r w:rsidR="00AB54D0" w:rsidRPr="002D24B6">
        <w:rPr>
          <w:sz w:val="25"/>
          <w:szCs w:val="25"/>
        </w:rPr>
        <w:t>Борисов А.С</w:t>
      </w:r>
      <w:r w:rsidRPr="002D24B6">
        <w:rPr>
          <w:sz w:val="25"/>
          <w:szCs w:val="25"/>
        </w:rPr>
        <w:t>.</w:t>
      </w:r>
    </w:p>
    <w:p w:rsidR="00065BC0" w:rsidRPr="002D24B6" w:rsidRDefault="00065BC0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</w:rPr>
        <w:t>Коллегия решила:</w:t>
      </w:r>
    </w:p>
    <w:p w:rsidR="005B2D95" w:rsidRPr="005B2D95" w:rsidRDefault="005B2D95" w:rsidP="005B2D95">
      <w:pPr>
        <w:ind w:firstLine="567"/>
        <w:jc w:val="both"/>
        <w:rPr>
          <w:sz w:val="25"/>
          <w:szCs w:val="25"/>
        </w:rPr>
      </w:pPr>
      <w:r w:rsidRPr="005B2D95">
        <w:rPr>
          <w:sz w:val="25"/>
          <w:szCs w:val="25"/>
        </w:rPr>
        <w:t>1. Продлить срок исполнения представления Контрольно-счетной палаты Калужской области от 10.01.2018 № 09-037, направленного в адрес администрации МР «Боровский район» до 15.10.2020.</w:t>
      </w:r>
    </w:p>
    <w:p w:rsidR="005B2D95" w:rsidRPr="005B2D95" w:rsidRDefault="005B2D95" w:rsidP="005B2D95">
      <w:pPr>
        <w:ind w:firstLine="567"/>
        <w:jc w:val="both"/>
        <w:rPr>
          <w:sz w:val="25"/>
          <w:szCs w:val="25"/>
        </w:rPr>
      </w:pPr>
      <w:r w:rsidRPr="005B2D95">
        <w:rPr>
          <w:sz w:val="25"/>
          <w:szCs w:val="25"/>
        </w:rPr>
        <w:t>2. Аудитору Никифорову В.А. обеспечить контроль за своевременным исполнением Представления.</w:t>
      </w:r>
    </w:p>
    <w:p w:rsidR="009C089D" w:rsidRPr="002D24B6" w:rsidRDefault="005B2D95" w:rsidP="005B2D95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5B2D95" w:rsidRPr="002D24B6" w:rsidRDefault="005B2D95" w:rsidP="005B2D95">
      <w:pPr>
        <w:ind w:firstLine="567"/>
        <w:jc w:val="both"/>
        <w:rPr>
          <w:b/>
          <w:sz w:val="25"/>
          <w:szCs w:val="25"/>
        </w:rPr>
      </w:pPr>
    </w:p>
    <w:p w:rsidR="0082404C" w:rsidRPr="002D24B6" w:rsidRDefault="0082404C" w:rsidP="005D5FF9">
      <w:pPr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  <w:lang w:val="en-US"/>
        </w:rPr>
        <w:t>IV</w:t>
      </w:r>
      <w:r w:rsidRPr="002D24B6">
        <w:rPr>
          <w:b/>
          <w:sz w:val="25"/>
          <w:szCs w:val="25"/>
        </w:rPr>
        <w:t>.</w:t>
      </w:r>
      <w:r w:rsidR="009D5071" w:rsidRPr="002D24B6">
        <w:rPr>
          <w:b/>
          <w:sz w:val="25"/>
          <w:szCs w:val="25"/>
        </w:rPr>
        <w:t> </w:t>
      </w:r>
      <w:r w:rsidRPr="002D24B6">
        <w:rPr>
          <w:sz w:val="25"/>
          <w:szCs w:val="25"/>
        </w:rPr>
        <w:t xml:space="preserve">Заслушали информацию аудитора </w:t>
      </w:r>
      <w:r w:rsidR="005B2D95" w:rsidRPr="002D24B6">
        <w:rPr>
          <w:sz w:val="25"/>
          <w:szCs w:val="25"/>
        </w:rPr>
        <w:t>Никифорова В.А.</w:t>
      </w:r>
    </w:p>
    <w:p w:rsidR="0082404C" w:rsidRPr="002D24B6" w:rsidRDefault="0082404C" w:rsidP="005D5FF9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 xml:space="preserve">В обсуждении вопроса приняли участие: </w:t>
      </w:r>
      <w:r w:rsidR="005B2D95" w:rsidRPr="002D24B6">
        <w:rPr>
          <w:sz w:val="25"/>
          <w:szCs w:val="25"/>
        </w:rPr>
        <w:t>Баскакова Н.М</w:t>
      </w:r>
      <w:r w:rsidR="005A6BB8" w:rsidRPr="002D24B6">
        <w:rPr>
          <w:sz w:val="25"/>
          <w:szCs w:val="25"/>
        </w:rPr>
        <w:t>.</w:t>
      </w:r>
      <w:r w:rsidRPr="002D24B6">
        <w:rPr>
          <w:sz w:val="25"/>
          <w:szCs w:val="25"/>
        </w:rPr>
        <w:t xml:space="preserve">, </w:t>
      </w:r>
      <w:r w:rsidR="00AB54D0" w:rsidRPr="002D24B6">
        <w:rPr>
          <w:sz w:val="25"/>
          <w:szCs w:val="25"/>
        </w:rPr>
        <w:t>Борисов А.С</w:t>
      </w:r>
      <w:r w:rsidRPr="002D24B6">
        <w:rPr>
          <w:sz w:val="25"/>
          <w:szCs w:val="25"/>
        </w:rPr>
        <w:t>.</w:t>
      </w:r>
    </w:p>
    <w:p w:rsidR="0082404C" w:rsidRPr="002D24B6" w:rsidRDefault="0082404C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D24B6">
        <w:rPr>
          <w:b/>
          <w:sz w:val="25"/>
          <w:szCs w:val="25"/>
        </w:rPr>
        <w:t>Коллегия решила:</w:t>
      </w:r>
    </w:p>
    <w:p w:rsidR="002D24B6" w:rsidRPr="002D24B6" w:rsidRDefault="002D24B6" w:rsidP="002D24B6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2D24B6">
        <w:rPr>
          <w:sz w:val="25"/>
          <w:szCs w:val="25"/>
        </w:rPr>
        <w:t xml:space="preserve">1.  Рекомендовать снять с контроля представления Палаты </w:t>
      </w:r>
      <w:r w:rsidRPr="002D24B6">
        <w:rPr>
          <w:rFonts w:eastAsia="Calibri"/>
          <w:sz w:val="25"/>
          <w:szCs w:val="25"/>
          <w:lang w:eastAsia="en-US"/>
        </w:rPr>
        <w:t>от 27.03.2020 № 09-012 и № 09-013, направленные в адрес управления по делам архивов Калужской области и министерства культуры Калужской области  соответственно.</w:t>
      </w:r>
    </w:p>
    <w:p w:rsidR="0039586C" w:rsidRDefault="002D24B6" w:rsidP="002D24B6">
      <w:pPr>
        <w:ind w:firstLine="567"/>
        <w:jc w:val="both"/>
        <w:rPr>
          <w:sz w:val="25"/>
          <w:szCs w:val="25"/>
        </w:rPr>
      </w:pPr>
      <w:r w:rsidRPr="002D24B6">
        <w:rPr>
          <w:sz w:val="25"/>
          <w:szCs w:val="25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2D24B6" w:rsidRDefault="002D24B6" w:rsidP="002D24B6">
      <w:pPr>
        <w:ind w:firstLine="567"/>
        <w:jc w:val="both"/>
        <w:rPr>
          <w:sz w:val="25"/>
          <w:szCs w:val="25"/>
        </w:rPr>
      </w:pPr>
    </w:p>
    <w:p w:rsidR="002D24B6" w:rsidRPr="002D24B6" w:rsidRDefault="002D24B6" w:rsidP="002D24B6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2D24B6" w:rsidRPr="002D24B6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42" w:rsidRDefault="000A0342">
      <w:r>
        <w:separator/>
      </w:r>
    </w:p>
  </w:endnote>
  <w:endnote w:type="continuationSeparator" w:id="0">
    <w:p w:rsidR="000A0342" w:rsidRDefault="000A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9AF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42" w:rsidRDefault="000A0342">
      <w:r>
        <w:separator/>
      </w:r>
    </w:p>
  </w:footnote>
  <w:footnote w:type="continuationSeparator" w:id="0">
    <w:p w:rsidR="000A0342" w:rsidRDefault="000A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342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39AF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D897-A396-4284-87D6-0FDC502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348</cp:revision>
  <cp:lastPrinted>2020-04-16T08:14:00Z</cp:lastPrinted>
  <dcterms:created xsi:type="dcterms:W3CDTF">2017-08-29T08:56:00Z</dcterms:created>
  <dcterms:modified xsi:type="dcterms:W3CDTF">2020-09-16T07:16:00Z</dcterms:modified>
</cp:coreProperties>
</file>