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2549CA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201</w:t>
      </w:r>
      <w:r w:rsidR="008F2287">
        <w:rPr>
          <w:sz w:val="26"/>
          <w:szCs w:val="26"/>
        </w:rPr>
        <w:t>9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 w:rsidR="0069690F">
        <w:rPr>
          <w:sz w:val="26"/>
          <w:szCs w:val="26"/>
        </w:rPr>
        <w:t>1</w:t>
      </w:r>
      <w:r>
        <w:rPr>
          <w:sz w:val="26"/>
          <w:szCs w:val="26"/>
        </w:rPr>
        <w:t>4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Default="00F926E8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Волошина А.В.</w:t>
            </w:r>
          </w:p>
          <w:p w:rsidR="001A27FC" w:rsidRDefault="001A27FC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8F2287" w:rsidRDefault="008F2287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Pr="00212153" w:rsidRDefault="003F332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366089" w:rsidRDefault="000264CE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Преснякова Е.А.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E35122" w:rsidRPr="00212153" w:rsidRDefault="00E35122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961AEC" w:rsidP="00924C8F">
            <w:pPr>
              <w:jc w:val="both"/>
              <w:rPr>
                <w:sz w:val="26"/>
                <w:szCs w:val="26"/>
              </w:rPr>
            </w:pPr>
          </w:p>
        </w:tc>
      </w:tr>
    </w:tbl>
    <w:p w:rsidR="004641EB" w:rsidRDefault="004641EB" w:rsidP="00F40304">
      <w:pPr>
        <w:rPr>
          <w:b/>
          <w:sz w:val="26"/>
          <w:szCs w:val="26"/>
        </w:rPr>
      </w:pPr>
    </w:p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A67496" w:rsidRPr="00D25D52" w:rsidRDefault="00E44D8B" w:rsidP="00A67496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E7230">
        <w:rPr>
          <w:sz w:val="26"/>
          <w:szCs w:val="26"/>
        </w:rPr>
        <w:t>.</w:t>
      </w:r>
      <w:r w:rsidR="009E7230" w:rsidRPr="009E7230">
        <w:rPr>
          <w:sz w:val="26"/>
          <w:szCs w:val="26"/>
        </w:rPr>
        <w:t xml:space="preserve"> </w:t>
      </w:r>
      <w:r w:rsidR="00A67496" w:rsidRPr="00D25D52">
        <w:rPr>
          <w:sz w:val="26"/>
          <w:szCs w:val="26"/>
        </w:rPr>
        <w:t>О внесении изменений в Положение об официальном Интернет-сайте Контрольно-счётной палаты Калужской области.</w:t>
      </w:r>
    </w:p>
    <w:p w:rsidR="00A1433C" w:rsidRDefault="00861827" w:rsidP="00A1433C">
      <w:pPr>
        <w:ind w:firstLine="567"/>
        <w:jc w:val="both"/>
        <w:rPr>
          <w:sz w:val="26"/>
          <w:szCs w:val="26"/>
        </w:rPr>
      </w:pPr>
      <w:r w:rsidRPr="00DC4B52">
        <w:rPr>
          <w:sz w:val="26"/>
          <w:szCs w:val="22"/>
        </w:rPr>
        <w:t>2.</w:t>
      </w:r>
      <w:r w:rsidRPr="00861827">
        <w:rPr>
          <w:sz w:val="26"/>
          <w:szCs w:val="26"/>
        </w:rPr>
        <w:t xml:space="preserve"> </w:t>
      </w:r>
      <w:proofErr w:type="gramStart"/>
      <w:r w:rsidR="00615890" w:rsidRPr="005B1A88">
        <w:rPr>
          <w:sz w:val="26"/>
          <w:szCs w:val="26"/>
        </w:rPr>
        <w:t xml:space="preserve">Об исполнении представлений </w:t>
      </w:r>
      <w:r w:rsidR="00615890" w:rsidRPr="005B1A88">
        <w:rPr>
          <w:bCs/>
          <w:sz w:val="26"/>
          <w:szCs w:val="26"/>
        </w:rPr>
        <w:t xml:space="preserve">Контрольно-счетной палаты Калужской области </w:t>
      </w:r>
      <w:r w:rsidR="00615890" w:rsidRPr="005B1A88">
        <w:rPr>
          <w:sz w:val="26"/>
          <w:szCs w:val="26"/>
        </w:rPr>
        <w:t>от 21.03.2019 № 09-008 и № 09-009, направленных в адрес ГАУ Калужской области «Агентство развития бизнеса» и министерства экономического развития Калужской области по результатам контрольного мероприятия 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выделенных в 2018 году государственному автономному учреждению Калужской области «Агентство</w:t>
      </w:r>
      <w:proofErr w:type="gramEnd"/>
      <w:r w:rsidR="00615890" w:rsidRPr="005B1A88">
        <w:rPr>
          <w:sz w:val="26"/>
          <w:szCs w:val="26"/>
        </w:rPr>
        <w:t xml:space="preserve"> развития бизнеса».</w:t>
      </w:r>
    </w:p>
    <w:p w:rsidR="000A6CA6" w:rsidRDefault="000A6CA6" w:rsidP="000A6C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A6CA6">
        <w:rPr>
          <w:sz w:val="26"/>
          <w:szCs w:val="26"/>
        </w:rPr>
        <w:t xml:space="preserve"> </w:t>
      </w:r>
      <w:r w:rsidRPr="00160F42">
        <w:rPr>
          <w:sz w:val="26"/>
          <w:szCs w:val="26"/>
        </w:rPr>
        <w:t>О внесении дополнений в план работы Контрольно-счётной палаты Калужской области на 2019 год.</w:t>
      </w:r>
    </w:p>
    <w:p w:rsidR="003D04FE" w:rsidRDefault="000A6CA6" w:rsidP="00A1433C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D04FE">
        <w:rPr>
          <w:sz w:val="26"/>
          <w:szCs w:val="26"/>
        </w:rPr>
        <w:t>. Организационные вопросы.</w:t>
      </w:r>
    </w:p>
    <w:p w:rsidR="00A1433C" w:rsidRPr="008E39F5" w:rsidRDefault="00A1433C" w:rsidP="00A1433C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67496" w:rsidRPr="00212153" w:rsidRDefault="00E44D8B" w:rsidP="00A67496">
      <w:pPr>
        <w:ind w:firstLine="567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 w:rsidR="009A0EEE" w:rsidRPr="00212153">
        <w:rPr>
          <w:b/>
          <w:sz w:val="26"/>
          <w:szCs w:val="26"/>
        </w:rPr>
        <w:t>.</w:t>
      </w:r>
      <w:r w:rsidR="009A0EEE" w:rsidRPr="00212153">
        <w:rPr>
          <w:sz w:val="26"/>
          <w:szCs w:val="26"/>
        </w:rPr>
        <w:t xml:space="preserve"> Заслушали информацию </w:t>
      </w:r>
      <w:r w:rsidR="00A67496">
        <w:rPr>
          <w:sz w:val="26"/>
          <w:szCs w:val="26"/>
        </w:rPr>
        <w:t>консультанта руководителя Щербаковой О.Н.</w:t>
      </w:r>
      <w:proofErr w:type="gramEnd"/>
    </w:p>
    <w:p w:rsidR="00861827" w:rsidRDefault="009A0EEE" w:rsidP="00861827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A67496">
        <w:rPr>
          <w:sz w:val="26"/>
          <w:szCs w:val="26"/>
        </w:rPr>
        <w:t>Симаков В.М</w:t>
      </w:r>
      <w:r w:rsidR="004147C7">
        <w:rPr>
          <w:sz w:val="26"/>
          <w:szCs w:val="26"/>
        </w:rPr>
        <w:t xml:space="preserve">., </w:t>
      </w:r>
      <w:r w:rsidR="008B6C57">
        <w:rPr>
          <w:sz w:val="26"/>
          <w:szCs w:val="26"/>
        </w:rPr>
        <w:t>Зезюлин В.Н.</w:t>
      </w:r>
    </w:p>
    <w:p w:rsidR="00B16505" w:rsidRPr="00212153" w:rsidRDefault="00B16505" w:rsidP="00A67496">
      <w:pPr>
        <w:jc w:val="both"/>
        <w:rPr>
          <w:sz w:val="26"/>
          <w:szCs w:val="26"/>
        </w:rPr>
      </w:pPr>
    </w:p>
    <w:p w:rsidR="009A0EEE" w:rsidRPr="00212153" w:rsidRDefault="009A0EEE" w:rsidP="009A0EEE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952915" w:rsidRPr="00952915" w:rsidRDefault="00952915" w:rsidP="00952915">
      <w:pPr>
        <w:tabs>
          <w:tab w:val="right" w:pos="9689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952915">
        <w:rPr>
          <w:sz w:val="26"/>
          <w:szCs w:val="26"/>
        </w:rPr>
        <w:t xml:space="preserve">1. Внести в Положение об официальном Интернет-сайте </w:t>
      </w:r>
      <w:r w:rsidRPr="00952915">
        <w:rPr>
          <w:bCs/>
          <w:spacing w:val="-2"/>
          <w:sz w:val="26"/>
          <w:szCs w:val="26"/>
        </w:rPr>
        <w:t xml:space="preserve">и </w:t>
      </w:r>
      <w:r w:rsidRPr="00952915">
        <w:rPr>
          <w:sz w:val="26"/>
          <w:szCs w:val="26"/>
        </w:rPr>
        <w:t xml:space="preserve"> размещении в сети Интернет информации о деятельности </w:t>
      </w:r>
      <w:r w:rsidRPr="00952915">
        <w:rPr>
          <w:bCs/>
          <w:spacing w:val="-2"/>
          <w:sz w:val="26"/>
          <w:szCs w:val="26"/>
        </w:rPr>
        <w:t>Контрольно-счётной палаты Калужской области</w:t>
      </w:r>
      <w:r w:rsidRPr="00952915">
        <w:rPr>
          <w:sz w:val="26"/>
          <w:szCs w:val="26"/>
        </w:rPr>
        <w:t>, утвержденное приказом от 30.12.2013 № 30-А (далее – Положение о сайте), следующие изменения:</w:t>
      </w:r>
    </w:p>
    <w:p w:rsidR="00952915" w:rsidRPr="00952915" w:rsidRDefault="00952915" w:rsidP="00952915">
      <w:pPr>
        <w:tabs>
          <w:tab w:val="right" w:pos="9689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952915">
        <w:rPr>
          <w:sz w:val="26"/>
          <w:szCs w:val="26"/>
        </w:rPr>
        <w:t>а) текст Положения о сайте дополнить пунктом 2.4 согласно приложению 1 к настоящему приказу;</w:t>
      </w:r>
    </w:p>
    <w:p w:rsidR="00952915" w:rsidRPr="00952915" w:rsidRDefault="00952915" w:rsidP="00952915">
      <w:pPr>
        <w:tabs>
          <w:tab w:val="right" w:pos="9689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952915">
        <w:rPr>
          <w:sz w:val="26"/>
          <w:szCs w:val="26"/>
        </w:rPr>
        <w:t>б) дополнить рубрику «Деятельность» (</w:t>
      </w:r>
      <w:r w:rsidRPr="00952915">
        <w:rPr>
          <w:color w:val="000000"/>
          <w:sz w:val="26"/>
          <w:szCs w:val="26"/>
        </w:rPr>
        <w:t xml:space="preserve">Приложение № 1 к Положению  </w:t>
      </w:r>
      <w:r w:rsidRPr="00952915">
        <w:rPr>
          <w:sz w:val="26"/>
          <w:szCs w:val="26"/>
        </w:rPr>
        <w:t xml:space="preserve">о сайте) </w:t>
      </w:r>
      <w:proofErr w:type="gramStart"/>
      <w:r w:rsidRPr="00952915">
        <w:rPr>
          <w:sz w:val="26"/>
          <w:szCs w:val="26"/>
        </w:rPr>
        <w:t>новой</w:t>
      </w:r>
      <w:proofErr w:type="gramEnd"/>
      <w:r w:rsidRPr="00952915">
        <w:rPr>
          <w:sz w:val="26"/>
          <w:szCs w:val="26"/>
        </w:rPr>
        <w:t xml:space="preserve"> подрубрикой «Мониторинг национальных проектов»;</w:t>
      </w:r>
    </w:p>
    <w:p w:rsidR="00952915" w:rsidRPr="00952915" w:rsidRDefault="00952915" w:rsidP="00952915">
      <w:pPr>
        <w:tabs>
          <w:tab w:val="right" w:pos="9689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952915">
        <w:rPr>
          <w:sz w:val="26"/>
          <w:szCs w:val="26"/>
        </w:rPr>
        <w:lastRenderedPageBreak/>
        <w:t>в) дополнить рубрику «Деятельность» (</w:t>
      </w:r>
      <w:r w:rsidRPr="00952915">
        <w:rPr>
          <w:color w:val="000000"/>
          <w:sz w:val="26"/>
          <w:szCs w:val="26"/>
        </w:rPr>
        <w:t xml:space="preserve">Приложение № 2 к Положению  </w:t>
      </w:r>
      <w:r w:rsidRPr="00952915">
        <w:rPr>
          <w:sz w:val="26"/>
          <w:szCs w:val="26"/>
        </w:rPr>
        <w:t>о сайте) подрубрикой «Мониторинг национальных проектов» согласно приложению 2 к настоящему приказу.</w:t>
      </w:r>
    </w:p>
    <w:p w:rsidR="00952915" w:rsidRPr="00952915" w:rsidRDefault="00952915" w:rsidP="00952915">
      <w:pPr>
        <w:tabs>
          <w:tab w:val="right" w:pos="9689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sz w:val="26"/>
          <w:szCs w:val="26"/>
        </w:rPr>
      </w:pPr>
      <w:r w:rsidRPr="00952915">
        <w:rPr>
          <w:sz w:val="26"/>
          <w:szCs w:val="26"/>
        </w:rPr>
        <w:t>2 Консультанту руководителя Щербаковой О.Н. подготовить электронную версию Положения о сайте с изменениями и дополнениями в срок до 11.06.2019.</w:t>
      </w:r>
    </w:p>
    <w:p w:rsidR="00952915" w:rsidRPr="00952915" w:rsidRDefault="00952915" w:rsidP="00952915">
      <w:pPr>
        <w:tabs>
          <w:tab w:val="right" w:pos="9689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952915">
        <w:rPr>
          <w:sz w:val="26"/>
          <w:szCs w:val="26"/>
        </w:rPr>
        <w:t>3. Руководителю аппарата Фёдорову В.В. обеспечить размещение новой редакции Положения на Интернет-сайте Контрольно-счётной палаты в срок до 14.06.2019;</w:t>
      </w:r>
    </w:p>
    <w:p w:rsidR="00952915" w:rsidRPr="00952915" w:rsidRDefault="00952915" w:rsidP="00952915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952915">
        <w:rPr>
          <w:sz w:val="26"/>
          <w:szCs w:val="26"/>
        </w:rPr>
        <w:t>4. Начальнику административного отдела Соболевой Е.С. ознакомить с данным приказом сотрудников Палаты под подпись.</w:t>
      </w:r>
    </w:p>
    <w:p w:rsidR="00042FCD" w:rsidRDefault="00952915" w:rsidP="00952915">
      <w:pPr>
        <w:tabs>
          <w:tab w:val="left" w:pos="720"/>
          <w:tab w:val="left" w:pos="851"/>
        </w:tabs>
        <w:ind w:firstLine="567"/>
        <w:jc w:val="both"/>
        <w:rPr>
          <w:sz w:val="26"/>
          <w:szCs w:val="26"/>
        </w:rPr>
      </w:pPr>
      <w:r w:rsidRPr="00952915">
        <w:rPr>
          <w:sz w:val="26"/>
          <w:szCs w:val="26"/>
        </w:rPr>
        <w:t xml:space="preserve">5. </w:t>
      </w:r>
      <w:proofErr w:type="gramStart"/>
      <w:r w:rsidRPr="00952915">
        <w:rPr>
          <w:sz w:val="26"/>
          <w:szCs w:val="26"/>
        </w:rPr>
        <w:t>Контроль за</w:t>
      </w:r>
      <w:proofErr w:type="gramEnd"/>
      <w:r w:rsidRPr="00952915">
        <w:rPr>
          <w:sz w:val="26"/>
          <w:szCs w:val="26"/>
        </w:rPr>
        <w:t xml:space="preserve"> исполнением настоящего приказа возлагаю на заместителя председателя  Волошину А.В.</w:t>
      </w:r>
    </w:p>
    <w:p w:rsidR="00B43191" w:rsidRDefault="00B43191" w:rsidP="00B43191">
      <w:pPr>
        <w:tabs>
          <w:tab w:val="left" w:pos="720"/>
          <w:tab w:val="left" w:pos="851"/>
        </w:tabs>
        <w:ind w:firstLine="567"/>
        <w:jc w:val="both"/>
        <w:rPr>
          <w:sz w:val="26"/>
          <w:szCs w:val="26"/>
        </w:rPr>
      </w:pPr>
    </w:p>
    <w:p w:rsidR="00013218" w:rsidRPr="00212153" w:rsidRDefault="00905063" w:rsidP="00013218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II</w:t>
      </w:r>
      <w:r w:rsidRPr="006D7753">
        <w:rPr>
          <w:b/>
          <w:sz w:val="26"/>
          <w:szCs w:val="26"/>
        </w:rPr>
        <w:t xml:space="preserve">. </w:t>
      </w:r>
      <w:r w:rsidR="00861827" w:rsidRPr="00212153">
        <w:rPr>
          <w:sz w:val="26"/>
          <w:szCs w:val="26"/>
        </w:rPr>
        <w:t xml:space="preserve">Заслушали информацию </w:t>
      </w:r>
      <w:r w:rsidR="00615890">
        <w:rPr>
          <w:sz w:val="26"/>
          <w:szCs w:val="26"/>
        </w:rPr>
        <w:t>аудитора Никифорова В.А.</w:t>
      </w:r>
    </w:p>
    <w:p w:rsidR="00861827" w:rsidRPr="00212153" w:rsidRDefault="00861827" w:rsidP="00D707D5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 w:rsidR="004264A6">
        <w:rPr>
          <w:sz w:val="26"/>
          <w:szCs w:val="26"/>
        </w:rPr>
        <w:t>Зезюлин В.Н</w:t>
      </w:r>
      <w:r w:rsidR="00013218">
        <w:rPr>
          <w:sz w:val="26"/>
          <w:szCs w:val="26"/>
        </w:rPr>
        <w:t xml:space="preserve">., </w:t>
      </w:r>
      <w:r w:rsidR="00615890">
        <w:rPr>
          <w:sz w:val="26"/>
          <w:szCs w:val="26"/>
        </w:rPr>
        <w:t>Волошина А.В</w:t>
      </w:r>
      <w:r w:rsidR="00A67496">
        <w:rPr>
          <w:sz w:val="26"/>
          <w:szCs w:val="26"/>
        </w:rPr>
        <w:t>.</w:t>
      </w:r>
    </w:p>
    <w:p w:rsidR="00861827" w:rsidRPr="00212153" w:rsidRDefault="00861827" w:rsidP="00D707D5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615890" w:rsidRPr="00615890" w:rsidRDefault="00615890" w:rsidP="00615890">
      <w:pPr>
        <w:ind w:firstLine="567"/>
        <w:jc w:val="both"/>
        <w:rPr>
          <w:sz w:val="26"/>
          <w:szCs w:val="26"/>
        </w:rPr>
      </w:pPr>
      <w:r w:rsidRPr="00615890">
        <w:rPr>
          <w:sz w:val="26"/>
          <w:szCs w:val="26"/>
        </w:rPr>
        <w:t xml:space="preserve">1. Перенести срок исполнения представлений от 21.03.2019 № 09-008 и № 09-009, направленных в адрес </w:t>
      </w:r>
      <w:r w:rsidRPr="00615890">
        <w:rPr>
          <w:bCs/>
          <w:sz w:val="26"/>
          <w:szCs w:val="26"/>
        </w:rPr>
        <w:t xml:space="preserve">ГАУ </w:t>
      </w:r>
      <w:proofErr w:type="gramStart"/>
      <w:r w:rsidRPr="00615890">
        <w:rPr>
          <w:bCs/>
          <w:sz w:val="26"/>
          <w:szCs w:val="26"/>
        </w:rPr>
        <w:t>КО</w:t>
      </w:r>
      <w:proofErr w:type="gramEnd"/>
      <w:r w:rsidRPr="00615890">
        <w:rPr>
          <w:bCs/>
          <w:sz w:val="26"/>
          <w:szCs w:val="26"/>
        </w:rPr>
        <w:t xml:space="preserve"> «Агентство развития бизнеса» и министерства экономического развития Калужской области</w:t>
      </w:r>
      <w:r w:rsidRPr="00615890">
        <w:rPr>
          <w:sz w:val="26"/>
          <w:szCs w:val="26"/>
        </w:rPr>
        <w:t xml:space="preserve"> - до 01.01.2020.</w:t>
      </w:r>
    </w:p>
    <w:p w:rsidR="00615890" w:rsidRPr="00615890" w:rsidRDefault="00615890" w:rsidP="00615890">
      <w:pPr>
        <w:ind w:firstLine="567"/>
        <w:jc w:val="both"/>
        <w:rPr>
          <w:sz w:val="26"/>
          <w:szCs w:val="26"/>
        </w:rPr>
      </w:pPr>
      <w:r w:rsidRPr="00615890">
        <w:rPr>
          <w:sz w:val="26"/>
          <w:szCs w:val="26"/>
        </w:rPr>
        <w:t xml:space="preserve">2. Аудитору Никифорову В.А. обеспечить </w:t>
      </w:r>
      <w:proofErr w:type="gramStart"/>
      <w:r w:rsidRPr="00615890">
        <w:rPr>
          <w:sz w:val="26"/>
          <w:szCs w:val="26"/>
        </w:rPr>
        <w:t>контроль за</w:t>
      </w:r>
      <w:proofErr w:type="gramEnd"/>
      <w:r w:rsidRPr="00615890">
        <w:rPr>
          <w:sz w:val="26"/>
          <w:szCs w:val="26"/>
        </w:rPr>
        <w:t xml:space="preserve"> своевременным исполнением представления.</w:t>
      </w:r>
    </w:p>
    <w:p w:rsidR="0069690F" w:rsidRPr="0069690F" w:rsidRDefault="00615890" w:rsidP="00615890">
      <w:pPr>
        <w:tabs>
          <w:tab w:val="left" w:pos="4140"/>
        </w:tabs>
        <w:ind w:firstLine="567"/>
        <w:jc w:val="both"/>
        <w:rPr>
          <w:sz w:val="26"/>
          <w:szCs w:val="26"/>
        </w:rPr>
      </w:pPr>
      <w:r w:rsidRPr="00615890">
        <w:rPr>
          <w:sz w:val="26"/>
          <w:szCs w:val="26"/>
        </w:rPr>
        <w:t>3. </w:t>
      </w:r>
      <w:proofErr w:type="gramStart"/>
      <w:r w:rsidRPr="00615890">
        <w:rPr>
          <w:sz w:val="26"/>
          <w:szCs w:val="26"/>
        </w:rPr>
        <w:t>Контроль за</w:t>
      </w:r>
      <w:proofErr w:type="gramEnd"/>
      <w:r w:rsidRPr="00615890">
        <w:rPr>
          <w:sz w:val="26"/>
          <w:szCs w:val="26"/>
        </w:rPr>
        <w:t xml:space="preserve"> исполнением настоящего решения коллегии возложить на заместителя председателя Палаты Волошину А.В.</w:t>
      </w:r>
    </w:p>
    <w:p w:rsidR="00896775" w:rsidRPr="0051764E" w:rsidRDefault="00896775" w:rsidP="00A1433C">
      <w:pPr>
        <w:tabs>
          <w:tab w:val="left" w:pos="720"/>
        </w:tabs>
        <w:jc w:val="both"/>
        <w:rPr>
          <w:sz w:val="26"/>
          <w:szCs w:val="26"/>
        </w:rPr>
      </w:pPr>
    </w:p>
    <w:p w:rsidR="000A6CA6" w:rsidRPr="00212153" w:rsidRDefault="000A6CA6" w:rsidP="000A6CA6">
      <w:pPr>
        <w:ind w:firstLine="567"/>
        <w:jc w:val="both"/>
        <w:rPr>
          <w:sz w:val="26"/>
          <w:szCs w:val="26"/>
        </w:rPr>
      </w:pPr>
      <w:r w:rsidRPr="00905063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  <w:lang w:val="en-US"/>
        </w:rPr>
        <w:t>I</w:t>
      </w:r>
      <w:r w:rsidRPr="006D7753">
        <w:rPr>
          <w:b/>
          <w:sz w:val="26"/>
          <w:szCs w:val="26"/>
        </w:rPr>
        <w:t xml:space="preserve">. </w:t>
      </w:r>
      <w:r w:rsidRPr="00212153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заместителя председателя Волошиной А.В.</w:t>
      </w:r>
    </w:p>
    <w:p w:rsidR="000A6CA6" w:rsidRPr="00212153" w:rsidRDefault="000A6CA6" w:rsidP="000A6CA6">
      <w:pPr>
        <w:ind w:firstLine="567"/>
        <w:jc w:val="both"/>
        <w:rPr>
          <w:sz w:val="26"/>
          <w:szCs w:val="26"/>
        </w:rPr>
      </w:pPr>
      <w:r w:rsidRPr="00212153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В.Н., Симаков В.М.</w:t>
      </w:r>
    </w:p>
    <w:p w:rsidR="000A6CA6" w:rsidRPr="00212153" w:rsidRDefault="000A6CA6" w:rsidP="000A6CA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Коллегия решила:</w:t>
      </w:r>
    </w:p>
    <w:p w:rsidR="00EB49BE" w:rsidRPr="00EB49BE" w:rsidRDefault="00EB49BE" w:rsidP="00EB49BE">
      <w:pPr>
        <w:ind w:firstLine="567"/>
        <w:jc w:val="both"/>
        <w:rPr>
          <w:sz w:val="26"/>
          <w:szCs w:val="26"/>
        </w:rPr>
      </w:pPr>
      <w:r w:rsidRPr="00EB49BE">
        <w:rPr>
          <w:sz w:val="26"/>
          <w:szCs w:val="26"/>
        </w:rPr>
        <w:t xml:space="preserve">1. На основании </w:t>
      </w:r>
      <w:proofErr w:type="spellStart"/>
      <w:r w:rsidRPr="00EB49BE">
        <w:rPr>
          <w:sz w:val="26"/>
          <w:szCs w:val="26"/>
        </w:rPr>
        <w:t>пп</w:t>
      </w:r>
      <w:proofErr w:type="spellEnd"/>
      <w:r w:rsidRPr="00EB49BE">
        <w:rPr>
          <w:sz w:val="26"/>
          <w:szCs w:val="26"/>
        </w:rPr>
        <w:t xml:space="preserve">. 3п. 2 статьи 14 Закона Калужской области от 28.10.2011 № 193-ОЗ «О Контрольно-счётной палате Калужской </w:t>
      </w:r>
      <w:proofErr w:type="spellStart"/>
      <w:r w:rsidRPr="00EB49BE">
        <w:rPr>
          <w:sz w:val="26"/>
          <w:szCs w:val="26"/>
        </w:rPr>
        <w:t>области</w:t>
      </w:r>
      <w:proofErr w:type="gramStart"/>
      <w:r w:rsidRPr="00EB49BE">
        <w:rPr>
          <w:sz w:val="26"/>
          <w:szCs w:val="26"/>
        </w:rPr>
        <w:t>»д</w:t>
      </w:r>
      <w:proofErr w:type="gramEnd"/>
      <w:r w:rsidRPr="00EB49BE">
        <w:rPr>
          <w:sz w:val="26"/>
          <w:szCs w:val="26"/>
        </w:rPr>
        <w:t>ополнить</w:t>
      </w:r>
      <w:proofErr w:type="spellEnd"/>
      <w:r w:rsidRPr="00EB49BE">
        <w:rPr>
          <w:sz w:val="26"/>
          <w:szCs w:val="26"/>
        </w:rPr>
        <w:t xml:space="preserve"> </w:t>
      </w:r>
      <w:proofErr w:type="spellStart"/>
      <w:r w:rsidRPr="00EB49BE">
        <w:rPr>
          <w:sz w:val="26"/>
          <w:szCs w:val="26"/>
        </w:rPr>
        <w:t>планработы</w:t>
      </w:r>
      <w:proofErr w:type="spellEnd"/>
      <w:r w:rsidRPr="00EB49BE">
        <w:rPr>
          <w:sz w:val="26"/>
          <w:szCs w:val="26"/>
        </w:rPr>
        <w:t xml:space="preserve"> Контрольно-счетной палаты Калужской области на 2018 </w:t>
      </w:r>
      <w:proofErr w:type="spellStart"/>
      <w:r w:rsidRPr="00EB49BE">
        <w:rPr>
          <w:sz w:val="26"/>
          <w:szCs w:val="26"/>
        </w:rPr>
        <w:t>годпунктом</w:t>
      </w:r>
      <w:proofErr w:type="spellEnd"/>
      <w:r w:rsidRPr="00EB49BE">
        <w:rPr>
          <w:sz w:val="26"/>
          <w:szCs w:val="26"/>
        </w:rPr>
        <w:t xml:space="preserve"> 1.10 следующего содержания:</w:t>
      </w:r>
    </w:p>
    <w:p w:rsidR="00EB49BE" w:rsidRPr="00EB49BE" w:rsidRDefault="00EB49BE" w:rsidP="00EB49BE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40"/>
        <w:gridCol w:w="1558"/>
      </w:tblGrid>
      <w:tr w:rsidR="00EB49BE" w:rsidRPr="00EB49BE" w:rsidTr="00FA2B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BE" w:rsidRPr="00EB49BE" w:rsidRDefault="00EB49BE" w:rsidP="00EB49BE">
            <w:pPr>
              <w:tabs>
                <w:tab w:val="left" w:pos="4140"/>
              </w:tabs>
              <w:jc w:val="center"/>
            </w:pPr>
            <w:r w:rsidRPr="00EB49BE">
              <w:t>1.5.3.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BE" w:rsidRPr="00EB49BE" w:rsidRDefault="00EB49BE" w:rsidP="00EB49BE">
            <w:pPr>
              <w:tabs>
                <w:tab w:val="left" w:pos="4140"/>
              </w:tabs>
              <w:ind w:right="-107"/>
            </w:pPr>
            <w:r w:rsidRPr="00EB49BE">
              <w:t xml:space="preserve">ГБУЗ </w:t>
            </w:r>
            <w:proofErr w:type="gramStart"/>
            <w:r w:rsidRPr="00EB49BE">
              <w:t>КО</w:t>
            </w:r>
            <w:proofErr w:type="gramEnd"/>
            <w:r w:rsidRPr="00EB49BE">
              <w:t xml:space="preserve"> «Калужский областной клинический онкологический диспансер»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BE" w:rsidRPr="00EB49BE" w:rsidRDefault="00EB49BE" w:rsidP="00EB49BE">
            <w:pPr>
              <w:tabs>
                <w:tab w:val="left" w:pos="4140"/>
              </w:tabs>
              <w:jc w:val="center"/>
              <w:rPr>
                <w:lang w:val="en-US"/>
              </w:rPr>
            </w:pPr>
            <w:r w:rsidRPr="00EB49BE">
              <w:rPr>
                <w:lang w:val="en-US"/>
              </w:rPr>
              <w:t xml:space="preserve">III </w:t>
            </w:r>
            <w:proofErr w:type="spellStart"/>
            <w:r w:rsidRPr="00EB49BE">
              <w:rPr>
                <w:lang w:val="en-US"/>
              </w:rPr>
              <w:t>квартал</w:t>
            </w:r>
            <w:proofErr w:type="spellEnd"/>
          </w:p>
        </w:tc>
      </w:tr>
      <w:tr w:rsidR="00EB49BE" w:rsidRPr="00EB49BE" w:rsidTr="00FA2B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BE" w:rsidRPr="00EB49BE" w:rsidRDefault="00EB49BE" w:rsidP="00EB49BE">
            <w:pPr>
              <w:tabs>
                <w:tab w:val="left" w:pos="4140"/>
              </w:tabs>
              <w:jc w:val="center"/>
            </w:pPr>
            <w:r w:rsidRPr="00EB49BE">
              <w:t>1.5.4.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BE" w:rsidRPr="00EB49BE" w:rsidRDefault="00EB49BE" w:rsidP="00EB49BE">
            <w:pPr>
              <w:tabs>
                <w:tab w:val="left" w:pos="4140"/>
              </w:tabs>
              <w:ind w:right="-107"/>
            </w:pPr>
            <w:r w:rsidRPr="00EB49BE">
              <w:t xml:space="preserve">ГБУЗ </w:t>
            </w:r>
            <w:proofErr w:type="gramStart"/>
            <w:r w:rsidRPr="00EB49BE">
              <w:t>КО</w:t>
            </w:r>
            <w:proofErr w:type="gramEnd"/>
            <w:r w:rsidRPr="00EB49BE">
              <w:t xml:space="preserve"> «Калужская городская больница № 4 имени </w:t>
            </w:r>
            <w:proofErr w:type="spellStart"/>
            <w:r w:rsidRPr="00EB49BE">
              <w:t>Хлюстина</w:t>
            </w:r>
            <w:proofErr w:type="spellEnd"/>
            <w:r w:rsidRPr="00EB49BE">
              <w:t xml:space="preserve"> А.С.»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BE" w:rsidRPr="00EB49BE" w:rsidRDefault="00EB49BE" w:rsidP="00EB49BE">
            <w:pPr>
              <w:tabs>
                <w:tab w:val="left" w:pos="4140"/>
              </w:tabs>
              <w:jc w:val="center"/>
              <w:rPr>
                <w:lang w:val="en-US"/>
              </w:rPr>
            </w:pPr>
            <w:r w:rsidRPr="00EB49BE">
              <w:rPr>
                <w:lang w:val="en-US"/>
              </w:rPr>
              <w:t xml:space="preserve">III </w:t>
            </w:r>
            <w:proofErr w:type="spellStart"/>
            <w:r w:rsidRPr="00EB49BE">
              <w:rPr>
                <w:lang w:val="en-US"/>
              </w:rPr>
              <w:t>квартал</w:t>
            </w:r>
            <w:proofErr w:type="spellEnd"/>
          </w:p>
        </w:tc>
      </w:tr>
      <w:tr w:rsidR="00EB49BE" w:rsidRPr="00EB49BE" w:rsidTr="00FA2B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BE" w:rsidRPr="00EB49BE" w:rsidRDefault="00EB49BE" w:rsidP="00EB49BE">
            <w:pPr>
              <w:tabs>
                <w:tab w:val="left" w:pos="4140"/>
              </w:tabs>
              <w:jc w:val="center"/>
            </w:pPr>
            <w:r w:rsidRPr="00EB49BE">
              <w:t>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BE" w:rsidRPr="00EB49BE" w:rsidRDefault="00EB49BE" w:rsidP="00EB49BE">
            <w:pPr>
              <w:tabs>
                <w:tab w:val="left" w:pos="4140"/>
              </w:tabs>
              <w:ind w:right="-107"/>
            </w:pPr>
            <w:r w:rsidRPr="00EB49BE">
              <w:t>Проверка обоснованности размера предельного уровня накладных расходов ГП «</w:t>
            </w:r>
            <w:proofErr w:type="spellStart"/>
            <w:r w:rsidRPr="00EB49BE">
              <w:t>Калугафармация</w:t>
            </w:r>
            <w:proofErr w:type="spellEnd"/>
            <w:r w:rsidRPr="00EB49BE">
              <w:t>» при осуществлении полномочий, установленных Законом Калужской области от 26.04.2018 № 321-ОЗ в 2018 году (обращение прокуратуры Калужской области от 16.08.2018 № 09-0156)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BE" w:rsidRPr="00EB49BE" w:rsidRDefault="00EB49BE" w:rsidP="00EB49BE">
            <w:pPr>
              <w:tabs>
                <w:tab w:val="left" w:pos="4140"/>
              </w:tabs>
              <w:jc w:val="center"/>
              <w:rPr>
                <w:lang w:val="en-US"/>
              </w:rPr>
            </w:pPr>
            <w:proofErr w:type="spellStart"/>
            <w:r w:rsidRPr="00EB49BE">
              <w:rPr>
                <w:lang w:val="en-US"/>
              </w:rPr>
              <w:t>IIIквартал</w:t>
            </w:r>
            <w:proofErr w:type="spellEnd"/>
          </w:p>
        </w:tc>
      </w:tr>
    </w:tbl>
    <w:p w:rsidR="00EB49BE" w:rsidRPr="00EB49BE" w:rsidRDefault="00EB49BE" w:rsidP="00EB49BE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EB49BE" w:rsidRPr="00EB49BE" w:rsidRDefault="00EB49BE" w:rsidP="00EB49B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EB49BE">
        <w:rPr>
          <w:bCs/>
          <w:sz w:val="26"/>
          <w:szCs w:val="26"/>
        </w:rPr>
        <w:t>2.</w:t>
      </w:r>
      <w:r w:rsidRPr="00EB49BE">
        <w:rPr>
          <w:b/>
          <w:bCs/>
          <w:sz w:val="26"/>
          <w:szCs w:val="26"/>
        </w:rPr>
        <w:t> </w:t>
      </w:r>
      <w:r w:rsidRPr="00EB49BE">
        <w:rPr>
          <w:sz w:val="26"/>
          <w:szCs w:val="26"/>
        </w:rPr>
        <w:t>Руководителю аппарата Фёдорову В.В. обеспечить обновление плана работы Палаты на2018 год.</w:t>
      </w:r>
    </w:p>
    <w:p w:rsidR="000A6CA6" w:rsidRDefault="00EB49BE" w:rsidP="00EB49BE">
      <w:pPr>
        <w:jc w:val="both"/>
        <w:rPr>
          <w:sz w:val="26"/>
          <w:szCs w:val="26"/>
        </w:rPr>
      </w:pPr>
      <w:r w:rsidRPr="00EB49BE">
        <w:rPr>
          <w:sz w:val="26"/>
          <w:szCs w:val="26"/>
        </w:rPr>
        <w:t>3. </w:t>
      </w:r>
      <w:proofErr w:type="gramStart"/>
      <w:r w:rsidRPr="00EB49BE">
        <w:rPr>
          <w:sz w:val="26"/>
          <w:szCs w:val="26"/>
        </w:rPr>
        <w:t>Контроль за</w:t>
      </w:r>
      <w:proofErr w:type="gramEnd"/>
      <w:r w:rsidRPr="00EB49BE">
        <w:rPr>
          <w:sz w:val="26"/>
          <w:szCs w:val="26"/>
        </w:rPr>
        <w:t xml:space="preserve"> исполнением настоящего решения Коллегии оставляю за собой.</w:t>
      </w:r>
    </w:p>
    <w:p w:rsidR="00EB49BE" w:rsidRDefault="00EB49BE" w:rsidP="00EB49BE">
      <w:pPr>
        <w:jc w:val="both"/>
        <w:rPr>
          <w:sz w:val="26"/>
          <w:szCs w:val="26"/>
        </w:rPr>
      </w:pPr>
    </w:p>
    <w:p w:rsidR="000A6CA6" w:rsidRPr="009014A5" w:rsidRDefault="000A6CA6" w:rsidP="000A6CA6">
      <w:pPr>
        <w:jc w:val="both"/>
        <w:rPr>
          <w:sz w:val="26"/>
          <w:szCs w:val="26"/>
        </w:rPr>
      </w:pPr>
      <w:bookmarkStart w:id="0" w:name="_GoBack"/>
      <w:bookmarkEnd w:id="0"/>
    </w:p>
    <w:sectPr w:rsidR="000A6CA6" w:rsidRPr="009014A5" w:rsidSect="00BB5595">
      <w:footerReference w:type="even" r:id="rId9"/>
      <w:footerReference w:type="default" r:id="rId10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65" w:rsidRDefault="00432865">
      <w:r>
        <w:separator/>
      </w:r>
    </w:p>
  </w:endnote>
  <w:endnote w:type="continuationSeparator" w:id="0">
    <w:p w:rsidR="00432865" w:rsidRDefault="0043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33A9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65" w:rsidRDefault="00432865">
      <w:r>
        <w:separator/>
      </w:r>
    </w:p>
  </w:footnote>
  <w:footnote w:type="continuationSeparator" w:id="0">
    <w:p w:rsidR="00432865" w:rsidRDefault="0043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39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9"/>
  </w:num>
  <w:num w:numId="4">
    <w:abstractNumId w:val="39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8"/>
  </w:num>
  <w:num w:numId="11">
    <w:abstractNumId w:val="3"/>
  </w:num>
  <w:num w:numId="12">
    <w:abstractNumId w:val="1"/>
  </w:num>
  <w:num w:numId="13">
    <w:abstractNumId w:val="37"/>
  </w:num>
  <w:num w:numId="14">
    <w:abstractNumId w:val="12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1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1"/>
  </w:num>
  <w:num w:numId="24">
    <w:abstractNumId w:val="20"/>
  </w:num>
  <w:num w:numId="25">
    <w:abstractNumId w:val="40"/>
  </w:num>
  <w:num w:numId="26">
    <w:abstractNumId w:val="16"/>
  </w:num>
  <w:num w:numId="27">
    <w:abstractNumId w:val="21"/>
  </w:num>
  <w:num w:numId="28">
    <w:abstractNumId w:val="30"/>
  </w:num>
  <w:num w:numId="29">
    <w:abstractNumId w:val="18"/>
  </w:num>
  <w:num w:numId="30">
    <w:abstractNumId w:val="10"/>
  </w:num>
  <w:num w:numId="31">
    <w:abstractNumId w:val="26"/>
  </w:num>
  <w:num w:numId="32">
    <w:abstractNumId w:val="35"/>
  </w:num>
  <w:num w:numId="33">
    <w:abstractNumId w:val="23"/>
  </w:num>
  <w:num w:numId="34">
    <w:abstractNumId w:val="14"/>
  </w:num>
  <w:num w:numId="35">
    <w:abstractNumId w:val="2"/>
  </w:num>
  <w:num w:numId="36">
    <w:abstractNumId w:val="36"/>
  </w:num>
  <w:num w:numId="37">
    <w:abstractNumId w:val="34"/>
  </w:num>
  <w:num w:numId="38">
    <w:abstractNumId w:val="4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B2"/>
    <w:rsid w:val="000F4F58"/>
    <w:rsid w:val="000F4FC6"/>
    <w:rsid w:val="000F6599"/>
    <w:rsid w:val="000F7FB1"/>
    <w:rsid w:val="0010107C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94F"/>
    <w:rsid w:val="001C362C"/>
    <w:rsid w:val="001C3EFF"/>
    <w:rsid w:val="001C5EFB"/>
    <w:rsid w:val="001C6786"/>
    <w:rsid w:val="001D14C8"/>
    <w:rsid w:val="001D24B0"/>
    <w:rsid w:val="001D3BDA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310C"/>
    <w:rsid w:val="0020433A"/>
    <w:rsid w:val="00205051"/>
    <w:rsid w:val="0020543C"/>
    <w:rsid w:val="00206BE9"/>
    <w:rsid w:val="002074D5"/>
    <w:rsid w:val="00207894"/>
    <w:rsid w:val="00211883"/>
    <w:rsid w:val="00212153"/>
    <w:rsid w:val="00212EA4"/>
    <w:rsid w:val="00215227"/>
    <w:rsid w:val="002201A5"/>
    <w:rsid w:val="002230A4"/>
    <w:rsid w:val="00223527"/>
    <w:rsid w:val="00225FED"/>
    <w:rsid w:val="00227CA8"/>
    <w:rsid w:val="00230F1E"/>
    <w:rsid w:val="002338DE"/>
    <w:rsid w:val="002359D6"/>
    <w:rsid w:val="00236DA6"/>
    <w:rsid w:val="00243A8E"/>
    <w:rsid w:val="00244DBB"/>
    <w:rsid w:val="002462E1"/>
    <w:rsid w:val="00247DC1"/>
    <w:rsid w:val="00250DAF"/>
    <w:rsid w:val="002549CA"/>
    <w:rsid w:val="00261049"/>
    <w:rsid w:val="00261267"/>
    <w:rsid w:val="00261F98"/>
    <w:rsid w:val="00262FDA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33BD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F3322"/>
    <w:rsid w:val="003F549B"/>
    <w:rsid w:val="003F71DB"/>
    <w:rsid w:val="003F783B"/>
    <w:rsid w:val="00400B74"/>
    <w:rsid w:val="00400E97"/>
    <w:rsid w:val="00401DF7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419"/>
    <w:rsid w:val="004264A6"/>
    <w:rsid w:val="00426E6D"/>
    <w:rsid w:val="004307D3"/>
    <w:rsid w:val="00430952"/>
    <w:rsid w:val="00432865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24FF"/>
    <w:rsid w:val="004925B2"/>
    <w:rsid w:val="00492F4B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334"/>
    <w:rsid w:val="004E6BCA"/>
    <w:rsid w:val="004E6BD9"/>
    <w:rsid w:val="004E7504"/>
    <w:rsid w:val="004F0498"/>
    <w:rsid w:val="004F333F"/>
    <w:rsid w:val="004F433E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322C4"/>
    <w:rsid w:val="00533760"/>
    <w:rsid w:val="00534D2E"/>
    <w:rsid w:val="00536198"/>
    <w:rsid w:val="00536492"/>
    <w:rsid w:val="0053694E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71B4B"/>
    <w:rsid w:val="005743F5"/>
    <w:rsid w:val="00575A9A"/>
    <w:rsid w:val="005770FE"/>
    <w:rsid w:val="005772E2"/>
    <w:rsid w:val="0058099E"/>
    <w:rsid w:val="00581EA2"/>
    <w:rsid w:val="0058474D"/>
    <w:rsid w:val="005866F8"/>
    <w:rsid w:val="00587118"/>
    <w:rsid w:val="005952C3"/>
    <w:rsid w:val="00595C20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FE9"/>
    <w:rsid w:val="005D413C"/>
    <w:rsid w:val="005D5F66"/>
    <w:rsid w:val="005D646A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F51"/>
    <w:rsid w:val="00661590"/>
    <w:rsid w:val="00664706"/>
    <w:rsid w:val="006669AA"/>
    <w:rsid w:val="0066743E"/>
    <w:rsid w:val="00671B4F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F11"/>
    <w:rsid w:val="006B4C5D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3F58"/>
    <w:rsid w:val="00794A10"/>
    <w:rsid w:val="00794A14"/>
    <w:rsid w:val="0079793A"/>
    <w:rsid w:val="00797D52"/>
    <w:rsid w:val="007A2A54"/>
    <w:rsid w:val="007A6A1D"/>
    <w:rsid w:val="007A7BF4"/>
    <w:rsid w:val="007B3704"/>
    <w:rsid w:val="007B5031"/>
    <w:rsid w:val="007C1ACB"/>
    <w:rsid w:val="007C3BDF"/>
    <w:rsid w:val="007C4A73"/>
    <w:rsid w:val="007C58BF"/>
    <w:rsid w:val="007D092E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33A9"/>
    <w:rsid w:val="00904D7F"/>
    <w:rsid w:val="00905063"/>
    <w:rsid w:val="00912462"/>
    <w:rsid w:val="00912A10"/>
    <w:rsid w:val="009169FD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3D3"/>
    <w:rsid w:val="009706E7"/>
    <w:rsid w:val="0097098B"/>
    <w:rsid w:val="009728E2"/>
    <w:rsid w:val="009743BB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80B"/>
    <w:rsid w:val="00AC04A6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B42"/>
    <w:rsid w:val="00B21ACA"/>
    <w:rsid w:val="00B21BB3"/>
    <w:rsid w:val="00B2407E"/>
    <w:rsid w:val="00B306BC"/>
    <w:rsid w:val="00B3308C"/>
    <w:rsid w:val="00B3361E"/>
    <w:rsid w:val="00B40315"/>
    <w:rsid w:val="00B4042D"/>
    <w:rsid w:val="00B43191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D00AE5"/>
    <w:rsid w:val="00D01136"/>
    <w:rsid w:val="00D026F8"/>
    <w:rsid w:val="00D03451"/>
    <w:rsid w:val="00D04FFB"/>
    <w:rsid w:val="00D07BD8"/>
    <w:rsid w:val="00D1315E"/>
    <w:rsid w:val="00D13F1D"/>
    <w:rsid w:val="00D158C7"/>
    <w:rsid w:val="00D163E2"/>
    <w:rsid w:val="00D16475"/>
    <w:rsid w:val="00D16646"/>
    <w:rsid w:val="00D20911"/>
    <w:rsid w:val="00D2095D"/>
    <w:rsid w:val="00D209CB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C0C"/>
    <w:rsid w:val="00D835BC"/>
    <w:rsid w:val="00D83F3E"/>
    <w:rsid w:val="00D904D3"/>
    <w:rsid w:val="00D90B90"/>
    <w:rsid w:val="00D913B6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755"/>
    <w:rsid w:val="00E0786E"/>
    <w:rsid w:val="00E11DB1"/>
    <w:rsid w:val="00E11F30"/>
    <w:rsid w:val="00E17AB5"/>
    <w:rsid w:val="00E21590"/>
    <w:rsid w:val="00E221C2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49BE"/>
    <w:rsid w:val="00EB5EAF"/>
    <w:rsid w:val="00EB6BC1"/>
    <w:rsid w:val="00EB7424"/>
    <w:rsid w:val="00EB7873"/>
    <w:rsid w:val="00EC6C52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4260"/>
    <w:rsid w:val="00F14D85"/>
    <w:rsid w:val="00F16BD9"/>
    <w:rsid w:val="00F21DEB"/>
    <w:rsid w:val="00F26E0E"/>
    <w:rsid w:val="00F311CD"/>
    <w:rsid w:val="00F313DC"/>
    <w:rsid w:val="00F32EA9"/>
    <w:rsid w:val="00F33FA3"/>
    <w:rsid w:val="00F40304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1BDF"/>
    <w:rsid w:val="00FB6FA9"/>
    <w:rsid w:val="00FC0615"/>
    <w:rsid w:val="00FC1048"/>
    <w:rsid w:val="00FC336D"/>
    <w:rsid w:val="00FC4610"/>
    <w:rsid w:val="00FC6103"/>
    <w:rsid w:val="00FD0633"/>
    <w:rsid w:val="00FD1688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75D9-A585-4E1D-A1CD-81CCE059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141</cp:revision>
  <cp:lastPrinted>2019-06-19T13:10:00Z</cp:lastPrinted>
  <dcterms:created xsi:type="dcterms:W3CDTF">2017-08-29T08:56:00Z</dcterms:created>
  <dcterms:modified xsi:type="dcterms:W3CDTF">2019-06-19T13:12:00Z</dcterms:modified>
</cp:coreProperties>
</file>