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2E738C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="0075155C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0D9"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20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B20D9" w:rsidRDefault="007B20D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7D0EDC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B20D9" w:rsidRDefault="007B20D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65156E" w:rsidRDefault="0065156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2E738C" w:rsidRDefault="002E738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637D3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A411B0" w:rsidRDefault="003918A9" w:rsidP="00556129">
      <w:pPr>
        <w:tabs>
          <w:tab w:val="left" w:pos="567"/>
        </w:tabs>
        <w:jc w:val="both"/>
        <w:rPr>
          <w:sz w:val="25"/>
          <w:szCs w:val="25"/>
        </w:rPr>
      </w:pPr>
      <w:r>
        <w:rPr>
          <w:b/>
          <w:sz w:val="26"/>
          <w:szCs w:val="26"/>
        </w:rPr>
        <w:tab/>
      </w:r>
      <w:r w:rsidRPr="00A411B0">
        <w:rPr>
          <w:sz w:val="25"/>
          <w:szCs w:val="25"/>
        </w:rPr>
        <w:t xml:space="preserve">1. </w:t>
      </w:r>
      <w:r w:rsidR="00A510BA" w:rsidRPr="00B16578">
        <w:rPr>
          <w:sz w:val="26"/>
          <w:szCs w:val="26"/>
        </w:rPr>
        <w:t>О внесении дополнений и изменений в план работы Контрольно-счётной палаты Калужской области на 2020 год.</w:t>
      </w:r>
    </w:p>
    <w:p w:rsidR="00ED1E67" w:rsidRPr="00A411B0" w:rsidRDefault="00273825" w:rsidP="00A73A5D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2</w:t>
      </w:r>
      <w:r w:rsidR="00ED1E67" w:rsidRPr="00A411B0">
        <w:rPr>
          <w:sz w:val="25"/>
          <w:szCs w:val="25"/>
        </w:rPr>
        <w:t xml:space="preserve">. </w:t>
      </w:r>
      <w:r w:rsidR="0086505A" w:rsidRPr="00B16578">
        <w:rPr>
          <w:sz w:val="26"/>
          <w:szCs w:val="26"/>
        </w:rPr>
        <w:t>О результатах контрольного мероприятия «Контроль результатов реализации за 2018-2019 годы подпрограммы «Развитие сельского хозяйства и рынков сельскохозяйственной продукции в Калужской области» (2018 год) и подпрограммы «Развитие отраслей агропромышленного комплекса» (2019 год) ГП КО «Развитие сельского хозяйства и регулирования рынков сельскохозяйственной продукции, сырья и продовольствия в Калужской области» в части предоставления субсидий на повышение продуктивности в молочном скотоводстве путем возмещения части затрат (без учета налога на добавленную стоимость) получателям на 1 килограмм реализованного и (или) отгруженного на собственную переработку коровьего и (или) козьего молока».</w:t>
      </w:r>
    </w:p>
    <w:p w:rsidR="00236C71" w:rsidRPr="00A411B0" w:rsidRDefault="002E738C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236C71" w:rsidRPr="00A411B0">
        <w:rPr>
          <w:sz w:val="25"/>
          <w:szCs w:val="25"/>
        </w:rPr>
        <w:t>. Организационные вопросы.</w:t>
      </w:r>
    </w:p>
    <w:p w:rsidR="0082404C" w:rsidRPr="00A411B0" w:rsidRDefault="0082404C" w:rsidP="0082404C">
      <w:pPr>
        <w:ind w:firstLine="567"/>
        <w:jc w:val="both"/>
        <w:rPr>
          <w:sz w:val="25"/>
          <w:szCs w:val="25"/>
        </w:rPr>
      </w:pPr>
    </w:p>
    <w:p w:rsidR="00FD332D" w:rsidRPr="00A411B0" w:rsidRDefault="00FD332D" w:rsidP="00FD332D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 w:rsidR="00A510BA">
        <w:rPr>
          <w:sz w:val="25"/>
          <w:szCs w:val="25"/>
        </w:rPr>
        <w:t>заместителя председателя Волошиной А. В.</w:t>
      </w:r>
    </w:p>
    <w:p w:rsidR="006F6EE3" w:rsidRPr="00A411B0" w:rsidRDefault="00FD332D" w:rsidP="00192068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 w:rsidR="00B65F5A" w:rsidRPr="00A411B0">
        <w:rPr>
          <w:sz w:val="25"/>
          <w:szCs w:val="25"/>
        </w:rPr>
        <w:t>Александрова Л.И</w:t>
      </w:r>
      <w:r w:rsidRPr="00A411B0">
        <w:rPr>
          <w:sz w:val="25"/>
          <w:szCs w:val="25"/>
        </w:rPr>
        <w:t xml:space="preserve">., </w:t>
      </w:r>
      <w:r w:rsidR="00B65F5A" w:rsidRPr="00A411B0"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>.</w:t>
      </w:r>
    </w:p>
    <w:p w:rsidR="00FD332D" w:rsidRPr="00A411B0" w:rsidRDefault="00FD332D" w:rsidP="00FD332D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DC05A8" w:rsidRPr="00DC05A8" w:rsidRDefault="00DC05A8" w:rsidP="00DC05A8">
      <w:pPr>
        <w:ind w:firstLine="567"/>
        <w:jc w:val="both"/>
        <w:rPr>
          <w:sz w:val="26"/>
          <w:szCs w:val="26"/>
        </w:rPr>
      </w:pPr>
      <w:r w:rsidRPr="00DC05A8">
        <w:rPr>
          <w:sz w:val="26"/>
          <w:szCs w:val="26"/>
        </w:rPr>
        <w:t>1. Исключить из плана  работы Контрольно-счётной палаты Калужской области на 2020 год пункты 1.1.12.,1.11.,1.12,1.4.6..</w:t>
      </w:r>
    </w:p>
    <w:p w:rsidR="00DC05A8" w:rsidRPr="00DC05A8" w:rsidRDefault="00DC05A8" w:rsidP="00DC05A8">
      <w:pPr>
        <w:ind w:firstLine="567"/>
        <w:jc w:val="both"/>
        <w:rPr>
          <w:sz w:val="26"/>
          <w:szCs w:val="26"/>
        </w:rPr>
      </w:pPr>
      <w:r w:rsidRPr="00DC05A8">
        <w:rPr>
          <w:sz w:val="26"/>
          <w:szCs w:val="26"/>
        </w:rPr>
        <w:t>2. Дополнить план работы Контрольно-счётной палаты Калужской области на 2020 год пунктами следующего содержания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7088"/>
        <w:gridCol w:w="1275"/>
      </w:tblGrid>
      <w:tr w:rsidR="00DC05A8" w:rsidRPr="00DC05A8" w:rsidTr="00756E30">
        <w:tc>
          <w:tcPr>
            <w:tcW w:w="1021" w:type="dxa"/>
            <w:vAlign w:val="center"/>
          </w:tcPr>
          <w:p w:rsidR="00DC05A8" w:rsidRPr="00DC05A8" w:rsidRDefault="00DC05A8" w:rsidP="00756E30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6"/>
                <w:szCs w:val="26"/>
              </w:rPr>
            </w:pPr>
            <w:r w:rsidRPr="00DC05A8">
              <w:rPr>
                <w:color w:val="000000"/>
                <w:sz w:val="26"/>
                <w:szCs w:val="26"/>
              </w:rPr>
              <w:t>1.1</w:t>
            </w:r>
            <w:r w:rsidRPr="00DC05A8">
              <w:rPr>
                <w:color w:val="000000"/>
                <w:sz w:val="26"/>
                <w:szCs w:val="26"/>
                <w:lang w:val="en-US"/>
              </w:rPr>
              <w:t>7</w:t>
            </w:r>
            <w:r w:rsidRPr="00DC05A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88" w:type="dxa"/>
            <w:vAlign w:val="center"/>
          </w:tcPr>
          <w:p w:rsidR="00DC05A8" w:rsidRPr="00DC05A8" w:rsidRDefault="00DC05A8" w:rsidP="00756E30">
            <w:pPr>
              <w:rPr>
                <w:sz w:val="26"/>
                <w:szCs w:val="26"/>
              </w:rPr>
            </w:pPr>
            <w:r w:rsidRPr="00DC05A8">
              <w:rPr>
                <w:sz w:val="26"/>
                <w:szCs w:val="26"/>
              </w:rPr>
              <w:t>Проверка использования межбюджетных трансфертов, предоставленных из областного бюджета бюджету муниципального образования  «Город Калуга», в том числе проверка реализации мер по обеспечению сбалансированности бюджета  за  2018-2019 годы и истекший период 2020 года</w:t>
            </w:r>
            <w:r w:rsidRPr="00DC05A8">
              <w:rPr>
                <w:i/>
                <w:sz w:val="26"/>
                <w:szCs w:val="26"/>
              </w:rPr>
              <w:t xml:space="preserve"> (совместно с КСП г.Калуги)</w:t>
            </w:r>
            <w:r w:rsidRPr="00DC05A8">
              <w:rPr>
                <w:sz w:val="26"/>
                <w:szCs w:val="26"/>
              </w:rPr>
              <w:t xml:space="preserve"> </w:t>
            </w:r>
            <w:r w:rsidRPr="00DC05A8">
              <w:rPr>
                <w:i/>
                <w:sz w:val="26"/>
                <w:szCs w:val="26"/>
              </w:rPr>
              <w:t>(пункт 5 протокола № 167 заседания Правительства Калужской области от 25.05.2020)</w:t>
            </w:r>
          </w:p>
        </w:tc>
        <w:tc>
          <w:tcPr>
            <w:tcW w:w="1275" w:type="dxa"/>
            <w:vAlign w:val="center"/>
          </w:tcPr>
          <w:p w:rsidR="00DC05A8" w:rsidRPr="00DC05A8" w:rsidRDefault="00DC05A8" w:rsidP="00756E30">
            <w:pPr>
              <w:tabs>
                <w:tab w:val="left" w:pos="4140"/>
              </w:tabs>
              <w:ind w:firstLine="346"/>
              <w:jc w:val="center"/>
              <w:rPr>
                <w:sz w:val="26"/>
                <w:szCs w:val="26"/>
                <w:lang w:val="en-US"/>
              </w:rPr>
            </w:pPr>
            <w:r w:rsidRPr="00DC05A8">
              <w:rPr>
                <w:sz w:val="26"/>
                <w:szCs w:val="26"/>
                <w:lang w:val="en-US"/>
              </w:rPr>
              <w:t>II квартал</w:t>
            </w:r>
          </w:p>
          <w:p w:rsidR="00DC05A8" w:rsidRPr="00DC05A8" w:rsidRDefault="00DC05A8" w:rsidP="00756E30">
            <w:pPr>
              <w:tabs>
                <w:tab w:val="left" w:pos="4140"/>
              </w:tabs>
              <w:ind w:firstLine="346"/>
              <w:jc w:val="center"/>
              <w:rPr>
                <w:sz w:val="26"/>
                <w:szCs w:val="26"/>
                <w:lang w:val="en-US"/>
              </w:rPr>
            </w:pPr>
            <w:r w:rsidRPr="00DC05A8">
              <w:rPr>
                <w:sz w:val="26"/>
                <w:szCs w:val="26"/>
                <w:lang w:val="en-US"/>
              </w:rPr>
              <w:t>III квартал</w:t>
            </w:r>
          </w:p>
        </w:tc>
      </w:tr>
      <w:tr w:rsidR="00DC05A8" w:rsidRPr="00DC05A8" w:rsidTr="00756E30">
        <w:tc>
          <w:tcPr>
            <w:tcW w:w="1021" w:type="dxa"/>
            <w:vAlign w:val="center"/>
          </w:tcPr>
          <w:p w:rsidR="00DC05A8" w:rsidRPr="00DC05A8" w:rsidRDefault="00DC05A8" w:rsidP="00756E30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6"/>
                <w:szCs w:val="26"/>
              </w:rPr>
            </w:pPr>
            <w:r w:rsidRPr="00DC05A8">
              <w:rPr>
                <w:color w:val="000000"/>
                <w:sz w:val="26"/>
                <w:szCs w:val="26"/>
              </w:rPr>
              <w:t>1.1</w:t>
            </w:r>
            <w:r w:rsidRPr="00DC05A8">
              <w:rPr>
                <w:color w:val="000000"/>
                <w:sz w:val="26"/>
                <w:szCs w:val="26"/>
                <w:lang w:val="en-US"/>
              </w:rPr>
              <w:t>8</w:t>
            </w:r>
            <w:r w:rsidRPr="00DC05A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88" w:type="dxa"/>
            <w:vAlign w:val="center"/>
          </w:tcPr>
          <w:p w:rsidR="00DC05A8" w:rsidRPr="00DC05A8" w:rsidRDefault="00DC05A8" w:rsidP="00756E30">
            <w:pPr>
              <w:rPr>
                <w:sz w:val="26"/>
                <w:szCs w:val="26"/>
              </w:rPr>
            </w:pPr>
            <w:r w:rsidRPr="00DC05A8">
              <w:rPr>
                <w:sz w:val="26"/>
                <w:szCs w:val="26"/>
              </w:rPr>
              <w:t xml:space="preserve">Проверка целевого и эффективного использования </w:t>
            </w:r>
            <w:r w:rsidRPr="00DC05A8">
              <w:rPr>
                <w:sz w:val="26"/>
                <w:szCs w:val="26"/>
              </w:rPr>
              <w:lastRenderedPageBreak/>
              <w:t xml:space="preserve">бюджетных средств, предоставленных муниципальному унитарному предприятию «Калугатеплосеть» г. Калуги за 2018-2019 годы и истекший период 2020 года, включая проверку отдельных вопросов финансово-хозяйственной деятельности предприятия </w:t>
            </w:r>
            <w:r w:rsidRPr="00DC05A8">
              <w:rPr>
                <w:i/>
                <w:sz w:val="26"/>
                <w:szCs w:val="26"/>
              </w:rPr>
              <w:t>(с привлечением специалистов министерств Калужской области) (пункт 5 протокола № 167 заседания Правительства Калужской области от 25.05.2020)</w:t>
            </w:r>
          </w:p>
        </w:tc>
        <w:tc>
          <w:tcPr>
            <w:tcW w:w="1275" w:type="dxa"/>
            <w:vAlign w:val="center"/>
          </w:tcPr>
          <w:p w:rsidR="00DC05A8" w:rsidRPr="00DC05A8" w:rsidRDefault="00DC05A8" w:rsidP="00756E30">
            <w:pPr>
              <w:tabs>
                <w:tab w:val="left" w:pos="4140"/>
              </w:tabs>
              <w:ind w:firstLine="346"/>
              <w:jc w:val="center"/>
              <w:rPr>
                <w:sz w:val="26"/>
                <w:szCs w:val="26"/>
                <w:lang w:val="en-US"/>
              </w:rPr>
            </w:pPr>
            <w:r w:rsidRPr="00DC05A8">
              <w:rPr>
                <w:sz w:val="26"/>
                <w:szCs w:val="26"/>
                <w:lang w:val="en-US"/>
              </w:rPr>
              <w:lastRenderedPageBreak/>
              <w:t xml:space="preserve">II </w:t>
            </w:r>
            <w:r w:rsidRPr="00DC05A8">
              <w:rPr>
                <w:sz w:val="26"/>
                <w:szCs w:val="26"/>
                <w:lang w:val="en-US"/>
              </w:rPr>
              <w:lastRenderedPageBreak/>
              <w:t>квартал</w:t>
            </w:r>
          </w:p>
          <w:p w:rsidR="00DC05A8" w:rsidRPr="00DC05A8" w:rsidRDefault="00DC05A8" w:rsidP="00756E30">
            <w:pPr>
              <w:tabs>
                <w:tab w:val="left" w:pos="4140"/>
              </w:tabs>
              <w:ind w:firstLine="346"/>
              <w:jc w:val="center"/>
              <w:rPr>
                <w:sz w:val="26"/>
                <w:szCs w:val="26"/>
                <w:lang w:val="en-US"/>
              </w:rPr>
            </w:pPr>
            <w:r w:rsidRPr="00DC05A8">
              <w:rPr>
                <w:sz w:val="26"/>
                <w:szCs w:val="26"/>
                <w:lang w:val="en-US"/>
              </w:rPr>
              <w:t>III квартал</w:t>
            </w:r>
          </w:p>
        </w:tc>
      </w:tr>
      <w:tr w:rsidR="00DC05A8" w:rsidRPr="00DC05A8" w:rsidTr="00756E30">
        <w:tc>
          <w:tcPr>
            <w:tcW w:w="1021" w:type="dxa"/>
            <w:vAlign w:val="center"/>
          </w:tcPr>
          <w:p w:rsidR="00DC05A8" w:rsidRPr="00DC05A8" w:rsidRDefault="00DC05A8" w:rsidP="00756E30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6"/>
                <w:szCs w:val="26"/>
              </w:rPr>
            </w:pPr>
            <w:r w:rsidRPr="00DC05A8">
              <w:rPr>
                <w:color w:val="000000"/>
                <w:sz w:val="26"/>
                <w:szCs w:val="26"/>
              </w:rPr>
              <w:lastRenderedPageBreak/>
              <w:t>1.1</w:t>
            </w:r>
            <w:r w:rsidRPr="00DC05A8">
              <w:rPr>
                <w:color w:val="000000"/>
                <w:sz w:val="26"/>
                <w:szCs w:val="26"/>
                <w:lang w:val="en-US"/>
              </w:rPr>
              <w:t>9</w:t>
            </w:r>
            <w:r w:rsidRPr="00DC05A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88" w:type="dxa"/>
            <w:vAlign w:val="center"/>
          </w:tcPr>
          <w:p w:rsidR="00DC05A8" w:rsidRPr="00DC05A8" w:rsidRDefault="00DC05A8" w:rsidP="00756E30">
            <w:pPr>
              <w:ind w:left="-108"/>
              <w:rPr>
                <w:sz w:val="26"/>
                <w:szCs w:val="26"/>
              </w:rPr>
            </w:pPr>
            <w:r w:rsidRPr="00DC05A8">
              <w:rPr>
                <w:sz w:val="26"/>
                <w:szCs w:val="26"/>
              </w:rPr>
              <w:t xml:space="preserve">Проверка отдельных вопросов финансово-хозяйственной деятельности юридических лиц, индивидуальных предпринимателей, осуществляющих на территории городского округа «Город Калуга» управление многоквартирными домами, предоставление коммунальных услуг собственникам и пользователям помещений в многоквартирных домах и жилых домах, сбор платы за коммунальные услуги за 2018-2019 годы и истекший период 2020 года </w:t>
            </w:r>
            <w:r w:rsidRPr="00DC05A8">
              <w:rPr>
                <w:i/>
                <w:sz w:val="26"/>
                <w:szCs w:val="26"/>
              </w:rPr>
              <w:t>(совместно с Государственной жилищной инспекцией Калужской области) (пункт 5 протокола № 167 заседания Правительства Калужской области от 25.05.2020)</w:t>
            </w:r>
          </w:p>
        </w:tc>
        <w:tc>
          <w:tcPr>
            <w:tcW w:w="1275" w:type="dxa"/>
            <w:vAlign w:val="center"/>
          </w:tcPr>
          <w:p w:rsidR="00DC05A8" w:rsidRPr="00DC05A8" w:rsidRDefault="00DC05A8" w:rsidP="00756E30">
            <w:pPr>
              <w:tabs>
                <w:tab w:val="left" w:pos="4140"/>
              </w:tabs>
              <w:ind w:firstLine="346"/>
              <w:jc w:val="center"/>
              <w:rPr>
                <w:sz w:val="26"/>
                <w:szCs w:val="26"/>
                <w:lang w:val="en-US"/>
              </w:rPr>
            </w:pPr>
            <w:r w:rsidRPr="00DC05A8">
              <w:rPr>
                <w:sz w:val="26"/>
                <w:szCs w:val="26"/>
                <w:lang w:val="en-US"/>
              </w:rPr>
              <w:t>II квартал</w:t>
            </w:r>
          </w:p>
          <w:p w:rsidR="00DC05A8" w:rsidRPr="00DC05A8" w:rsidRDefault="00DC05A8" w:rsidP="00756E30">
            <w:pPr>
              <w:tabs>
                <w:tab w:val="left" w:pos="4140"/>
              </w:tabs>
              <w:ind w:firstLine="346"/>
              <w:jc w:val="center"/>
              <w:rPr>
                <w:sz w:val="26"/>
                <w:szCs w:val="26"/>
                <w:lang w:val="en-US"/>
              </w:rPr>
            </w:pPr>
            <w:r w:rsidRPr="00DC05A8">
              <w:rPr>
                <w:sz w:val="26"/>
                <w:szCs w:val="26"/>
                <w:lang w:val="en-US"/>
              </w:rPr>
              <w:t>III квартал</w:t>
            </w:r>
          </w:p>
        </w:tc>
      </w:tr>
      <w:tr w:rsidR="00DC05A8" w:rsidRPr="00DC05A8" w:rsidTr="00756E30">
        <w:tc>
          <w:tcPr>
            <w:tcW w:w="1021" w:type="dxa"/>
            <w:vAlign w:val="center"/>
          </w:tcPr>
          <w:p w:rsidR="00DC05A8" w:rsidRPr="00DC05A8" w:rsidRDefault="00DC05A8" w:rsidP="00756E30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6"/>
                <w:szCs w:val="26"/>
              </w:rPr>
            </w:pPr>
            <w:r w:rsidRPr="00DC05A8">
              <w:rPr>
                <w:color w:val="000000"/>
                <w:sz w:val="26"/>
                <w:szCs w:val="26"/>
              </w:rPr>
              <w:t>1.20.</w:t>
            </w:r>
          </w:p>
        </w:tc>
        <w:tc>
          <w:tcPr>
            <w:tcW w:w="7088" w:type="dxa"/>
            <w:vAlign w:val="center"/>
          </w:tcPr>
          <w:p w:rsidR="00DC05A8" w:rsidRPr="00DC05A8" w:rsidRDefault="00DC05A8" w:rsidP="00756E30">
            <w:pPr>
              <w:ind w:left="-108"/>
              <w:rPr>
                <w:sz w:val="26"/>
                <w:szCs w:val="26"/>
              </w:rPr>
            </w:pPr>
            <w:r w:rsidRPr="00DC05A8">
              <w:rPr>
                <w:sz w:val="26"/>
                <w:szCs w:val="26"/>
              </w:rPr>
              <w:t>Проверка вопросов финансово-хозяйственной деятельности Фонда поддержки строительства доступного жилья Калужской области в части расходования денежных средств, в том числе бюджетных, и распоряжения имуществом (приобретение и отчуждение) за 2014 год и истекший период 2020 года</w:t>
            </w:r>
            <w:r w:rsidRPr="00DC05A8">
              <w:rPr>
                <w:i/>
                <w:sz w:val="26"/>
                <w:szCs w:val="26"/>
              </w:rPr>
              <w:t xml:space="preserve"> (письмо Губернатора Калужской области от 05.06.2020 № 01-41/809-20)</w:t>
            </w:r>
          </w:p>
        </w:tc>
        <w:tc>
          <w:tcPr>
            <w:tcW w:w="1275" w:type="dxa"/>
            <w:vAlign w:val="center"/>
          </w:tcPr>
          <w:p w:rsidR="00DC05A8" w:rsidRPr="00DC05A8" w:rsidRDefault="00DC05A8" w:rsidP="00756E30">
            <w:pPr>
              <w:tabs>
                <w:tab w:val="left" w:pos="4140"/>
              </w:tabs>
              <w:ind w:firstLine="346"/>
              <w:jc w:val="center"/>
              <w:rPr>
                <w:sz w:val="26"/>
                <w:szCs w:val="26"/>
                <w:lang w:val="en-US"/>
              </w:rPr>
            </w:pPr>
            <w:r w:rsidRPr="00DC05A8">
              <w:rPr>
                <w:sz w:val="26"/>
                <w:szCs w:val="26"/>
                <w:lang w:val="en-US"/>
              </w:rPr>
              <w:t>II квартал</w:t>
            </w:r>
          </w:p>
          <w:p w:rsidR="00DC05A8" w:rsidRPr="00DC05A8" w:rsidRDefault="00DC05A8" w:rsidP="00756E30">
            <w:pPr>
              <w:tabs>
                <w:tab w:val="left" w:pos="4140"/>
              </w:tabs>
              <w:ind w:firstLine="346"/>
              <w:jc w:val="center"/>
              <w:rPr>
                <w:sz w:val="26"/>
                <w:szCs w:val="26"/>
                <w:lang w:val="en-US"/>
              </w:rPr>
            </w:pPr>
            <w:r w:rsidRPr="00DC05A8">
              <w:rPr>
                <w:sz w:val="26"/>
                <w:szCs w:val="26"/>
                <w:lang w:val="en-US"/>
              </w:rPr>
              <w:t>III квартал</w:t>
            </w:r>
          </w:p>
        </w:tc>
      </w:tr>
    </w:tbl>
    <w:p w:rsidR="00DC05A8" w:rsidRPr="00DC05A8" w:rsidRDefault="00DC05A8" w:rsidP="00DC05A8">
      <w:pPr>
        <w:jc w:val="both"/>
        <w:rPr>
          <w:sz w:val="26"/>
          <w:szCs w:val="26"/>
        </w:rPr>
      </w:pPr>
    </w:p>
    <w:p w:rsidR="00DC05A8" w:rsidRPr="00DC05A8" w:rsidRDefault="00DC05A8" w:rsidP="00DC05A8">
      <w:pPr>
        <w:ind w:firstLine="567"/>
        <w:jc w:val="both"/>
        <w:rPr>
          <w:sz w:val="26"/>
          <w:szCs w:val="26"/>
        </w:rPr>
      </w:pPr>
      <w:r w:rsidRPr="00DC05A8">
        <w:rPr>
          <w:sz w:val="26"/>
          <w:szCs w:val="26"/>
        </w:rPr>
        <w:t>2</w:t>
      </w:r>
      <w:r w:rsidRPr="00DC05A8">
        <w:rPr>
          <w:bCs/>
          <w:sz w:val="26"/>
          <w:szCs w:val="26"/>
        </w:rPr>
        <w:t xml:space="preserve">. </w:t>
      </w:r>
      <w:r w:rsidRPr="00DC05A8">
        <w:rPr>
          <w:sz w:val="26"/>
          <w:szCs w:val="26"/>
        </w:rPr>
        <w:t xml:space="preserve">Руководителю аппарата Фёдорову В.В. обеспечить обновление плана работы Палаты на 2020 </w:t>
      </w:r>
      <w:r w:rsidRPr="00DC05A8">
        <w:rPr>
          <w:sz w:val="26"/>
          <w:szCs w:val="26"/>
          <w:lang w:val="en-US"/>
        </w:rPr>
        <w:t> </w:t>
      </w:r>
      <w:r w:rsidRPr="00DC05A8">
        <w:rPr>
          <w:sz w:val="26"/>
          <w:szCs w:val="26"/>
        </w:rPr>
        <w:t>год.</w:t>
      </w:r>
    </w:p>
    <w:p w:rsidR="00DC05A8" w:rsidRPr="00DC05A8" w:rsidRDefault="00DC05A8" w:rsidP="00DC05A8">
      <w:pPr>
        <w:tabs>
          <w:tab w:val="left" w:pos="4140"/>
        </w:tabs>
        <w:ind w:firstLine="567"/>
        <w:jc w:val="both"/>
        <w:rPr>
          <w:sz w:val="26"/>
          <w:szCs w:val="26"/>
        </w:rPr>
      </w:pPr>
      <w:r w:rsidRPr="00DC05A8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A411B0" w:rsidRPr="00A411B0" w:rsidRDefault="00A411B0" w:rsidP="00A510BA">
      <w:pPr>
        <w:tabs>
          <w:tab w:val="left" w:pos="720"/>
        </w:tabs>
        <w:jc w:val="both"/>
        <w:rPr>
          <w:sz w:val="25"/>
          <w:szCs w:val="25"/>
        </w:rPr>
      </w:pPr>
    </w:p>
    <w:p w:rsidR="00CB3A29" w:rsidRPr="00A411B0" w:rsidRDefault="00CB3A29" w:rsidP="009F60E6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</w:t>
      </w:r>
      <w:r w:rsidR="008D1A24" w:rsidRPr="00A411B0">
        <w:rPr>
          <w:b/>
          <w:sz w:val="25"/>
          <w:szCs w:val="25"/>
          <w:lang w:val="en-US"/>
        </w:rPr>
        <w:t>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 w:rsidR="00A510BA">
        <w:rPr>
          <w:sz w:val="25"/>
          <w:szCs w:val="25"/>
        </w:rPr>
        <w:t>аудитора Зезюлина В.Н.</w:t>
      </w:r>
    </w:p>
    <w:p w:rsidR="00CB3A29" w:rsidRPr="00A411B0" w:rsidRDefault="00CB3A29" w:rsidP="00CB3A29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 w:rsidR="00C44B19" w:rsidRPr="00A411B0">
        <w:rPr>
          <w:sz w:val="25"/>
          <w:szCs w:val="25"/>
        </w:rPr>
        <w:t>Никифоров В.А</w:t>
      </w:r>
      <w:r w:rsidRPr="00A411B0">
        <w:rPr>
          <w:sz w:val="25"/>
          <w:szCs w:val="25"/>
        </w:rPr>
        <w:t xml:space="preserve">., </w:t>
      </w:r>
      <w:r w:rsidR="0065156E" w:rsidRPr="00A411B0"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>.</w:t>
      </w:r>
    </w:p>
    <w:p w:rsidR="00CB3A29" w:rsidRPr="00A411B0" w:rsidRDefault="00CB3A29" w:rsidP="00CB3A29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86505A" w:rsidRPr="00C05874" w:rsidRDefault="0086505A" w:rsidP="0086505A">
      <w:pPr>
        <w:ind w:firstLine="567"/>
        <w:jc w:val="both"/>
        <w:rPr>
          <w:sz w:val="26"/>
          <w:szCs w:val="26"/>
        </w:rPr>
      </w:pPr>
      <w:r w:rsidRPr="00C05874">
        <w:rPr>
          <w:sz w:val="26"/>
          <w:szCs w:val="26"/>
        </w:rPr>
        <w:t>1. Рекомендовать к утверждению отчёт аудитора Зезюлина В.Н. о результатах контрольного мероприятия «Контроль результатов реализации за 2018-2019 годы подпрограммы «Развитие сельского хозяйства и рынков сельскохозяйственной продукции в Калужской области» (2018 год) и подпрограммы «Развитие отраслей агропромышленного комплекса» (2019 год) ГП КО «Развитие сельского хозяйства и регулирования рынков сельскохозяйственной продукции, сырья и продовольствия в Калужской области» в части предоставления субсидий на повышение продуктивности в молочном скотоводстве путем возмещения части затрат (без учета налога на добавленную стоимость) получателям на 1 килограмм реализованного и (или) отгруженного на собственную переработку коровьего и (или) козьего молока».</w:t>
      </w:r>
    </w:p>
    <w:p w:rsidR="0086505A" w:rsidRPr="00C90640" w:rsidRDefault="0086505A" w:rsidP="0086505A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е</w:t>
      </w:r>
      <w:r w:rsidRPr="00070D87">
        <w:rPr>
          <w:sz w:val="26"/>
          <w:szCs w:val="26"/>
        </w:rPr>
        <w:t xml:space="preserve"> Палаты в адрес </w:t>
      </w:r>
      <w:r>
        <w:rPr>
          <w:sz w:val="26"/>
          <w:szCs w:val="26"/>
        </w:rPr>
        <w:t>министерства сельского хозяйства Калужской области,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его</w:t>
      </w:r>
      <w:r w:rsidRPr="00070D87">
        <w:rPr>
          <w:sz w:val="26"/>
          <w:szCs w:val="26"/>
        </w:rPr>
        <w:t xml:space="preserve"> исполнением в установленный срок</w:t>
      </w:r>
      <w:r>
        <w:rPr>
          <w:sz w:val="26"/>
          <w:szCs w:val="26"/>
        </w:rPr>
        <w:t>.</w:t>
      </w:r>
    </w:p>
    <w:p w:rsidR="00D8655E" w:rsidRPr="00A411B0" w:rsidRDefault="0086505A" w:rsidP="0086505A">
      <w:pPr>
        <w:tabs>
          <w:tab w:val="left" w:pos="0"/>
        </w:tabs>
        <w:ind w:firstLine="708"/>
        <w:jc w:val="both"/>
        <w:rPr>
          <w:sz w:val="25"/>
          <w:szCs w:val="25"/>
        </w:rPr>
      </w:pPr>
      <w:r>
        <w:rPr>
          <w:iCs/>
          <w:sz w:val="26"/>
          <w:szCs w:val="26"/>
        </w:rPr>
        <w:lastRenderedPageBreak/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Волошину А.В</w:t>
      </w:r>
      <w:r w:rsidRPr="002C1E3C">
        <w:rPr>
          <w:sz w:val="26"/>
          <w:szCs w:val="26"/>
        </w:rPr>
        <w:t>.</w:t>
      </w:r>
    </w:p>
    <w:p w:rsidR="00614D52" w:rsidRDefault="00614D52" w:rsidP="00AE2771">
      <w:pPr>
        <w:jc w:val="both"/>
        <w:rPr>
          <w:sz w:val="26"/>
          <w:szCs w:val="26"/>
        </w:rPr>
      </w:pPr>
    </w:p>
    <w:p w:rsidR="00DC05A8" w:rsidRDefault="00DC05A8" w:rsidP="00AE2771">
      <w:pPr>
        <w:jc w:val="both"/>
        <w:rPr>
          <w:sz w:val="26"/>
          <w:szCs w:val="26"/>
        </w:rPr>
      </w:pPr>
    </w:p>
    <w:p w:rsidR="00DC05A8" w:rsidRPr="00CB1947" w:rsidRDefault="00DC05A8" w:rsidP="00AE2771">
      <w:pPr>
        <w:jc w:val="both"/>
        <w:rPr>
          <w:sz w:val="26"/>
          <w:szCs w:val="26"/>
        </w:rPr>
      </w:pPr>
      <w:bookmarkStart w:id="0" w:name="_GoBack"/>
      <w:bookmarkEnd w:id="0"/>
    </w:p>
    <w:sectPr w:rsidR="00DC05A8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8C" w:rsidRDefault="00C1298C">
      <w:r>
        <w:separator/>
      </w:r>
    </w:p>
  </w:endnote>
  <w:endnote w:type="continuationSeparator" w:id="0">
    <w:p w:rsidR="00C1298C" w:rsidRDefault="00C1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5AF6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8C" w:rsidRDefault="00C1298C">
      <w:r>
        <w:separator/>
      </w:r>
    </w:p>
  </w:footnote>
  <w:footnote w:type="continuationSeparator" w:id="0">
    <w:p w:rsidR="00C1298C" w:rsidRDefault="00C1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AF6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98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2696-B75B-450B-9F98-6DB7282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316</cp:revision>
  <cp:lastPrinted>2020-06-09T07:45:00Z</cp:lastPrinted>
  <dcterms:created xsi:type="dcterms:W3CDTF">2017-08-29T08:56:00Z</dcterms:created>
  <dcterms:modified xsi:type="dcterms:W3CDTF">2020-06-09T07:47:00Z</dcterms:modified>
</cp:coreProperties>
</file>