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9E0132" w:rsidRDefault="00346739" w:rsidP="00BD621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01</w:t>
      </w:r>
      <w:r w:rsidR="00AB54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9E0132">
        <w:rPr>
          <w:sz w:val="26"/>
          <w:szCs w:val="26"/>
        </w:rPr>
        <w:t>20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FC5081" w:rsidRDefault="00FC5081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681B1C" w:rsidRDefault="00681B1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8B520F" w:rsidRPr="00212153" w:rsidRDefault="008B520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346739" w:rsidRDefault="00AB5464" w:rsidP="00346739">
      <w:pPr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346739" w:rsidRPr="00346739">
        <w:rPr>
          <w:sz w:val="26"/>
          <w:szCs w:val="26"/>
        </w:rPr>
        <w:t xml:space="preserve">О результатах экспертно-аналитического мероприятия «Мониторинг реализации Указов Президента Российской Федерации от 7 мая 2012 года в Калужской области» за </w:t>
      </w:r>
      <w:r w:rsidR="00346739" w:rsidRPr="00346739">
        <w:rPr>
          <w:sz w:val="26"/>
          <w:szCs w:val="26"/>
          <w:lang w:val="en-US"/>
        </w:rPr>
        <w:t>I</w:t>
      </w:r>
      <w:r w:rsidR="00346739" w:rsidRPr="00346739">
        <w:rPr>
          <w:sz w:val="26"/>
          <w:szCs w:val="26"/>
        </w:rPr>
        <w:t> полугодие 2023 года (п. 3.13 плана работы Контрольно-счётной палаты Калужской области на 2023 год).</w:t>
      </w:r>
    </w:p>
    <w:p w:rsidR="00346739" w:rsidRPr="004963C2" w:rsidRDefault="00346739" w:rsidP="004963C2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4963C2" w:rsidRPr="00FC6032">
        <w:rPr>
          <w:sz w:val="26"/>
          <w:szCs w:val="26"/>
        </w:rPr>
        <w:t>О</w:t>
      </w:r>
      <w:r w:rsidR="004963C2" w:rsidRPr="00FC6032">
        <w:rPr>
          <w:rFonts w:eastAsia="Calibri"/>
          <w:sz w:val="26"/>
          <w:szCs w:val="26"/>
          <w:lang w:eastAsia="en-US"/>
        </w:rPr>
        <w:t xml:space="preserve">б исполнении представлений </w:t>
      </w:r>
      <w:r w:rsidR="004963C2" w:rsidRPr="00FC6032">
        <w:rPr>
          <w:rFonts w:eastAsia="Calibri"/>
          <w:bCs/>
          <w:sz w:val="26"/>
          <w:szCs w:val="26"/>
          <w:lang w:eastAsia="en-US"/>
        </w:rPr>
        <w:t xml:space="preserve">Контрольно-счетной палаты Калужской области </w:t>
      </w:r>
      <w:r w:rsidR="004963C2" w:rsidRPr="00FC6032">
        <w:rPr>
          <w:bCs/>
          <w:sz w:val="26"/>
          <w:szCs w:val="26"/>
        </w:rPr>
        <w:t>от</w:t>
      </w:r>
      <w:r w:rsidR="004963C2" w:rsidRPr="00FC6032">
        <w:rPr>
          <w:bCs/>
          <w:sz w:val="26"/>
          <w:szCs w:val="26"/>
          <w:lang w:val="en-US"/>
        </w:rPr>
        <w:t> </w:t>
      </w:r>
      <w:r w:rsidR="004963C2" w:rsidRPr="00FC6032">
        <w:rPr>
          <w:bCs/>
          <w:sz w:val="26"/>
          <w:szCs w:val="26"/>
        </w:rPr>
        <w:t>02.06.2023 №</w:t>
      </w:r>
      <w:r w:rsidR="004963C2" w:rsidRPr="00FC6032">
        <w:rPr>
          <w:bCs/>
          <w:sz w:val="26"/>
          <w:szCs w:val="26"/>
          <w:lang w:val="en-US"/>
        </w:rPr>
        <w:t> </w:t>
      </w:r>
      <w:r w:rsidR="004963C2" w:rsidRPr="00FC6032">
        <w:rPr>
          <w:bCs/>
          <w:sz w:val="26"/>
          <w:szCs w:val="26"/>
        </w:rPr>
        <w:t>09-044, №</w:t>
      </w:r>
      <w:r w:rsidR="004963C2" w:rsidRPr="00FC6032">
        <w:rPr>
          <w:bCs/>
          <w:sz w:val="26"/>
          <w:szCs w:val="26"/>
          <w:lang w:val="en-US"/>
        </w:rPr>
        <w:t> </w:t>
      </w:r>
      <w:r w:rsidR="004963C2" w:rsidRPr="00FC6032">
        <w:rPr>
          <w:bCs/>
          <w:sz w:val="26"/>
          <w:szCs w:val="26"/>
        </w:rPr>
        <w:t xml:space="preserve">09-045, № 09-046, № 09-047, № 09-052, № 09-055, № 09-057, № 09-058, </w:t>
      </w:r>
      <w:r w:rsidR="004963C2" w:rsidRPr="00FC6032">
        <w:rPr>
          <w:sz w:val="26"/>
          <w:szCs w:val="26"/>
        </w:rPr>
        <w:t>направленных в адрес администрации МР «Мещовский район», МР «Мосальский район», МР «Перемышльский район», МР «Город Киров и Кировский район», МКОУ «Сильковская ООШ», МКОУ «Мосальская СОШ №</w:t>
      </w:r>
      <w:r w:rsidR="004963C2" w:rsidRPr="00FC6032">
        <w:rPr>
          <w:sz w:val="26"/>
          <w:szCs w:val="26"/>
          <w:lang w:val="en-US"/>
        </w:rPr>
        <w:t> </w:t>
      </w:r>
      <w:r w:rsidR="004963C2" w:rsidRPr="00FC6032">
        <w:rPr>
          <w:sz w:val="26"/>
          <w:szCs w:val="26"/>
        </w:rPr>
        <w:t>1», МБОУ «СОШ № 41» г. Калуги, МКОУ «Мосальская СОШ № 2» соответственно</w:t>
      </w:r>
      <w:r w:rsidR="004963C2" w:rsidRPr="00FC6032">
        <w:rPr>
          <w:bCs/>
          <w:sz w:val="26"/>
          <w:szCs w:val="26"/>
        </w:rPr>
        <w:t xml:space="preserve"> </w:t>
      </w:r>
      <w:r w:rsidR="004963C2" w:rsidRPr="00FC6032">
        <w:rPr>
          <w:sz w:val="26"/>
          <w:szCs w:val="26"/>
        </w:rPr>
        <w:t xml:space="preserve">по результатам контрольного мероприятия </w:t>
      </w:r>
      <w:r w:rsidR="004963C2" w:rsidRPr="00FC6032">
        <w:rPr>
          <w:bCs/>
          <w:sz w:val="26"/>
          <w:szCs w:val="26"/>
        </w:rPr>
        <w:t xml:space="preserve">«Контроль результатов реализации государственной программы Калужской области «Развитие общего и дополнительного образования в Калужской области» (подпрограмма «Развитие общего образования» (мероприятие 5.2 «Строительство (пристрой к зданиям), реконструкция, капитальный (текущий) ремонт и приобретение зданий (помещений) в общеобразовательных организациях» за 2021-2022 годы, мероприятие 11 «Благоустройство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 за 2021 год (региональный проект «Современная школа», ЦУР 4 «Обеспечение всеохватного и справедливого качественного образования и поощрение возможности обучения на протяжении всей жизни для всех») (отдельные вопросы – за текущий период 2023 года)» </w:t>
      </w:r>
      <w:r w:rsidR="004963C2" w:rsidRPr="00FC6032">
        <w:rPr>
          <w:rFonts w:eastAsia="Calibri"/>
          <w:sz w:val="26"/>
          <w:szCs w:val="26"/>
          <w:lang w:eastAsia="en-US"/>
        </w:rPr>
        <w:t xml:space="preserve">в соответствии с пунктом 1.1.9 плана работы Контрольно-счетной палаты на 2023 год. </w:t>
      </w:r>
    </w:p>
    <w:p w:rsidR="00346739" w:rsidRPr="00346739" w:rsidRDefault="00346739" w:rsidP="003467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C26B4" w:rsidRPr="00CC26B4">
        <w:rPr>
          <w:sz w:val="26"/>
          <w:szCs w:val="26"/>
        </w:rPr>
        <w:t xml:space="preserve"> </w:t>
      </w:r>
      <w:r w:rsidR="00CC26B4" w:rsidRPr="00BE69B2">
        <w:rPr>
          <w:sz w:val="26"/>
          <w:szCs w:val="26"/>
        </w:rPr>
        <w:t>О</w:t>
      </w:r>
      <w:r w:rsidR="00CC26B4" w:rsidRPr="00BE69B2">
        <w:rPr>
          <w:rFonts w:eastAsia="Calibri"/>
          <w:sz w:val="26"/>
          <w:szCs w:val="26"/>
          <w:lang w:eastAsia="en-US"/>
        </w:rPr>
        <w:t xml:space="preserve">б исполнении представлений </w:t>
      </w:r>
      <w:r w:rsidR="00CC26B4" w:rsidRPr="00BE69B2">
        <w:rPr>
          <w:rFonts w:eastAsia="Calibri"/>
          <w:bCs/>
          <w:sz w:val="26"/>
          <w:szCs w:val="26"/>
          <w:lang w:eastAsia="en-US"/>
        </w:rPr>
        <w:t xml:space="preserve">Контрольно-счетной палаты Калужской области </w:t>
      </w:r>
      <w:r w:rsidR="00CC26B4" w:rsidRPr="00BE69B2">
        <w:rPr>
          <w:bCs/>
          <w:sz w:val="26"/>
          <w:szCs w:val="26"/>
        </w:rPr>
        <w:t xml:space="preserve">от 07.03.2023 № 09-024 и № 09-025, </w:t>
      </w:r>
      <w:r w:rsidR="00CC26B4" w:rsidRPr="00BE69B2">
        <w:rPr>
          <w:sz w:val="26"/>
          <w:szCs w:val="26"/>
        </w:rPr>
        <w:t>направленных в адрес ГКОУ КО «Калужская общеобразовательная школа-интернат № 1 для обучающихся с ограниченными возможностями здоровья» и министерства образования и науки Калужской области соответственно</w:t>
      </w:r>
      <w:r w:rsidR="00CC26B4" w:rsidRPr="00BE69B2">
        <w:rPr>
          <w:bCs/>
          <w:sz w:val="26"/>
          <w:szCs w:val="26"/>
        </w:rPr>
        <w:t xml:space="preserve"> </w:t>
      </w:r>
      <w:r w:rsidR="00CC26B4" w:rsidRPr="00BE69B2">
        <w:rPr>
          <w:sz w:val="26"/>
          <w:szCs w:val="26"/>
        </w:rPr>
        <w:t xml:space="preserve">по результатам контрольного мероприятия </w:t>
      </w:r>
      <w:r w:rsidR="00CC26B4" w:rsidRPr="00BE69B2">
        <w:rPr>
          <w:bCs/>
          <w:sz w:val="26"/>
          <w:szCs w:val="26"/>
        </w:rPr>
        <w:t xml:space="preserve">«Проверка законности 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казённым общеобразовательным учреждением Калужской области «Калужская общеобразовательная школа-интернат № 1 для обучающихся с ограниченными возможностями здоровья» в 2021 2022 годах (отдельные вопросы – </w:t>
      </w:r>
      <w:r w:rsidR="00CC26B4" w:rsidRPr="00BE69B2">
        <w:rPr>
          <w:bCs/>
          <w:sz w:val="26"/>
          <w:szCs w:val="26"/>
        </w:rPr>
        <w:lastRenderedPageBreak/>
        <w:t xml:space="preserve">за текущий период 2023 года)» </w:t>
      </w:r>
      <w:r w:rsidR="00CC26B4" w:rsidRPr="00BE69B2">
        <w:rPr>
          <w:rFonts w:eastAsia="Calibri"/>
          <w:sz w:val="26"/>
          <w:szCs w:val="26"/>
          <w:lang w:eastAsia="en-US"/>
        </w:rPr>
        <w:t>в соответствии с пунктом 1.2.10 плана работы Контрольно-счетной палаты на 2023 год.</w:t>
      </w:r>
    </w:p>
    <w:p w:rsidR="001F5C8A" w:rsidRDefault="00346739" w:rsidP="00346739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5C8A">
        <w:rPr>
          <w:sz w:val="26"/>
          <w:szCs w:val="26"/>
        </w:rPr>
        <w:t>. Организационные вопросы.</w:t>
      </w:r>
    </w:p>
    <w:p w:rsidR="005574D6" w:rsidRPr="002741EB" w:rsidRDefault="005574D6" w:rsidP="002741EB">
      <w:pPr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8B520F">
        <w:rPr>
          <w:sz w:val="26"/>
          <w:szCs w:val="26"/>
        </w:rPr>
        <w:t>аудитора Борисова А.С.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346739">
        <w:rPr>
          <w:sz w:val="26"/>
          <w:szCs w:val="26"/>
        </w:rPr>
        <w:t>Никифоров В.А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346739">
        <w:rPr>
          <w:sz w:val="26"/>
          <w:szCs w:val="26"/>
        </w:rPr>
        <w:t>Сиваев Д.В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346739" w:rsidRPr="00346739" w:rsidRDefault="00346739" w:rsidP="003467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46739">
        <w:rPr>
          <w:sz w:val="26"/>
          <w:szCs w:val="26"/>
        </w:rPr>
        <w:t>1. Рекомендовать к утверждению отчёт о результатах экспертно-аналитического мероприятия «Мониторинг реализации Указов Президента Российской Федерации от 7 мая 2012 года в Калужской области» за I полугодие 2023 года.</w:t>
      </w:r>
    </w:p>
    <w:p w:rsidR="00346739" w:rsidRPr="00346739" w:rsidRDefault="00346739" w:rsidP="003467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46739">
        <w:rPr>
          <w:sz w:val="26"/>
          <w:szCs w:val="26"/>
        </w:rPr>
        <w:t>2. Результаты мониторинга реализации Указов Президента Российской Федерации от 7 мая 2012 года в Калужской области за I полугодие 2023 года рекомендовать к использованию в деятельности Контрольно-счётной палаты Калужской области.</w:t>
      </w:r>
    </w:p>
    <w:p w:rsidR="00346739" w:rsidRPr="00346739" w:rsidRDefault="00346739" w:rsidP="003467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46739">
        <w:rPr>
          <w:sz w:val="26"/>
          <w:szCs w:val="26"/>
        </w:rPr>
        <w:t>3. Направить информацию по результатам мониторинга реализации Указов Президента Российской Федерации от 7 мая 2012 года в Калужской области за I полугодие 2023 года Губернатору Калужской области в срок до 8 сентября 2023 года.</w:t>
      </w:r>
    </w:p>
    <w:p w:rsidR="00346739" w:rsidRPr="00346739" w:rsidRDefault="00346739" w:rsidP="0034673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46739">
        <w:rPr>
          <w:sz w:val="26"/>
          <w:szCs w:val="26"/>
        </w:rPr>
        <w:t>4. Контроль за исполнением настоящего решения коллегии оставляю за собой.</w:t>
      </w:r>
    </w:p>
    <w:p w:rsidR="00DE38CA" w:rsidRPr="00BF0D0B" w:rsidRDefault="00DE38CA" w:rsidP="0094734D">
      <w:pPr>
        <w:tabs>
          <w:tab w:val="left" w:pos="5490"/>
        </w:tabs>
        <w:ind w:firstLine="567"/>
        <w:jc w:val="both"/>
        <w:rPr>
          <w:sz w:val="26"/>
          <w:szCs w:val="26"/>
        </w:rPr>
      </w:pPr>
    </w:p>
    <w:p w:rsidR="004963C2" w:rsidRPr="006B1275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Никифорова В.А.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Никифоров В.А.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4963C2" w:rsidRPr="004963C2" w:rsidRDefault="004963C2" w:rsidP="004963C2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963C2">
        <w:rPr>
          <w:sz w:val="26"/>
          <w:szCs w:val="26"/>
        </w:rPr>
        <w:t xml:space="preserve">1. Рекомендовать снять с контроля представления Палаты </w:t>
      </w:r>
      <w:r w:rsidRPr="004963C2">
        <w:rPr>
          <w:bCs/>
          <w:sz w:val="26"/>
          <w:szCs w:val="26"/>
        </w:rPr>
        <w:t>от</w:t>
      </w:r>
      <w:r w:rsidRPr="004963C2">
        <w:rPr>
          <w:bCs/>
          <w:sz w:val="26"/>
          <w:szCs w:val="26"/>
          <w:lang w:val="en-US"/>
        </w:rPr>
        <w:t> </w:t>
      </w:r>
      <w:r w:rsidRPr="004963C2">
        <w:rPr>
          <w:bCs/>
          <w:sz w:val="26"/>
          <w:szCs w:val="26"/>
        </w:rPr>
        <w:t xml:space="preserve">02.06.2023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09-044,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09-045,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09-046,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09-047,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09-052,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09-055,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09-057,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09-058, </w:t>
      </w:r>
      <w:r w:rsidRPr="004963C2">
        <w:rPr>
          <w:rFonts w:hint="eastAsia"/>
          <w:bCs/>
          <w:sz w:val="26"/>
          <w:szCs w:val="26"/>
        </w:rPr>
        <w:t>направленные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в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адрес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администрации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МР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«Мещовский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район»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МР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«Мосальский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район»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МР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«Перемышльский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район»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МР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«Город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Киров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и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Кировский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район»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МКОУ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«Сильковская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ООШ»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МКОУ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«Мосальская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СОШ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1</w:t>
      </w:r>
      <w:r w:rsidRPr="004963C2">
        <w:rPr>
          <w:rFonts w:hint="eastAsia"/>
          <w:bCs/>
          <w:sz w:val="26"/>
          <w:szCs w:val="26"/>
        </w:rPr>
        <w:t>»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МБОУ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«СОШ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41</w:t>
      </w:r>
      <w:r w:rsidRPr="004963C2">
        <w:rPr>
          <w:rFonts w:hint="eastAsia"/>
          <w:bCs/>
          <w:sz w:val="26"/>
          <w:szCs w:val="26"/>
        </w:rPr>
        <w:t>»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г</w:t>
      </w:r>
      <w:r w:rsidRPr="004963C2">
        <w:rPr>
          <w:bCs/>
          <w:sz w:val="26"/>
          <w:szCs w:val="26"/>
        </w:rPr>
        <w:t xml:space="preserve">. </w:t>
      </w:r>
      <w:r w:rsidRPr="004963C2">
        <w:rPr>
          <w:rFonts w:hint="eastAsia"/>
          <w:bCs/>
          <w:sz w:val="26"/>
          <w:szCs w:val="26"/>
        </w:rPr>
        <w:t>Калуги</w:t>
      </w:r>
      <w:r w:rsidRPr="004963C2">
        <w:rPr>
          <w:bCs/>
          <w:sz w:val="26"/>
          <w:szCs w:val="26"/>
        </w:rPr>
        <w:t xml:space="preserve">, </w:t>
      </w:r>
      <w:r w:rsidRPr="004963C2">
        <w:rPr>
          <w:rFonts w:hint="eastAsia"/>
          <w:bCs/>
          <w:sz w:val="26"/>
          <w:szCs w:val="26"/>
        </w:rPr>
        <w:t>МКОУ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«Мосальская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СОШ</w:t>
      </w:r>
      <w:r w:rsidRPr="004963C2">
        <w:rPr>
          <w:bCs/>
          <w:sz w:val="26"/>
          <w:szCs w:val="26"/>
        </w:rPr>
        <w:t xml:space="preserve"> </w:t>
      </w:r>
      <w:r w:rsidRPr="004963C2">
        <w:rPr>
          <w:rFonts w:hint="eastAsia"/>
          <w:bCs/>
          <w:sz w:val="26"/>
          <w:szCs w:val="26"/>
        </w:rPr>
        <w:t>№</w:t>
      </w:r>
      <w:r w:rsidRPr="004963C2">
        <w:rPr>
          <w:bCs/>
          <w:sz w:val="26"/>
          <w:szCs w:val="26"/>
        </w:rPr>
        <w:t xml:space="preserve"> 2</w:t>
      </w:r>
      <w:r w:rsidRPr="004963C2">
        <w:rPr>
          <w:rFonts w:hint="eastAsia"/>
          <w:bCs/>
          <w:sz w:val="26"/>
          <w:szCs w:val="26"/>
        </w:rPr>
        <w:t>»</w:t>
      </w:r>
      <w:r w:rsidRPr="004963C2">
        <w:rPr>
          <w:bCs/>
          <w:sz w:val="26"/>
          <w:szCs w:val="26"/>
        </w:rPr>
        <w:t xml:space="preserve"> соответственно,</w:t>
      </w:r>
      <w:r w:rsidRPr="004963C2">
        <w:rPr>
          <w:sz w:val="26"/>
          <w:szCs w:val="26"/>
        </w:rPr>
        <w:t xml:space="preserve"> </w:t>
      </w:r>
      <w:r w:rsidRPr="004963C2">
        <w:rPr>
          <w:bCs/>
          <w:sz w:val="26"/>
          <w:szCs w:val="26"/>
        </w:rPr>
        <w:t xml:space="preserve">и выполненные в полном объеме. </w:t>
      </w:r>
    </w:p>
    <w:p w:rsidR="004963C2" w:rsidRPr="004963C2" w:rsidRDefault="004963C2" w:rsidP="004963C2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963C2">
        <w:rPr>
          <w:sz w:val="26"/>
          <w:szCs w:val="26"/>
        </w:rPr>
        <w:t>2.  Контроль за исполнением настоящего решения коллегии возложить на заместителя председателя Палаты Александрову Л.И.</w:t>
      </w:r>
    </w:p>
    <w:p w:rsidR="0094734D" w:rsidRDefault="0094734D" w:rsidP="004963C2">
      <w:pPr>
        <w:tabs>
          <w:tab w:val="left" w:pos="5490"/>
        </w:tabs>
        <w:jc w:val="both"/>
        <w:rPr>
          <w:b/>
        </w:rPr>
      </w:pPr>
    </w:p>
    <w:p w:rsidR="00CC26B4" w:rsidRPr="006B1275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Никифорова В.А.</w:t>
      </w:r>
    </w:p>
    <w:p w:rsidR="00CC26B4" w:rsidRPr="00F2690E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Никифоров В.А.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CC26B4" w:rsidRDefault="00CC26B4" w:rsidP="00CC26B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AC34EE" w:rsidRPr="00AC34EE" w:rsidRDefault="00AC34EE" w:rsidP="00AC34EE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C34EE">
        <w:rPr>
          <w:sz w:val="26"/>
          <w:szCs w:val="26"/>
        </w:rPr>
        <w:t xml:space="preserve">1. Рекомендовать снять с контроля представления Палаты </w:t>
      </w:r>
      <w:r w:rsidRPr="00AC34EE">
        <w:rPr>
          <w:bCs/>
          <w:sz w:val="26"/>
          <w:szCs w:val="26"/>
        </w:rPr>
        <w:t>от</w:t>
      </w:r>
      <w:r w:rsidRPr="00AC34EE">
        <w:rPr>
          <w:bCs/>
          <w:sz w:val="26"/>
          <w:szCs w:val="26"/>
          <w:lang w:val="en-US"/>
        </w:rPr>
        <w:t> </w:t>
      </w:r>
      <w:r w:rsidRPr="00AC34EE">
        <w:rPr>
          <w:bCs/>
          <w:sz w:val="26"/>
          <w:szCs w:val="26"/>
        </w:rPr>
        <w:t>07.03.2023 №</w:t>
      </w:r>
      <w:r w:rsidRPr="00AC34EE">
        <w:rPr>
          <w:bCs/>
          <w:sz w:val="26"/>
          <w:szCs w:val="26"/>
          <w:lang w:val="en-US"/>
        </w:rPr>
        <w:t> </w:t>
      </w:r>
      <w:r w:rsidRPr="00AC34EE">
        <w:rPr>
          <w:bCs/>
          <w:sz w:val="26"/>
          <w:szCs w:val="26"/>
        </w:rPr>
        <w:t xml:space="preserve">09-024 и </w:t>
      </w:r>
      <w:r w:rsidRPr="00AC34EE">
        <w:rPr>
          <w:rFonts w:hint="eastAsia"/>
          <w:bCs/>
          <w:sz w:val="26"/>
          <w:szCs w:val="26"/>
        </w:rPr>
        <w:t>№</w:t>
      </w:r>
      <w:r w:rsidRPr="00AC34EE">
        <w:rPr>
          <w:bCs/>
          <w:sz w:val="26"/>
          <w:szCs w:val="26"/>
        </w:rPr>
        <w:t xml:space="preserve"> 09-025, </w:t>
      </w:r>
      <w:r w:rsidRPr="00AC34EE">
        <w:rPr>
          <w:rFonts w:hint="eastAsia"/>
          <w:sz w:val="26"/>
          <w:szCs w:val="26"/>
        </w:rPr>
        <w:t>направленные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в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адрес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ГКОУ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КО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«Калужская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общеобразовательная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школа</w:t>
      </w:r>
      <w:r w:rsidRPr="00AC34EE">
        <w:rPr>
          <w:sz w:val="26"/>
          <w:szCs w:val="26"/>
        </w:rPr>
        <w:t>-</w:t>
      </w:r>
      <w:r w:rsidRPr="00AC34EE">
        <w:rPr>
          <w:rFonts w:hint="eastAsia"/>
          <w:sz w:val="26"/>
          <w:szCs w:val="26"/>
        </w:rPr>
        <w:t>интернат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№</w:t>
      </w:r>
      <w:r w:rsidRPr="00AC34EE">
        <w:rPr>
          <w:sz w:val="26"/>
          <w:szCs w:val="26"/>
        </w:rPr>
        <w:t xml:space="preserve"> 1 </w:t>
      </w:r>
      <w:r w:rsidRPr="00AC34EE">
        <w:rPr>
          <w:rFonts w:hint="eastAsia"/>
          <w:sz w:val="26"/>
          <w:szCs w:val="26"/>
        </w:rPr>
        <w:t>для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обучающихся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с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ограниченными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возможностями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здоровья»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министерства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образования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науки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Калужской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области</w:t>
      </w:r>
      <w:r w:rsidRPr="00AC34EE">
        <w:rPr>
          <w:sz w:val="26"/>
          <w:szCs w:val="26"/>
        </w:rPr>
        <w:t xml:space="preserve"> </w:t>
      </w:r>
      <w:r w:rsidRPr="00AC34EE">
        <w:rPr>
          <w:rFonts w:hint="eastAsia"/>
          <w:sz w:val="26"/>
          <w:szCs w:val="26"/>
        </w:rPr>
        <w:t>соответственно</w:t>
      </w:r>
      <w:r w:rsidRPr="00AC34EE">
        <w:rPr>
          <w:bCs/>
          <w:sz w:val="26"/>
          <w:szCs w:val="26"/>
        </w:rPr>
        <w:t>,</w:t>
      </w:r>
      <w:r w:rsidRPr="00AC34EE">
        <w:rPr>
          <w:sz w:val="26"/>
          <w:szCs w:val="26"/>
        </w:rPr>
        <w:t xml:space="preserve"> </w:t>
      </w:r>
      <w:r w:rsidRPr="00AC34EE">
        <w:rPr>
          <w:bCs/>
          <w:sz w:val="26"/>
          <w:szCs w:val="26"/>
        </w:rPr>
        <w:t xml:space="preserve">и выполненные в полном объеме. </w:t>
      </w:r>
    </w:p>
    <w:p w:rsidR="004963C2" w:rsidRDefault="00AC34EE" w:rsidP="008B520F">
      <w:pPr>
        <w:tabs>
          <w:tab w:val="left" w:pos="5490"/>
        </w:tabs>
        <w:jc w:val="both"/>
        <w:rPr>
          <w:b/>
        </w:rPr>
      </w:pPr>
      <w:r w:rsidRPr="00AC34EE">
        <w:rPr>
          <w:sz w:val="26"/>
          <w:szCs w:val="26"/>
        </w:rPr>
        <w:t>2.  Контроль за исполнением настоящего решения коллегии возложить на заместителя председателя Палаты Александрову Л.И.</w:t>
      </w:r>
    </w:p>
    <w:p w:rsidR="0027382F" w:rsidRDefault="00F81090" w:rsidP="008B520F">
      <w:pPr>
        <w:tabs>
          <w:tab w:val="left" w:pos="5490"/>
        </w:tabs>
        <w:jc w:val="both"/>
        <w:rPr>
          <w:b/>
        </w:rPr>
      </w:pPr>
      <w:r>
        <w:rPr>
          <w:b/>
        </w:rPr>
        <w:tab/>
      </w:r>
    </w:p>
    <w:p w:rsidR="008B520F" w:rsidRPr="008B520F" w:rsidRDefault="008B520F" w:rsidP="008B520F">
      <w:pPr>
        <w:tabs>
          <w:tab w:val="left" w:pos="5490"/>
        </w:tabs>
        <w:jc w:val="both"/>
        <w:rPr>
          <w:b/>
        </w:rPr>
      </w:pPr>
    </w:p>
    <w:p w:rsidR="00153A93" w:rsidRDefault="00153A93" w:rsidP="00BC311D">
      <w:pPr>
        <w:rPr>
          <w:sz w:val="26"/>
          <w:szCs w:val="26"/>
        </w:rPr>
      </w:pPr>
      <w:bookmarkStart w:id="0" w:name="_GoBack"/>
      <w:bookmarkEnd w:id="0"/>
    </w:p>
    <w:sectPr w:rsidR="00153A93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132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0E3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0132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B55C3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ACB2-BC0E-4B2B-8EAA-FB04C4F5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482</cp:revision>
  <cp:lastPrinted>2023-08-31T15:26:00Z</cp:lastPrinted>
  <dcterms:created xsi:type="dcterms:W3CDTF">2017-08-29T08:56:00Z</dcterms:created>
  <dcterms:modified xsi:type="dcterms:W3CDTF">2023-12-25T11:16:00Z</dcterms:modified>
</cp:coreProperties>
</file>