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84" w:rsidRPr="005A1E84" w:rsidRDefault="005A1E84" w:rsidP="005A1E84">
      <w:pPr>
        <w:jc w:val="right"/>
        <w:rPr>
          <w:sz w:val="28"/>
        </w:rPr>
      </w:pPr>
      <w:r w:rsidRPr="005A1E84">
        <w:rPr>
          <w:sz w:val="28"/>
        </w:rPr>
        <w:t>Приложение</w:t>
      </w:r>
      <w:bookmarkStart w:id="0" w:name="_GoBack"/>
      <w:bookmarkEnd w:id="0"/>
    </w:p>
    <w:p w:rsidR="00E82856" w:rsidRPr="00C0002B" w:rsidRDefault="00C0002B" w:rsidP="00C0002B">
      <w:pPr>
        <w:jc w:val="center"/>
        <w:rPr>
          <w:b/>
          <w:sz w:val="28"/>
        </w:rPr>
      </w:pPr>
      <w:r w:rsidRPr="00C0002B">
        <w:rPr>
          <w:b/>
          <w:sz w:val="28"/>
        </w:rPr>
        <w:t>Сведения о результатах контрольных мероприятий, проведенных контрольно-счетным органом субъекта Российской Федерации в 20</w:t>
      </w:r>
      <w:r w:rsidR="009F0ACB">
        <w:rPr>
          <w:b/>
          <w:sz w:val="28"/>
        </w:rPr>
        <w:t>20</w:t>
      </w:r>
      <w:r w:rsidRPr="00C0002B">
        <w:rPr>
          <w:b/>
          <w:sz w:val="28"/>
        </w:rPr>
        <w:t xml:space="preserve"> году, в рамках которых проводился аудит в сфере закупок</w:t>
      </w:r>
    </w:p>
    <w:p w:rsidR="00C0002B" w:rsidRPr="00B16548" w:rsidRDefault="00C0002B" w:rsidP="00C0002B">
      <w:pPr>
        <w:jc w:val="center"/>
        <w:rPr>
          <w:i/>
          <w:sz w:val="24"/>
        </w:rPr>
      </w:pPr>
      <w:r w:rsidRPr="00B16548">
        <w:rPr>
          <w:i/>
          <w:sz w:val="24"/>
        </w:rPr>
        <w:t xml:space="preserve">(в </w:t>
      </w:r>
      <w:r w:rsidR="00B16548" w:rsidRPr="00B16548">
        <w:rPr>
          <w:i/>
          <w:sz w:val="24"/>
        </w:rPr>
        <w:t>соответствии</w:t>
      </w:r>
      <w:r w:rsidRPr="00B16548">
        <w:rPr>
          <w:i/>
          <w:sz w:val="24"/>
        </w:rPr>
        <w:t xml:space="preserve"> с Федерльным законом от 5 апреля 2013 г. </w:t>
      </w:r>
      <w:r w:rsidRPr="00B16548">
        <w:rPr>
          <w:b/>
          <w:i/>
          <w:sz w:val="24"/>
        </w:rPr>
        <w:t xml:space="preserve">№44-ФЗ </w:t>
      </w:r>
      <w:r w:rsidRPr="00B16548">
        <w:rPr>
          <w:i/>
          <w:sz w:val="24"/>
        </w:rPr>
        <w:t>«О контрактной системе в сфере закупок товаров, работ, услуг для обеспечения государственных и муниципальных нужд»)</w:t>
      </w:r>
    </w:p>
    <w:p w:rsidR="00C0002B" w:rsidRDefault="00B16548" w:rsidP="00071741">
      <w:pPr>
        <w:spacing w:after="120"/>
        <w:jc w:val="center"/>
        <w:rPr>
          <w:u w:val="single"/>
        </w:rPr>
      </w:pPr>
      <w:r w:rsidRPr="00B16548">
        <w:rPr>
          <w:u w:val="single"/>
        </w:rPr>
        <w:t>Контрольно-счетная палата Калужской области</w:t>
      </w:r>
    </w:p>
    <w:p w:rsidR="00B16548" w:rsidRDefault="00B16548" w:rsidP="00071741">
      <w:pPr>
        <w:spacing w:after="120"/>
        <w:jc w:val="center"/>
        <w:rPr>
          <w:b/>
        </w:rPr>
      </w:pPr>
      <w:r w:rsidRPr="00B16548">
        <w:rPr>
          <w:b/>
        </w:rPr>
        <w:t>1. Общие сведения о результатах проведе</w:t>
      </w:r>
      <w:r w:rsidR="0037561E">
        <w:rPr>
          <w:b/>
        </w:rPr>
        <w:t>нных</w:t>
      </w:r>
      <w:r w:rsidRPr="00B16548">
        <w:rPr>
          <w:b/>
        </w:rPr>
        <w:t xml:space="preserve">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931"/>
        <w:gridCol w:w="6314"/>
      </w:tblGrid>
      <w:tr w:rsidR="00B16548" w:rsidTr="00604AE7">
        <w:tc>
          <w:tcPr>
            <w:tcW w:w="541" w:type="dxa"/>
          </w:tcPr>
          <w:p w:rsidR="00B16548" w:rsidRPr="00F47AC1" w:rsidRDefault="00F47AC1" w:rsidP="00B16548">
            <w:pPr>
              <w:jc w:val="center"/>
            </w:pPr>
            <w:r w:rsidRPr="00F47AC1">
              <w:t>1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14" w:type="dxa"/>
          </w:tcPr>
          <w:p w:rsidR="00B16548" w:rsidRPr="00071741" w:rsidRDefault="009D5DC6" w:rsidP="00C6779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</w:tr>
      <w:tr w:rsidR="009F0ACB" w:rsidTr="00604AE7">
        <w:tc>
          <w:tcPr>
            <w:tcW w:w="541" w:type="dxa"/>
          </w:tcPr>
          <w:p w:rsidR="009F0ACB" w:rsidRPr="00F47AC1" w:rsidRDefault="009F0ACB" w:rsidP="00B16548">
            <w:pPr>
              <w:jc w:val="center"/>
            </w:pPr>
          </w:p>
        </w:tc>
        <w:tc>
          <w:tcPr>
            <w:tcW w:w="7931" w:type="dxa"/>
          </w:tcPr>
          <w:p w:rsidR="009F0ACB" w:rsidRPr="00071741" w:rsidRDefault="009D782C" w:rsidP="0089442C">
            <w:pPr>
              <w:rPr>
                <w:sz w:val="25"/>
                <w:szCs w:val="25"/>
              </w:rPr>
            </w:pPr>
            <w:r w:rsidRPr="00071741">
              <w:rPr>
                <w:i/>
                <w:sz w:val="25"/>
                <w:szCs w:val="25"/>
              </w:rPr>
              <w:t>в том числе</w:t>
            </w:r>
            <w:r w:rsidRPr="00071741">
              <w:rPr>
                <w:sz w:val="25"/>
                <w:szCs w:val="25"/>
              </w:rPr>
              <w:t>:</w:t>
            </w:r>
          </w:p>
        </w:tc>
        <w:tc>
          <w:tcPr>
            <w:tcW w:w="6314" w:type="dxa"/>
          </w:tcPr>
          <w:p w:rsidR="009F0ACB" w:rsidRPr="00071741" w:rsidRDefault="009F0ACB" w:rsidP="001E0FE5">
            <w:pPr>
              <w:jc w:val="center"/>
              <w:rPr>
                <w:sz w:val="25"/>
                <w:szCs w:val="25"/>
              </w:rPr>
            </w:pPr>
          </w:p>
        </w:tc>
      </w:tr>
      <w:tr w:rsidR="009F0ACB" w:rsidTr="00604AE7">
        <w:tc>
          <w:tcPr>
            <w:tcW w:w="541" w:type="dxa"/>
          </w:tcPr>
          <w:p w:rsidR="009F0ACB" w:rsidRPr="00F47AC1" w:rsidRDefault="009D782C" w:rsidP="00B16548">
            <w:pPr>
              <w:jc w:val="center"/>
            </w:pPr>
            <w:r>
              <w:t>1.1</w:t>
            </w:r>
          </w:p>
        </w:tc>
        <w:tc>
          <w:tcPr>
            <w:tcW w:w="7931" w:type="dxa"/>
          </w:tcPr>
          <w:p w:rsidR="009F0ACB" w:rsidRPr="00071741" w:rsidRDefault="009D782C" w:rsidP="008944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контрольных мероприятий </w:t>
            </w:r>
          </w:p>
        </w:tc>
        <w:tc>
          <w:tcPr>
            <w:tcW w:w="6314" w:type="dxa"/>
          </w:tcPr>
          <w:p w:rsidR="009F0ACB" w:rsidRPr="00071741" w:rsidRDefault="009D5DC6" w:rsidP="001E0FE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</w:tr>
      <w:tr w:rsidR="009F0ACB" w:rsidTr="00604AE7">
        <w:tc>
          <w:tcPr>
            <w:tcW w:w="541" w:type="dxa"/>
          </w:tcPr>
          <w:p w:rsidR="009F0ACB" w:rsidRPr="00F47AC1" w:rsidRDefault="009D782C" w:rsidP="00B16548">
            <w:pPr>
              <w:jc w:val="center"/>
            </w:pPr>
            <w:r>
              <w:t>1.2</w:t>
            </w:r>
          </w:p>
        </w:tc>
        <w:tc>
          <w:tcPr>
            <w:tcW w:w="7931" w:type="dxa"/>
          </w:tcPr>
          <w:p w:rsidR="009F0ACB" w:rsidRPr="00071741" w:rsidRDefault="009D782C" w:rsidP="008944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экспертно-аналитических</w:t>
            </w:r>
          </w:p>
        </w:tc>
        <w:tc>
          <w:tcPr>
            <w:tcW w:w="6314" w:type="dxa"/>
          </w:tcPr>
          <w:p w:rsidR="009F0ACB" w:rsidRPr="00071741" w:rsidRDefault="009D5DC6" w:rsidP="001E0FE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F47AC1" w:rsidP="00B16548">
            <w:pPr>
              <w:jc w:val="center"/>
            </w:pPr>
            <w:r w:rsidRPr="00F47AC1">
              <w:t>2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Общее количество объектов, на которых проводился аудит в сфере закупок</w:t>
            </w:r>
          </w:p>
        </w:tc>
        <w:tc>
          <w:tcPr>
            <w:tcW w:w="6314" w:type="dxa"/>
          </w:tcPr>
          <w:p w:rsidR="00B16548" w:rsidRPr="00071741" w:rsidRDefault="009D5DC6" w:rsidP="001E0FE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B16548" w:rsidP="00B16548">
            <w:pPr>
              <w:jc w:val="center"/>
            </w:pP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i/>
                <w:sz w:val="25"/>
                <w:szCs w:val="25"/>
              </w:rPr>
              <w:t>в том числе</w:t>
            </w:r>
            <w:r w:rsidRPr="00071741">
              <w:rPr>
                <w:sz w:val="25"/>
                <w:szCs w:val="25"/>
              </w:rPr>
              <w:t>:</w:t>
            </w:r>
          </w:p>
        </w:tc>
        <w:tc>
          <w:tcPr>
            <w:tcW w:w="6314" w:type="dxa"/>
          </w:tcPr>
          <w:p w:rsidR="00B16548" w:rsidRPr="00071741" w:rsidRDefault="00B16548" w:rsidP="00B16548">
            <w:pPr>
              <w:jc w:val="center"/>
              <w:rPr>
                <w:sz w:val="25"/>
                <w:szCs w:val="25"/>
              </w:rPr>
            </w:pPr>
          </w:p>
        </w:tc>
      </w:tr>
      <w:tr w:rsidR="00B16548" w:rsidTr="00604AE7">
        <w:tc>
          <w:tcPr>
            <w:tcW w:w="541" w:type="dxa"/>
          </w:tcPr>
          <w:p w:rsidR="00B16548" w:rsidRPr="00F47AC1" w:rsidRDefault="00F47AC1" w:rsidP="00B16548">
            <w:pPr>
              <w:jc w:val="center"/>
            </w:pPr>
            <w:r w:rsidRPr="00F47AC1">
              <w:t>2.1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заказчиков субъектов РФ</w:t>
            </w:r>
          </w:p>
        </w:tc>
        <w:tc>
          <w:tcPr>
            <w:tcW w:w="6314" w:type="dxa"/>
          </w:tcPr>
          <w:p w:rsidR="00B16548" w:rsidRPr="00071741" w:rsidRDefault="009D5DC6" w:rsidP="00B165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5A03BA" w:rsidP="00B16548">
            <w:pPr>
              <w:jc w:val="center"/>
            </w:pPr>
            <w:r>
              <w:t>2.2</w:t>
            </w:r>
          </w:p>
        </w:tc>
        <w:tc>
          <w:tcPr>
            <w:tcW w:w="7931" w:type="dxa"/>
          </w:tcPr>
          <w:p w:rsidR="00B16548" w:rsidRPr="00071741" w:rsidRDefault="0089442C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муниципальных заказчиков</w:t>
            </w:r>
          </w:p>
        </w:tc>
        <w:tc>
          <w:tcPr>
            <w:tcW w:w="6314" w:type="dxa"/>
          </w:tcPr>
          <w:p w:rsidR="00B16548" w:rsidRPr="00071741" w:rsidRDefault="009D5DC6" w:rsidP="00B165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5A03BA" w:rsidP="00B16548">
            <w:pPr>
              <w:jc w:val="center"/>
            </w:pPr>
            <w:r>
              <w:t>3</w:t>
            </w:r>
          </w:p>
        </w:tc>
        <w:tc>
          <w:tcPr>
            <w:tcW w:w="7931" w:type="dxa"/>
          </w:tcPr>
          <w:p w:rsidR="00B16548" w:rsidRPr="00071741" w:rsidRDefault="0089442C" w:rsidP="005301C3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 xml:space="preserve">Общее количество нарушений законодательства о контрактной системе, выявленных при аудите в сфере закупок </w:t>
            </w:r>
          </w:p>
        </w:tc>
        <w:tc>
          <w:tcPr>
            <w:tcW w:w="6314" w:type="dxa"/>
          </w:tcPr>
          <w:p w:rsidR="00B16548" w:rsidRPr="00071741" w:rsidRDefault="005D6180" w:rsidP="005D61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429</w:t>
            </w:r>
          </w:p>
        </w:tc>
      </w:tr>
      <w:tr w:rsidR="009D782C" w:rsidTr="00604AE7">
        <w:tc>
          <w:tcPr>
            <w:tcW w:w="541" w:type="dxa"/>
          </w:tcPr>
          <w:p w:rsidR="009D782C" w:rsidRDefault="009D782C" w:rsidP="00B16548">
            <w:pPr>
              <w:jc w:val="center"/>
            </w:pPr>
          </w:p>
        </w:tc>
        <w:tc>
          <w:tcPr>
            <w:tcW w:w="7931" w:type="dxa"/>
          </w:tcPr>
          <w:p w:rsidR="009D782C" w:rsidRPr="00071741" w:rsidRDefault="009D782C" w:rsidP="0089442C">
            <w:pPr>
              <w:rPr>
                <w:sz w:val="25"/>
                <w:szCs w:val="25"/>
              </w:rPr>
            </w:pPr>
            <w:r w:rsidRPr="00071741">
              <w:rPr>
                <w:i/>
                <w:sz w:val="25"/>
                <w:szCs w:val="25"/>
              </w:rPr>
              <w:t>в том числе</w:t>
            </w:r>
            <w:r w:rsidRPr="00071741">
              <w:rPr>
                <w:sz w:val="25"/>
                <w:szCs w:val="25"/>
              </w:rPr>
              <w:t>:</w:t>
            </w:r>
          </w:p>
        </w:tc>
        <w:tc>
          <w:tcPr>
            <w:tcW w:w="6314" w:type="dxa"/>
          </w:tcPr>
          <w:p w:rsidR="009D782C" w:rsidRPr="00071741" w:rsidRDefault="009D782C" w:rsidP="004E25AA">
            <w:pPr>
              <w:jc w:val="center"/>
              <w:rPr>
                <w:sz w:val="25"/>
                <w:szCs w:val="25"/>
              </w:rPr>
            </w:pPr>
          </w:p>
        </w:tc>
      </w:tr>
      <w:tr w:rsidR="009D782C" w:rsidTr="00604AE7">
        <w:tc>
          <w:tcPr>
            <w:tcW w:w="541" w:type="dxa"/>
          </w:tcPr>
          <w:p w:rsidR="009D782C" w:rsidRDefault="009D782C" w:rsidP="00B16548">
            <w:pPr>
              <w:jc w:val="center"/>
            </w:pPr>
            <w:r>
              <w:t>3.1</w:t>
            </w:r>
          </w:p>
        </w:tc>
        <w:tc>
          <w:tcPr>
            <w:tcW w:w="7931" w:type="dxa"/>
          </w:tcPr>
          <w:p w:rsidR="009D782C" w:rsidRPr="00071741" w:rsidRDefault="009D782C" w:rsidP="008944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финансовых нарушений </w:t>
            </w:r>
          </w:p>
        </w:tc>
        <w:tc>
          <w:tcPr>
            <w:tcW w:w="6314" w:type="dxa"/>
          </w:tcPr>
          <w:p w:rsidR="009D782C" w:rsidRPr="00071741" w:rsidRDefault="009D5DC6" w:rsidP="004E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</w:t>
            </w:r>
          </w:p>
        </w:tc>
      </w:tr>
      <w:tr w:rsidR="009D782C" w:rsidTr="00604AE7">
        <w:tc>
          <w:tcPr>
            <w:tcW w:w="541" w:type="dxa"/>
          </w:tcPr>
          <w:p w:rsidR="009D782C" w:rsidRDefault="009D782C" w:rsidP="00B16548">
            <w:pPr>
              <w:jc w:val="center"/>
            </w:pPr>
            <w:r>
              <w:t>3.2</w:t>
            </w:r>
          </w:p>
        </w:tc>
        <w:tc>
          <w:tcPr>
            <w:tcW w:w="7931" w:type="dxa"/>
          </w:tcPr>
          <w:p w:rsidR="009D782C" w:rsidRPr="00071741" w:rsidRDefault="009D782C" w:rsidP="008944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нефинансовых нарушений </w:t>
            </w:r>
          </w:p>
        </w:tc>
        <w:tc>
          <w:tcPr>
            <w:tcW w:w="6314" w:type="dxa"/>
          </w:tcPr>
          <w:p w:rsidR="009D782C" w:rsidRPr="00071741" w:rsidRDefault="009D5DC6" w:rsidP="004E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386</w:t>
            </w:r>
          </w:p>
        </w:tc>
      </w:tr>
      <w:tr w:rsidR="009D782C" w:rsidTr="00604AE7">
        <w:tc>
          <w:tcPr>
            <w:tcW w:w="541" w:type="dxa"/>
          </w:tcPr>
          <w:p w:rsidR="009D782C" w:rsidRDefault="009D782C" w:rsidP="00B16548">
            <w:pPr>
              <w:jc w:val="center"/>
            </w:pPr>
            <w:r>
              <w:t>3.3</w:t>
            </w:r>
          </w:p>
        </w:tc>
        <w:tc>
          <w:tcPr>
            <w:tcW w:w="7931" w:type="dxa"/>
          </w:tcPr>
          <w:p w:rsidR="009D782C" w:rsidRDefault="009D782C" w:rsidP="008944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сумма финансовых нарушений (тыс. руб.)</w:t>
            </w:r>
          </w:p>
        </w:tc>
        <w:tc>
          <w:tcPr>
            <w:tcW w:w="6314" w:type="dxa"/>
          </w:tcPr>
          <w:p w:rsidR="009D782C" w:rsidRPr="00071741" w:rsidRDefault="005D6180" w:rsidP="005301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5301C3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1</w:t>
            </w:r>
            <w:r w:rsidR="005301C3">
              <w:rPr>
                <w:sz w:val="25"/>
                <w:szCs w:val="25"/>
              </w:rPr>
              <w:t>08,3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5A03BA" w:rsidP="00B16548">
            <w:pPr>
              <w:jc w:val="center"/>
            </w:pPr>
            <w:r>
              <w:t>4</w:t>
            </w:r>
          </w:p>
        </w:tc>
        <w:tc>
          <w:tcPr>
            <w:tcW w:w="7931" w:type="dxa"/>
          </w:tcPr>
          <w:p w:rsidR="00B16548" w:rsidRPr="00071741" w:rsidRDefault="0089442C" w:rsidP="000D6460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Общее количество представлений, направленных по результатам контрольных мероприятий по итогам аудита в сфере закупок</w:t>
            </w:r>
          </w:p>
        </w:tc>
        <w:tc>
          <w:tcPr>
            <w:tcW w:w="6314" w:type="dxa"/>
          </w:tcPr>
          <w:p w:rsidR="00B16548" w:rsidRPr="00071741" w:rsidRDefault="005D6180" w:rsidP="00B165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</w:t>
            </w:r>
          </w:p>
        </w:tc>
      </w:tr>
      <w:tr w:rsidR="000D6460" w:rsidTr="00604AE7">
        <w:tc>
          <w:tcPr>
            <w:tcW w:w="541" w:type="dxa"/>
          </w:tcPr>
          <w:p w:rsidR="000D6460" w:rsidRDefault="000D6460" w:rsidP="00B16548">
            <w:pPr>
              <w:jc w:val="center"/>
            </w:pPr>
            <w:r>
              <w:t>5</w:t>
            </w:r>
          </w:p>
        </w:tc>
        <w:tc>
          <w:tcPr>
            <w:tcW w:w="7931" w:type="dxa"/>
          </w:tcPr>
          <w:p w:rsidR="000D6460" w:rsidRPr="00071741" w:rsidRDefault="000D6460" w:rsidP="000D6460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Общее количество предписаний, направленных по результатам контрольных мероприятий по итогам аудита в сфере закупок</w:t>
            </w:r>
          </w:p>
        </w:tc>
        <w:tc>
          <w:tcPr>
            <w:tcW w:w="6314" w:type="dxa"/>
          </w:tcPr>
          <w:p w:rsidR="000D6460" w:rsidRPr="00071741" w:rsidRDefault="005D6180" w:rsidP="00B165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B16548" w:rsidTr="00604AE7">
        <w:tc>
          <w:tcPr>
            <w:tcW w:w="541" w:type="dxa"/>
          </w:tcPr>
          <w:p w:rsidR="00B16548" w:rsidRPr="00F47AC1" w:rsidRDefault="000D6460" w:rsidP="00B16548">
            <w:pPr>
              <w:jc w:val="center"/>
            </w:pPr>
            <w:r>
              <w:lastRenderedPageBreak/>
              <w:t>6</w:t>
            </w:r>
          </w:p>
        </w:tc>
        <w:tc>
          <w:tcPr>
            <w:tcW w:w="7931" w:type="dxa"/>
          </w:tcPr>
          <w:p w:rsidR="00B16548" w:rsidRPr="00071741" w:rsidRDefault="005A03BA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6314" w:type="dxa"/>
          </w:tcPr>
          <w:p w:rsidR="00B16548" w:rsidRPr="00071741" w:rsidRDefault="005D6180" w:rsidP="00B165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A03BA" w:rsidTr="00604AE7">
        <w:tc>
          <w:tcPr>
            <w:tcW w:w="541" w:type="dxa"/>
          </w:tcPr>
          <w:p w:rsidR="005A03BA" w:rsidRPr="00A06466" w:rsidRDefault="000D6460" w:rsidP="00B16548">
            <w:pPr>
              <w:jc w:val="center"/>
            </w:pPr>
            <w:r w:rsidRPr="00A06466">
              <w:t>7</w:t>
            </w:r>
          </w:p>
        </w:tc>
        <w:tc>
          <w:tcPr>
            <w:tcW w:w="7931" w:type="dxa"/>
          </w:tcPr>
          <w:p w:rsidR="005A03BA" w:rsidRPr="00A06466" w:rsidRDefault="00267B82" w:rsidP="0089442C">
            <w:pPr>
              <w:rPr>
                <w:sz w:val="25"/>
                <w:szCs w:val="25"/>
              </w:rPr>
            </w:pPr>
            <w:r w:rsidRPr="00A06466">
              <w:rPr>
                <w:sz w:val="25"/>
                <w:szCs w:val="25"/>
              </w:rPr>
              <w:t xml:space="preserve">Общее количество обращений, направленных в контрольные органы в сфере закупок (ФАС России, Федеральное казначейство) по результатам контрольных мероприятий по итогам аудита в сфере закупок </w:t>
            </w:r>
          </w:p>
        </w:tc>
        <w:tc>
          <w:tcPr>
            <w:tcW w:w="6314" w:type="dxa"/>
          </w:tcPr>
          <w:p w:rsidR="005A03BA" w:rsidRPr="00A06466" w:rsidRDefault="00A06466" w:rsidP="00A06466">
            <w:pPr>
              <w:jc w:val="center"/>
              <w:rPr>
                <w:sz w:val="25"/>
                <w:szCs w:val="25"/>
              </w:rPr>
            </w:pPr>
            <w:r w:rsidRPr="00A06466">
              <w:rPr>
                <w:sz w:val="25"/>
                <w:szCs w:val="25"/>
              </w:rPr>
              <w:t>4 (министерство финансов Калужской области (управление внутреннего государственного финансового контроля и контроля в сфере закупок))</w:t>
            </w:r>
          </w:p>
        </w:tc>
      </w:tr>
      <w:tr w:rsidR="005A03BA" w:rsidTr="00E045A7">
        <w:tc>
          <w:tcPr>
            <w:tcW w:w="541" w:type="dxa"/>
          </w:tcPr>
          <w:p w:rsidR="005A03BA" w:rsidRPr="00A06466" w:rsidRDefault="000D6460" w:rsidP="00B16548">
            <w:pPr>
              <w:jc w:val="center"/>
            </w:pPr>
            <w:r w:rsidRPr="00A06466">
              <w:t>8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5A03BA" w:rsidRPr="00A06466" w:rsidRDefault="00267B82" w:rsidP="000D6460">
            <w:pPr>
              <w:rPr>
                <w:sz w:val="25"/>
                <w:szCs w:val="25"/>
              </w:rPr>
            </w:pPr>
            <w:r w:rsidRPr="00A06466">
              <w:rPr>
                <w:sz w:val="25"/>
                <w:szCs w:val="25"/>
              </w:rPr>
              <w:t>Общее количество административных дел, возбужденных по результатам рассмотрения обращений КСО субъекта Российской Федерации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5A03BA" w:rsidRPr="00A06466" w:rsidRDefault="00A06466" w:rsidP="00B16548">
            <w:pPr>
              <w:jc w:val="center"/>
              <w:rPr>
                <w:sz w:val="25"/>
                <w:szCs w:val="25"/>
              </w:rPr>
            </w:pPr>
            <w:r w:rsidRPr="00A06466">
              <w:rPr>
                <w:sz w:val="25"/>
                <w:szCs w:val="25"/>
              </w:rPr>
              <w:t>4</w:t>
            </w:r>
          </w:p>
        </w:tc>
      </w:tr>
      <w:tr w:rsidR="000D6460" w:rsidTr="00E045A7">
        <w:trPr>
          <w:trHeight w:val="490"/>
        </w:trPr>
        <w:tc>
          <w:tcPr>
            <w:tcW w:w="541" w:type="dxa"/>
          </w:tcPr>
          <w:p w:rsidR="000D6460" w:rsidRPr="00071741" w:rsidRDefault="000D6460" w:rsidP="00B165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0D6460" w:rsidRPr="005301C3" w:rsidRDefault="000D6460" w:rsidP="000D6460">
            <w:pPr>
              <w:rPr>
                <w:sz w:val="25"/>
                <w:szCs w:val="25"/>
              </w:rPr>
            </w:pPr>
            <w:r w:rsidRPr="005301C3">
              <w:rPr>
                <w:sz w:val="25"/>
                <w:szCs w:val="25"/>
              </w:rPr>
              <w:t>Общее количество уголовных дел, возбужденных по результатам рассмотрения обращений КСО субъекта Российской Федерации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0D6460" w:rsidRPr="005301C3" w:rsidRDefault="005D6180" w:rsidP="005D6180">
            <w:pPr>
              <w:jc w:val="center"/>
              <w:rPr>
                <w:sz w:val="25"/>
                <w:szCs w:val="25"/>
              </w:rPr>
            </w:pPr>
            <w:r w:rsidRPr="005301C3">
              <w:rPr>
                <w:sz w:val="25"/>
                <w:szCs w:val="25"/>
              </w:rPr>
              <w:t>0</w:t>
            </w:r>
          </w:p>
        </w:tc>
      </w:tr>
      <w:tr w:rsidR="005A03BA" w:rsidTr="00E045A7">
        <w:tc>
          <w:tcPr>
            <w:tcW w:w="541" w:type="dxa"/>
          </w:tcPr>
          <w:p w:rsidR="005A03BA" w:rsidRPr="00071741" w:rsidRDefault="000D6460" w:rsidP="00B165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5A03BA" w:rsidRPr="00071741" w:rsidRDefault="00267B82" w:rsidP="0089442C">
            <w:pPr>
              <w:rPr>
                <w:sz w:val="25"/>
                <w:szCs w:val="25"/>
              </w:rPr>
            </w:pPr>
            <w:r w:rsidRPr="00071741">
              <w:rPr>
                <w:sz w:val="25"/>
                <w:szCs w:val="25"/>
              </w:rPr>
              <w:t>Наиболее характерные (типичные) нарушения, выявляемые КСО субъекта Российской Федерации по итогам проведения аудита в сфере закупок</w:t>
            </w:r>
          </w:p>
        </w:tc>
        <w:tc>
          <w:tcPr>
            <w:tcW w:w="6314" w:type="dxa"/>
            <w:tcBorders>
              <w:top w:val="single" w:sz="4" w:space="0" w:color="auto"/>
            </w:tcBorders>
          </w:tcPr>
          <w:p w:rsidR="00BF0D9B" w:rsidRPr="00BF0D9B" w:rsidRDefault="00BF0D9B" w:rsidP="00BF0D9B">
            <w:pPr>
              <w:rPr>
                <w:sz w:val="25"/>
                <w:szCs w:val="25"/>
              </w:rPr>
            </w:pPr>
            <w:r w:rsidRPr="00BF0D9B">
              <w:rPr>
                <w:sz w:val="25"/>
                <w:szCs w:val="25"/>
              </w:rPr>
              <w:t>- нарушения условий реализации контрактов (договоров), в том числе в части выполнения предусмотренных объемов работ, сроков реализации, своевременности расчетов по контракту (договору) (62,5</w:t>
            </w:r>
            <w:r w:rsidR="005301C3">
              <w:rPr>
                <w:sz w:val="25"/>
                <w:szCs w:val="25"/>
              </w:rPr>
              <w:t> </w:t>
            </w:r>
            <w:r w:rsidRPr="00BF0D9B">
              <w:rPr>
                <w:sz w:val="25"/>
                <w:szCs w:val="25"/>
              </w:rPr>
              <w:t>% общего числа нарушений);</w:t>
            </w:r>
          </w:p>
          <w:p w:rsidR="00BF0D9B" w:rsidRPr="00BF0D9B" w:rsidRDefault="00BF0D9B" w:rsidP="00BF0D9B">
            <w:pPr>
              <w:rPr>
                <w:sz w:val="25"/>
                <w:szCs w:val="25"/>
              </w:rPr>
            </w:pPr>
            <w:r w:rsidRPr="00BF0D9B">
              <w:rPr>
                <w:sz w:val="25"/>
                <w:szCs w:val="25"/>
              </w:rPr>
              <w:t>- 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(19,3 % общего числа нарушений);</w:t>
            </w:r>
          </w:p>
          <w:p w:rsidR="00BF0D9B" w:rsidRPr="00071741" w:rsidRDefault="00BF0D9B" w:rsidP="005301C3">
            <w:pPr>
              <w:rPr>
                <w:sz w:val="25"/>
                <w:szCs w:val="25"/>
              </w:rPr>
            </w:pPr>
            <w:r w:rsidRPr="00BF0D9B">
              <w:rPr>
                <w:sz w:val="25"/>
                <w:szCs w:val="25"/>
              </w:rPr>
              <w:t xml:space="preserve">- </w:t>
            </w:r>
            <w:proofErr w:type="spellStart"/>
            <w:r w:rsidRPr="00BF0D9B">
              <w:rPr>
                <w:sz w:val="25"/>
                <w:szCs w:val="25"/>
              </w:rPr>
              <w:t>невключение</w:t>
            </w:r>
            <w:proofErr w:type="spellEnd"/>
            <w:r w:rsidRPr="00BF0D9B">
              <w:rPr>
                <w:sz w:val="25"/>
                <w:szCs w:val="25"/>
              </w:rPr>
              <w:t xml:space="preserve"> в контракт (договор) обязательных условий (6,</w:t>
            </w:r>
            <w:r w:rsidR="005301C3">
              <w:rPr>
                <w:sz w:val="25"/>
                <w:szCs w:val="25"/>
              </w:rPr>
              <w:t>8 % общего числа нарушений)</w:t>
            </w:r>
          </w:p>
        </w:tc>
      </w:tr>
      <w:tr w:rsidR="000D6460" w:rsidTr="00604AE7">
        <w:tc>
          <w:tcPr>
            <w:tcW w:w="541" w:type="dxa"/>
          </w:tcPr>
          <w:p w:rsidR="000D6460" w:rsidRPr="00071741" w:rsidRDefault="000D6460" w:rsidP="00B165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7931" w:type="dxa"/>
          </w:tcPr>
          <w:p w:rsidR="000D6460" w:rsidRPr="00071741" w:rsidRDefault="000D6460" w:rsidP="008944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Примеры системных нарушений, выявленных по результатам контрольных и экспертно-аналитических мероприятий </w:t>
            </w:r>
          </w:p>
        </w:tc>
        <w:tc>
          <w:tcPr>
            <w:tcW w:w="6314" w:type="dxa"/>
          </w:tcPr>
          <w:p w:rsidR="000D6460" w:rsidRDefault="005301C3" w:rsidP="00EA5A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 </w:t>
            </w:r>
            <w:r w:rsidR="004423B1">
              <w:rPr>
                <w:sz w:val="25"/>
                <w:szCs w:val="25"/>
              </w:rPr>
              <w:t>н</w:t>
            </w:r>
            <w:r w:rsidR="000112DF">
              <w:rPr>
                <w:sz w:val="25"/>
                <w:szCs w:val="25"/>
              </w:rPr>
              <w:t>е соблюдение законодательства в сфере закупок</w:t>
            </w:r>
            <w:r w:rsidR="004423B1">
              <w:rPr>
                <w:sz w:val="25"/>
                <w:szCs w:val="25"/>
              </w:rPr>
              <w:t>;</w:t>
            </w:r>
          </w:p>
          <w:p w:rsidR="0066122B" w:rsidRDefault="004423B1" w:rsidP="00EA5A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 о</w:t>
            </w:r>
            <w:r w:rsidR="000112DF">
              <w:rPr>
                <w:sz w:val="25"/>
                <w:szCs w:val="25"/>
              </w:rPr>
              <w:t>шиб</w:t>
            </w:r>
            <w:r w:rsidR="0066122B">
              <w:rPr>
                <w:sz w:val="25"/>
                <w:szCs w:val="25"/>
              </w:rPr>
              <w:t>очные действия должностных лиц,</w:t>
            </w:r>
          </w:p>
          <w:p w:rsidR="000112DF" w:rsidRDefault="000112DF" w:rsidP="00EA5A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осуществляю</w:t>
            </w:r>
            <w:r w:rsidR="004423B1">
              <w:rPr>
                <w:sz w:val="25"/>
                <w:szCs w:val="25"/>
              </w:rPr>
              <w:t>щих полномочия в сфере закупок;</w:t>
            </w:r>
          </w:p>
          <w:p w:rsidR="0066122B" w:rsidRPr="00071741" w:rsidRDefault="004423B1" w:rsidP="004423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 н</w:t>
            </w:r>
            <w:r w:rsidR="0066122B">
              <w:rPr>
                <w:sz w:val="25"/>
                <w:szCs w:val="25"/>
              </w:rPr>
              <w:t xml:space="preserve">едостаточный контроль со стороны </w:t>
            </w:r>
            <w:r w:rsidR="005301C3">
              <w:rPr>
                <w:sz w:val="25"/>
                <w:szCs w:val="25"/>
              </w:rPr>
              <w:t>з</w:t>
            </w:r>
            <w:r w:rsidR="0066122B">
              <w:rPr>
                <w:sz w:val="25"/>
                <w:szCs w:val="25"/>
              </w:rPr>
              <w:t>аказчиков за исполнением условий по договорам (контрактам)</w:t>
            </w:r>
            <w:r w:rsidR="003044E9">
              <w:rPr>
                <w:sz w:val="25"/>
                <w:szCs w:val="25"/>
              </w:rPr>
              <w:t>, в том числе соблюдением сроков оплаты по договорам (контрактам)</w:t>
            </w:r>
          </w:p>
        </w:tc>
      </w:tr>
    </w:tbl>
    <w:p w:rsidR="00B16548" w:rsidRPr="00B16548" w:rsidRDefault="00B16548" w:rsidP="00071741">
      <w:pPr>
        <w:rPr>
          <w:b/>
        </w:rPr>
      </w:pPr>
    </w:p>
    <w:sectPr w:rsidR="00B16548" w:rsidRPr="00B16548" w:rsidSect="00C00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B"/>
    <w:rsid w:val="000112DF"/>
    <w:rsid w:val="00071741"/>
    <w:rsid w:val="000C7B3C"/>
    <w:rsid w:val="000D6460"/>
    <w:rsid w:val="00107F4A"/>
    <w:rsid w:val="001E0FE5"/>
    <w:rsid w:val="00267B82"/>
    <w:rsid w:val="003044E9"/>
    <w:rsid w:val="0037561E"/>
    <w:rsid w:val="004423B1"/>
    <w:rsid w:val="004E25AA"/>
    <w:rsid w:val="004F4F87"/>
    <w:rsid w:val="005301C3"/>
    <w:rsid w:val="005A03BA"/>
    <w:rsid w:val="005A1E84"/>
    <w:rsid w:val="005D6180"/>
    <w:rsid w:val="00604AE7"/>
    <w:rsid w:val="0066122B"/>
    <w:rsid w:val="006C05EA"/>
    <w:rsid w:val="0089442C"/>
    <w:rsid w:val="009D5DC6"/>
    <w:rsid w:val="009D782C"/>
    <w:rsid w:val="009F0ACB"/>
    <w:rsid w:val="00A06466"/>
    <w:rsid w:val="00AB56D5"/>
    <w:rsid w:val="00B16548"/>
    <w:rsid w:val="00BF0D9B"/>
    <w:rsid w:val="00C0002B"/>
    <w:rsid w:val="00C4077F"/>
    <w:rsid w:val="00C6779E"/>
    <w:rsid w:val="00E045A7"/>
    <w:rsid w:val="00E82856"/>
    <w:rsid w:val="00EA5A31"/>
    <w:rsid w:val="00EF32EA"/>
    <w:rsid w:val="00F47AC1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6F940-7D33-4906-A7EE-5EC2832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2020-01-29T08:15:00Z</cp:lastPrinted>
  <dcterms:created xsi:type="dcterms:W3CDTF">2021-02-01T12:17:00Z</dcterms:created>
  <dcterms:modified xsi:type="dcterms:W3CDTF">2021-02-24T07:01:00Z</dcterms:modified>
</cp:coreProperties>
</file>