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28" w:rsidRPr="00FC3FED" w:rsidRDefault="0059622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3366CD" w:rsidRPr="00FC3FED" w:rsidRDefault="003366CD" w:rsidP="003366CD">
      <w:pPr>
        <w:framePr w:h="1526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FC3FED">
        <w:rPr>
          <w:rFonts w:ascii="Times New Roman" w:hAnsi="Times New Roman" w:cs="Times New Roman"/>
        </w:rPr>
        <w:fldChar w:fldCharType="begin"/>
      </w:r>
      <w:r w:rsidRPr="00FC3FED">
        <w:rPr>
          <w:rFonts w:ascii="Times New Roman" w:hAnsi="Times New Roman" w:cs="Times New Roman"/>
        </w:rPr>
        <w:instrText xml:space="preserve"> INCLUDEPICTURE  "C:\\Users\\admin\\Desktop\\скан\\media\\image2.jpeg" \* MERGEFORMATINET </w:instrText>
      </w:r>
      <w:r w:rsidRPr="00FC3FED">
        <w:rPr>
          <w:rFonts w:ascii="Times New Roman" w:hAnsi="Times New Roman" w:cs="Times New Roman"/>
        </w:rPr>
        <w:fldChar w:fldCharType="separate"/>
      </w:r>
      <w:r w:rsidR="00A61ED9" w:rsidRPr="00FC3FED">
        <w:rPr>
          <w:rFonts w:ascii="Times New Roman" w:hAnsi="Times New Roman" w:cs="Times New Roman"/>
        </w:rPr>
        <w:fldChar w:fldCharType="begin"/>
      </w:r>
      <w:r w:rsidR="00A61ED9" w:rsidRPr="00FC3FED">
        <w:rPr>
          <w:rFonts w:ascii="Times New Roman" w:hAnsi="Times New Roman" w:cs="Times New Roman"/>
        </w:rPr>
        <w:instrText xml:space="preserve"> INCLUDEPICTURE  "\\\\portal.adm.kaluga.reg\\ctrlplt\\docs\\locallegacy\\corr\\media\\image2.jpeg" \* MERGEFORMATINET </w:instrText>
      </w:r>
      <w:r w:rsidR="00A61ED9" w:rsidRPr="00FC3FED">
        <w:rPr>
          <w:rFonts w:ascii="Times New Roman" w:hAnsi="Times New Roman" w:cs="Times New Roman"/>
        </w:rPr>
        <w:fldChar w:fldCharType="separate"/>
      </w:r>
      <w:r w:rsidR="00FC3FED" w:rsidRPr="00FC3FED">
        <w:rPr>
          <w:rFonts w:ascii="Times New Roman" w:hAnsi="Times New Roman" w:cs="Times New Roman"/>
        </w:rPr>
        <w:fldChar w:fldCharType="begin"/>
      </w:r>
      <w:r w:rsidR="00FC3FED" w:rsidRPr="00FC3FED">
        <w:rPr>
          <w:rFonts w:ascii="Times New Roman" w:hAnsi="Times New Roman" w:cs="Times New Roman"/>
        </w:rPr>
        <w:instrText xml:space="preserve"> </w:instrText>
      </w:r>
      <w:r w:rsidR="00FC3FED" w:rsidRPr="00FC3FED">
        <w:rPr>
          <w:rFonts w:ascii="Times New Roman" w:hAnsi="Times New Roman" w:cs="Times New Roman"/>
        </w:rPr>
        <w:instrText>INCLUDEPICTURE  "\\\\portal.adm.kaluga.reg\\ctrlplt\\docs\\locallegacy\\corr\\media\\image2.jpeg" \* MERGEFORMATINET</w:instrText>
      </w:r>
      <w:r w:rsidR="00FC3FED" w:rsidRPr="00FC3FED">
        <w:rPr>
          <w:rFonts w:ascii="Times New Roman" w:hAnsi="Times New Roman" w:cs="Times New Roman"/>
        </w:rPr>
        <w:instrText xml:space="preserve"> </w:instrText>
      </w:r>
      <w:r w:rsidR="00FC3FED" w:rsidRPr="00FC3FED">
        <w:rPr>
          <w:rFonts w:ascii="Times New Roman" w:hAnsi="Times New Roman" w:cs="Times New Roman"/>
        </w:rPr>
        <w:fldChar w:fldCharType="separate"/>
      </w:r>
      <w:r w:rsidR="00FC3FED" w:rsidRPr="00FC3FE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75.2pt">
            <v:imagedata r:id="rId7" r:href="rId8"/>
          </v:shape>
        </w:pict>
      </w:r>
      <w:r w:rsidR="00FC3FED" w:rsidRPr="00FC3FED">
        <w:rPr>
          <w:rFonts w:ascii="Times New Roman" w:hAnsi="Times New Roman" w:cs="Times New Roman"/>
        </w:rPr>
        <w:fldChar w:fldCharType="end"/>
      </w:r>
      <w:r w:rsidR="00A61ED9" w:rsidRPr="00FC3FED">
        <w:rPr>
          <w:rFonts w:ascii="Times New Roman" w:hAnsi="Times New Roman" w:cs="Times New Roman"/>
        </w:rPr>
        <w:fldChar w:fldCharType="end"/>
      </w:r>
      <w:r w:rsidRPr="00FC3FED">
        <w:rPr>
          <w:rFonts w:ascii="Times New Roman" w:hAnsi="Times New Roman" w:cs="Times New Roman"/>
        </w:rPr>
        <w:fldChar w:fldCharType="end"/>
      </w:r>
    </w:p>
    <w:p w:rsidR="00596228" w:rsidRPr="00FC3FED" w:rsidRDefault="00596228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596228" w:rsidRPr="00FC3FED" w:rsidRDefault="00596228">
      <w:pPr>
        <w:spacing w:before="65" w:after="65" w:line="240" w:lineRule="exact"/>
        <w:rPr>
          <w:rFonts w:ascii="Times New Roman" w:hAnsi="Times New Roman" w:cs="Times New Roman"/>
          <w:sz w:val="19"/>
          <w:szCs w:val="19"/>
        </w:rPr>
      </w:pPr>
    </w:p>
    <w:p w:rsidR="00596228" w:rsidRPr="00FC3FED" w:rsidRDefault="00596228">
      <w:pPr>
        <w:rPr>
          <w:rFonts w:ascii="Times New Roman" w:hAnsi="Times New Roman" w:cs="Times New Roman"/>
          <w:sz w:val="2"/>
          <w:szCs w:val="2"/>
        </w:rPr>
        <w:sectPr w:rsidR="00596228" w:rsidRPr="00FC3FED">
          <w:pgSz w:w="11900" w:h="16840"/>
          <w:pgMar w:top="920" w:right="0" w:bottom="608" w:left="0" w:header="0" w:footer="3" w:gutter="0"/>
          <w:cols w:space="720"/>
          <w:noEndnote/>
          <w:docGrid w:linePitch="360"/>
        </w:sectPr>
      </w:pPr>
    </w:p>
    <w:p w:rsidR="00596228" w:rsidRPr="00FC3FED" w:rsidRDefault="00666155">
      <w:pPr>
        <w:pStyle w:val="30"/>
        <w:shd w:val="clear" w:color="auto" w:fill="auto"/>
        <w:spacing w:after="341"/>
        <w:ind w:right="260"/>
      </w:pPr>
      <w:r w:rsidRPr="00FC3FED">
        <w:lastRenderedPageBreak/>
        <w:t>КОНТРОЛЬНО-СЧЕТНАЯ ПАЛАТА</w:t>
      </w:r>
      <w:r w:rsidRPr="00FC3FED">
        <w:br/>
        <w:t>КАЛУЖСКОЙ ОБЛАСТИ</w:t>
      </w:r>
    </w:p>
    <w:p w:rsidR="00596228" w:rsidRPr="00FC3FED" w:rsidRDefault="00666155">
      <w:pPr>
        <w:pStyle w:val="20"/>
        <w:keepNext/>
        <w:keepLines/>
        <w:shd w:val="clear" w:color="auto" w:fill="auto"/>
        <w:spacing w:before="0" w:after="578" w:line="340" w:lineRule="exact"/>
        <w:ind w:right="260"/>
      </w:pPr>
      <w:bookmarkStart w:id="0" w:name="bookmark0"/>
      <w:r w:rsidRPr="00FC3FED">
        <w:t>ПРИКАЗ</w:t>
      </w:r>
      <w:bookmarkEnd w:id="0"/>
    </w:p>
    <w:p w:rsidR="00596228" w:rsidRPr="00FC3FED" w:rsidRDefault="00666155">
      <w:pPr>
        <w:pStyle w:val="22"/>
        <w:shd w:val="clear" w:color="auto" w:fill="auto"/>
        <w:tabs>
          <w:tab w:val="left" w:pos="7891"/>
        </w:tabs>
        <w:spacing w:before="0" w:after="256" w:line="240" w:lineRule="exact"/>
      </w:pPr>
      <w:r w:rsidRPr="00FC3FED">
        <w:t>от 29 декабря 2018 года</w:t>
      </w:r>
      <w:r w:rsidRPr="00FC3FED">
        <w:tab/>
        <w:t>№ 70 -А</w:t>
      </w:r>
    </w:p>
    <w:p w:rsidR="00596228" w:rsidRPr="00FC3FED" w:rsidRDefault="00666155">
      <w:pPr>
        <w:pStyle w:val="30"/>
        <w:shd w:val="clear" w:color="auto" w:fill="auto"/>
        <w:spacing w:after="236" w:line="293" w:lineRule="exact"/>
        <w:ind w:right="4400"/>
        <w:jc w:val="left"/>
      </w:pPr>
      <w:r w:rsidRPr="00FC3FED">
        <w:t>Об утверждении нормативных документов в сфере противодействия коррупции</w:t>
      </w:r>
    </w:p>
    <w:p w:rsidR="00596228" w:rsidRPr="00FC3FED" w:rsidRDefault="00666155">
      <w:pPr>
        <w:pStyle w:val="22"/>
        <w:shd w:val="clear" w:color="auto" w:fill="auto"/>
        <w:spacing w:before="0" w:after="270" w:line="298" w:lineRule="exact"/>
        <w:ind w:firstLine="620"/>
      </w:pPr>
      <w:r w:rsidRPr="00FC3FED">
        <w:t>Во исполнение положений Федерального закона от 25.12.2008 № 273-ФЗ «О противодействии коррупции»</w:t>
      </w:r>
      <w:bookmarkStart w:id="1" w:name="_GoBack"/>
      <w:bookmarkEnd w:id="1"/>
    </w:p>
    <w:p w:rsidR="00596228" w:rsidRPr="00FC3FED" w:rsidRDefault="00666155">
      <w:pPr>
        <w:pStyle w:val="30"/>
        <w:shd w:val="clear" w:color="auto" w:fill="auto"/>
        <w:spacing w:after="0" w:line="260" w:lineRule="exact"/>
        <w:ind w:firstLine="620"/>
        <w:jc w:val="both"/>
      </w:pPr>
      <w:r w:rsidRPr="00FC3FED">
        <w:t>ПРИКАЗЫВАЮ:</w:t>
      </w:r>
    </w:p>
    <w:p w:rsidR="00596228" w:rsidRPr="00FC3FED" w:rsidRDefault="00666155">
      <w:pPr>
        <w:pStyle w:val="22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341" w:lineRule="exact"/>
        <w:ind w:firstLine="620"/>
      </w:pPr>
      <w:r w:rsidRPr="00FC3FED">
        <w:t>Утвердить: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41" w:lineRule="exact"/>
        <w:ind w:firstLine="620"/>
      </w:pPr>
      <w:r w:rsidRPr="00FC3FED">
        <w:t>Порядок уведомления представителя нанимателя о фактах обращения в целях склонения государственного гражданского служащего Контрол ьно-счетной палаты Калужской области к совершению коррупционных правонарушений (Приложение № 1);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41" w:lineRule="exact"/>
        <w:ind w:firstLine="620"/>
      </w:pPr>
      <w:r w:rsidRPr="00FC3FED">
        <w:t xml:space="preserve">Порядок уведомления представителя нанимателя государственными гражданскими служащими Контрольно-счетной палаты Калужской области о возникшем конфликте интересов или о возможности его возникновения (Приложение </w:t>
      </w:r>
      <w:r w:rsidRPr="00FC3FED">
        <w:rPr>
          <w:rStyle w:val="211pt"/>
        </w:rPr>
        <w:t>№</w:t>
      </w:r>
      <w:r w:rsidRPr="00FC3FED">
        <w:rPr>
          <w:rStyle w:val="23"/>
        </w:rPr>
        <w:t>2</w:t>
      </w:r>
      <w:r w:rsidRPr="00FC3FED">
        <w:rPr>
          <w:rStyle w:val="211pt"/>
        </w:rPr>
        <w:t>);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41" w:lineRule="exact"/>
        <w:ind w:firstLine="620"/>
      </w:pPr>
      <w:r w:rsidRPr="00FC3FED">
        <w:t>Порядок уведомления представителя нанимателя государственными гражданскими служащими Контрольно-счетной палаты Калужской области о намерении выполнять иную оплачиваемую работу (Приложение № 3);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41" w:lineRule="exact"/>
        <w:ind w:firstLine="620"/>
      </w:pPr>
      <w:r w:rsidRPr="00FC3FED">
        <w:t>Порядок получения государственным гражданским служащим Контрольно-счетной палаты Калужской области разрешения представителя нанимателя на участие на безвозмездной основе в управлении отдельными некоммерческими организациями (кроме политических) в качестве единоличного исполнительного органа или его вхождение в состав коллегиальных органов управления (Приложение № 4);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41" w:lineRule="exact"/>
        <w:ind w:firstLine="620"/>
      </w:pPr>
      <w:r w:rsidRPr="00FC3FED">
        <w:t>Положение о порядке принятия государственными гражданскими служащими Контрольно-счетной палаты Калужской области почётных и специальных званий (кроме научных), наград иностранных государств, международных организаций, политических партий, иных общественных</w:t>
      </w:r>
    </w:p>
    <w:p w:rsidR="00596228" w:rsidRPr="00FC3FED" w:rsidRDefault="00666155">
      <w:pPr>
        <w:pStyle w:val="40"/>
        <w:shd w:val="clear" w:color="auto" w:fill="auto"/>
      </w:pPr>
      <w:r w:rsidRPr="00FC3FED">
        <w:t xml:space="preserve">объединений, </w:t>
      </w:r>
      <w:r w:rsidRPr="00FC3FED">
        <w:rPr>
          <w:rStyle w:val="412pt"/>
        </w:rPr>
        <w:t xml:space="preserve">в </w:t>
      </w:r>
      <w:r w:rsidRPr="00FC3FED">
        <w:t xml:space="preserve">том числе религиозных, и других организаций (Приложение </w:t>
      </w:r>
      <w:r w:rsidRPr="00FC3FED">
        <w:rPr>
          <w:rStyle w:val="412pt"/>
        </w:rPr>
        <w:t>№ 5);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46" w:lineRule="exact"/>
        <w:ind w:firstLine="620"/>
      </w:pPr>
      <w:r w:rsidRPr="00FC3FED">
        <w:t>Положение о порядке сообщения лицами, замещающими должности государственной гражданской службы в Контрольно-счетной палате Калужской</w:t>
      </w:r>
      <w:r w:rsidR="00A61ED9" w:rsidRPr="00FC3FED">
        <w:t xml:space="preserve"> </w:t>
      </w:r>
      <w:r w:rsidRPr="00FC3FED">
        <w:t xml:space="preserve">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FC3FED">
        <w:lastRenderedPageBreak/>
        <w:t>исполнением ими служебных (должностных) обязанностей, его сдачи, оценки подарка, реализации (выкупа) и зачисление средств, вырученных от его реализации (Приложение № 6);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41" w:lineRule="exact"/>
        <w:ind w:firstLine="600"/>
      </w:pPr>
      <w:r w:rsidRPr="00FC3FED">
        <w:t>Порядок поступления заявлений государственных гражданских служащих о невозможности по объективным причинам представлять сведения о доходах, об имуществе и обязательствах имущественного характера своих супруги (супруга) и несовершеннолетних детей (Приложение № 7);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41" w:lineRule="exact"/>
        <w:ind w:firstLine="600"/>
      </w:pPr>
      <w:r w:rsidRPr="00FC3FED">
        <w:t>Перечень должностей государственной гражданской службы Контрольно</w:t>
      </w:r>
    </w:p>
    <w:p w:rsidR="00596228" w:rsidRPr="00FC3FED" w:rsidRDefault="00666155">
      <w:pPr>
        <w:pStyle w:val="22"/>
        <w:shd w:val="clear" w:color="auto" w:fill="auto"/>
        <w:tabs>
          <w:tab w:val="left" w:pos="4397"/>
        </w:tabs>
        <w:spacing w:before="0" w:after="0" w:line="341" w:lineRule="exact"/>
      </w:pPr>
      <w:r w:rsidRPr="00FC3FED">
        <w:t>счетной палаты Калужской области, при замещении которых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(Приложение 8) .</w:t>
      </w:r>
    </w:p>
    <w:p w:rsidR="00596228" w:rsidRPr="00FC3FED" w:rsidRDefault="00666155">
      <w:pPr>
        <w:pStyle w:val="22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341" w:lineRule="exact"/>
        <w:ind w:firstLine="600"/>
      </w:pPr>
      <w:r w:rsidRPr="00FC3FED">
        <w:t>Распоряжение КСП от 29.03.2012 № 9-А признать утратившим силу.</w:t>
      </w:r>
    </w:p>
    <w:p w:rsidR="00596228" w:rsidRPr="00FC3FED" w:rsidRDefault="00666155">
      <w:pPr>
        <w:pStyle w:val="22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341" w:lineRule="exact"/>
        <w:ind w:firstLine="600"/>
      </w:pPr>
      <w:r w:rsidRPr="00FC3FED">
        <w:t>Отделу административного обеспечения (Соболевой Е.С.) обеспечить: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41" w:lineRule="exact"/>
        <w:ind w:firstLine="600"/>
      </w:pPr>
      <w:r w:rsidRPr="00FC3FED">
        <w:t>Оформление журналов регистрации уведомлений, заявлений и ходатайств государственных гражданских служащих КСП в соответствии с приложениями №№ 1,2, 3,4, 6, 7;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41" w:lineRule="exact"/>
        <w:ind w:firstLine="600"/>
      </w:pPr>
      <w:r w:rsidRPr="00FC3FED">
        <w:t>Регистрацию уведомлений, заявлений и ходатайств государственных гражданских служащих КСП путем внесения записей в журналы регистрации;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41" w:lineRule="exact"/>
        <w:ind w:firstLine="600"/>
      </w:pPr>
      <w:r w:rsidRPr="00FC3FED">
        <w:t>Передачу зарегистрированных уведомлений представителя нанимателя о фактах обращения в целях склонения государственного гражданского служащего к совершению коррупционных правонарушений на рассмотрение Председателю Контрольно-счетной палаты Калужской области с целью организации последующей проверки, содержащихся в уведомлениях;</w:t>
      </w:r>
    </w:p>
    <w:p w:rsidR="00596228" w:rsidRPr="00FC3FED" w:rsidRDefault="00666155">
      <w:pPr>
        <w:pStyle w:val="22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41" w:lineRule="exact"/>
        <w:ind w:firstLine="600"/>
      </w:pPr>
      <w:r w:rsidRPr="00FC3FED">
        <w:t>Организацию проверки сведений, содержащихся в уведомлениях представителя нанимателя о фактах обращения в целях склонения государственного гражданского служащего к совершению коррупционных правонарушений в соответствии с законодательством Российской Федерации.</w:t>
      </w:r>
    </w:p>
    <w:p w:rsidR="00596228" w:rsidRPr="00FC3FED" w:rsidRDefault="00666155">
      <w:pPr>
        <w:pStyle w:val="22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0" w:line="341" w:lineRule="exact"/>
        <w:ind w:firstLine="600"/>
      </w:pPr>
      <w:r w:rsidRPr="00FC3FED">
        <w:t>Отделу финансового обеспечения КСП (Жемаркиной Р.Е.) обеспечить учет, поступающих материальных ценностей в соответствии с приложением № 6.</w:t>
      </w:r>
    </w:p>
    <w:p w:rsidR="00596228" w:rsidRPr="00FC3FED" w:rsidRDefault="00666155">
      <w:pPr>
        <w:pStyle w:val="22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0" w:line="341" w:lineRule="exact"/>
        <w:ind w:firstLine="600"/>
      </w:pPr>
      <w:r w:rsidRPr="00FC3FED">
        <w:t>Отделу административного обеспечения (Соболевой Е.С.) ознакомить с настоящим приказом всех государственных гражданских служащих Контрольносчётной палаты под подпись.</w:t>
      </w:r>
    </w:p>
    <w:p w:rsidR="00596228" w:rsidRPr="00FC3FED" w:rsidRDefault="00666155">
      <w:pPr>
        <w:pStyle w:val="22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181" w:line="341" w:lineRule="exact"/>
        <w:ind w:firstLine="600"/>
      </w:pPr>
      <w:r w:rsidRPr="00FC3FED">
        <w:t>Контроль за исполнением настоящего приказа оставляю за собой.</w:t>
      </w:r>
    </w:p>
    <w:p w:rsidR="00596228" w:rsidRPr="00FC3FED" w:rsidRDefault="00596228">
      <w:pPr>
        <w:rPr>
          <w:rFonts w:ascii="Times New Roman" w:hAnsi="Times New Roman" w:cs="Times New Roman"/>
        </w:rPr>
      </w:pPr>
    </w:p>
    <w:p w:rsidR="00596228" w:rsidRPr="00FC3FED" w:rsidRDefault="00FC3FED">
      <w:pPr>
        <w:pStyle w:val="22"/>
        <w:shd w:val="clear" w:color="auto" w:fill="auto"/>
        <w:spacing w:before="0" w:after="0" w:line="240" w:lineRule="exact"/>
      </w:pPr>
      <w:r w:rsidRPr="00FC3F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58.7pt;width:81.6pt;height:16.4pt;z-index:-125829376;mso-wrap-distance-left:5pt;mso-wrap-distance-right:150.25pt;mso-wrap-distance-bottom:52.55pt;mso-position-horizontal-relative:margin" filled="f" stroked="f">
            <v:textbox style="mso-fit-shape-to-text:t" inset="0,0,0,0">
              <w:txbxContent>
                <w:p w:rsidR="00596228" w:rsidRDefault="00666155">
                  <w:pPr>
                    <w:pStyle w:val="3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Председатель</w:t>
                  </w:r>
                </w:p>
              </w:txbxContent>
            </v:textbox>
            <w10:wrap type="topAndBottom" anchorx="margin"/>
          </v:shape>
        </w:pict>
      </w:r>
      <w:r w:rsidRPr="00FC3FED">
        <w:pict>
          <v:shape id="_x0000_s1027" type="#_x0000_t75" style="position:absolute;left:0;text-align:left;margin-left:233.05pt;margin-top:29.5pt;width:84pt;height:80.15pt;z-index:-125829375;mso-wrap-distance-left:5pt;mso-wrap-distance-right:77.3pt;mso-wrap-distance-bottom:18.2pt;mso-position-horizontal-relative:margin" wrapcoords="0 0 21600 0 21600 21600 0 21600 0 0">
            <v:imagedata r:id="rId9" o:title="image1"/>
            <w10:wrap type="topAndBottom" anchorx="margin"/>
          </v:shape>
        </w:pict>
      </w:r>
      <w:r w:rsidRPr="00FC3FED">
        <w:pict>
          <v:shape id="_x0000_s1028" type="#_x0000_t202" style="position:absolute;left:0;text-align:left;margin-left:394.1pt;margin-top:58.55pt;width:86.4pt;height:15.35pt;z-index:-125829374;mso-wrap-distance-left:5pt;mso-wrap-distance-right:5pt;mso-wrap-distance-bottom:53.75pt;mso-position-horizontal-relative:margin" filled="f" stroked="f">
            <v:textbox style="mso-fit-shape-to-text:t" inset="0,0,0,0">
              <w:txbxContent>
                <w:p w:rsidR="00596228" w:rsidRDefault="00666155">
                  <w:pPr>
                    <w:pStyle w:val="6"/>
                    <w:shd w:val="clear" w:color="auto" w:fill="auto"/>
                    <w:spacing w:line="240" w:lineRule="exact"/>
                  </w:pPr>
                  <w:r>
                    <w:t>Л.В. Бредихин</w:t>
                  </w:r>
                </w:p>
              </w:txbxContent>
            </v:textbox>
            <w10:wrap type="topAndBottom" anchorx="margin"/>
          </v:shape>
        </w:pict>
      </w:r>
      <w:r w:rsidR="00666155" w:rsidRPr="00FC3FED">
        <w:t>Приложения: на 28 л. в 1 экз.</w:t>
      </w:r>
    </w:p>
    <w:sectPr w:rsidR="00596228" w:rsidRPr="00FC3FED">
      <w:type w:val="continuous"/>
      <w:pgSz w:w="11900" w:h="16840"/>
      <w:pgMar w:top="920" w:right="826" w:bottom="608" w:left="1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55" w:rsidRDefault="00666155">
      <w:r>
        <w:separator/>
      </w:r>
    </w:p>
  </w:endnote>
  <w:endnote w:type="continuationSeparator" w:id="0">
    <w:p w:rsidR="00666155" w:rsidRDefault="0066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55" w:rsidRDefault="00666155">
      <w:r>
        <w:separator/>
      </w:r>
    </w:p>
  </w:footnote>
  <w:footnote w:type="continuationSeparator" w:id="0">
    <w:p w:rsidR="00666155" w:rsidRDefault="0066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4402F"/>
    <w:multiLevelType w:val="multilevel"/>
    <w:tmpl w:val="09CA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6228"/>
    <w:rsid w:val="003366CD"/>
    <w:rsid w:val="00596228"/>
    <w:rsid w:val="00666155"/>
    <w:rsid w:val="00A61ED9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3A19863-D79E-4B1B-AB6E-CCEBDB6F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46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8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Calibri" w:eastAsia="Calibri" w:hAnsi="Calibri" w:cs="Calibr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2019-11-21T11:07:00Z</dcterms:created>
  <dcterms:modified xsi:type="dcterms:W3CDTF">2019-11-21T11:11:00Z</dcterms:modified>
</cp:coreProperties>
</file>