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9C" w:rsidRPr="00BC324D" w:rsidRDefault="001949EA" w:rsidP="00CC045F">
      <w:pPr>
        <w:widowControl w:val="0"/>
        <w:spacing w:after="0" w:line="240" w:lineRule="auto"/>
        <w:ind w:right="141"/>
        <w:jc w:val="right"/>
        <w:rPr>
          <w:rFonts w:ascii="Times New Roman" w:hAnsi="Times New Roman"/>
          <w:spacing w:val="-4"/>
          <w:sz w:val="28"/>
          <w:szCs w:val="24"/>
        </w:rPr>
      </w:pPr>
      <w:r w:rsidRPr="00BC324D">
        <w:rPr>
          <w:rFonts w:ascii="Times New Roman" w:hAnsi="Times New Roman"/>
          <w:spacing w:val="-4"/>
          <w:sz w:val="28"/>
          <w:szCs w:val="24"/>
        </w:rPr>
        <w:t>УТВЕРЖДЕН</w:t>
      </w:r>
      <w:r w:rsidR="00564E89" w:rsidRPr="00BC324D">
        <w:rPr>
          <w:rFonts w:ascii="Times New Roman" w:hAnsi="Times New Roman"/>
          <w:spacing w:val="-4"/>
          <w:sz w:val="28"/>
          <w:szCs w:val="24"/>
        </w:rPr>
        <w:t xml:space="preserve"> </w:t>
      </w:r>
    </w:p>
    <w:p w:rsidR="00587F6A" w:rsidRDefault="003D0830" w:rsidP="00DF4091">
      <w:pPr>
        <w:widowControl w:val="0"/>
        <w:spacing w:after="0" w:line="240" w:lineRule="auto"/>
        <w:ind w:right="141"/>
        <w:jc w:val="right"/>
        <w:rPr>
          <w:rFonts w:ascii="Times New Roman" w:hAnsi="Times New Roman"/>
          <w:spacing w:val="-4"/>
          <w:sz w:val="28"/>
          <w:szCs w:val="24"/>
        </w:rPr>
      </w:pPr>
      <w:r w:rsidRPr="00BC324D">
        <w:rPr>
          <w:rFonts w:ascii="Times New Roman" w:hAnsi="Times New Roman"/>
          <w:spacing w:val="-4"/>
          <w:sz w:val="28"/>
          <w:szCs w:val="24"/>
        </w:rPr>
        <w:t>приказ</w:t>
      </w:r>
      <w:r w:rsidR="001949EA" w:rsidRPr="00BC324D">
        <w:rPr>
          <w:rFonts w:ascii="Times New Roman" w:hAnsi="Times New Roman"/>
          <w:spacing w:val="-4"/>
          <w:sz w:val="28"/>
          <w:szCs w:val="24"/>
        </w:rPr>
        <w:t>ом</w:t>
      </w:r>
      <w:r w:rsidR="00564E89" w:rsidRPr="00BC324D">
        <w:rPr>
          <w:rFonts w:ascii="Times New Roman" w:hAnsi="Times New Roman"/>
          <w:spacing w:val="-4"/>
          <w:sz w:val="28"/>
          <w:szCs w:val="24"/>
        </w:rPr>
        <w:t xml:space="preserve"> </w:t>
      </w:r>
      <w:r w:rsidR="00DF4091" w:rsidRPr="00BC324D">
        <w:rPr>
          <w:rFonts w:ascii="Times New Roman" w:hAnsi="Times New Roman"/>
          <w:spacing w:val="-4"/>
          <w:sz w:val="28"/>
          <w:szCs w:val="24"/>
        </w:rPr>
        <w:t xml:space="preserve">от </w:t>
      </w:r>
      <w:r w:rsidR="00924520">
        <w:rPr>
          <w:rFonts w:ascii="Times New Roman" w:hAnsi="Times New Roman"/>
          <w:spacing w:val="-4"/>
          <w:sz w:val="28"/>
          <w:szCs w:val="24"/>
        </w:rPr>
        <w:t>10.06.2022</w:t>
      </w:r>
      <w:r w:rsidR="00DF4091" w:rsidRPr="00BC324D">
        <w:rPr>
          <w:rFonts w:ascii="Times New Roman" w:hAnsi="Times New Roman"/>
          <w:spacing w:val="-4"/>
          <w:sz w:val="28"/>
          <w:szCs w:val="24"/>
        </w:rPr>
        <w:t xml:space="preserve"> № </w:t>
      </w:r>
      <w:r w:rsidR="00924520">
        <w:rPr>
          <w:rFonts w:ascii="Times New Roman" w:hAnsi="Times New Roman"/>
          <w:spacing w:val="-4"/>
          <w:sz w:val="28"/>
          <w:szCs w:val="24"/>
        </w:rPr>
        <w:t>22</w:t>
      </w:r>
      <w:r w:rsidR="00DF4091" w:rsidRPr="00BC324D">
        <w:rPr>
          <w:rFonts w:ascii="Times New Roman" w:hAnsi="Times New Roman"/>
          <w:spacing w:val="-4"/>
          <w:sz w:val="28"/>
          <w:szCs w:val="24"/>
        </w:rPr>
        <w:t>-А</w:t>
      </w:r>
    </w:p>
    <w:p w:rsidR="00DF4091" w:rsidRPr="00587F6A" w:rsidRDefault="00587F6A" w:rsidP="00DF4091">
      <w:pPr>
        <w:widowControl w:val="0"/>
        <w:spacing w:after="0" w:line="240" w:lineRule="auto"/>
        <w:ind w:right="141"/>
        <w:jc w:val="right"/>
        <w:rPr>
          <w:rFonts w:ascii="Times New Roman" w:hAnsi="Times New Roman"/>
          <w:b/>
          <w:color w:val="0070C0"/>
          <w:spacing w:val="-4"/>
          <w:sz w:val="28"/>
          <w:szCs w:val="26"/>
        </w:rPr>
      </w:pPr>
      <w:r w:rsidRPr="00587F6A">
        <w:rPr>
          <w:rFonts w:ascii="Times New Roman" w:hAnsi="Times New Roman"/>
          <w:color w:val="0070C0"/>
          <w:spacing w:val="-4"/>
          <w:sz w:val="28"/>
          <w:szCs w:val="24"/>
        </w:rPr>
        <w:t>в редакции приказа от 22.12.2023</w:t>
      </w:r>
      <w:r w:rsidR="00DF4091" w:rsidRPr="00587F6A">
        <w:rPr>
          <w:rFonts w:ascii="Times New Roman" w:hAnsi="Times New Roman"/>
          <w:color w:val="0070C0"/>
          <w:spacing w:val="-4"/>
          <w:sz w:val="28"/>
          <w:szCs w:val="26"/>
        </w:rPr>
        <w:t xml:space="preserve"> </w:t>
      </w:r>
      <w:r w:rsidRPr="00587F6A">
        <w:rPr>
          <w:rFonts w:ascii="Times New Roman" w:hAnsi="Times New Roman"/>
          <w:color w:val="0070C0"/>
          <w:spacing w:val="-4"/>
          <w:sz w:val="28"/>
          <w:szCs w:val="26"/>
        </w:rPr>
        <w:t>№</w:t>
      </w:r>
      <w:r w:rsidR="00633C04">
        <w:rPr>
          <w:rFonts w:ascii="Times New Roman" w:hAnsi="Times New Roman"/>
          <w:color w:val="0070C0"/>
          <w:spacing w:val="-4"/>
          <w:sz w:val="28"/>
          <w:szCs w:val="26"/>
        </w:rPr>
        <w:t> 38-А</w:t>
      </w:r>
      <w:bookmarkStart w:id="0" w:name="_GoBack"/>
      <w:bookmarkEnd w:id="0"/>
    </w:p>
    <w:p w:rsidR="00C208DC" w:rsidRPr="00BC324D" w:rsidRDefault="00C208DC" w:rsidP="00DF4091">
      <w:pPr>
        <w:widowControl w:val="0"/>
        <w:spacing w:after="0" w:line="240" w:lineRule="auto"/>
        <w:ind w:right="141"/>
        <w:jc w:val="center"/>
        <w:rPr>
          <w:rFonts w:ascii="Times New Roman" w:hAnsi="Times New Roman"/>
          <w:b/>
          <w:spacing w:val="-4"/>
          <w:sz w:val="28"/>
          <w:szCs w:val="26"/>
        </w:rPr>
      </w:pPr>
      <w:r w:rsidRPr="00BC324D">
        <w:rPr>
          <w:rFonts w:ascii="Times New Roman" w:hAnsi="Times New Roman"/>
          <w:b/>
          <w:spacing w:val="-4"/>
          <w:sz w:val="28"/>
          <w:szCs w:val="26"/>
        </w:rPr>
        <w:t>Классификатор нарушений,</w:t>
      </w:r>
      <w:r w:rsidRPr="00BC324D">
        <w:rPr>
          <w:rFonts w:ascii="Times New Roman" w:hAnsi="Times New Roman"/>
          <w:spacing w:val="-4"/>
          <w:sz w:val="28"/>
          <w:szCs w:val="26"/>
        </w:rPr>
        <w:t xml:space="preserve"> </w:t>
      </w:r>
      <w:r w:rsidR="00524D6E" w:rsidRPr="00BC324D">
        <w:rPr>
          <w:rFonts w:ascii="Times New Roman" w:hAnsi="Times New Roman"/>
          <w:spacing w:val="-4"/>
          <w:sz w:val="28"/>
          <w:szCs w:val="26"/>
        </w:rPr>
        <w:t xml:space="preserve"> </w:t>
      </w:r>
      <w:r w:rsidRPr="00BC324D">
        <w:rPr>
          <w:rFonts w:ascii="Times New Roman" w:hAnsi="Times New Roman"/>
          <w:spacing w:val="-4"/>
          <w:sz w:val="28"/>
          <w:szCs w:val="26"/>
        </w:rPr>
        <w:br/>
      </w:r>
      <w:r w:rsidRPr="00BC324D">
        <w:rPr>
          <w:rFonts w:ascii="Times New Roman" w:hAnsi="Times New Roman"/>
          <w:b/>
          <w:spacing w:val="-4"/>
          <w:sz w:val="28"/>
          <w:szCs w:val="26"/>
        </w:rPr>
        <w:t xml:space="preserve">выявляемых в ходе внешнего государственного </w:t>
      </w:r>
      <w:r w:rsidR="0067623C" w:rsidRPr="00BC324D">
        <w:rPr>
          <w:rFonts w:ascii="Times New Roman" w:hAnsi="Times New Roman"/>
          <w:b/>
          <w:spacing w:val="-4"/>
          <w:sz w:val="28"/>
          <w:szCs w:val="26"/>
        </w:rPr>
        <w:t xml:space="preserve">финансового </w:t>
      </w:r>
      <w:r w:rsidR="00F909A1" w:rsidRPr="00BC324D">
        <w:rPr>
          <w:rFonts w:ascii="Times New Roman" w:hAnsi="Times New Roman"/>
          <w:b/>
          <w:spacing w:val="-4"/>
          <w:sz w:val="28"/>
          <w:szCs w:val="26"/>
        </w:rPr>
        <w:t>контроля</w:t>
      </w:r>
    </w:p>
    <w:p w:rsidR="00C02CF7" w:rsidRPr="00BC324D" w:rsidRDefault="00C02CF7" w:rsidP="00F25E63">
      <w:pPr>
        <w:widowControl w:val="0"/>
        <w:spacing w:after="0" w:line="240" w:lineRule="auto"/>
        <w:jc w:val="center"/>
        <w:rPr>
          <w:rFonts w:ascii="Times New Roman" w:hAnsi="Times New Roman"/>
          <w:b/>
          <w:spacing w:val="-4"/>
          <w:sz w:val="28"/>
          <w:szCs w:val="26"/>
        </w:rPr>
      </w:pPr>
      <w:r w:rsidRPr="00BC324D">
        <w:rPr>
          <w:rFonts w:ascii="Times New Roman" w:hAnsi="Times New Roman"/>
          <w:b/>
          <w:spacing w:val="-4"/>
          <w:sz w:val="28"/>
          <w:szCs w:val="26"/>
        </w:rPr>
        <w:t>(новая редакция)</w:t>
      </w:r>
    </w:p>
    <w:p w:rsidR="00237112" w:rsidRPr="00BC324D" w:rsidRDefault="00E82AA9" w:rsidP="00F25E63">
      <w:pPr>
        <w:widowControl w:val="0"/>
        <w:spacing w:after="0" w:line="240" w:lineRule="auto"/>
        <w:jc w:val="center"/>
        <w:rPr>
          <w:rFonts w:ascii="Times New Roman" w:hAnsi="Times New Roman"/>
          <w:i/>
          <w:spacing w:val="-4"/>
          <w:sz w:val="28"/>
          <w:szCs w:val="26"/>
        </w:rPr>
      </w:pPr>
      <w:r w:rsidRPr="00BC324D">
        <w:rPr>
          <w:rFonts w:ascii="Times New Roman" w:hAnsi="Times New Roman"/>
          <w:i/>
          <w:spacing w:val="-4"/>
          <w:sz w:val="28"/>
          <w:szCs w:val="26"/>
        </w:rPr>
        <w:t>(</w:t>
      </w:r>
      <w:r w:rsidR="008859B3" w:rsidRPr="00BC324D">
        <w:rPr>
          <w:rFonts w:ascii="Times New Roman" w:hAnsi="Times New Roman"/>
          <w:i/>
          <w:spacing w:val="-4"/>
          <w:sz w:val="28"/>
          <w:szCs w:val="26"/>
        </w:rPr>
        <w:t xml:space="preserve">на базе одобренного </w:t>
      </w:r>
      <w:r w:rsidR="00237112" w:rsidRPr="00BC324D">
        <w:rPr>
          <w:rFonts w:ascii="Times New Roman" w:hAnsi="Times New Roman"/>
          <w:i/>
          <w:spacing w:val="-4"/>
          <w:sz w:val="28"/>
          <w:szCs w:val="26"/>
        </w:rPr>
        <w:t>Советом контрольно-счетных органов при</w:t>
      </w:r>
      <w:r w:rsidR="00A0385B" w:rsidRPr="00BC324D">
        <w:rPr>
          <w:rFonts w:ascii="Times New Roman" w:hAnsi="Times New Roman"/>
          <w:i/>
          <w:spacing w:val="-4"/>
          <w:sz w:val="28"/>
          <w:szCs w:val="26"/>
        </w:rPr>
        <w:t xml:space="preserve"> </w:t>
      </w:r>
      <w:r w:rsidR="00011509" w:rsidRPr="00BC324D">
        <w:rPr>
          <w:rFonts w:ascii="Times New Roman" w:hAnsi="Times New Roman"/>
          <w:i/>
          <w:spacing w:val="-4"/>
          <w:sz w:val="28"/>
          <w:szCs w:val="26"/>
        </w:rPr>
        <w:t>Счетной палат</w:t>
      </w:r>
      <w:r w:rsidR="00237112" w:rsidRPr="00BC324D">
        <w:rPr>
          <w:rFonts w:ascii="Times New Roman" w:hAnsi="Times New Roman"/>
          <w:i/>
          <w:spacing w:val="-4"/>
          <w:sz w:val="28"/>
          <w:szCs w:val="26"/>
        </w:rPr>
        <w:t>е</w:t>
      </w:r>
      <w:r w:rsidR="00011509" w:rsidRPr="00BC324D">
        <w:rPr>
          <w:rFonts w:ascii="Times New Roman" w:hAnsi="Times New Roman"/>
          <w:i/>
          <w:spacing w:val="-4"/>
          <w:sz w:val="28"/>
          <w:szCs w:val="26"/>
        </w:rPr>
        <w:t xml:space="preserve"> Российской Федерации </w:t>
      </w:r>
    </w:p>
    <w:p w:rsidR="00E82AA9" w:rsidRPr="00BC324D" w:rsidRDefault="00237112" w:rsidP="00F25E63">
      <w:pPr>
        <w:widowControl w:val="0"/>
        <w:spacing w:after="0" w:line="240" w:lineRule="auto"/>
        <w:jc w:val="center"/>
        <w:rPr>
          <w:rFonts w:ascii="Times New Roman" w:hAnsi="Times New Roman"/>
          <w:i/>
          <w:spacing w:val="-4"/>
          <w:sz w:val="28"/>
          <w:szCs w:val="26"/>
        </w:rPr>
      </w:pPr>
      <w:r w:rsidRPr="00BC324D">
        <w:rPr>
          <w:rFonts w:ascii="Times New Roman" w:hAnsi="Times New Roman"/>
          <w:i/>
          <w:spacing w:val="-4"/>
          <w:sz w:val="28"/>
          <w:szCs w:val="26"/>
        </w:rPr>
        <w:t xml:space="preserve"> 22 декабря 2021 г., протокол № 11-СКСО</w:t>
      </w:r>
      <w:r w:rsidR="00E82AA9" w:rsidRPr="00BC324D">
        <w:rPr>
          <w:rFonts w:ascii="Times New Roman" w:hAnsi="Times New Roman"/>
          <w:i/>
          <w:spacing w:val="-4"/>
          <w:sz w:val="28"/>
          <w:szCs w:val="26"/>
        </w:rPr>
        <w:t>)</w:t>
      </w:r>
    </w:p>
    <w:p w:rsidR="0026332E" w:rsidRPr="00BC324D" w:rsidRDefault="0026332E" w:rsidP="00F25E63">
      <w:pPr>
        <w:widowControl w:val="0"/>
        <w:spacing w:after="0" w:line="240" w:lineRule="auto"/>
        <w:jc w:val="center"/>
        <w:rPr>
          <w:rFonts w:ascii="Times New Roman" w:hAnsi="Times New Roman"/>
          <w:i/>
          <w:spacing w:val="-4"/>
          <w:sz w:val="28"/>
          <w:szCs w:val="26"/>
        </w:rPr>
      </w:pPr>
    </w:p>
    <w:p w:rsidR="0026332E" w:rsidRPr="00BC324D" w:rsidRDefault="0026332E" w:rsidP="00F25E63">
      <w:pPr>
        <w:widowControl w:val="0"/>
        <w:spacing w:after="0" w:line="240" w:lineRule="auto"/>
        <w:jc w:val="center"/>
        <w:rPr>
          <w:rFonts w:ascii="Times New Roman" w:hAnsi="Times New Roman"/>
          <w:i/>
          <w:spacing w:val="-4"/>
          <w:sz w:val="28"/>
          <w:szCs w:val="26"/>
        </w:rPr>
      </w:pPr>
    </w:p>
    <w:p w:rsidR="00E82DC3" w:rsidRPr="00BC324D" w:rsidRDefault="00127C38" w:rsidP="00637E5C">
      <w:pPr>
        <w:widowControl w:val="0"/>
        <w:tabs>
          <w:tab w:val="left" w:pos="0"/>
          <w:tab w:val="left" w:pos="709"/>
          <w:tab w:val="num" w:pos="851"/>
        </w:tabs>
        <w:spacing w:after="0" w:line="240" w:lineRule="auto"/>
        <w:ind w:left="360" w:right="141"/>
        <w:jc w:val="center"/>
        <w:rPr>
          <w:rFonts w:ascii="Times New Roman" w:hAnsi="Times New Roman"/>
          <w:spacing w:val="-4"/>
          <w:sz w:val="24"/>
        </w:rPr>
      </w:pPr>
      <w:r w:rsidRPr="00BC324D">
        <w:rPr>
          <w:rFonts w:ascii="Times New Roman" w:hAnsi="Times New Roman"/>
          <w:spacing w:val="-4"/>
          <w:sz w:val="24"/>
        </w:rPr>
        <w:t>ОГЛАВЛЕНИЕ</w:t>
      </w:r>
      <w:r w:rsidR="0026332E" w:rsidRPr="00BC324D">
        <w:rPr>
          <w:rFonts w:ascii="Times New Roman" w:hAnsi="Times New Roman"/>
          <w:spacing w:val="-4"/>
          <w:sz w:val="24"/>
        </w:rPr>
        <w:t xml:space="preserve"> </w:t>
      </w:r>
    </w:p>
    <w:p w:rsidR="0026332E" w:rsidRPr="00BC324D" w:rsidRDefault="0026332E" w:rsidP="00E050C6">
      <w:pPr>
        <w:widowControl w:val="0"/>
        <w:tabs>
          <w:tab w:val="left" w:pos="0"/>
          <w:tab w:val="left" w:pos="709"/>
          <w:tab w:val="num" w:pos="851"/>
        </w:tabs>
        <w:spacing w:after="0" w:line="240" w:lineRule="auto"/>
        <w:rPr>
          <w:rFonts w:ascii="Times New Roman" w:hAnsi="Times New Roman"/>
          <w:spacing w:val="-4"/>
          <w:sz w:val="24"/>
        </w:rPr>
      </w:pPr>
      <w:r w:rsidRPr="00BC324D">
        <w:rPr>
          <w:rFonts w:ascii="Times New Roman" w:hAnsi="Times New Roman"/>
          <w:spacing w:val="-4"/>
          <w:sz w:val="24"/>
        </w:rPr>
        <w:t>Общие положения………………………………………………………………………………………………………………………………………………….</w:t>
      </w:r>
      <w:r w:rsidR="00E050C6" w:rsidRPr="00BC324D">
        <w:rPr>
          <w:rFonts w:ascii="Times New Roman" w:hAnsi="Times New Roman"/>
          <w:spacing w:val="-4"/>
          <w:sz w:val="24"/>
        </w:rPr>
        <w:t>..2</w:t>
      </w:r>
    </w:p>
    <w:p w:rsidR="0013086B" w:rsidRPr="00BC324D" w:rsidRDefault="006424DF">
      <w:pPr>
        <w:pStyle w:val="11"/>
        <w:rPr>
          <w:rFonts w:asciiTheme="minorHAnsi" w:eastAsiaTheme="minorEastAsia" w:hAnsiTheme="minorHAnsi" w:cstheme="minorBidi"/>
          <w:spacing w:val="0"/>
          <w:sz w:val="22"/>
          <w:szCs w:val="22"/>
          <w:lang w:eastAsia="ru-RU"/>
        </w:rPr>
      </w:pPr>
      <w:r w:rsidRPr="00BC324D">
        <w:rPr>
          <w:spacing w:val="-4"/>
        </w:rPr>
        <w:fldChar w:fldCharType="begin"/>
      </w:r>
      <w:r w:rsidR="00127C38" w:rsidRPr="00BC324D">
        <w:rPr>
          <w:spacing w:val="-4"/>
        </w:rPr>
        <w:instrText xml:space="preserve"> TOC \o "1-2" \h \z \u </w:instrText>
      </w:r>
      <w:r w:rsidRPr="00BC324D">
        <w:rPr>
          <w:spacing w:val="-4"/>
        </w:rPr>
        <w:fldChar w:fldCharType="separate"/>
      </w:r>
      <w:hyperlink w:anchor="_Toc498089623" w:history="1">
        <w:r w:rsidR="0013086B" w:rsidRPr="00BC324D">
          <w:rPr>
            <w:rStyle w:val="ae"/>
            <w:color w:val="auto"/>
          </w:rPr>
          <w:t>1. Нарушения при формировании и исполнении бюджетов</w:t>
        </w:r>
        <w:r w:rsidR="0013086B" w:rsidRPr="00BC324D">
          <w:rPr>
            <w:webHidden/>
          </w:rPr>
          <w:tab/>
        </w:r>
        <w:r w:rsidRPr="00BC324D">
          <w:rPr>
            <w:webHidden/>
          </w:rPr>
          <w:fldChar w:fldCharType="begin"/>
        </w:r>
        <w:r w:rsidR="0013086B" w:rsidRPr="00BC324D">
          <w:rPr>
            <w:webHidden/>
          </w:rPr>
          <w:instrText xml:space="preserve"> PAGEREF _Toc498089623 \h </w:instrText>
        </w:r>
        <w:r w:rsidRPr="00BC324D">
          <w:rPr>
            <w:webHidden/>
          </w:rPr>
        </w:r>
        <w:r w:rsidRPr="00BC324D">
          <w:rPr>
            <w:webHidden/>
          </w:rPr>
          <w:fldChar w:fldCharType="separate"/>
        </w:r>
        <w:r w:rsidR="004A42E8">
          <w:rPr>
            <w:webHidden/>
          </w:rPr>
          <w:t>4</w:t>
        </w:r>
        <w:r w:rsidRPr="00BC324D">
          <w:rPr>
            <w:webHidden/>
          </w:rPr>
          <w:fldChar w:fldCharType="end"/>
        </w:r>
      </w:hyperlink>
    </w:p>
    <w:p w:rsidR="0013086B" w:rsidRPr="00BC324D" w:rsidRDefault="00633C04">
      <w:pPr>
        <w:pStyle w:val="21"/>
        <w:rPr>
          <w:rFonts w:asciiTheme="minorHAnsi" w:eastAsiaTheme="minorEastAsia" w:hAnsiTheme="minorHAnsi" w:cstheme="minorBidi"/>
          <w:spacing w:val="0"/>
          <w:sz w:val="22"/>
          <w:szCs w:val="22"/>
          <w:lang w:eastAsia="ru-RU"/>
        </w:rPr>
      </w:pPr>
      <w:hyperlink w:anchor="_Toc498089624" w:history="1">
        <w:r w:rsidR="0013086B" w:rsidRPr="00BC324D">
          <w:rPr>
            <w:rStyle w:val="ae"/>
            <w:color w:val="auto"/>
          </w:rPr>
          <w:t>1.1. Нарушения в ходе формирования бюджетов</w:t>
        </w:r>
        <w:r w:rsidR="0013086B" w:rsidRPr="00BC324D">
          <w:rPr>
            <w:webHidden/>
          </w:rPr>
          <w:tab/>
        </w:r>
        <w:r w:rsidR="006424DF" w:rsidRPr="00BC324D">
          <w:rPr>
            <w:webHidden/>
          </w:rPr>
          <w:fldChar w:fldCharType="begin"/>
        </w:r>
        <w:r w:rsidR="0013086B" w:rsidRPr="00BC324D">
          <w:rPr>
            <w:webHidden/>
          </w:rPr>
          <w:instrText xml:space="preserve"> PAGEREF _Toc498089624 \h </w:instrText>
        </w:r>
        <w:r w:rsidR="006424DF" w:rsidRPr="00BC324D">
          <w:rPr>
            <w:webHidden/>
          </w:rPr>
        </w:r>
        <w:r w:rsidR="006424DF" w:rsidRPr="00BC324D">
          <w:rPr>
            <w:webHidden/>
          </w:rPr>
          <w:fldChar w:fldCharType="separate"/>
        </w:r>
        <w:r w:rsidR="004A42E8">
          <w:rPr>
            <w:webHidden/>
          </w:rPr>
          <w:t>4</w:t>
        </w:r>
        <w:r w:rsidR="006424DF" w:rsidRPr="00BC324D">
          <w:rPr>
            <w:webHidden/>
          </w:rPr>
          <w:fldChar w:fldCharType="end"/>
        </w:r>
      </w:hyperlink>
    </w:p>
    <w:p w:rsidR="0013086B" w:rsidRPr="00BC324D" w:rsidRDefault="00633C04">
      <w:pPr>
        <w:pStyle w:val="21"/>
        <w:rPr>
          <w:rFonts w:asciiTheme="minorHAnsi" w:eastAsiaTheme="minorEastAsia" w:hAnsiTheme="minorHAnsi" w:cstheme="minorBidi"/>
          <w:spacing w:val="0"/>
          <w:sz w:val="22"/>
          <w:szCs w:val="22"/>
          <w:lang w:eastAsia="ru-RU"/>
        </w:rPr>
      </w:pPr>
      <w:hyperlink w:anchor="_Toc498089625" w:history="1">
        <w:r w:rsidR="0013086B" w:rsidRPr="00BC324D">
          <w:rPr>
            <w:rStyle w:val="ae"/>
            <w:color w:val="auto"/>
          </w:rPr>
          <w:t>1.2 Нарушения в ходе исполнения бюджетов</w:t>
        </w:r>
        <w:r w:rsidR="0013086B" w:rsidRPr="00BC324D">
          <w:rPr>
            <w:webHidden/>
          </w:rPr>
          <w:tab/>
        </w:r>
        <w:r w:rsidR="006424DF" w:rsidRPr="00BC324D">
          <w:rPr>
            <w:webHidden/>
          </w:rPr>
          <w:fldChar w:fldCharType="begin"/>
        </w:r>
        <w:r w:rsidR="0013086B" w:rsidRPr="00BC324D">
          <w:rPr>
            <w:webHidden/>
          </w:rPr>
          <w:instrText xml:space="preserve"> PAGEREF _Toc498089625 \h </w:instrText>
        </w:r>
        <w:r w:rsidR="006424DF" w:rsidRPr="00BC324D">
          <w:rPr>
            <w:webHidden/>
          </w:rPr>
        </w:r>
        <w:r w:rsidR="006424DF" w:rsidRPr="00BC324D">
          <w:rPr>
            <w:webHidden/>
          </w:rPr>
          <w:fldChar w:fldCharType="separate"/>
        </w:r>
        <w:r w:rsidR="004A42E8">
          <w:rPr>
            <w:webHidden/>
          </w:rPr>
          <w:t>10</w:t>
        </w:r>
        <w:r w:rsidR="006424DF" w:rsidRPr="00BC324D">
          <w:rPr>
            <w:webHidden/>
          </w:rPr>
          <w:fldChar w:fldCharType="end"/>
        </w:r>
      </w:hyperlink>
    </w:p>
    <w:p w:rsidR="0013086B" w:rsidRPr="00BC324D" w:rsidRDefault="00633C04">
      <w:pPr>
        <w:pStyle w:val="21"/>
        <w:rPr>
          <w:rFonts w:asciiTheme="minorHAnsi" w:eastAsiaTheme="minorEastAsia" w:hAnsiTheme="minorHAnsi" w:cstheme="minorBidi"/>
          <w:spacing w:val="0"/>
          <w:sz w:val="22"/>
          <w:szCs w:val="22"/>
          <w:lang w:eastAsia="ru-RU"/>
        </w:rPr>
      </w:pPr>
      <w:hyperlink w:anchor="_Toc498089627" w:history="1">
        <w:r w:rsidR="0013086B" w:rsidRPr="00BC324D">
          <w:rPr>
            <w:rStyle w:val="ae"/>
            <w:color w:val="auto"/>
          </w:rPr>
          <w:t>1.3. Нарушения при реализации ФАИП, АИП и при осуществлении бюджетных инвестиций в форме капитальных вложений в объекты государственной (муниципальной) собственности</w:t>
        </w:r>
        <w:r w:rsidR="0013086B" w:rsidRPr="00BC324D">
          <w:rPr>
            <w:webHidden/>
          </w:rPr>
          <w:tab/>
        </w:r>
        <w:r w:rsidR="006424DF" w:rsidRPr="00BC324D">
          <w:rPr>
            <w:webHidden/>
          </w:rPr>
          <w:fldChar w:fldCharType="begin"/>
        </w:r>
        <w:r w:rsidR="0013086B" w:rsidRPr="00BC324D">
          <w:rPr>
            <w:webHidden/>
          </w:rPr>
          <w:instrText xml:space="preserve"> PAGEREF _Toc498089627 \h </w:instrText>
        </w:r>
        <w:r w:rsidR="006424DF" w:rsidRPr="00BC324D">
          <w:rPr>
            <w:webHidden/>
          </w:rPr>
        </w:r>
        <w:r w:rsidR="006424DF" w:rsidRPr="00BC324D">
          <w:rPr>
            <w:webHidden/>
          </w:rPr>
          <w:fldChar w:fldCharType="separate"/>
        </w:r>
        <w:r w:rsidR="004A42E8">
          <w:rPr>
            <w:webHidden/>
          </w:rPr>
          <w:t>58</w:t>
        </w:r>
        <w:r w:rsidR="006424DF" w:rsidRPr="00BC324D">
          <w:rPr>
            <w:webHidden/>
          </w:rPr>
          <w:fldChar w:fldCharType="end"/>
        </w:r>
      </w:hyperlink>
    </w:p>
    <w:p w:rsidR="0013086B" w:rsidRPr="00BC324D" w:rsidRDefault="00633C04">
      <w:pPr>
        <w:pStyle w:val="11"/>
        <w:rPr>
          <w:rFonts w:asciiTheme="minorHAnsi" w:eastAsiaTheme="minorEastAsia" w:hAnsiTheme="minorHAnsi" w:cstheme="minorBidi"/>
          <w:spacing w:val="0"/>
          <w:sz w:val="22"/>
          <w:szCs w:val="22"/>
          <w:lang w:eastAsia="ru-RU"/>
        </w:rPr>
      </w:pPr>
      <w:hyperlink w:anchor="_Toc498089628" w:history="1">
        <w:r w:rsidR="0013086B" w:rsidRPr="00BC324D">
          <w:rPr>
            <w:rStyle w:val="ae"/>
            <w:color w:val="auto"/>
          </w:rPr>
          <w:t>2. Нарушения ведения бухгалтерского учета, составления и представления бухгалтерской (финансовой) отчетности</w:t>
        </w:r>
        <w:r w:rsidR="0013086B" w:rsidRPr="00BC324D">
          <w:rPr>
            <w:webHidden/>
          </w:rPr>
          <w:tab/>
        </w:r>
        <w:r w:rsidR="006424DF" w:rsidRPr="00BC324D">
          <w:rPr>
            <w:webHidden/>
          </w:rPr>
          <w:fldChar w:fldCharType="begin"/>
        </w:r>
        <w:r w:rsidR="0013086B" w:rsidRPr="00BC324D">
          <w:rPr>
            <w:webHidden/>
          </w:rPr>
          <w:instrText xml:space="preserve"> PAGEREF _Toc498089628 \h </w:instrText>
        </w:r>
        <w:r w:rsidR="006424DF" w:rsidRPr="00BC324D">
          <w:rPr>
            <w:webHidden/>
          </w:rPr>
        </w:r>
        <w:r w:rsidR="006424DF" w:rsidRPr="00BC324D">
          <w:rPr>
            <w:webHidden/>
          </w:rPr>
          <w:fldChar w:fldCharType="separate"/>
        </w:r>
        <w:r w:rsidR="004A42E8">
          <w:rPr>
            <w:webHidden/>
          </w:rPr>
          <w:t>73</w:t>
        </w:r>
        <w:r w:rsidR="006424DF" w:rsidRPr="00BC324D">
          <w:rPr>
            <w:webHidden/>
          </w:rPr>
          <w:fldChar w:fldCharType="end"/>
        </w:r>
      </w:hyperlink>
    </w:p>
    <w:p w:rsidR="0013086B" w:rsidRPr="00BC324D" w:rsidRDefault="00633C04">
      <w:pPr>
        <w:pStyle w:val="11"/>
        <w:rPr>
          <w:rFonts w:asciiTheme="minorHAnsi" w:eastAsiaTheme="minorEastAsia" w:hAnsiTheme="minorHAnsi" w:cstheme="minorBidi"/>
          <w:spacing w:val="0"/>
          <w:sz w:val="22"/>
          <w:szCs w:val="22"/>
          <w:lang w:eastAsia="ru-RU"/>
        </w:rPr>
      </w:pPr>
      <w:hyperlink w:anchor="_Toc498089629" w:history="1">
        <w:r w:rsidR="0013086B" w:rsidRPr="00BC324D">
          <w:rPr>
            <w:rStyle w:val="ae"/>
            <w:color w:val="auto"/>
          </w:rPr>
          <w:t>3. Нарушения в сфере управления и распоряжения государственной (муниципальной) собственностью</w:t>
        </w:r>
        <w:r w:rsidR="0013086B" w:rsidRPr="00BC324D">
          <w:rPr>
            <w:webHidden/>
          </w:rPr>
          <w:tab/>
        </w:r>
        <w:r w:rsidR="006424DF" w:rsidRPr="00BC324D">
          <w:rPr>
            <w:webHidden/>
          </w:rPr>
          <w:fldChar w:fldCharType="begin"/>
        </w:r>
        <w:r w:rsidR="0013086B" w:rsidRPr="00BC324D">
          <w:rPr>
            <w:webHidden/>
          </w:rPr>
          <w:instrText xml:space="preserve"> PAGEREF _Toc498089629 \h </w:instrText>
        </w:r>
        <w:r w:rsidR="006424DF" w:rsidRPr="00BC324D">
          <w:rPr>
            <w:webHidden/>
          </w:rPr>
        </w:r>
        <w:r w:rsidR="006424DF" w:rsidRPr="00BC324D">
          <w:rPr>
            <w:webHidden/>
          </w:rPr>
          <w:fldChar w:fldCharType="separate"/>
        </w:r>
        <w:r w:rsidR="004A42E8">
          <w:rPr>
            <w:webHidden/>
          </w:rPr>
          <w:t>77</w:t>
        </w:r>
        <w:r w:rsidR="006424DF" w:rsidRPr="00BC324D">
          <w:rPr>
            <w:webHidden/>
          </w:rPr>
          <w:fldChar w:fldCharType="end"/>
        </w:r>
      </w:hyperlink>
    </w:p>
    <w:p w:rsidR="0013086B" w:rsidRPr="00BC324D" w:rsidRDefault="00633C04">
      <w:pPr>
        <w:pStyle w:val="11"/>
        <w:rPr>
          <w:rFonts w:asciiTheme="minorHAnsi" w:eastAsiaTheme="minorEastAsia" w:hAnsiTheme="minorHAnsi" w:cstheme="minorBidi"/>
          <w:spacing w:val="0"/>
          <w:sz w:val="22"/>
          <w:szCs w:val="22"/>
          <w:lang w:eastAsia="ru-RU"/>
        </w:rPr>
      </w:pPr>
      <w:hyperlink w:anchor="_Toc498089633" w:history="1">
        <w:r w:rsidR="0013086B" w:rsidRPr="00BC324D">
          <w:rPr>
            <w:rStyle w:val="ae"/>
            <w:color w:val="auto"/>
            <w:spacing w:val="-2"/>
          </w:rPr>
          <w:t>4. Нарушения при осуществлении государственных (муниципальных) закупок и закупок отдельными видами юридических лиц</w:t>
        </w:r>
        <w:r w:rsidR="0013086B" w:rsidRPr="00BC324D">
          <w:rPr>
            <w:webHidden/>
          </w:rPr>
          <w:tab/>
        </w:r>
        <w:r w:rsidR="006424DF" w:rsidRPr="00BC324D">
          <w:rPr>
            <w:webHidden/>
          </w:rPr>
          <w:fldChar w:fldCharType="begin"/>
        </w:r>
        <w:r w:rsidR="0013086B" w:rsidRPr="00BC324D">
          <w:rPr>
            <w:webHidden/>
          </w:rPr>
          <w:instrText xml:space="preserve"> PAGEREF _Toc498089633 \h </w:instrText>
        </w:r>
        <w:r w:rsidR="006424DF" w:rsidRPr="00BC324D">
          <w:rPr>
            <w:webHidden/>
          </w:rPr>
        </w:r>
        <w:r w:rsidR="006424DF" w:rsidRPr="00BC324D">
          <w:rPr>
            <w:webHidden/>
          </w:rPr>
          <w:fldChar w:fldCharType="separate"/>
        </w:r>
        <w:r w:rsidR="004A42E8">
          <w:rPr>
            <w:webHidden/>
          </w:rPr>
          <w:t>93</w:t>
        </w:r>
        <w:r w:rsidR="006424DF" w:rsidRPr="00BC324D">
          <w:rPr>
            <w:webHidden/>
          </w:rPr>
          <w:fldChar w:fldCharType="end"/>
        </w:r>
      </w:hyperlink>
    </w:p>
    <w:p w:rsidR="0013086B" w:rsidRPr="00BC324D" w:rsidRDefault="00633C04">
      <w:pPr>
        <w:pStyle w:val="11"/>
        <w:rPr>
          <w:rFonts w:asciiTheme="minorHAnsi" w:eastAsiaTheme="minorEastAsia" w:hAnsiTheme="minorHAnsi" w:cstheme="minorBidi"/>
          <w:spacing w:val="0"/>
          <w:sz w:val="22"/>
          <w:szCs w:val="22"/>
          <w:lang w:eastAsia="ru-RU"/>
        </w:rPr>
      </w:pPr>
      <w:hyperlink w:anchor="_Toc498089657" w:history="1">
        <w:r w:rsidR="0013086B" w:rsidRPr="00BC324D">
          <w:rPr>
            <w:rStyle w:val="ae"/>
            <w:color w:val="auto"/>
          </w:rPr>
          <w:t>5. Нарушения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13086B" w:rsidRPr="00BC324D">
          <w:rPr>
            <w:webHidden/>
          </w:rPr>
          <w:tab/>
        </w:r>
        <w:r w:rsidR="006424DF" w:rsidRPr="00BC324D">
          <w:rPr>
            <w:webHidden/>
          </w:rPr>
          <w:fldChar w:fldCharType="begin"/>
        </w:r>
        <w:r w:rsidR="0013086B" w:rsidRPr="00BC324D">
          <w:rPr>
            <w:webHidden/>
          </w:rPr>
          <w:instrText xml:space="preserve"> PAGEREF _Toc498089657 \h </w:instrText>
        </w:r>
        <w:r w:rsidR="006424DF" w:rsidRPr="00BC324D">
          <w:rPr>
            <w:webHidden/>
          </w:rPr>
        </w:r>
        <w:r w:rsidR="006424DF" w:rsidRPr="00BC324D">
          <w:rPr>
            <w:webHidden/>
          </w:rPr>
          <w:fldChar w:fldCharType="separate"/>
        </w:r>
        <w:r w:rsidR="004A42E8">
          <w:rPr>
            <w:webHidden/>
          </w:rPr>
          <w:t>117</w:t>
        </w:r>
        <w:r w:rsidR="006424DF" w:rsidRPr="00BC324D">
          <w:rPr>
            <w:webHidden/>
          </w:rPr>
          <w:fldChar w:fldCharType="end"/>
        </w:r>
      </w:hyperlink>
    </w:p>
    <w:p w:rsidR="0013086B" w:rsidRPr="00BC324D" w:rsidRDefault="00633C04">
      <w:pPr>
        <w:pStyle w:val="21"/>
        <w:rPr>
          <w:rFonts w:asciiTheme="minorHAnsi" w:eastAsiaTheme="minorEastAsia" w:hAnsiTheme="minorHAnsi" w:cstheme="minorBidi"/>
          <w:spacing w:val="0"/>
          <w:sz w:val="22"/>
          <w:szCs w:val="22"/>
          <w:lang w:eastAsia="ru-RU"/>
        </w:rPr>
      </w:pPr>
      <w:hyperlink w:anchor="_Toc498089658" w:history="1">
        <w:r w:rsidR="0013086B" w:rsidRPr="00BC324D">
          <w:rPr>
            <w:rStyle w:val="ae"/>
            <w:color w:val="auto"/>
          </w:rPr>
          <w:t>5.1. Нарушения в сфере деятельности банков и небанковских кредитных организаций, входящих в банковскую систему Российской Федерации</w:t>
        </w:r>
        <w:r w:rsidR="0013086B" w:rsidRPr="00BC324D">
          <w:rPr>
            <w:webHidden/>
          </w:rPr>
          <w:tab/>
        </w:r>
        <w:r w:rsidR="006424DF" w:rsidRPr="00BC324D">
          <w:rPr>
            <w:webHidden/>
          </w:rPr>
          <w:fldChar w:fldCharType="begin"/>
        </w:r>
        <w:r w:rsidR="0013086B" w:rsidRPr="00BC324D">
          <w:rPr>
            <w:webHidden/>
          </w:rPr>
          <w:instrText xml:space="preserve"> PAGEREF _Toc498089658 \h </w:instrText>
        </w:r>
        <w:r w:rsidR="006424DF" w:rsidRPr="00BC324D">
          <w:rPr>
            <w:webHidden/>
          </w:rPr>
        </w:r>
        <w:r w:rsidR="006424DF" w:rsidRPr="00BC324D">
          <w:rPr>
            <w:webHidden/>
          </w:rPr>
          <w:fldChar w:fldCharType="separate"/>
        </w:r>
        <w:r w:rsidR="004A42E8">
          <w:rPr>
            <w:webHidden/>
          </w:rPr>
          <w:t>117</w:t>
        </w:r>
        <w:r w:rsidR="006424DF" w:rsidRPr="00BC324D">
          <w:rPr>
            <w:webHidden/>
          </w:rPr>
          <w:fldChar w:fldCharType="end"/>
        </w:r>
      </w:hyperlink>
    </w:p>
    <w:p w:rsidR="0013086B" w:rsidRPr="00BC324D" w:rsidRDefault="00633C04">
      <w:pPr>
        <w:pStyle w:val="21"/>
        <w:rPr>
          <w:rFonts w:asciiTheme="minorHAnsi" w:eastAsiaTheme="minorEastAsia" w:hAnsiTheme="minorHAnsi" w:cstheme="minorBidi"/>
          <w:spacing w:val="0"/>
          <w:sz w:val="22"/>
          <w:szCs w:val="22"/>
          <w:lang w:eastAsia="ru-RU"/>
        </w:rPr>
      </w:pPr>
      <w:hyperlink w:anchor="_Toc498089668" w:history="1">
        <w:r w:rsidR="0013086B" w:rsidRPr="00BC324D">
          <w:rPr>
            <w:rStyle w:val="ae"/>
            <w:color w:val="auto"/>
          </w:rPr>
          <w:t>5.2. Нарушения в сфере деятельности государственных корпораций, государственных компаний, организаций с участием Российской Федерации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0013086B" w:rsidRPr="00BC324D">
          <w:rPr>
            <w:webHidden/>
          </w:rPr>
          <w:tab/>
        </w:r>
        <w:r w:rsidR="006424DF" w:rsidRPr="00BC324D">
          <w:rPr>
            <w:webHidden/>
          </w:rPr>
          <w:fldChar w:fldCharType="begin"/>
        </w:r>
        <w:r w:rsidR="0013086B" w:rsidRPr="00BC324D">
          <w:rPr>
            <w:webHidden/>
          </w:rPr>
          <w:instrText xml:space="preserve"> PAGEREF _Toc498089668 \h </w:instrText>
        </w:r>
        <w:r w:rsidR="006424DF" w:rsidRPr="00BC324D">
          <w:rPr>
            <w:webHidden/>
          </w:rPr>
        </w:r>
        <w:r w:rsidR="006424DF" w:rsidRPr="00BC324D">
          <w:rPr>
            <w:webHidden/>
          </w:rPr>
          <w:fldChar w:fldCharType="separate"/>
        </w:r>
        <w:r w:rsidR="004A42E8">
          <w:rPr>
            <w:webHidden/>
          </w:rPr>
          <w:t>120</w:t>
        </w:r>
        <w:r w:rsidR="006424DF" w:rsidRPr="00BC324D">
          <w:rPr>
            <w:webHidden/>
          </w:rPr>
          <w:fldChar w:fldCharType="end"/>
        </w:r>
      </w:hyperlink>
    </w:p>
    <w:p w:rsidR="0013086B" w:rsidRPr="00BC324D" w:rsidRDefault="00633C04">
      <w:pPr>
        <w:pStyle w:val="11"/>
      </w:pPr>
      <w:hyperlink w:anchor="_Toc498089670" w:history="1">
        <w:r w:rsidR="0013086B" w:rsidRPr="00BC324D">
          <w:rPr>
            <w:rStyle w:val="ae"/>
            <w:color w:val="auto"/>
          </w:rPr>
          <w:t>7. Иные нарушения</w:t>
        </w:r>
        <w:r w:rsidR="0013086B" w:rsidRPr="00BC324D">
          <w:rPr>
            <w:webHidden/>
          </w:rPr>
          <w:tab/>
        </w:r>
        <w:r w:rsidR="006424DF" w:rsidRPr="00BC324D">
          <w:rPr>
            <w:webHidden/>
          </w:rPr>
          <w:fldChar w:fldCharType="begin"/>
        </w:r>
        <w:r w:rsidR="0013086B" w:rsidRPr="00BC324D">
          <w:rPr>
            <w:webHidden/>
          </w:rPr>
          <w:instrText xml:space="preserve"> PAGEREF _Toc498089670 \h </w:instrText>
        </w:r>
        <w:r w:rsidR="006424DF" w:rsidRPr="00BC324D">
          <w:rPr>
            <w:webHidden/>
          </w:rPr>
        </w:r>
        <w:r w:rsidR="006424DF" w:rsidRPr="00BC324D">
          <w:rPr>
            <w:webHidden/>
          </w:rPr>
          <w:fldChar w:fldCharType="separate"/>
        </w:r>
        <w:r w:rsidR="004A42E8">
          <w:rPr>
            <w:webHidden/>
          </w:rPr>
          <w:t>125</w:t>
        </w:r>
        <w:r w:rsidR="006424DF" w:rsidRPr="00BC324D">
          <w:rPr>
            <w:webHidden/>
          </w:rPr>
          <w:fldChar w:fldCharType="end"/>
        </w:r>
      </w:hyperlink>
    </w:p>
    <w:p w:rsidR="0026332E" w:rsidRPr="00BC324D" w:rsidRDefault="0026332E">
      <w:pPr>
        <w:spacing w:after="0" w:line="240" w:lineRule="auto"/>
      </w:pPr>
      <w:r w:rsidRPr="00BC324D">
        <w:br w:type="page"/>
      </w:r>
    </w:p>
    <w:p w:rsidR="0026332E" w:rsidRPr="00BC324D" w:rsidRDefault="0026332E" w:rsidP="004A42E8">
      <w:pPr>
        <w:widowControl w:val="0"/>
        <w:tabs>
          <w:tab w:val="left" w:pos="0"/>
          <w:tab w:val="left" w:pos="709"/>
        </w:tabs>
        <w:spacing w:after="0" w:line="240" w:lineRule="auto"/>
        <w:ind w:firstLine="567"/>
        <w:jc w:val="both"/>
        <w:rPr>
          <w:rFonts w:ascii="Times New Roman" w:hAnsi="Times New Roman"/>
          <w:b/>
          <w:bCs/>
          <w:sz w:val="24"/>
        </w:rPr>
      </w:pPr>
      <w:r w:rsidRPr="00BC324D">
        <w:rPr>
          <w:rFonts w:ascii="Times New Roman" w:hAnsi="Times New Roman"/>
          <w:b/>
          <w:bCs/>
          <w:sz w:val="24"/>
        </w:rPr>
        <w:lastRenderedPageBreak/>
        <w:t>Общие положения</w:t>
      </w:r>
    </w:p>
    <w:p w:rsidR="0026332E" w:rsidRPr="00BC324D" w:rsidRDefault="0026332E" w:rsidP="0026332E">
      <w:pPr>
        <w:widowControl w:val="0"/>
        <w:tabs>
          <w:tab w:val="left" w:pos="0"/>
          <w:tab w:val="left" w:pos="567"/>
          <w:tab w:val="left" w:pos="1134"/>
        </w:tabs>
        <w:spacing w:after="0" w:line="240" w:lineRule="auto"/>
        <w:ind w:firstLine="567"/>
        <w:jc w:val="both"/>
        <w:rPr>
          <w:rFonts w:ascii="Times New Roman" w:hAnsi="Times New Roman"/>
          <w:spacing w:val="-6"/>
          <w:sz w:val="24"/>
        </w:rPr>
      </w:pPr>
      <w:r w:rsidRPr="00BC324D">
        <w:rPr>
          <w:rFonts w:ascii="Times New Roman" w:hAnsi="Times New Roman"/>
          <w:spacing w:val="-6"/>
          <w:sz w:val="24"/>
        </w:rPr>
        <w:t>1. Классификатор нарушений,</w:t>
      </w:r>
      <w:r w:rsidRPr="00BC324D">
        <w:rPr>
          <w:rFonts w:ascii="Times New Roman" w:hAnsi="Times New Roman"/>
          <w:b/>
          <w:spacing w:val="-6"/>
          <w:sz w:val="24"/>
        </w:rPr>
        <w:t xml:space="preserve"> </w:t>
      </w:r>
      <w:r w:rsidRPr="00BC324D">
        <w:rPr>
          <w:rFonts w:ascii="Times New Roman" w:hAnsi="Times New Roman"/>
          <w:spacing w:val="-6"/>
          <w:sz w:val="24"/>
        </w:rPr>
        <w:t>выявляемых в ходе внешнего государственного финансового контроля (далее – Классификатор), предназначен для обеспечения единого подхода к оценке фактов и классификации нарушений и их последствий при осуществлении государственного (муниципального) финансового контроля в Калужской области.</w:t>
      </w:r>
    </w:p>
    <w:p w:rsidR="0026332E" w:rsidRPr="00BC324D" w:rsidRDefault="0026332E" w:rsidP="0026332E">
      <w:pPr>
        <w:widowControl w:val="0"/>
        <w:tabs>
          <w:tab w:val="left" w:pos="0"/>
          <w:tab w:val="left" w:pos="567"/>
          <w:tab w:val="left" w:pos="1134"/>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2. Под нарушениями в Классификаторе понимаются действия (бездействие), не соответствующие нормам законов и (или) иных нормативных правовых актов Российской Федерации, Калужской области и органов местного самоуправления в Калужской области.</w:t>
      </w:r>
    </w:p>
    <w:p w:rsidR="0026332E" w:rsidRPr="00BC324D" w:rsidRDefault="0026332E" w:rsidP="0026332E">
      <w:pPr>
        <w:widowControl w:val="0"/>
        <w:tabs>
          <w:tab w:val="left" w:pos="0"/>
          <w:tab w:val="left" w:pos="567"/>
          <w:tab w:val="left" w:pos="1134"/>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3. Нарушения объединены в Классификаторе в следующие группы</w:t>
      </w:r>
      <w:r w:rsidRPr="00BC324D">
        <w:rPr>
          <w:rStyle w:val="ad"/>
          <w:rFonts w:ascii="Times New Roman" w:hAnsi="Times New Roman"/>
          <w:spacing w:val="-4"/>
          <w:sz w:val="24"/>
        </w:rPr>
        <w:footnoteReference w:id="1"/>
      </w:r>
      <w:r w:rsidRPr="00BC324D">
        <w:rPr>
          <w:rFonts w:ascii="Times New Roman" w:hAnsi="Times New Roman"/>
          <w:spacing w:val="-4"/>
          <w:sz w:val="24"/>
        </w:rPr>
        <w:t>:</w:t>
      </w:r>
    </w:p>
    <w:p w:rsidR="0026332E" w:rsidRPr="00BC324D" w:rsidRDefault="0026332E" w:rsidP="0026332E">
      <w:pPr>
        <w:widowControl w:val="0"/>
        <w:tabs>
          <w:tab w:val="left" w:pos="0"/>
          <w:tab w:val="left" w:pos="709"/>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1 – нарушения при формировании и исполнении бюджетов (кроме нецелевого использования бюджетных средств);</w:t>
      </w:r>
    </w:p>
    <w:p w:rsidR="0026332E" w:rsidRPr="00BC324D" w:rsidRDefault="0026332E" w:rsidP="0026332E">
      <w:pPr>
        <w:widowControl w:val="0"/>
        <w:tabs>
          <w:tab w:val="left" w:pos="0"/>
          <w:tab w:val="left" w:pos="709"/>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2 – нарушения ведения бухгалтерского учета, составления и представления бухгалтерской (финансовой) отчетности;</w:t>
      </w:r>
    </w:p>
    <w:p w:rsidR="0026332E" w:rsidRPr="00BC324D" w:rsidRDefault="0026332E" w:rsidP="0026332E">
      <w:pPr>
        <w:widowControl w:val="0"/>
        <w:tabs>
          <w:tab w:val="left" w:pos="0"/>
          <w:tab w:val="left" w:pos="709"/>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3 – нарушения в сфере управления и распоряжения государственной (муниципальной) собственностью;</w:t>
      </w:r>
    </w:p>
    <w:p w:rsidR="0026332E" w:rsidRPr="00BC324D" w:rsidRDefault="0026332E" w:rsidP="0026332E">
      <w:pPr>
        <w:widowControl w:val="0"/>
        <w:tabs>
          <w:tab w:val="left" w:pos="0"/>
          <w:tab w:val="left" w:pos="709"/>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4 – нарушения при осуществлении государственных (муниципальных) закупок и закупок отдельными видами юридических лиц;</w:t>
      </w:r>
    </w:p>
    <w:p w:rsidR="0026332E" w:rsidRPr="00BC324D" w:rsidRDefault="0026332E" w:rsidP="0026332E">
      <w:pPr>
        <w:widowControl w:val="0"/>
        <w:tabs>
          <w:tab w:val="left" w:pos="0"/>
          <w:tab w:val="left" w:pos="709"/>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5 – н</w:t>
      </w:r>
      <w:r w:rsidRPr="00BC324D">
        <w:rPr>
          <w:rFonts w:ascii="Times New Roman" w:hAnsi="Times New Roman"/>
          <w:sz w:val="24"/>
          <w:szCs w:val="24"/>
        </w:rPr>
        <w:t>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26332E" w:rsidRPr="00BC324D" w:rsidRDefault="0026332E" w:rsidP="0026332E">
      <w:pPr>
        <w:widowControl w:val="0"/>
        <w:tabs>
          <w:tab w:val="left" w:pos="0"/>
          <w:tab w:val="left" w:pos="709"/>
        </w:tabs>
        <w:spacing w:after="0" w:line="240" w:lineRule="auto"/>
        <w:ind w:firstLine="567"/>
        <w:rPr>
          <w:rFonts w:ascii="Times New Roman" w:hAnsi="Times New Roman"/>
          <w:spacing w:val="-4"/>
          <w:sz w:val="24"/>
        </w:rPr>
      </w:pPr>
      <w:r w:rsidRPr="00BC324D">
        <w:rPr>
          <w:rFonts w:ascii="Times New Roman" w:hAnsi="Times New Roman"/>
          <w:spacing w:val="-4"/>
          <w:sz w:val="24"/>
        </w:rPr>
        <w:t>7 – иные нарушения;</w:t>
      </w: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spacing w:val="-4"/>
          <w:sz w:val="24"/>
        </w:rPr>
      </w:pPr>
      <w:r w:rsidRPr="00BC324D">
        <w:rPr>
          <w:rFonts w:ascii="Times New Roman" w:hAnsi="Times New Roman"/>
          <w:spacing w:val="-4"/>
          <w:sz w:val="24"/>
        </w:rPr>
        <w:t xml:space="preserve">8 – </w:t>
      </w:r>
      <w:r w:rsidRPr="00BC324D">
        <w:rPr>
          <w:rFonts w:ascii="Times New Roman" w:hAnsi="Times New Roman"/>
          <w:sz w:val="24"/>
          <w:szCs w:val="24"/>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spacing w:val="-4"/>
          <w:sz w:val="24"/>
        </w:rPr>
      </w:pPr>
      <w:r w:rsidRPr="00BC324D">
        <w:rPr>
          <w:rFonts w:ascii="Times New Roman" w:hAnsi="Times New Roman"/>
          <w:spacing w:val="-4"/>
          <w:sz w:val="24"/>
        </w:rPr>
        <w:t>8.1 – использование бюджетных средств не на осуществление задач и функций государства (местного самоуправления);</w:t>
      </w: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spacing w:val="-4"/>
          <w:sz w:val="24"/>
        </w:rPr>
      </w:pPr>
      <w:r w:rsidRPr="00BC324D">
        <w:rPr>
          <w:rFonts w:ascii="Times New Roman" w:hAnsi="Times New Roman"/>
          <w:spacing w:val="-4"/>
          <w:sz w:val="24"/>
        </w:rPr>
        <w:t xml:space="preserve">8.2 – </w:t>
      </w:r>
      <w:hyperlink r:id="rId8" w:history="1">
        <w:r w:rsidRPr="00BC324D">
          <w:rPr>
            <w:rFonts w:ascii="Times New Roman" w:hAnsi="Times New Roman"/>
            <w:spacing w:val="-4"/>
            <w:sz w:val="24"/>
          </w:rPr>
          <w:t>нецелевое</w:t>
        </w:r>
      </w:hyperlink>
      <w:r w:rsidRPr="00BC324D">
        <w:rPr>
          <w:rFonts w:ascii="Times New Roman" w:hAnsi="Times New Roman"/>
          <w:spacing w:val="-4"/>
          <w:sz w:val="24"/>
        </w:rPr>
        <w:t xml:space="preserve"> использование бюджетных средств в пределах соответствующего бюджета;</w:t>
      </w: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spacing w:val="-4"/>
          <w:sz w:val="24"/>
        </w:rPr>
      </w:pPr>
      <w:r w:rsidRPr="00BC324D">
        <w:rPr>
          <w:rFonts w:ascii="Times New Roman" w:hAnsi="Times New Roman"/>
          <w:spacing w:val="-4"/>
          <w:sz w:val="24"/>
        </w:rPr>
        <w:t>8.3 – использование бюджетных средств на оплату расходных обязательств других бюджетов.</w:t>
      </w: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bCs/>
          <w:sz w:val="24"/>
          <w:szCs w:val="24"/>
        </w:rPr>
      </w:pPr>
    </w:p>
    <w:p w:rsidR="0026332E" w:rsidRPr="00BC324D" w:rsidRDefault="0026332E" w:rsidP="0026332E">
      <w:pPr>
        <w:widowControl w:val="0"/>
        <w:tabs>
          <w:tab w:val="left" w:pos="0"/>
          <w:tab w:val="left" w:pos="709"/>
        </w:tabs>
        <w:autoSpaceDE w:val="0"/>
        <w:autoSpaceDN w:val="0"/>
        <w:adjustRightInd w:val="0"/>
        <w:spacing w:after="0" w:line="240" w:lineRule="auto"/>
        <w:ind w:firstLine="567"/>
        <w:jc w:val="both"/>
        <w:rPr>
          <w:rFonts w:ascii="Times New Roman" w:hAnsi="Times New Roman"/>
          <w:b/>
          <w:sz w:val="24"/>
          <w:szCs w:val="24"/>
        </w:rPr>
      </w:pPr>
      <w:r w:rsidRPr="00BC324D">
        <w:rPr>
          <w:rFonts w:ascii="Times New Roman" w:hAnsi="Times New Roman"/>
          <w:bCs/>
          <w:sz w:val="24"/>
          <w:szCs w:val="24"/>
        </w:rPr>
        <w:t>4. Критерии отражения нарушения в денежном выражении:</w:t>
      </w:r>
      <w:r w:rsidRPr="00BC324D">
        <w:rPr>
          <w:rFonts w:ascii="Times New Roman" w:hAnsi="Times New Roman"/>
          <w:b/>
          <w:sz w:val="24"/>
          <w:szCs w:val="24"/>
        </w:rPr>
        <w:t xml:space="preserve"> </w:t>
      </w:r>
    </w:p>
    <w:p w:rsidR="0026332E" w:rsidRPr="00BC324D" w:rsidRDefault="00B63AF4" w:rsidP="0026332E">
      <w:pPr>
        <w:pStyle w:val="a6"/>
        <w:tabs>
          <w:tab w:val="left" w:pos="284"/>
        </w:tabs>
        <w:spacing w:after="0" w:line="240" w:lineRule="auto"/>
        <w:ind w:left="0" w:firstLine="567"/>
        <w:jc w:val="both"/>
        <w:rPr>
          <w:rFonts w:ascii="Times New Roman" w:hAnsi="Times New Roman"/>
          <w:sz w:val="24"/>
          <w:szCs w:val="24"/>
        </w:rPr>
      </w:pPr>
      <w:r w:rsidRPr="00BC324D">
        <w:rPr>
          <w:rFonts w:ascii="Times New Roman" w:hAnsi="Times New Roman"/>
          <w:sz w:val="24"/>
          <w:szCs w:val="24"/>
        </w:rPr>
        <w:t>1</w:t>
      </w:r>
      <w:r w:rsidR="00E050C6" w:rsidRPr="00BC324D">
        <w:rPr>
          <w:rFonts w:ascii="Times New Roman" w:hAnsi="Times New Roman"/>
          <w:sz w:val="24"/>
          <w:szCs w:val="24"/>
        </w:rPr>
        <w:t>)</w:t>
      </w:r>
      <w:r w:rsidR="0026332E" w:rsidRPr="00BC324D">
        <w:rPr>
          <w:rFonts w:ascii="Times New Roman" w:hAnsi="Times New Roman"/>
          <w:sz w:val="24"/>
          <w:szCs w:val="24"/>
        </w:rPr>
        <w:t xml:space="preserve"> – непоступление (недопоступление) бюджетных средств</w:t>
      </w:r>
      <w:r w:rsidR="0026332E" w:rsidRPr="00BC324D">
        <w:rPr>
          <w:rStyle w:val="ad"/>
          <w:rFonts w:ascii="Times New Roman" w:hAnsi="Times New Roman"/>
          <w:sz w:val="24"/>
          <w:szCs w:val="24"/>
        </w:rPr>
        <w:footnoteReference w:id="2"/>
      </w:r>
      <w:r w:rsidR="0026332E" w:rsidRPr="00BC324D">
        <w:rPr>
          <w:rFonts w:ascii="Times New Roman" w:hAnsi="Times New Roman"/>
          <w:sz w:val="24"/>
          <w:szCs w:val="24"/>
        </w:rPr>
        <w:t>;</w:t>
      </w:r>
    </w:p>
    <w:p w:rsidR="0026332E" w:rsidRPr="00BC324D" w:rsidRDefault="00B63AF4" w:rsidP="0026332E">
      <w:pPr>
        <w:pStyle w:val="a6"/>
        <w:tabs>
          <w:tab w:val="left" w:pos="284"/>
        </w:tabs>
        <w:spacing w:after="0" w:line="240" w:lineRule="auto"/>
        <w:ind w:left="0" w:firstLine="567"/>
        <w:jc w:val="both"/>
        <w:rPr>
          <w:rFonts w:ascii="Times New Roman" w:hAnsi="Times New Roman"/>
          <w:sz w:val="24"/>
          <w:szCs w:val="24"/>
        </w:rPr>
      </w:pPr>
      <w:r w:rsidRPr="00BC324D">
        <w:rPr>
          <w:rFonts w:ascii="Times New Roman" w:hAnsi="Times New Roman"/>
          <w:sz w:val="24"/>
          <w:szCs w:val="24"/>
        </w:rPr>
        <w:t>2</w:t>
      </w:r>
      <w:r w:rsidR="00E050C6" w:rsidRPr="00BC324D">
        <w:rPr>
          <w:rFonts w:ascii="Times New Roman" w:hAnsi="Times New Roman"/>
          <w:sz w:val="24"/>
          <w:szCs w:val="24"/>
        </w:rPr>
        <w:t>)</w:t>
      </w:r>
      <w:r w:rsidR="0026332E" w:rsidRPr="00BC324D">
        <w:rPr>
          <w:rFonts w:ascii="Times New Roman" w:hAnsi="Times New Roman"/>
          <w:sz w:val="24"/>
          <w:szCs w:val="24"/>
        </w:rPr>
        <w:t xml:space="preserve"> – избыточные расходы бюджетных средств;</w:t>
      </w:r>
    </w:p>
    <w:p w:rsidR="0026332E" w:rsidRPr="00BC324D" w:rsidRDefault="00B63AF4" w:rsidP="0026332E">
      <w:pPr>
        <w:pStyle w:val="a6"/>
        <w:widowControl w:val="0"/>
        <w:tabs>
          <w:tab w:val="left" w:pos="0"/>
          <w:tab w:val="left" w:pos="993"/>
        </w:tabs>
        <w:spacing w:after="0" w:line="240" w:lineRule="auto"/>
        <w:ind w:left="0" w:firstLine="992"/>
        <w:jc w:val="both"/>
        <w:rPr>
          <w:rFonts w:ascii="Times New Roman" w:eastAsia="Times New Roman" w:hAnsi="Times New Roman"/>
          <w:spacing w:val="-4"/>
          <w:sz w:val="24"/>
          <w:lang w:eastAsia="ru-RU"/>
        </w:rPr>
      </w:pPr>
      <w:r w:rsidRPr="00BC324D">
        <w:rPr>
          <w:rFonts w:ascii="Times New Roman" w:hAnsi="Times New Roman"/>
          <w:sz w:val="24"/>
          <w:szCs w:val="24"/>
        </w:rPr>
        <w:t>2</w:t>
      </w:r>
      <w:r w:rsidR="0026332E" w:rsidRPr="00BC324D">
        <w:rPr>
          <w:rFonts w:ascii="Times New Roman" w:hAnsi="Times New Roman"/>
          <w:sz w:val="24"/>
          <w:szCs w:val="24"/>
        </w:rPr>
        <w:t>.1</w:t>
      </w:r>
      <w:r w:rsidR="00E050C6" w:rsidRPr="00BC324D">
        <w:rPr>
          <w:rFonts w:ascii="Times New Roman" w:hAnsi="Times New Roman"/>
          <w:sz w:val="24"/>
          <w:szCs w:val="24"/>
        </w:rPr>
        <w:t>)</w:t>
      </w:r>
      <w:r w:rsidR="0026332E" w:rsidRPr="00BC324D">
        <w:rPr>
          <w:rFonts w:ascii="Times New Roman" w:hAnsi="Times New Roman"/>
          <w:sz w:val="24"/>
          <w:szCs w:val="24"/>
        </w:rPr>
        <w:t xml:space="preserve"> -</w:t>
      </w:r>
      <w:r w:rsidR="0026332E" w:rsidRPr="00BC324D">
        <w:rPr>
          <w:rFonts w:ascii="Times New Roman" w:eastAsia="Times New Roman" w:hAnsi="Times New Roman"/>
          <w:spacing w:val="-4"/>
          <w:sz w:val="24"/>
          <w:lang w:eastAsia="ru-RU"/>
        </w:rPr>
        <w:t xml:space="preserve"> незаконное использование государственной (муниципальной) собственности, бюджетных средств</w:t>
      </w:r>
      <w:r w:rsidR="0026332E" w:rsidRPr="00BC324D">
        <w:rPr>
          <w:rStyle w:val="ad"/>
          <w:rFonts w:ascii="Times New Roman" w:eastAsia="Times New Roman" w:hAnsi="Times New Roman"/>
          <w:spacing w:val="-4"/>
          <w:sz w:val="24"/>
          <w:lang w:eastAsia="ru-RU"/>
        </w:rPr>
        <w:footnoteReference w:id="3"/>
      </w:r>
      <w:r w:rsidR="0026332E" w:rsidRPr="00BC324D">
        <w:rPr>
          <w:rFonts w:ascii="Times New Roman" w:eastAsia="Times New Roman" w:hAnsi="Times New Roman"/>
          <w:spacing w:val="-4"/>
          <w:sz w:val="24"/>
          <w:lang w:eastAsia="ru-RU"/>
        </w:rPr>
        <w:t>;</w:t>
      </w:r>
    </w:p>
    <w:p w:rsidR="0026332E" w:rsidRPr="00BC324D" w:rsidRDefault="00B63AF4" w:rsidP="0026332E">
      <w:pPr>
        <w:pStyle w:val="a6"/>
        <w:widowControl w:val="0"/>
        <w:tabs>
          <w:tab w:val="left" w:pos="0"/>
          <w:tab w:val="left" w:pos="993"/>
        </w:tabs>
        <w:spacing w:after="0" w:line="240" w:lineRule="auto"/>
        <w:ind w:left="0" w:firstLine="992"/>
        <w:jc w:val="both"/>
        <w:rPr>
          <w:rFonts w:ascii="Times New Roman" w:eastAsia="Times New Roman" w:hAnsi="Times New Roman"/>
          <w:spacing w:val="-4"/>
          <w:sz w:val="24"/>
          <w:lang w:eastAsia="ru-RU"/>
        </w:rPr>
      </w:pPr>
      <w:r w:rsidRPr="00BC324D">
        <w:rPr>
          <w:rFonts w:ascii="Times New Roman" w:hAnsi="Times New Roman"/>
          <w:sz w:val="24"/>
          <w:szCs w:val="24"/>
        </w:rPr>
        <w:t>2</w:t>
      </w:r>
      <w:r w:rsidR="0026332E" w:rsidRPr="00BC324D">
        <w:rPr>
          <w:rFonts w:ascii="Times New Roman" w:hAnsi="Times New Roman"/>
          <w:sz w:val="24"/>
          <w:szCs w:val="24"/>
        </w:rPr>
        <w:t>.2</w:t>
      </w:r>
      <w:r w:rsidR="00E050C6" w:rsidRPr="00BC324D">
        <w:rPr>
          <w:rFonts w:ascii="Times New Roman" w:hAnsi="Times New Roman"/>
          <w:sz w:val="24"/>
          <w:szCs w:val="24"/>
        </w:rPr>
        <w:t>)</w:t>
      </w:r>
      <w:r w:rsidR="0026332E" w:rsidRPr="00BC324D">
        <w:rPr>
          <w:rFonts w:ascii="Times New Roman" w:hAnsi="Times New Roman"/>
          <w:sz w:val="24"/>
          <w:szCs w:val="24"/>
        </w:rPr>
        <w:t xml:space="preserve"> -</w:t>
      </w:r>
      <w:r w:rsidR="0026332E" w:rsidRPr="00BC324D">
        <w:rPr>
          <w:rFonts w:ascii="Times New Roman" w:eastAsia="Times New Roman" w:hAnsi="Times New Roman"/>
          <w:spacing w:val="-4"/>
          <w:sz w:val="24"/>
          <w:lang w:eastAsia="ru-RU"/>
        </w:rPr>
        <w:t xml:space="preserve"> неэффективные (безрезультатные) расходы бюджетных средств, безрезультатные затраты государственной (муниципальной) собствен</w:t>
      </w:r>
      <w:r w:rsidR="0026332E" w:rsidRPr="00BC324D">
        <w:rPr>
          <w:rFonts w:ascii="Times New Roman" w:eastAsia="Times New Roman" w:hAnsi="Times New Roman"/>
          <w:spacing w:val="-4"/>
          <w:sz w:val="24"/>
          <w:lang w:eastAsia="ru-RU"/>
        </w:rPr>
        <w:lastRenderedPageBreak/>
        <w:t>ности</w:t>
      </w:r>
      <w:r w:rsidR="0026332E" w:rsidRPr="00BC324D">
        <w:rPr>
          <w:rStyle w:val="ad"/>
          <w:rFonts w:ascii="Times New Roman" w:eastAsia="Times New Roman" w:hAnsi="Times New Roman"/>
          <w:spacing w:val="-4"/>
          <w:sz w:val="24"/>
          <w:lang w:eastAsia="ru-RU"/>
        </w:rPr>
        <w:footnoteReference w:id="4"/>
      </w:r>
      <w:r w:rsidR="0026332E" w:rsidRPr="00BC324D">
        <w:rPr>
          <w:rFonts w:ascii="Times New Roman" w:eastAsia="Times New Roman" w:hAnsi="Times New Roman"/>
          <w:spacing w:val="-4"/>
          <w:sz w:val="24"/>
          <w:lang w:eastAsia="ru-RU"/>
        </w:rPr>
        <w:t>;</w:t>
      </w:r>
    </w:p>
    <w:p w:rsidR="0026332E" w:rsidRPr="00BC324D" w:rsidRDefault="00B63AF4" w:rsidP="0026332E">
      <w:pPr>
        <w:pStyle w:val="a6"/>
        <w:widowControl w:val="0"/>
        <w:tabs>
          <w:tab w:val="left" w:pos="0"/>
          <w:tab w:val="left" w:pos="993"/>
        </w:tabs>
        <w:spacing w:after="0" w:line="240" w:lineRule="auto"/>
        <w:ind w:left="0" w:firstLine="992"/>
        <w:jc w:val="both"/>
        <w:rPr>
          <w:rFonts w:ascii="Times New Roman" w:eastAsia="Times New Roman" w:hAnsi="Times New Roman"/>
          <w:spacing w:val="-4"/>
          <w:sz w:val="24"/>
          <w:lang w:eastAsia="ru-RU"/>
        </w:rPr>
      </w:pPr>
      <w:r w:rsidRPr="00BC324D">
        <w:rPr>
          <w:rFonts w:ascii="Times New Roman" w:hAnsi="Times New Roman"/>
          <w:sz w:val="24"/>
          <w:szCs w:val="24"/>
        </w:rPr>
        <w:t>2</w:t>
      </w:r>
      <w:r w:rsidR="0026332E" w:rsidRPr="00BC324D">
        <w:rPr>
          <w:rFonts w:ascii="Times New Roman" w:hAnsi="Times New Roman"/>
          <w:sz w:val="24"/>
          <w:szCs w:val="24"/>
        </w:rPr>
        <w:t>.3</w:t>
      </w:r>
      <w:r w:rsidR="00E050C6" w:rsidRPr="00BC324D">
        <w:rPr>
          <w:rFonts w:ascii="Times New Roman" w:hAnsi="Times New Roman"/>
          <w:sz w:val="24"/>
          <w:szCs w:val="24"/>
        </w:rPr>
        <w:t>)</w:t>
      </w:r>
      <w:r w:rsidR="0026332E" w:rsidRPr="00BC324D">
        <w:rPr>
          <w:rFonts w:ascii="Times New Roman" w:hAnsi="Times New Roman"/>
          <w:sz w:val="24"/>
          <w:szCs w:val="24"/>
        </w:rPr>
        <w:t xml:space="preserve"> - </w:t>
      </w:r>
      <w:r w:rsidR="0026332E" w:rsidRPr="00BC324D">
        <w:rPr>
          <w:rFonts w:ascii="Times New Roman" w:eastAsia="Times New Roman" w:hAnsi="Times New Roman"/>
          <w:spacing w:val="-4"/>
          <w:sz w:val="24"/>
          <w:lang w:eastAsia="ru-RU"/>
        </w:rPr>
        <w:t>временное отвлечение бюджетных средств</w:t>
      </w:r>
      <w:r w:rsidR="0026332E" w:rsidRPr="00BC324D">
        <w:rPr>
          <w:rStyle w:val="ad"/>
          <w:rFonts w:ascii="Times New Roman" w:eastAsia="Times New Roman" w:hAnsi="Times New Roman"/>
          <w:spacing w:val="-4"/>
          <w:sz w:val="24"/>
          <w:lang w:eastAsia="ru-RU"/>
        </w:rPr>
        <w:footnoteReference w:id="5"/>
      </w:r>
      <w:r w:rsidRPr="00BC324D">
        <w:rPr>
          <w:rFonts w:ascii="Times New Roman" w:eastAsia="Times New Roman" w:hAnsi="Times New Roman"/>
          <w:spacing w:val="-4"/>
          <w:sz w:val="24"/>
          <w:lang w:eastAsia="ru-RU"/>
        </w:rPr>
        <w:t>;</w:t>
      </w:r>
    </w:p>
    <w:p w:rsidR="00B63AF4" w:rsidRPr="00BC324D" w:rsidRDefault="00B63AF4" w:rsidP="0026332E">
      <w:pPr>
        <w:pStyle w:val="a6"/>
        <w:widowControl w:val="0"/>
        <w:tabs>
          <w:tab w:val="left" w:pos="0"/>
          <w:tab w:val="left" w:pos="993"/>
        </w:tabs>
        <w:spacing w:after="0" w:line="240" w:lineRule="auto"/>
        <w:ind w:left="0" w:firstLine="992"/>
        <w:jc w:val="both"/>
        <w:rPr>
          <w:rFonts w:ascii="Times New Roman" w:eastAsia="Times New Roman" w:hAnsi="Times New Roman"/>
          <w:spacing w:val="-4"/>
          <w:sz w:val="24"/>
          <w:lang w:eastAsia="ru-RU"/>
        </w:rPr>
      </w:pPr>
      <w:r w:rsidRPr="00BC324D">
        <w:rPr>
          <w:rFonts w:ascii="Times New Roman" w:eastAsia="Times New Roman" w:hAnsi="Times New Roman"/>
          <w:spacing w:val="-4"/>
          <w:sz w:val="24"/>
          <w:lang w:eastAsia="ru-RU"/>
        </w:rPr>
        <w:t>2.4) - иные избыточные расходы.</w:t>
      </w:r>
    </w:p>
    <w:p w:rsidR="0026332E" w:rsidRPr="00BC324D" w:rsidRDefault="00B63AF4" w:rsidP="0026332E">
      <w:pPr>
        <w:pStyle w:val="a6"/>
        <w:tabs>
          <w:tab w:val="left" w:pos="284"/>
        </w:tabs>
        <w:spacing w:after="0" w:line="240" w:lineRule="auto"/>
        <w:ind w:left="0" w:firstLine="567"/>
        <w:jc w:val="both"/>
        <w:rPr>
          <w:rFonts w:ascii="Times New Roman" w:hAnsi="Times New Roman"/>
          <w:sz w:val="24"/>
          <w:szCs w:val="24"/>
        </w:rPr>
      </w:pPr>
      <w:r w:rsidRPr="00BC324D">
        <w:rPr>
          <w:rFonts w:ascii="Times New Roman" w:hAnsi="Times New Roman"/>
          <w:sz w:val="24"/>
          <w:szCs w:val="24"/>
        </w:rPr>
        <w:t>3</w:t>
      </w:r>
      <w:r w:rsidR="00E050C6" w:rsidRPr="00BC324D">
        <w:rPr>
          <w:rFonts w:ascii="Times New Roman" w:hAnsi="Times New Roman"/>
          <w:sz w:val="24"/>
          <w:szCs w:val="24"/>
        </w:rPr>
        <w:t>)</w:t>
      </w:r>
      <w:r w:rsidR="0026332E" w:rsidRPr="00BC324D">
        <w:rPr>
          <w:rFonts w:ascii="Times New Roman" w:hAnsi="Times New Roman"/>
          <w:sz w:val="24"/>
          <w:szCs w:val="24"/>
        </w:rPr>
        <w:t xml:space="preserve"> – искажение показателя бюджетной или бухгалтерской (финансовой) отчетности;</w:t>
      </w:r>
    </w:p>
    <w:p w:rsidR="0026332E" w:rsidRPr="00BC324D" w:rsidRDefault="00B63AF4" w:rsidP="0026332E">
      <w:pPr>
        <w:pStyle w:val="a6"/>
        <w:tabs>
          <w:tab w:val="left" w:pos="284"/>
        </w:tabs>
        <w:spacing w:after="0" w:line="240" w:lineRule="auto"/>
        <w:ind w:left="0" w:firstLine="567"/>
        <w:jc w:val="both"/>
        <w:rPr>
          <w:rFonts w:ascii="Times New Roman" w:hAnsi="Times New Roman"/>
          <w:sz w:val="24"/>
          <w:szCs w:val="24"/>
        </w:rPr>
      </w:pPr>
      <w:r w:rsidRPr="00BC324D">
        <w:rPr>
          <w:rFonts w:ascii="Times New Roman" w:hAnsi="Times New Roman"/>
          <w:sz w:val="24"/>
          <w:szCs w:val="24"/>
        </w:rPr>
        <w:t>4</w:t>
      </w:r>
      <w:r w:rsidR="00E050C6" w:rsidRPr="00BC324D">
        <w:rPr>
          <w:rFonts w:ascii="Times New Roman" w:hAnsi="Times New Roman"/>
          <w:sz w:val="24"/>
          <w:szCs w:val="24"/>
        </w:rPr>
        <w:t>)</w:t>
      </w:r>
      <w:r w:rsidR="0026332E" w:rsidRPr="00BC324D">
        <w:rPr>
          <w:rFonts w:ascii="Times New Roman" w:hAnsi="Times New Roman"/>
          <w:sz w:val="24"/>
          <w:szCs w:val="24"/>
        </w:rPr>
        <w:t xml:space="preserve"> – ущерб (риск ущерба)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 </w:t>
      </w:r>
      <w:r w:rsidR="0026332E" w:rsidRPr="00BC324D">
        <w:rPr>
          <w:rFonts w:ascii="Times New Roman" w:hAnsi="Times New Roman"/>
          <w:spacing w:val="-4"/>
          <w:sz w:val="24"/>
        </w:rPr>
        <w:t>ущерб (риск  ущерба</w:t>
      </w:r>
      <w:r w:rsidR="0026332E" w:rsidRPr="00BC324D">
        <w:rPr>
          <w:rStyle w:val="ad"/>
          <w:rFonts w:ascii="Times New Roman" w:hAnsi="Times New Roman"/>
        </w:rPr>
        <w:footnoteReference w:id="6"/>
      </w:r>
      <w:r w:rsidR="0026332E" w:rsidRPr="00BC324D">
        <w:rPr>
          <w:rFonts w:ascii="Times New Roman" w:hAnsi="Times New Roman"/>
          <w:spacing w:val="-4"/>
          <w:sz w:val="24"/>
        </w:rPr>
        <w:t>) Калужской области, вызванный нарушениями в деятельности государственных (муниципальных) органов и организаций Калужской области и иных организаций, работающих с государственными (муниципальными) средствами</w:t>
      </w:r>
      <w:r w:rsidR="0026332E" w:rsidRPr="00BC324D">
        <w:rPr>
          <w:rStyle w:val="ad"/>
          <w:rFonts w:ascii="Times New Roman" w:hAnsi="Times New Roman"/>
        </w:rPr>
        <w:footnoteReference w:id="7"/>
      </w:r>
      <w:r w:rsidR="0026332E" w:rsidRPr="00BC324D">
        <w:rPr>
          <w:rFonts w:ascii="Times New Roman" w:hAnsi="Times New Roman"/>
          <w:spacing w:val="-4"/>
          <w:sz w:val="24"/>
        </w:rPr>
        <w:t xml:space="preserve">,  </w:t>
      </w:r>
      <w:r w:rsidR="00E050C6" w:rsidRPr="00BC324D">
        <w:rPr>
          <w:rFonts w:ascii="Times New Roman" w:hAnsi="Times New Roman"/>
          <w:spacing w:val="-4"/>
          <w:sz w:val="24"/>
        </w:rPr>
        <w:t xml:space="preserve">ещё </w:t>
      </w:r>
      <w:r w:rsidR="0026332E" w:rsidRPr="00BC324D">
        <w:rPr>
          <w:rFonts w:ascii="Times New Roman" w:hAnsi="Times New Roman"/>
          <w:spacing w:val="-4"/>
          <w:sz w:val="24"/>
        </w:rPr>
        <w:t xml:space="preserve">может быть классифицирован как  </w:t>
      </w:r>
      <w:r w:rsidR="0026332E" w:rsidRPr="00BC324D">
        <w:rPr>
          <w:rFonts w:ascii="Times New Roman" w:eastAsia="Times New Roman" w:hAnsi="Times New Roman"/>
          <w:spacing w:val="-4"/>
          <w:sz w:val="24"/>
          <w:lang w:eastAsia="ru-RU"/>
        </w:rPr>
        <w:t>утрата</w:t>
      </w:r>
      <w:r w:rsidR="0026332E" w:rsidRPr="00BC324D">
        <w:rPr>
          <w:rStyle w:val="ad"/>
          <w:rFonts w:ascii="Times New Roman" w:eastAsia="Times New Roman" w:hAnsi="Times New Roman"/>
          <w:spacing w:val="-4"/>
          <w:sz w:val="24"/>
          <w:lang w:eastAsia="ru-RU"/>
        </w:rPr>
        <w:footnoteReference w:id="8"/>
      </w:r>
      <w:r w:rsidR="0026332E" w:rsidRPr="00BC324D">
        <w:rPr>
          <w:rFonts w:ascii="Times New Roman" w:eastAsia="Times New Roman" w:hAnsi="Times New Roman"/>
          <w:spacing w:val="-4"/>
          <w:sz w:val="24"/>
          <w:lang w:eastAsia="ru-RU"/>
        </w:rPr>
        <w:t xml:space="preserve"> бюджетных средств, утрата государственной (муниципальной) собственности;</w:t>
      </w:r>
    </w:p>
    <w:p w:rsidR="0026332E" w:rsidRPr="00BC324D" w:rsidRDefault="00B63AF4" w:rsidP="0026332E">
      <w:pPr>
        <w:pStyle w:val="a6"/>
        <w:tabs>
          <w:tab w:val="left" w:pos="284"/>
        </w:tabs>
        <w:spacing w:after="0" w:line="240" w:lineRule="auto"/>
        <w:ind w:left="0" w:firstLine="567"/>
        <w:contextualSpacing w:val="0"/>
        <w:jc w:val="both"/>
        <w:rPr>
          <w:rFonts w:ascii="Times New Roman" w:hAnsi="Times New Roman"/>
          <w:sz w:val="24"/>
          <w:szCs w:val="24"/>
        </w:rPr>
      </w:pPr>
      <w:r w:rsidRPr="00BC324D">
        <w:rPr>
          <w:rFonts w:ascii="Times New Roman" w:hAnsi="Times New Roman"/>
          <w:sz w:val="24"/>
          <w:szCs w:val="24"/>
        </w:rPr>
        <w:t>5+</w:t>
      </w:r>
      <w:r w:rsidR="00E050C6" w:rsidRPr="00BC324D">
        <w:rPr>
          <w:rFonts w:ascii="Times New Roman" w:hAnsi="Times New Roman"/>
          <w:sz w:val="24"/>
          <w:szCs w:val="24"/>
        </w:rPr>
        <w:t>)</w:t>
      </w:r>
      <w:r w:rsidR="0026332E" w:rsidRPr="00BC324D">
        <w:rPr>
          <w:rFonts w:ascii="Times New Roman" w:hAnsi="Times New Roman"/>
          <w:sz w:val="24"/>
          <w:szCs w:val="24"/>
        </w:rPr>
        <w:t xml:space="preserve"> – нецелевое использование бюджетных средств (факты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26332E" w:rsidRPr="00BC324D" w:rsidRDefault="0026332E" w:rsidP="0026332E">
      <w:pPr>
        <w:widowControl w:val="0"/>
        <w:tabs>
          <w:tab w:val="left" w:pos="0"/>
          <w:tab w:val="left" w:pos="709"/>
          <w:tab w:val="num" w:pos="851"/>
          <w:tab w:val="left" w:pos="1134"/>
        </w:tabs>
        <w:spacing w:after="0" w:line="240" w:lineRule="auto"/>
        <w:ind w:firstLine="567"/>
        <w:jc w:val="both"/>
        <w:rPr>
          <w:rFonts w:ascii="Times New Roman" w:hAnsi="Times New Roman"/>
          <w:spacing w:val="-4"/>
          <w:sz w:val="24"/>
          <w:szCs w:val="24"/>
        </w:rPr>
      </w:pPr>
      <w:r w:rsidRPr="00BC324D">
        <w:rPr>
          <w:rFonts w:ascii="Times New Roman" w:hAnsi="Times New Roman"/>
          <w:spacing w:val="-4"/>
          <w:sz w:val="24"/>
          <w:szCs w:val="24"/>
        </w:rPr>
        <w:t xml:space="preserve">Расчет сумм по ущербу, имеющему место на протяжении периода времени, осуществляется за проверяемый период. </w:t>
      </w:r>
    </w:p>
    <w:p w:rsidR="0026332E" w:rsidRPr="00BC324D" w:rsidRDefault="0026332E" w:rsidP="0026332E">
      <w:pPr>
        <w:widowControl w:val="0"/>
        <w:tabs>
          <w:tab w:val="left" w:pos="0"/>
          <w:tab w:val="left" w:pos="709"/>
          <w:tab w:val="num" w:pos="851"/>
          <w:tab w:val="left" w:pos="1134"/>
        </w:tabs>
        <w:spacing w:after="0" w:line="240" w:lineRule="auto"/>
        <w:ind w:firstLine="567"/>
        <w:jc w:val="both"/>
        <w:rPr>
          <w:rFonts w:ascii="Times New Roman" w:hAnsi="Times New Roman"/>
          <w:spacing w:val="-4"/>
          <w:sz w:val="24"/>
        </w:rPr>
      </w:pPr>
      <w:r w:rsidRPr="00BC324D">
        <w:rPr>
          <w:rFonts w:ascii="Times New Roman" w:hAnsi="Times New Roman"/>
          <w:spacing w:val="-4"/>
          <w:sz w:val="24"/>
        </w:rPr>
        <w:t>Информация по ответственности приведена без учета дисциплинарной ответственности должностных лиц и работников.</w:t>
      </w:r>
      <w:r w:rsidRPr="00BC324D">
        <w:rPr>
          <w:rFonts w:ascii="Times New Roman" w:hAnsi="Times New Roman"/>
          <w:spacing w:val="-4"/>
          <w:sz w:val="24"/>
        </w:rPr>
        <w:br w:type="page"/>
      </w:r>
    </w:p>
    <w:p w:rsidR="00E82DC3" w:rsidRPr="00BC324D" w:rsidRDefault="006424DF" w:rsidP="0026332E">
      <w:pPr>
        <w:widowControl w:val="0"/>
        <w:tabs>
          <w:tab w:val="left" w:pos="0"/>
          <w:tab w:val="left" w:pos="709"/>
          <w:tab w:val="num" w:pos="851"/>
        </w:tabs>
        <w:spacing w:after="0" w:line="240" w:lineRule="auto"/>
        <w:ind w:left="360" w:right="141"/>
        <w:jc w:val="both"/>
        <w:rPr>
          <w:rFonts w:ascii="Times New Roman" w:hAnsi="Times New Roman"/>
          <w:spacing w:val="-6"/>
          <w:sz w:val="24"/>
          <w:szCs w:val="24"/>
        </w:rPr>
      </w:pPr>
      <w:r w:rsidRPr="00BC324D">
        <w:rPr>
          <w:rFonts w:ascii="Times New Roman" w:hAnsi="Times New Roman"/>
          <w:spacing w:val="-4"/>
          <w:sz w:val="24"/>
        </w:rPr>
        <w:lastRenderedPageBreak/>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012"/>
        <w:gridCol w:w="2458"/>
        <w:gridCol w:w="1040"/>
        <w:gridCol w:w="1012"/>
        <w:gridCol w:w="2249"/>
        <w:gridCol w:w="2083"/>
        <w:gridCol w:w="2474"/>
      </w:tblGrid>
      <w:tr w:rsidR="005A5819" w:rsidRPr="00A936ED" w:rsidTr="00231B8C">
        <w:trPr>
          <w:tblHeader/>
        </w:trPr>
        <w:tc>
          <w:tcPr>
            <w:tcW w:w="343" w:type="pct"/>
            <w:shd w:val="clear" w:color="auto" w:fill="auto"/>
          </w:tcPr>
          <w:p w:rsidR="00C22F91" w:rsidRPr="00A936ED" w:rsidRDefault="00A81001"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Пункт</w:t>
            </w:r>
          </w:p>
        </w:tc>
        <w:tc>
          <w:tcPr>
            <w:tcW w:w="979" w:type="pct"/>
            <w:shd w:val="clear" w:color="auto" w:fill="auto"/>
          </w:tcPr>
          <w:p w:rsidR="00C22F91" w:rsidRPr="00A936ED" w:rsidRDefault="00C22F91"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Вид нарушения/нарушение</w:t>
            </w:r>
          </w:p>
        </w:tc>
        <w:tc>
          <w:tcPr>
            <w:tcW w:w="799" w:type="pct"/>
            <w:shd w:val="clear" w:color="auto" w:fill="auto"/>
          </w:tcPr>
          <w:p w:rsidR="00C22F91" w:rsidRPr="00A936ED" w:rsidRDefault="00C22F91" w:rsidP="00101A2A">
            <w:pPr>
              <w:widowControl w:val="0"/>
              <w:spacing w:after="0" w:line="228" w:lineRule="auto"/>
              <w:ind w:left="-57" w:right="-57"/>
              <w:jc w:val="center"/>
              <w:rPr>
                <w:rFonts w:ascii="Times New Roman" w:hAnsi="Times New Roman"/>
                <w:spacing w:val="-6"/>
                <w:sz w:val="20"/>
                <w:szCs w:val="20"/>
              </w:rPr>
            </w:pPr>
            <w:r w:rsidRPr="00A936ED">
              <w:rPr>
                <w:rFonts w:ascii="Times New Roman" w:hAnsi="Times New Roman"/>
                <w:spacing w:val="-6"/>
                <w:sz w:val="20"/>
                <w:szCs w:val="20"/>
              </w:rPr>
              <w:t xml:space="preserve">Правовые </w:t>
            </w:r>
            <w:r w:rsidRPr="00A936ED">
              <w:rPr>
                <w:rFonts w:ascii="Times New Roman" w:hAnsi="Times New Roman"/>
                <w:spacing w:val="-6"/>
                <w:sz w:val="20"/>
                <w:szCs w:val="20"/>
              </w:rPr>
              <w:br/>
              <w:t>основания квалификации нарушения</w:t>
            </w:r>
            <w:r w:rsidR="00000E53" w:rsidRPr="00A936ED">
              <w:rPr>
                <w:rStyle w:val="ad"/>
                <w:rFonts w:ascii="Times New Roman" w:hAnsi="Times New Roman"/>
                <w:sz w:val="20"/>
                <w:szCs w:val="20"/>
              </w:rPr>
              <w:footnoteReference w:id="9"/>
            </w:r>
          </w:p>
        </w:tc>
        <w:tc>
          <w:tcPr>
            <w:tcW w:w="338" w:type="pct"/>
            <w:shd w:val="clear" w:color="auto" w:fill="auto"/>
          </w:tcPr>
          <w:p w:rsidR="00C22F91" w:rsidRPr="00A936ED" w:rsidRDefault="00C22F91"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Единица измерения</w:t>
            </w:r>
          </w:p>
        </w:tc>
        <w:tc>
          <w:tcPr>
            <w:tcW w:w="329" w:type="pct"/>
            <w:shd w:val="clear" w:color="auto" w:fill="auto"/>
          </w:tcPr>
          <w:p w:rsidR="00C22F91" w:rsidRPr="00A936ED" w:rsidRDefault="00C22F91"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Группа нарушения</w:t>
            </w:r>
          </w:p>
        </w:tc>
        <w:tc>
          <w:tcPr>
            <w:tcW w:w="731" w:type="pct"/>
            <w:shd w:val="clear" w:color="auto" w:fill="auto"/>
          </w:tcPr>
          <w:p w:rsidR="00C22F91" w:rsidRPr="00A936ED" w:rsidRDefault="00C22F91"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Мера ответственности</w:t>
            </w:r>
            <w:r w:rsidR="007502DC" w:rsidRPr="00A936ED">
              <w:rPr>
                <w:rStyle w:val="ad"/>
                <w:rFonts w:ascii="Times New Roman" w:hAnsi="Times New Roman"/>
                <w:sz w:val="20"/>
                <w:szCs w:val="20"/>
              </w:rPr>
              <w:footnoteReference w:id="10"/>
            </w:r>
          </w:p>
        </w:tc>
        <w:tc>
          <w:tcPr>
            <w:tcW w:w="677" w:type="pct"/>
            <w:shd w:val="clear" w:color="auto" w:fill="auto"/>
          </w:tcPr>
          <w:p w:rsidR="00C22F91" w:rsidRPr="00A936ED" w:rsidRDefault="003E7BE2"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Критерии отражения нарушения в денежном выражении</w:t>
            </w:r>
            <w:r w:rsidR="00B22C17" w:rsidRPr="00A936ED">
              <w:rPr>
                <w:rStyle w:val="ad"/>
                <w:rFonts w:ascii="Times New Roman" w:hAnsi="Times New Roman"/>
                <w:sz w:val="20"/>
                <w:szCs w:val="20"/>
              </w:rPr>
              <w:footnoteReference w:id="11"/>
            </w:r>
          </w:p>
        </w:tc>
        <w:tc>
          <w:tcPr>
            <w:tcW w:w="804" w:type="pct"/>
            <w:shd w:val="clear" w:color="auto" w:fill="auto"/>
          </w:tcPr>
          <w:p w:rsidR="00C22F91" w:rsidRPr="00A936ED" w:rsidRDefault="001C7514" w:rsidP="00101A2A">
            <w:pPr>
              <w:widowControl w:val="0"/>
              <w:spacing w:after="0" w:line="228" w:lineRule="auto"/>
              <w:ind w:left="-57" w:right="-57"/>
              <w:jc w:val="center"/>
              <w:rPr>
                <w:rFonts w:ascii="Times New Roman" w:hAnsi="Times New Roman"/>
                <w:spacing w:val="-4"/>
                <w:sz w:val="20"/>
                <w:szCs w:val="20"/>
              </w:rPr>
            </w:pPr>
            <w:r w:rsidRPr="00A936ED">
              <w:rPr>
                <w:rFonts w:ascii="Times New Roman" w:hAnsi="Times New Roman"/>
                <w:spacing w:val="-4"/>
                <w:sz w:val="20"/>
                <w:szCs w:val="20"/>
              </w:rPr>
              <w:t>Расчет суммы</w:t>
            </w:r>
            <w:r w:rsidR="003B2978" w:rsidRPr="00A936ED">
              <w:rPr>
                <w:rFonts w:ascii="Times New Roman" w:hAnsi="Times New Roman"/>
                <w:spacing w:val="-4"/>
                <w:sz w:val="20"/>
                <w:szCs w:val="20"/>
              </w:rPr>
              <w:t xml:space="preserve"> </w:t>
            </w:r>
            <w:r w:rsidR="006A2C9F" w:rsidRPr="00A936ED">
              <w:rPr>
                <w:rFonts w:ascii="Times New Roman" w:hAnsi="Times New Roman"/>
                <w:spacing w:val="-4"/>
                <w:sz w:val="20"/>
                <w:szCs w:val="20"/>
              </w:rPr>
              <w:t>нарушения</w:t>
            </w:r>
            <w:r w:rsidR="009720C9" w:rsidRPr="00A936ED">
              <w:rPr>
                <w:rFonts w:ascii="Times New Roman" w:hAnsi="Times New Roman"/>
                <w:spacing w:val="-4"/>
                <w:sz w:val="20"/>
                <w:szCs w:val="20"/>
              </w:rPr>
              <w:t xml:space="preserve"> по критерию</w:t>
            </w:r>
          </w:p>
        </w:tc>
      </w:tr>
      <w:tr w:rsidR="005A5819" w:rsidRPr="00A936ED" w:rsidTr="00231B8C">
        <w:tc>
          <w:tcPr>
            <w:tcW w:w="343" w:type="pct"/>
            <w:tcBorders>
              <w:bottom w:val="single" w:sz="4" w:space="0" w:color="auto"/>
            </w:tcBorders>
            <w:shd w:val="clear" w:color="auto" w:fill="auto"/>
          </w:tcPr>
          <w:p w:rsidR="00CF70B0" w:rsidRPr="00A936ED" w:rsidRDefault="00CF70B0" w:rsidP="00F25E6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979" w:type="pct"/>
            <w:tcBorders>
              <w:bottom w:val="single" w:sz="4" w:space="0" w:color="auto"/>
            </w:tcBorders>
            <w:shd w:val="clear" w:color="auto" w:fill="auto"/>
          </w:tcPr>
          <w:p w:rsidR="00CF70B0" w:rsidRPr="00A936ED" w:rsidRDefault="00CF70B0" w:rsidP="00F25E6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99" w:type="pct"/>
            <w:tcBorders>
              <w:bottom w:val="single" w:sz="4" w:space="0" w:color="auto"/>
            </w:tcBorders>
            <w:shd w:val="clear" w:color="auto" w:fill="auto"/>
          </w:tcPr>
          <w:p w:rsidR="00CF70B0" w:rsidRPr="00A936ED" w:rsidRDefault="00CF70B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3</w:t>
            </w:r>
          </w:p>
        </w:tc>
        <w:tc>
          <w:tcPr>
            <w:tcW w:w="338" w:type="pct"/>
            <w:tcBorders>
              <w:bottom w:val="single" w:sz="4" w:space="0" w:color="auto"/>
            </w:tcBorders>
            <w:shd w:val="clear" w:color="auto" w:fill="auto"/>
          </w:tcPr>
          <w:p w:rsidR="00CF70B0" w:rsidRPr="00A936ED" w:rsidRDefault="00CF70B0" w:rsidP="00F25E6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329" w:type="pct"/>
            <w:tcBorders>
              <w:bottom w:val="single" w:sz="4" w:space="0" w:color="auto"/>
            </w:tcBorders>
            <w:shd w:val="clear" w:color="auto" w:fill="auto"/>
          </w:tcPr>
          <w:p w:rsidR="00CF70B0" w:rsidRPr="00A936ED" w:rsidRDefault="00CF70B0" w:rsidP="00F25E6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5</w:t>
            </w:r>
          </w:p>
        </w:tc>
        <w:tc>
          <w:tcPr>
            <w:tcW w:w="731" w:type="pct"/>
            <w:tcBorders>
              <w:bottom w:val="single" w:sz="4" w:space="0" w:color="auto"/>
            </w:tcBorders>
            <w:shd w:val="clear" w:color="auto" w:fill="auto"/>
          </w:tcPr>
          <w:p w:rsidR="00CF70B0" w:rsidRPr="00A936ED" w:rsidRDefault="00CF70B0" w:rsidP="00F25E6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6</w:t>
            </w:r>
          </w:p>
        </w:tc>
        <w:tc>
          <w:tcPr>
            <w:tcW w:w="677" w:type="pct"/>
            <w:tcBorders>
              <w:bottom w:val="single" w:sz="4" w:space="0" w:color="auto"/>
            </w:tcBorders>
            <w:shd w:val="clear" w:color="auto" w:fill="auto"/>
          </w:tcPr>
          <w:p w:rsidR="00CF70B0" w:rsidRPr="00A936ED" w:rsidRDefault="00CF70B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7</w:t>
            </w:r>
          </w:p>
        </w:tc>
        <w:tc>
          <w:tcPr>
            <w:tcW w:w="804" w:type="pct"/>
            <w:tcBorders>
              <w:bottom w:val="single" w:sz="4" w:space="0" w:color="auto"/>
            </w:tcBorders>
            <w:shd w:val="clear" w:color="auto" w:fill="auto"/>
          </w:tcPr>
          <w:p w:rsidR="00CF70B0" w:rsidRPr="00A936ED" w:rsidRDefault="00CF70B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8</w:t>
            </w:r>
          </w:p>
        </w:tc>
      </w:tr>
      <w:tr w:rsidR="00101A2A" w:rsidRPr="00A936ED" w:rsidTr="00101A2A">
        <w:tc>
          <w:tcPr>
            <w:tcW w:w="5000" w:type="pct"/>
            <w:gridSpan w:val="8"/>
            <w:shd w:val="clear" w:color="auto" w:fill="DDD9C3" w:themeFill="background2" w:themeFillShade="E6"/>
            <w:vAlign w:val="center"/>
          </w:tcPr>
          <w:p w:rsidR="00101A2A" w:rsidRPr="00A936ED" w:rsidRDefault="00101A2A" w:rsidP="00101A2A">
            <w:pPr>
              <w:pStyle w:val="1"/>
              <w:rPr>
                <w:rFonts w:ascii="Times New Roman" w:hAnsi="Times New Roman"/>
                <w:color w:val="auto"/>
                <w:spacing w:val="-4"/>
                <w:sz w:val="22"/>
                <w:szCs w:val="22"/>
              </w:rPr>
            </w:pPr>
            <w:bookmarkStart w:id="1" w:name="_Toc498089623"/>
            <w:r w:rsidRPr="00A936ED">
              <w:rPr>
                <w:rFonts w:ascii="Times New Roman" w:hAnsi="Times New Roman"/>
                <w:color w:val="auto"/>
                <w:spacing w:val="-6"/>
                <w:sz w:val="22"/>
                <w:szCs w:val="22"/>
              </w:rPr>
              <w:t>1. Нарушения при формировании и исполнении бюджетов</w:t>
            </w:r>
            <w:bookmarkEnd w:id="1"/>
          </w:p>
        </w:tc>
      </w:tr>
      <w:tr w:rsidR="00101A2A" w:rsidRPr="00A936ED" w:rsidTr="00101A2A">
        <w:tc>
          <w:tcPr>
            <w:tcW w:w="5000" w:type="pct"/>
            <w:gridSpan w:val="8"/>
            <w:shd w:val="clear" w:color="auto" w:fill="DDD9C3" w:themeFill="background2" w:themeFillShade="E6"/>
            <w:vAlign w:val="center"/>
          </w:tcPr>
          <w:p w:rsidR="00101A2A" w:rsidRPr="00A936ED" w:rsidRDefault="00101A2A" w:rsidP="00101A2A">
            <w:pPr>
              <w:pStyle w:val="2"/>
              <w:rPr>
                <w:rFonts w:ascii="Times New Roman" w:hAnsi="Times New Roman"/>
                <w:color w:val="auto"/>
                <w:spacing w:val="-4"/>
                <w:sz w:val="22"/>
                <w:szCs w:val="22"/>
              </w:rPr>
            </w:pPr>
            <w:bookmarkStart w:id="2" w:name="_Toc498089624"/>
            <w:r w:rsidRPr="00A936ED">
              <w:rPr>
                <w:rFonts w:ascii="Times New Roman" w:hAnsi="Times New Roman"/>
                <w:color w:val="auto"/>
                <w:spacing w:val="-6"/>
                <w:sz w:val="22"/>
                <w:szCs w:val="22"/>
              </w:rPr>
              <w:t>1.1. Нарушения в ходе формирования бюджетов</w:t>
            </w:r>
            <w:bookmarkEnd w:id="2"/>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1.1.1</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и сроков составления и (или) представления проектов бюджетов бюджетной системы РФ</w:t>
            </w:r>
          </w:p>
          <w:p w:rsidR="00F610FD" w:rsidRPr="00A936ED" w:rsidRDefault="00F610FD" w:rsidP="00F610FD">
            <w:pPr>
              <w:widowControl w:val="0"/>
              <w:spacing w:after="0" w:line="228" w:lineRule="auto"/>
              <w:ind w:left="-57" w:right="-57"/>
              <w:jc w:val="both"/>
              <w:rPr>
                <w:rFonts w:ascii="Times New Roman" w:hAnsi="Times New Roman"/>
                <w:spacing w:val="-4"/>
              </w:rPr>
            </w:pPr>
          </w:p>
        </w:tc>
        <w:tc>
          <w:tcPr>
            <w:tcW w:w="799" w:type="pct"/>
            <w:shd w:val="clear" w:color="auto" w:fill="auto"/>
          </w:tcPr>
          <w:p w:rsidR="00F610FD" w:rsidRPr="00A936ED" w:rsidRDefault="00F610FD" w:rsidP="00101A2A">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spacing w:val="-6"/>
              </w:rPr>
              <w:t>п. 2 ст. 92.1, ст.ст. 80, 81, 81.1, 106, 107, 108.2, 110.1, 110.2, 111, п. 11 ст. 145, п.п. 1-2, 4 ст. 169, п. 2 ст. 179, п. 4, 5 ст. 179.4, п. 2, 3 ст. 184, ст. 184.1, п. 1 ст. 185 БК РФ; ст. 2 ЗКО от 01.10.2007 № 340-ОЗ</w:t>
            </w:r>
            <w:r w:rsidRPr="00A936ED">
              <w:rPr>
                <w:rStyle w:val="ad"/>
                <w:rFonts w:ascii="Times New Roman" w:hAnsi="Times New Roman"/>
                <w:spacing w:val="-6"/>
              </w:rPr>
              <w:footnoteReference w:id="12"/>
            </w:r>
            <w:r w:rsidRPr="00A936ED">
              <w:rPr>
                <w:rFonts w:ascii="Times New Roman" w:hAnsi="Times New Roman"/>
                <w:spacing w:val="-6"/>
              </w:rPr>
              <w:t>, ПП КО от 04.04.2008 № 133</w:t>
            </w:r>
            <w:r w:rsidRPr="00A936ED">
              <w:rPr>
                <w:rStyle w:val="ad"/>
                <w:rFonts w:ascii="Times New Roman" w:hAnsi="Times New Roman"/>
              </w:rPr>
              <w:footnoteReference w:id="13"/>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применения бюджетной классификации РФ </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20, 21, 23, 23.1 БК РФ; приказ</w:t>
            </w:r>
            <w:r w:rsidR="00B930EF" w:rsidRPr="00A936ED">
              <w:rPr>
                <w:rFonts w:ascii="Times New Roman" w:hAnsi="Times New Roman"/>
                <w:spacing w:val="-6"/>
              </w:rPr>
              <w:t>ы</w:t>
            </w:r>
            <w:r w:rsidRPr="00A936ED">
              <w:rPr>
                <w:rFonts w:ascii="Times New Roman" w:hAnsi="Times New Roman"/>
                <w:spacing w:val="-6"/>
              </w:rPr>
              <w:t xml:space="preserve"> Минфина РФ от </w:t>
            </w:r>
            <w:r w:rsidR="00B930EF" w:rsidRPr="00A936ED">
              <w:rPr>
                <w:rFonts w:ascii="Times New Roman" w:hAnsi="Times New Roman"/>
                <w:spacing w:val="-6"/>
              </w:rPr>
              <w:t>06</w:t>
            </w:r>
            <w:r w:rsidRPr="00A936ED">
              <w:rPr>
                <w:rFonts w:ascii="Times New Roman" w:hAnsi="Times New Roman"/>
                <w:spacing w:val="-6"/>
              </w:rPr>
              <w:t>.0</w:t>
            </w:r>
            <w:r w:rsidR="00B930EF" w:rsidRPr="00A936ED">
              <w:rPr>
                <w:rFonts w:ascii="Times New Roman" w:hAnsi="Times New Roman"/>
                <w:spacing w:val="-6"/>
              </w:rPr>
              <w:t>6</w:t>
            </w:r>
            <w:r w:rsidRPr="00A936ED">
              <w:rPr>
                <w:rFonts w:ascii="Times New Roman" w:hAnsi="Times New Roman"/>
                <w:spacing w:val="-6"/>
              </w:rPr>
              <w:t>.201</w:t>
            </w:r>
            <w:r w:rsidR="00B930EF" w:rsidRPr="00A936ED">
              <w:rPr>
                <w:rFonts w:ascii="Times New Roman" w:hAnsi="Times New Roman"/>
                <w:spacing w:val="-6"/>
              </w:rPr>
              <w:t>9</w:t>
            </w:r>
            <w:r w:rsidRPr="00A936ED">
              <w:rPr>
                <w:rFonts w:ascii="Times New Roman" w:hAnsi="Times New Roman"/>
                <w:spacing w:val="-6"/>
              </w:rPr>
              <w:t xml:space="preserve"> № </w:t>
            </w:r>
            <w:r w:rsidR="00B930EF" w:rsidRPr="00A936ED">
              <w:rPr>
                <w:rFonts w:ascii="Times New Roman" w:hAnsi="Times New Roman"/>
                <w:spacing w:val="-6"/>
              </w:rPr>
              <w:t>8</w:t>
            </w:r>
            <w:r w:rsidRPr="00A936ED">
              <w:rPr>
                <w:rFonts w:ascii="Times New Roman" w:hAnsi="Times New Roman"/>
                <w:spacing w:val="-6"/>
              </w:rPr>
              <w:t>5н</w:t>
            </w:r>
            <w:r w:rsidRPr="00A936ED">
              <w:rPr>
                <w:rStyle w:val="ad"/>
                <w:rFonts w:ascii="Times New Roman" w:hAnsi="Times New Roman"/>
              </w:rPr>
              <w:footnoteReference w:id="14"/>
            </w:r>
            <w:r w:rsidRPr="00A936ED">
              <w:rPr>
                <w:rFonts w:ascii="Times New Roman" w:hAnsi="Times New Roman"/>
                <w:spacing w:val="-6"/>
              </w:rPr>
              <w:t xml:space="preserve">; </w:t>
            </w:r>
            <w:r w:rsidR="00B930EF" w:rsidRPr="00A936ED">
              <w:rPr>
                <w:rFonts w:ascii="Times New Roman" w:hAnsi="Times New Roman"/>
              </w:rPr>
              <w:t>от 08.06.2020 № 99н</w:t>
            </w:r>
            <w:r w:rsidR="00B930EF" w:rsidRPr="00A936ED">
              <w:rPr>
                <w:rStyle w:val="ad"/>
                <w:rFonts w:ascii="Times New Roman" w:hAnsi="Times New Roman"/>
              </w:rPr>
              <w:footnoteReference w:id="15"/>
            </w:r>
            <w:r w:rsidR="00B930EF" w:rsidRPr="00A936ED">
              <w:rPr>
                <w:rFonts w:ascii="Times New Roman" w:hAnsi="Times New Roman"/>
              </w:rPr>
              <w:t>; от 08.06.2021 № 75н</w:t>
            </w:r>
            <w:r w:rsidR="00B930EF" w:rsidRPr="00A936ED">
              <w:rPr>
                <w:rStyle w:val="ad"/>
                <w:rFonts w:ascii="Times New Roman" w:hAnsi="Times New Roman"/>
              </w:rPr>
              <w:footnoteReference w:id="16"/>
            </w:r>
            <w:r w:rsidR="00B930EF" w:rsidRPr="00A936ED">
              <w:rPr>
                <w:rFonts w:ascii="Times New Roman" w:hAnsi="Times New Roman"/>
              </w:rPr>
              <w:t>; от 29.11.2017  № 209н</w:t>
            </w:r>
            <w:r w:rsidR="00E011AD" w:rsidRPr="00A936ED">
              <w:rPr>
                <w:rStyle w:val="ad"/>
                <w:rFonts w:ascii="Times New Roman" w:hAnsi="Times New Roman"/>
              </w:rPr>
              <w:footnoteReference w:id="17"/>
            </w:r>
            <w:r w:rsidR="00B930EF" w:rsidRPr="00A936ED">
              <w:rPr>
                <w:rFonts w:ascii="Times New Roman" w:hAnsi="Times New Roman"/>
              </w:rPr>
              <w:t xml:space="preserve">; </w:t>
            </w:r>
            <w:r w:rsidRPr="00A936ED">
              <w:rPr>
                <w:rFonts w:ascii="Times New Roman" w:hAnsi="Times New Roman"/>
                <w:spacing w:val="-6"/>
              </w:rPr>
              <w:t>приказы Минфина КО от 17.12.2013 № 169 и от 19.12.2014 № 209</w:t>
            </w:r>
            <w:r w:rsidRPr="00A936ED">
              <w:rPr>
                <w:rStyle w:val="ad"/>
                <w:rFonts w:ascii="Times New Roman" w:hAnsi="Times New Roman"/>
              </w:rPr>
              <w:footnoteReference w:id="18"/>
            </w:r>
            <w:r w:rsidRPr="00A936ED">
              <w:rPr>
                <w:rFonts w:ascii="Times New Roman" w:hAnsi="Times New Roman"/>
                <w:spacing w:val="-6"/>
              </w:rPr>
              <w:t xml:space="preserve"> </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1.1.3</w:t>
            </w:r>
          </w:p>
        </w:tc>
        <w:tc>
          <w:tcPr>
            <w:tcW w:w="979" w:type="pct"/>
            <w:shd w:val="clear" w:color="auto" w:fill="auto"/>
          </w:tcPr>
          <w:p w:rsidR="00F610FD" w:rsidRPr="00A936ED" w:rsidRDefault="00F610FD" w:rsidP="009720C9">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w:t>
            </w:r>
            <w:r w:rsidR="009720C9" w:rsidRPr="00A936ED">
              <w:rPr>
                <w:rFonts w:ascii="Times New Roman" w:hAnsi="Times New Roman"/>
                <w:spacing w:val="-4"/>
              </w:rPr>
              <w:t>п</w:t>
            </w:r>
            <w:r w:rsidRPr="00A936ED">
              <w:rPr>
                <w:rFonts w:ascii="Times New Roman" w:hAnsi="Times New Roman"/>
                <w:spacing w:val="-4"/>
              </w:rPr>
              <w:t>о внесени</w:t>
            </w:r>
            <w:r w:rsidR="009720C9" w:rsidRPr="00A936ED">
              <w:rPr>
                <w:rFonts w:ascii="Times New Roman" w:hAnsi="Times New Roman"/>
                <w:spacing w:val="-4"/>
              </w:rPr>
              <w:t>ю</w:t>
            </w:r>
            <w:r w:rsidRPr="00A936ED">
              <w:rPr>
                <w:rFonts w:ascii="Times New Roman" w:hAnsi="Times New Roman"/>
                <w:spacing w:val="-4"/>
              </w:rPr>
              <w:t xml:space="preserve"> изменений в закон (решение) о бюджете на теку</w:t>
            </w:r>
            <w:r w:rsidRPr="00A936ED">
              <w:rPr>
                <w:rFonts w:ascii="Times New Roman" w:hAnsi="Times New Roman"/>
                <w:spacing w:val="-4"/>
              </w:rPr>
              <w:lastRenderedPageBreak/>
              <w:t>щий финансовый год и плановый период</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4 ЗКО от 01.10.2007 № 340-ОЗ, ПП КО от 04.04.2008 № 133, Закон </w:t>
            </w:r>
            <w:r w:rsidRPr="00A936ED">
              <w:rPr>
                <w:rFonts w:ascii="Times New Roman" w:hAnsi="Times New Roman"/>
                <w:spacing w:val="-6"/>
              </w:rPr>
              <w:lastRenderedPageBreak/>
              <w:t>об областном бюджете на соответствующий финансовый год</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1.1.4</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Несоответствие (отсутствие) документов и материалов, представляемых одновременно с проектом бюджета, требованиям законодательства</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184.2 БК РФ;</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ст.5 ЗКО от 01.10.2007 № 340-ОЗ</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1.1.5</w:t>
            </w:r>
          </w:p>
        </w:tc>
        <w:tc>
          <w:tcPr>
            <w:tcW w:w="979" w:type="pct"/>
            <w:shd w:val="clear" w:color="auto" w:fill="auto"/>
          </w:tcPr>
          <w:p w:rsidR="00F610FD" w:rsidRPr="00A936ED" w:rsidRDefault="00F610FD" w:rsidP="00F610FD">
            <w:pPr>
              <w:widowControl w:val="0"/>
              <w:spacing w:after="0" w:line="228" w:lineRule="auto"/>
              <w:ind w:left="-57" w:right="-57"/>
              <w:rPr>
                <w:rFonts w:ascii="Times New Roman" w:hAnsi="Times New Roman"/>
                <w:spacing w:val="-4"/>
              </w:rPr>
            </w:pPr>
            <w:r w:rsidRPr="00A936ED">
              <w:rPr>
                <w:rFonts w:ascii="Times New Roman" w:hAnsi="Times New Roman"/>
                <w:spacing w:val="-4"/>
              </w:rPr>
              <w:t>Нарушение порядка ведения реестра расходных обязательств</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абзац 1 п. 4, абзац 1 п. 5 ст. 87 БК РФ; </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ст.2 ПП КО от 21.12.2007 № 339</w:t>
            </w:r>
            <w:r w:rsidRPr="00A936ED">
              <w:rPr>
                <w:rStyle w:val="ad"/>
                <w:rFonts w:ascii="Times New Roman" w:hAnsi="Times New Roman"/>
              </w:rPr>
              <w:footnoteReference w:id="19"/>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1.1.6</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представления реестра расходных обязательств субъекта РФ (муниципального образования)</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абзац 2 п. 4, абзац 2 п. 5 ст. 87 БК РФ;</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Порядок, утв. приказом Минфина РФ от 19.04.2012 № 49н</w:t>
            </w:r>
            <w:r w:rsidRPr="00A936ED">
              <w:rPr>
                <w:rStyle w:val="ad"/>
                <w:rFonts w:ascii="Times New Roman" w:hAnsi="Times New Roman"/>
              </w:rPr>
              <w:footnoteReference w:id="20"/>
            </w:r>
            <w:r w:rsidRPr="00A936ED">
              <w:rPr>
                <w:rFonts w:ascii="Times New Roman" w:hAnsi="Times New Roman"/>
                <w:spacing w:val="-6"/>
              </w:rPr>
              <w:t xml:space="preserve"> (до 28.08.2015); приказ Минфина России от 01.07.2015 № 103н</w:t>
            </w:r>
            <w:r w:rsidRPr="00A936ED">
              <w:rPr>
                <w:rStyle w:val="ad"/>
                <w:rFonts w:ascii="Times New Roman" w:hAnsi="Times New Roman"/>
                <w:spacing w:val="-6"/>
              </w:rPr>
              <w:footnoteReference w:id="21"/>
            </w:r>
            <w:r w:rsidRPr="00A936ED">
              <w:rPr>
                <w:rFonts w:ascii="Times New Roman" w:hAnsi="Times New Roman"/>
                <w:spacing w:val="-6"/>
              </w:rPr>
              <w:t xml:space="preserve"> (с 29.08.2015); </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ст.3 ПП КО от 21.12.2007 № 339</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1.1.7</w:t>
            </w:r>
          </w:p>
        </w:tc>
        <w:tc>
          <w:tcPr>
            <w:tcW w:w="979" w:type="pct"/>
            <w:shd w:val="clear" w:color="auto" w:fill="auto"/>
          </w:tcPr>
          <w:p w:rsidR="00F610FD" w:rsidRPr="00A936ED" w:rsidRDefault="00F2058F" w:rsidP="00F2058F">
            <w:pPr>
              <w:widowControl w:val="0"/>
              <w:spacing w:after="0" w:line="228" w:lineRule="auto"/>
              <w:ind w:left="-57" w:right="-57"/>
              <w:jc w:val="both"/>
              <w:rPr>
                <w:rFonts w:ascii="Times New Roman" w:hAnsi="Times New Roman"/>
                <w:spacing w:val="-4"/>
              </w:rPr>
            </w:pPr>
            <w:r w:rsidRPr="00A936ED">
              <w:rPr>
                <w:rFonts w:ascii="Times New Roman" w:hAnsi="Times New Roman"/>
              </w:rPr>
              <w:t>Несоблюдение требований к программе государственных внешних заимствований РФ, субъекта РФ, муниципальных внешних заимствований, ограничений к предельному объему заимствований субъекта РФ (муниципальных заимствований)</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w:t>
            </w:r>
            <w:r w:rsidR="00F2058F" w:rsidRPr="00A936ED">
              <w:rPr>
                <w:rFonts w:ascii="Times New Roman" w:hAnsi="Times New Roman"/>
                <w:spacing w:val="-6"/>
              </w:rPr>
              <w:t>106, 108,</w:t>
            </w:r>
            <w:r w:rsidRPr="00A936ED">
              <w:rPr>
                <w:rFonts w:ascii="Times New Roman" w:hAnsi="Times New Roman"/>
                <w:spacing w:val="-6"/>
              </w:rPr>
              <w:t xml:space="preserve"> 108.2</w:t>
            </w:r>
            <w:r w:rsidR="00F2058F" w:rsidRPr="00A936ED">
              <w:rPr>
                <w:rFonts w:ascii="Times New Roman" w:hAnsi="Times New Roman"/>
                <w:spacing w:val="-6"/>
              </w:rPr>
              <w:t>, 108.4</w:t>
            </w:r>
            <w:r w:rsidRPr="00A936ED">
              <w:rPr>
                <w:rFonts w:ascii="Times New Roman" w:hAnsi="Times New Roman"/>
                <w:spacing w:val="-6"/>
              </w:rPr>
              <w:t xml:space="preserve"> БК РФ</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1.1.9</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к программе государственных </w:t>
            </w:r>
            <w:r w:rsidRPr="00A936ED">
              <w:rPr>
                <w:rFonts w:ascii="Times New Roman" w:hAnsi="Times New Roman"/>
                <w:spacing w:val="-4"/>
              </w:rPr>
              <w:lastRenderedPageBreak/>
              <w:t>внутренних заимствований РФ, субъекта РФ, муниципальных заимствований</w:t>
            </w:r>
            <w:r w:rsidR="00F2058F" w:rsidRPr="00A936ED">
              <w:rPr>
                <w:rFonts w:ascii="Times New Roman" w:hAnsi="Times New Roman"/>
                <w:spacing w:val="-4"/>
              </w:rPr>
              <w:t xml:space="preserve">, </w:t>
            </w:r>
            <w:r w:rsidR="00F2058F" w:rsidRPr="00A936ED">
              <w:rPr>
                <w:rFonts w:ascii="Times New Roman" w:hAnsi="Times New Roman"/>
              </w:rPr>
              <w:t>ограничений к предельному объему заимствований субъекта РФ (муниципальных заимствований)</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w:t>
            </w:r>
            <w:r w:rsidR="00F2058F" w:rsidRPr="00A936ED">
              <w:rPr>
                <w:rFonts w:ascii="Times New Roman" w:hAnsi="Times New Roman"/>
                <w:spacing w:val="-6"/>
              </w:rPr>
              <w:t xml:space="preserve">106, 110, </w:t>
            </w:r>
            <w:r w:rsidRPr="00A936ED">
              <w:rPr>
                <w:rFonts w:ascii="Times New Roman" w:hAnsi="Times New Roman"/>
                <w:spacing w:val="-6"/>
              </w:rPr>
              <w:t>110.1</w:t>
            </w:r>
            <w:r w:rsidRPr="00A936ED">
              <w:rPr>
                <w:rFonts w:ascii="Times New Roman" w:hAnsi="Times New Roman"/>
                <w:spacing w:val="-6"/>
                <w:vertAlign w:val="superscript"/>
              </w:rPr>
              <w:t xml:space="preserve"> </w:t>
            </w:r>
            <w:r w:rsidRPr="00A936ED">
              <w:rPr>
                <w:rFonts w:ascii="Times New Roman" w:hAnsi="Times New Roman"/>
                <w:spacing w:val="-6"/>
              </w:rPr>
              <w:t>БК РФ</w:t>
            </w:r>
          </w:p>
          <w:p w:rsidR="00F610FD" w:rsidRPr="00A936ED" w:rsidRDefault="00F610FD" w:rsidP="00101A2A">
            <w:pPr>
              <w:widowControl w:val="0"/>
              <w:spacing w:after="0" w:line="228" w:lineRule="auto"/>
              <w:ind w:left="-57" w:right="-57"/>
              <w:rPr>
                <w:rFonts w:ascii="Times New Roman" w:hAnsi="Times New Roman"/>
                <w:spacing w:val="-6"/>
              </w:rPr>
            </w:pP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1.1.10</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к программе государственных гарантий РФ, субъектов РФ, муниципальных гарантий в валюте РФ </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110.2 БК РФ;</w:t>
            </w:r>
          </w:p>
          <w:p w:rsidR="00F610FD" w:rsidRPr="00A936ED" w:rsidRDefault="004A42E8" w:rsidP="004A42E8">
            <w:pPr>
              <w:widowControl w:val="0"/>
              <w:spacing w:after="0" w:line="228" w:lineRule="auto"/>
              <w:ind w:left="-57" w:right="-57"/>
              <w:rPr>
                <w:rFonts w:ascii="Times New Roman" w:hAnsi="Times New Roman"/>
                <w:spacing w:val="-6"/>
              </w:rPr>
            </w:pPr>
            <w:r>
              <w:rPr>
                <w:rFonts w:ascii="Times New Roman" w:hAnsi="Times New Roman"/>
                <w:spacing w:val="-6"/>
              </w:rPr>
              <w:t>Закон об областном бюджете на соответствующий год и плановый период</w:t>
            </w:r>
            <w:r w:rsidR="00F610FD" w:rsidRPr="00A936ED">
              <w:rPr>
                <w:rFonts w:ascii="Times New Roman" w:hAnsi="Times New Roman"/>
                <w:spacing w:val="-6"/>
              </w:rPr>
              <w:t xml:space="preserve"> </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2058F" w:rsidRPr="00A936ED" w:rsidRDefault="00F2058F" w:rsidP="00F2058F">
            <w:pPr>
              <w:jc w:val="center"/>
            </w:pPr>
            <w:r w:rsidRPr="00A936ED">
              <w:rPr>
                <w:rFonts w:ascii="Times New Roman" w:hAnsi="Times New Roman"/>
              </w:rPr>
              <w:t>1.1.12</w:t>
            </w:r>
          </w:p>
        </w:tc>
        <w:tc>
          <w:tcPr>
            <w:tcW w:w="979" w:type="pct"/>
            <w:shd w:val="clear" w:color="auto" w:fill="auto"/>
          </w:tcPr>
          <w:p w:rsidR="00F2058F" w:rsidRPr="00A936ED" w:rsidRDefault="00F2058F" w:rsidP="00F2058F">
            <w:pPr>
              <w:spacing w:after="0" w:line="240" w:lineRule="auto"/>
              <w:jc w:val="both"/>
              <w:rPr>
                <w:rFonts w:ascii="Times New Roman" w:hAnsi="Times New Roman"/>
              </w:rPr>
            </w:pPr>
            <w:r w:rsidRPr="00A936ED">
              <w:rPr>
                <w:rFonts w:ascii="Times New Roman" w:hAnsi="Times New Roman"/>
              </w:rPr>
              <w:t>Нарушение порядка формирования бюджетных ассигнований инвестиционных фондов субъектов Российской Федерации</w:t>
            </w:r>
          </w:p>
        </w:tc>
        <w:tc>
          <w:tcPr>
            <w:tcW w:w="799" w:type="pct"/>
            <w:shd w:val="clear" w:color="auto" w:fill="auto"/>
          </w:tcPr>
          <w:p w:rsidR="00F2058F" w:rsidRPr="00A936ED" w:rsidRDefault="00F2058F" w:rsidP="00101A2A">
            <w:pPr>
              <w:spacing w:after="0" w:line="240" w:lineRule="auto"/>
              <w:rPr>
                <w:rFonts w:ascii="Times New Roman" w:hAnsi="Times New Roman"/>
              </w:rPr>
            </w:pPr>
            <w:r w:rsidRPr="00A936ED">
              <w:rPr>
                <w:rFonts w:ascii="Times New Roman" w:hAnsi="Times New Roman"/>
              </w:rPr>
              <w:t>статья 179</w:t>
            </w:r>
            <w:r w:rsidRPr="00A936ED">
              <w:rPr>
                <w:rFonts w:ascii="Times New Roman" w:hAnsi="Times New Roman"/>
                <w:vertAlign w:val="superscript"/>
              </w:rPr>
              <w:t>2</w:t>
            </w:r>
            <w:r w:rsidRPr="00A936ED">
              <w:rPr>
                <w:rFonts w:ascii="Times New Roman" w:hAnsi="Times New Roman"/>
              </w:rPr>
              <w:t xml:space="preserve"> БК  РФ</w:t>
            </w:r>
          </w:p>
          <w:p w:rsidR="00F2058F" w:rsidRPr="00A936ED" w:rsidRDefault="00F2058F" w:rsidP="00101A2A">
            <w:pPr>
              <w:spacing w:after="0" w:line="240" w:lineRule="auto"/>
              <w:rPr>
                <w:rFonts w:ascii="Times New Roman" w:hAnsi="Times New Roman"/>
              </w:rPr>
            </w:pPr>
          </w:p>
        </w:tc>
        <w:tc>
          <w:tcPr>
            <w:tcW w:w="338" w:type="pct"/>
            <w:shd w:val="clear" w:color="auto" w:fill="auto"/>
          </w:tcPr>
          <w:p w:rsidR="00F2058F" w:rsidRPr="00A936ED" w:rsidRDefault="00F2058F" w:rsidP="00F2058F">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F2058F" w:rsidRPr="00A936ED" w:rsidRDefault="00F2058F" w:rsidP="00F2058F">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F2058F" w:rsidRPr="00A936ED" w:rsidRDefault="00F2058F" w:rsidP="00F2058F">
            <w:pPr>
              <w:spacing w:after="0" w:line="240" w:lineRule="auto"/>
              <w:jc w:val="center"/>
              <w:rPr>
                <w:rFonts w:ascii="Times New Roman" w:hAnsi="Times New Roman"/>
              </w:rPr>
            </w:pPr>
          </w:p>
        </w:tc>
        <w:tc>
          <w:tcPr>
            <w:tcW w:w="677" w:type="pct"/>
            <w:shd w:val="clear" w:color="auto" w:fill="auto"/>
          </w:tcPr>
          <w:p w:rsidR="00F2058F" w:rsidRPr="00A936ED" w:rsidRDefault="00F2058F" w:rsidP="00101A2A">
            <w:pPr>
              <w:spacing w:after="0" w:line="240" w:lineRule="auto"/>
              <w:rPr>
                <w:rFonts w:ascii="Times New Roman" w:hAnsi="Times New Roman"/>
              </w:rPr>
            </w:pPr>
          </w:p>
        </w:tc>
        <w:tc>
          <w:tcPr>
            <w:tcW w:w="804" w:type="pct"/>
            <w:shd w:val="clear" w:color="auto" w:fill="auto"/>
          </w:tcPr>
          <w:p w:rsidR="00F2058F" w:rsidRPr="00A936ED" w:rsidRDefault="00F2058F" w:rsidP="00101A2A"/>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1.1.13</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формирования бюджетных ассигнований дорожных фондов</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1, 4, 4.2, 5 ст. 179.4</w:t>
            </w:r>
            <w:r w:rsidRPr="00A936ED">
              <w:rPr>
                <w:rFonts w:ascii="Times New Roman" w:hAnsi="Times New Roman"/>
                <w:spacing w:val="-6"/>
                <w:vertAlign w:val="superscript"/>
              </w:rPr>
              <w:t xml:space="preserve">  </w:t>
            </w:r>
            <w:r w:rsidRPr="00A936ED">
              <w:rPr>
                <w:rFonts w:ascii="Times New Roman" w:hAnsi="Times New Roman"/>
                <w:spacing w:val="-6"/>
              </w:rPr>
              <w:t xml:space="preserve">БК РФ; </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15.12.2011 № 672</w:t>
            </w:r>
            <w:r w:rsidRPr="00A936ED">
              <w:rPr>
                <w:rStyle w:val="ad"/>
                <w:rFonts w:ascii="Times New Roman" w:hAnsi="Times New Roman"/>
              </w:rPr>
              <w:footnoteReference w:id="22"/>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1.1.14</w:t>
            </w:r>
          </w:p>
        </w:tc>
        <w:tc>
          <w:tcPr>
            <w:tcW w:w="979" w:type="pct"/>
            <w:shd w:val="clear" w:color="auto" w:fill="auto"/>
          </w:tcPr>
          <w:p w:rsidR="00F610FD" w:rsidRPr="00A936ED" w:rsidRDefault="00F610FD" w:rsidP="00F2058F">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по формированию </w:t>
            </w:r>
            <w:r w:rsidR="00F2058F" w:rsidRPr="00A936ED">
              <w:rPr>
                <w:rFonts w:ascii="Times New Roman" w:hAnsi="Times New Roman"/>
                <w:spacing w:val="-4"/>
              </w:rPr>
              <w:t>р</w:t>
            </w:r>
            <w:r w:rsidRPr="00A936ED">
              <w:rPr>
                <w:rFonts w:ascii="Times New Roman" w:hAnsi="Times New Roman"/>
                <w:spacing w:val="-4"/>
              </w:rPr>
              <w:t>езервн</w:t>
            </w:r>
            <w:r w:rsidR="00F2058F" w:rsidRPr="00A936ED">
              <w:rPr>
                <w:rFonts w:ascii="Times New Roman" w:hAnsi="Times New Roman"/>
                <w:spacing w:val="-4"/>
              </w:rPr>
              <w:t>ых</w:t>
            </w:r>
            <w:r w:rsidRPr="00A936ED">
              <w:rPr>
                <w:rFonts w:ascii="Times New Roman" w:hAnsi="Times New Roman"/>
                <w:spacing w:val="-4"/>
              </w:rPr>
              <w:t xml:space="preserve"> фонд</w:t>
            </w:r>
            <w:r w:rsidR="00F2058F" w:rsidRPr="00A936ED">
              <w:rPr>
                <w:rFonts w:ascii="Times New Roman" w:hAnsi="Times New Roman"/>
                <w:spacing w:val="-4"/>
              </w:rPr>
              <w:t>ов</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п.п. 1-3 ст. 81, </w:t>
            </w:r>
            <w:r w:rsidR="00F2058F" w:rsidRPr="00A936ED">
              <w:rPr>
                <w:rFonts w:ascii="Times New Roman" w:hAnsi="Times New Roman"/>
                <w:spacing w:val="-6"/>
              </w:rPr>
              <w:t xml:space="preserve">81.1, 82 </w:t>
            </w:r>
            <w:r w:rsidRPr="00A936ED">
              <w:rPr>
                <w:rFonts w:ascii="Times New Roman" w:hAnsi="Times New Roman"/>
                <w:spacing w:val="-6"/>
              </w:rPr>
              <w:t xml:space="preserve">БК РФ; </w:t>
            </w:r>
            <w:r w:rsidR="00522928" w:rsidRPr="00A936ED">
              <w:rPr>
                <w:rFonts w:ascii="Times New Roman" w:hAnsi="Times New Roman"/>
                <w:spacing w:val="-6"/>
              </w:rPr>
              <w:t>ПП</w:t>
            </w:r>
            <w:r w:rsidRPr="00A936ED">
              <w:rPr>
                <w:rFonts w:ascii="Times New Roman" w:hAnsi="Times New Roman"/>
                <w:spacing w:val="-6"/>
              </w:rPr>
              <w:t xml:space="preserve"> КО от 09.01.2008 № 1</w:t>
            </w:r>
            <w:r w:rsidRPr="00A936ED">
              <w:rPr>
                <w:rStyle w:val="ad"/>
                <w:rFonts w:ascii="Times New Roman" w:hAnsi="Times New Roman"/>
              </w:rPr>
              <w:footnoteReference w:id="23"/>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1.1.15</w:t>
            </w:r>
          </w:p>
        </w:tc>
        <w:tc>
          <w:tcPr>
            <w:tcW w:w="979" w:type="pct"/>
            <w:shd w:val="clear" w:color="auto" w:fill="auto"/>
          </w:tcPr>
          <w:p w:rsidR="00F610FD" w:rsidRPr="00A936ED" w:rsidRDefault="00F610FD" w:rsidP="00AB515F">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r w:rsidR="00AB515F" w:rsidRPr="00A936ED">
              <w:rPr>
                <w:rFonts w:ascii="Times New Roman" w:hAnsi="Times New Roman"/>
                <w:spacing w:val="-4"/>
              </w:rPr>
              <w:t xml:space="preserve">, </w:t>
            </w:r>
            <w:r w:rsidR="00AB515F" w:rsidRPr="00A936ED">
              <w:rPr>
                <w:rFonts w:ascii="Times New Roman" w:hAnsi="Times New Roman"/>
              </w:rPr>
              <w:t xml:space="preserve">включая </w:t>
            </w:r>
            <w:r w:rsidR="00AB515F" w:rsidRPr="00A936ED">
              <w:rPr>
                <w:rFonts w:ascii="Times New Roman" w:hAnsi="Times New Roman"/>
                <w:lang w:eastAsia="ru-RU"/>
              </w:rPr>
              <w:t>порядок формирования и представления обоснований бюджетных ас</w:t>
            </w:r>
            <w:r w:rsidR="00AB515F" w:rsidRPr="00A936ED">
              <w:rPr>
                <w:rFonts w:ascii="Times New Roman" w:hAnsi="Times New Roman"/>
                <w:lang w:eastAsia="ru-RU"/>
              </w:rPr>
              <w:lastRenderedPageBreak/>
              <w:t>сигнований</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п.2 ст.69.2, подп. 4 п. 1 ст. 158, ст. 174.2 БК РФ; </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21.03.2011 № 142</w:t>
            </w:r>
            <w:r w:rsidRPr="00A936ED">
              <w:rPr>
                <w:rStyle w:val="ad"/>
                <w:rFonts w:ascii="Times New Roman" w:hAnsi="Times New Roman"/>
              </w:rPr>
              <w:footnoteReference w:id="24"/>
            </w:r>
            <w:r w:rsidR="00B36CCB" w:rsidRPr="00A936ED">
              <w:rPr>
                <w:rFonts w:ascii="Times New Roman" w:hAnsi="Times New Roman"/>
                <w:spacing w:val="-6"/>
              </w:rPr>
              <w:t>, ПП КО от 31.12.2015 № 763</w:t>
            </w:r>
            <w:r w:rsidR="00B36CCB" w:rsidRPr="00A936ED">
              <w:rPr>
                <w:rStyle w:val="ad"/>
                <w:rFonts w:ascii="Times New Roman" w:hAnsi="Times New Roman"/>
                <w:spacing w:val="-6"/>
              </w:rPr>
              <w:footnoteReference w:id="25"/>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AB515F" w:rsidP="00FF7CB1">
            <w:pPr>
              <w:autoSpaceDE w:val="0"/>
              <w:autoSpaceDN w:val="0"/>
              <w:adjustRightInd w:val="0"/>
              <w:spacing w:after="0" w:line="240" w:lineRule="auto"/>
              <w:rPr>
                <w:rFonts w:ascii="Times New Roman" w:hAnsi="Times New Roman"/>
                <w:spacing w:val="-4"/>
              </w:rPr>
            </w:pPr>
            <w:r w:rsidRPr="00A936ED">
              <w:rPr>
                <w:rFonts w:ascii="Times New Roman" w:hAnsi="Times New Roman"/>
              </w:rPr>
              <w:t>ст. 15.15.7 КоАП РФ</w:t>
            </w:r>
            <w:r w:rsidRPr="00A936ED">
              <w:rPr>
                <w:rFonts w:ascii="Times New Roman" w:hAnsi="Times New Roman"/>
                <w:lang w:eastAsia="ru-RU"/>
              </w:rPr>
              <w:t xml:space="preserve"> </w:t>
            </w: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1.1.16</w:t>
            </w:r>
          </w:p>
        </w:tc>
        <w:tc>
          <w:tcPr>
            <w:tcW w:w="979" w:type="pct"/>
            <w:shd w:val="clear" w:color="auto" w:fill="auto"/>
          </w:tcPr>
          <w:p w:rsidR="00F610FD" w:rsidRPr="00A936ED" w:rsidDel="00B07EB0"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запрета на предоставление казенному учреждению бюджетных кредитов и (или) субсидий</w:t>
            </w:r>
          </w:p>
        </w:tc>
        <w:tc>
          <w:tcPr>
            <w:tcW w:w="799" w:type="pct"/>
            <w:shd w:val="clear" w:color="auto" w:fill="auto"/>
          </w:tcPr>
          <w:p w:rsidR="00F610FD" w:rsidRPr="00A936ED" w:rsidDel="00B07EB0"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 10 ст. 161 БК РФ </w:t>
            </w:r>
          </w:p>
        </w:tc>
        <w:tc>
          <w:tcPr>
            <w:tcW w:w="338" w:type="pct"/>
            <w:shd w:val="clear" w:color="auto" w:fill="auto"/>
          </w:tcPr>
          <w:p w:rsidR="00F610FD" w:rsidRPr="00A936ED" w:rsidDel="00B07EB0" w:rsidRDefault="00AB515F"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r w:rsidR="00F610FD" w:rsidRPr="00A936ED">
              <w:rPr>
                <w:rFonts w:ascii="Times New Roman" w:hAnsi="Times New Roman"/>
                <w:spacing w:val="-4"/>
              </w:rPr>
              <w:t>кол-во и тыс. рублей</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6566B5" w:rsidP="006566B5">
            <w:pPr>
              <w:widowControl w:val="0"/>
              <w:spacing w:after="0" w:line="228" w:lineRule="auto"/>
              <w:ind w:left="-57" w:right="-57"/>
              <w:rPr>
                <w:rFonts w:ascii="Times New Roman" w:hAnsi="Times New Roman"/>
                <w:spacing w:val="-4"/>
              </w:rPr>
            </w:pPr>
            <w:r w:rsidRPr="00A936ED">
              <w:rPr>
                <w:rFonts w:ascii="Times New Roman" w:hAnsi="Times New Roman"/>
                <w:spacing w:val="-4"/>
              </w:rPr>
              <w:t>с</w:t>
            </w:r>
            <w:r w:rsidR="00F610FD" w:rsidRPr="00A936ED">
              <w:rPr>
                <w:rFonts w:ascii="Times New Roman" w:hAnsi="Times New Roman"/>
                <w:spacing w:val="-4"/>
              </w:rPr>
              <w:t>т. 15.15.8 КоАП РФ</w:t>
            </w:r>
          </w:p>
        </w:tc>
        <w:tc>
          <w:tcPr>
            <w:tcW w:w="677" w:type="pct"/>
            <w:shd w:val="clear" w:color="auto" w:fill="auto"/>
          </w:tcPr>
          <w:p w:rsidR="00F610FD" w:rsidRPr="00A936ED" w:rsidRDefault="00711D78"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и</w:t>
            </w:r>
            <w:r w:rsidR="00AB515F" w:rsidRPr="00A936ED">
              <w:rPr>
                <w:rFonts w:ascii="Times New Roman" w:hAnsi="Times New Roman"/>
                <w:spacing w:val="-4"/>
              </w:rPr>
              <w:t>збыточные расходы бюджетных средств</w:t>
            </w:r>
          </w:p>
        </w:tc>
        <w:tc>
          <w:tcPr>
            <w:tcW w:w="804" w:type="pct"/>
            <w:shd w:val="clear" w:color="auto" w:fill="auto"/>
          </w:tcPr>
          <w:p w:rsidR="00F610FD" w:rsidRPr="00A936ED" w:rsidRDefault="00AB515F"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предоставленного бюджетного кредита и (или) субсидии</w:t>
            </w:r>
          </w:p>
        </w:tc>
      </w:tr>
      <w:tr w:rsidR="005A5819" w:rsidRPr="00A936ED" w:rsidTr="00231B8C">
        <w:tc>
          <w:tcPr>
            <w:tcW w:w="343" w:type="pct"/>
            <w:shd w:val="clear" w:color="auto" w:fill="auto"/>
          </w:tcPr>
          <w:p w:rsidR="00711D78" w:rsidRPr="00A936ED" w:rsidRDefault="00711D78" w:rsidP="00711D78">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1.1.17</w:t>
            </w:r>
          </w:p>
        </w:tc>
        <w:tc>
          <w:tcPr>
            <w:tcW w:w="979" w:type="pct"/>
            <w:shd w:val="clear" w:color="auto" w:fill="auto"/>
          </w:tcPr>
          <w:p w:rsidR="00711D78" w:rsidRPr="00A936ED" w:rsidRDefault="00711D78" w:rsidP="00711D78">
            <w:pPr>
              <w:widowControl w:val="0"/>
              <w:autoSpaceDE w:val="0"/>
              <w:autoSpaceDN w:val="0"/>
              <w:adjustRightInd w:val="0"/>
              <w:spacing w:after="0" w:line="228" w:lineRule="auto"/>
              <w:ind w:left="-57" w:right="-57"/>
              <w:jc w:val="both"/>
              <w:rPr>
                <w:rFonts w:ascii="Times New Roman" w:hAnsi="Times New Roman"/>
                <w:spacing w:val="-4"/>
                <w:lang w:eastAsia="ru-RU"/>
              </w:rPr>
            </w:pPr>
            <w:r w:rsidRPr="00A936ED">
              <w:rPr>
                <w:rFonts w:ascii="Times New Roman" w:hAnsi="Times New Roman"/>
                <w:spacing w:val="-4"/>
              </w:rPr>
              <w:t xml:space="preserve">Нарушение запрета на предоставление и получение казенным учреждением кредитов </w:t>
            </w:r>
            <w:r w:rsidRPr="00A936ED">
              <w:rPr>
                <w:rFonts w:ascii="Times New Roman" w:hAnsi="Times New Roman"/>
                <w:spacing w:val="-4"/>
                <w:lang w:eastAsia="ru-RU"/>
              </w:rPr>
              <w:t xml:space="preserve">(займов), приобретение ценных бумаг </w:t>
            </w:r>
          </w:p>
        </w:tc>
        <w:tc>
          <w:tcPr>
            <w:tcW w:w="799" w:type="pct"/>
            <w:shd w:val="clear" w:color="auto" w:fill="auto"/>
          </w:tcPr>
          <w:p w:rsidR="00711D78" w:rsidRPr="00A936ED" w:rsidRDefault="00711D78"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10 ст. 161 БК РФ</w:t>
            </w:r>
          </w:p>
        </w:tc>
        <w:tc>
          <w:tcPr>
            <w:tcW w:w="338" w:type="pct"/>
            <w:shd w:val="clear" w:color="auto" w:fill="auto"/>
          </w:tcPr>
          <w:p w:rsidR="00711D78" w:rsidRPr="00A936ED" w:rsidRDefault="00711D78" w:rsidP="00711D78">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рублей</w:t>
            </w:r>
          </w:p>
        </w:tc>
        <w:tc>
          <w:tcPr>
            <w:tcW w:w="329" w:type="pct"/>
            <w:shd w:val="clear" w:color="auto" w:fill="auto"/>
          </w:tcPr>
          <w:p w:rsidR="00711D78" w:rsidRPr="00A936ED" w:rsidRDefault="00711D78" w:rsidP="00711D78">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711D78" w:rsidRPr="00A936ED" w:rsidRDefault="00711D78" w:rsidP="00711D78">
            <w:pPr>
              <w:widowControl w:val="0"/>
              <w:spacing w:after="0" w:line="228" w:lineRule="auto"/>
              <w:ind w:left="-57" w:right="-57"/>
              <w:jc w:val="both"/>
              <w:rPr>
                <w:rFonts w:ascii="Times New Roman" w:hAnsi="Times New Roman"/>
                <w:spacing w:val="-4"/>
              </w:rPr>
            </w:pPr>
          </w:p>
        </w:tc>
        <w:tc>
          <w:tcPr>
            <w:tcW w:w="677" w:type="pct"/>
            <w:shd w:val="clear" w:color="auto" w:fill="auto"/>
          </w:tcPr>
          <w:p w:rsidR="00711D78" w:rsidRPr="00A936ED" w:rsidRDefault="00711D78"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711D78" w:rsidRPr="00A936ED" w:rsidRDefault="00711D78" w:rsidP="00101A2A">
            <w:pPr>
              <w:spacing w:after="0" w:line="240" w:lineRule="auto"/>
              <w:rPr>
                <w:rFonts w:ascii="Times New Roman" w:hAnsi="Times New Roman"/>
              </w:rPr>
            </w:pPr>
          </w:p>
          <w:p w:rsidR="00711D78" w:rsidRPr="00A936ED" w:rsidRDefault="00711D78" w:rsidP="00101A2A">
            <w:pPr>
              <w:spacing w:after="0" w:line="240" w:lineRule="auto"/>
              <w:rPr>
                <w:rFonts w:ascii="Times New Roman" w:hAnsi="Times New Roman"/>
              </w:rPr>
            </w:pPr>
          </w:p>
        </w:tc>
        <w:tc>
          <w:tcPr>
            <w:tcW w:w="804" w:type="pct"/>
            <w:shd w:val="clear" w:color="auto" w:fill="auto"/>
          </w:tcPr>
          <w:p w:rsidR="00711D78" w:rsidRPr="00A936ED" w:rsidRDefault="00711D78" w:rsidP="00101A2A">
            <w:pPr>
              <w:spacing w:after="0" w:line="240" w:lineRule="auto"/>
              <w:rPr>
                <w:rFonts w:ascii="Times New Roman" w:hAnsi="Times New Roman"/>
              </w:rPr>
            </w:pPr>
            <w:r w:rsidRPr="00A936ED">
              <w:rPr>
                <w:rFonts w:ascii="Times New Roman" w:hAnsi="Times New Roman"/>
              </w:rPr>
              <w:t>сумма предоставленного казенным учреждением кредита (займа);</w:t>
            </w:r>
          </w:p>
          <w:p w:rsidR="00711D78" w:rsidRPr="00A936ED" w:rsidRDefault="00711D78" w:rsidP="00101A2A">
            <w:pPr>
              <w:spacing w:after="0" w:line="240" w:lineRule="auto"/>
              <w:rPr>
                <w:rFonts w:ascii="Times New Roman" w:hAnsi="Times New Roman"/>
              </w:rPr>
            </w:pPr>
            <w:r w:rsidRPr="00A936ED">
              <w:rPr>
                <w:rFonts w:ascii="Times New Roman" w:hAnsi="Times New Roman"/>
              </w:rPr>
              <w:t>сумма выплаченных (при наличии) процентов, а также пеней и штрафов по кредитам (займам)</w:t>
            </w:r>
          </w:p>
        </w:tc>
      </w:tr>
      <w:tr w:rsidR="005A5819" w:rsidRPr="00A936ED" w:rsidTr="00231B8C">
        <w:tc>
          <w:tcPr>
            <w:tcW w:w="343" w:type="pct"/>
            <w:shd w:val="clear" w:color="auto" w:fill="auto"/>
          </w:tcPr>
          <w:p w:rsidR="00711D78" w:rsidRPr="00A936ED" w:rsidRDefault="00711D78" w:rsidP="00711D78">
            <w:pPr>
              <w:jc w:val="center"/>
            </w:pPr>
            <w:r w:rsidRPr="00A936ED">
              <w:rPr>
                <w:rFonts w:ascii="Times New Roman" w:hAnsi="Times New Roman"/>
              </w:rPr>
              <w:t>1.1.18</w:t>
            </w:r>
          </w:p>
        </w:tc>
        <w:tc>
          <w:tcPr>
            <w:tcW w:w="979" w:type="pct"/>
            <w:shd w:val="clear" w:color="auto" w:fill="auto"/>
          </w:tcPr>
          <w:p w:rsidR="00711D78" w:rsidRPr="00A936ED" w:rsidRDefault="00711D78" w:rsidP="00711D78">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 </w:t>
            </w:r>
          </w:p>
        </w:tc>
        <w:tc>
          <w:tcPr>
            <w:tcW w:w="799" w:type="pct"/>
            <w:shd w:val="clear" w:color="auto" w:fill="auto"/>
          </w:tcPr>
          <w:p w:rsidR="00711D78" w:rsidRPr="00A936ED" w:rsidRDefault="00711D78" w:rsidP="00101A2A">
            <w:pPr>
              <w:spacing w:after="0" w:line="240" w:lineRule="auto"/>
              <w:rPr>
                <w:rFonts w:ascii="Times New Roman" w:hAnsi="Times New Roman"/>
              </w:rPr>
            </w:pPr>
            <w:r w:rsidRPr="00A936ED">
              <w:rPr>
                <w:rFonts w:ascii="Times New Roman" w:hAnsi="Times New Roman"/>
              </w:rPr>
              <w:t>статьи 170</w:t>
            </w:r>
            <w:r w:rsidRPr="00A936ED">
              <w:rPr>
                <w:rFonts w:ascii="Times New Roman" w:hAnsi="Times New Roman"/>
                <w:vertAlign w:val="superscript"/>
              </w:rPr>
              <w:t>1</w:t>
            </w:r>
            <w:r w:rsidRPr="00A936ED">
              <w:rPr>
                <w:rFonts w:ascii="Times New Roman" w:hAnsi="Times New Roman"/>
              </w:rPr>
              <w:t>, 173, 174, 179 БК РФ;</w:t>
            </w:r>
          </w:p>
          <w:p w:rsidR="00711D78" w:rsidRPr="00A936ED" w:rsidRDefault="00711D78" w:rsidP="00101A2A">
            <w:pPr>
              <w:spacing w:after="0" w:line="240" w:lineRule="auto"/>
              <w:rPr>
                <w:rFonts w:ascii="Times New Roman" w:hAnsi="Times New Roman"/>
              </w:rPr>
            </w:pPr>
            <w:r w:rsidRPr="00A936ED">
              <w:rPr>
                <w:rFonts w:ascii="Times New Roman" w:hAnsi="Times New Roman"/>
              </w:rPr>
              <w:t xml:space="preserve">статьи 4, 5, 6, 11–39 </w:t>
            </w:r>
            <w:r w:rsidR="00A936ED">
              <w:rPr>
                <w:rFonts w:ascii="Times New Roman" w:hAnsi="Times New Roman"/>
              </w:rPr>
              <w:t>ФЗ</w:t>
            </w:r>
            <w:r w:rsidRPr="00A936ED">
              <w:rPr>
                <w:rFonts w:ascii="Times New Roman" w:hAnsi="Times New Roman"/>
              </w:rPr>
              <w:t xml:space="preserve"> от    28 июня 2014 г. № 172-ФЗ «О стратегическом планировании в Российской Федерации»;</w:t>
            </w:r>
          </w:p>
          <w:p w:rsidR="00711D78" w:rsidRPr="00A936ED" w:rsidRDefault="00711D78" w:rsidP="00101A2A">
            <w:pPr>
              <w:autoSpaceDE w:val="0"/>
              <w:autoSpaceDN w:val="0"/>
              <w:adjustRightInd w:val="0"/>
              <w:spacing w:after="0" w:line="240" w:lineRule="auto"/>
              <w:rPr>
                <w:rFonts w:ascii="Times New Roman" w:hAnsi="Times New Roman"/>
              </w:rPr>
            </w:pPr>
          </w:p>
        </w:tc>
        <w:tc>
          <w:tcPr>
            <w:tcW w:w="338" w:type="pct"/>
            <w:shd w:val="clear" w:color="auto" w:fill="auto"/>
          </w:tcPr>
          <w:p w:rsidR="00711D78" w:rsidRPr="00A936ED" w:rsidRDefault="00711D78" w:rsidP="00711D78">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711D78" w:rsidRPr="00A936ED" w:rsidRDefault="00711D78" w:rsidP="00711D78">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711D78" w:rsidRPr="00A936ED" w:rsidRDefault="00711D78" w:rsidP="00711D78">
            <w:pPr>
              <w:spacing w:after="0" w:line="240" w:lineRule="auto"/>
              <w:jc w:val="center"/>
              <w:rPr>
                <w:rFonts w:ascii="Times New Roman" w:hAnsi="Times New Roman"/>
              </w:rPr>
            </w:pPr>
          </w:p>
        </w:tc>
        <w:tc>
          <w:tcPr>
            <w:tcW w:w="677" w:type="pct"/>
            <w:shd w:val="clear" w:color="auto" w:fill="auto"/>
          </w:tcPr>
          <w:p w:rsidR="00711D78" w:rsidRPr="00A936ED" w:rsidRDefault="00711D78" w:rsidP="00101A2A">
            <w:pPr>
              <w:spacing w:after="0" w:line="240" w:lineRule="auto"/>
              <w:rPr>
                <w:rFonts w:ascii="Times New Roman" w:hAnsi="Times New Roman"/>
              </w:rPr>
            </w:pPr>
          </w:p>
        </w:tc>
        <w:tc>
          <w:tcPr>
            <w:tcW w:w="804" w:type="pct"/>
            <w:shd w:val="clear" w:color="auto" w:fill="auto"/>
          </w:tcPr>
          <w:p w:rsidR="00711D78" w:rsidRPr="00A936ED" w:rsidRDefault="00711D78" w:rsidP="00101A2A">
            <w:pPr>
              <w:spacing w:after="0" w:line="240" w:lineRule="auto"/>
              <w:rPr>
                <w:rFonts w:ascii="Times New Roman" w:hAnsi="Times New Roman"/>
              </w:rPr>
            </w:pPr>
          </w:p>
        </w:tc>
      </w:tr>
      <w:tr w:rsidR="005A5819" w:rsidRPr="00A936ED" w:rsidTr="00231B8C">
        <w:tc>
          <w:tcPr>
            <w:tcW w:w="343" w:type="pct"/>
            <w:shd w:val="clear" w:color="auto" w:fill="auto"/>
          </w:tcPr>
          <w:p w:rsidR="00711D78" w:rsidRPr="00A936ED" w:rsidRDefault="00711D78" w:rsidP="00711D78">
            <w:pPr>
              <w:spacing w:after="0" w:line="240" w:lineRule="auto"/>
              <w:jc w:val="center"/>
              <w:rPr>
                <w:rFonts w:ascii="Times New Roman" w:hAnsi="Times New Roman"/>
              </w:rPr>
            </w:pPr>
            <w:r w:rsidRPr="00A936ED">
              <w:rPr>
                <w:rFonts w:ascii="Times New Roman" w:hAnsi="Times New Roman"/>
              </w:rPr>
              <w:t>1.1.19</w:t>
            </w:r>
          </w:p>
        </w:tc>
        <w:tc>
          <w:tcPr>
            <w:tcW w:w="979" w:type="pct"/>
            <w:shd w:val="clear" w:color="auto" w:fill="auto"/>
          </w:tcPr>
          <w:p w:rsidR="00711D78" w:rsidRPr="00A936ED" w:rsidRDefault="00711D78" w:rsidP="00711D78">
            <w:pPr>
              <w:spacing w:after="0" w:line="240" w:lineRule="auto"/>
              <w:jc w:val="both"/>
              <w:rPr>
                <w:rFonts w:ascii="Times New Roman" w:hAnsi="Times New Roman"/>
              </w:rPr>
            </w:pPr>
            <w:r w:rsidRPr="00A936ED">
              <w:rPr>
                <w:rFonts w:ascii="Times New Roman" w:hAnsi="Times New Roman"/>
              </w:rPr>
              <w:t xml:space="preserve">Нарушение порядка разработки и утверждения ведомственных целевых программ </w:t>
            </w:r>
          </w:p>
        </w:tc>
        <w:tc>
          <w:tcPr>
            <w:tcW w:w="799" w:type="pct"/>
            <w:shd w:val="clear" w:color="auto" w:fill="auto"/>
          </w:tcPr>
          <w:p w:rsidR="00711D78" w:rsidRPr="00A936ED" w:rsidRDefault="00711D78" w:rsidP="00101A2A">
            <w:pPr>
              <w:spacing w:after="0" w:line="240" w:lineRule="auto"/>
              <w:rPr>
                <w:rFonts w:ascii="Times New Roman" w:hAnsi="Times New Roman"/>
              </w:rPr>
            </w:pPr>
            <w:r w:rsidRPr="00A936ED">
              <w:rPr>
                <w:rFonts w:ascii="Times New Roman" w:hAnsi="Times New Roman"/>
              </w:rPr>
              <w:t>статья 179</w:t>
            </w:r>
            <w:r w:rsidRPr="00A936ED">
              <w:rPr>
                <w:rFonts w:ascii="Times New Roman" w:hAnsi="Times New Roman"/>
                <w:vertAlign w:val="superscript"/>
              </w:rPr>
              <w:t>3</w:t>
            </w:r>
            <w:r w:rsidRPr="00A936ED">
              <w:rPr>
                <w:rFonts w:ascii="Times New Roman" w:hAnsi="Times New Roman"/>
              </w:rPr>
              <w:t xml:space="preserve"> БК РФ;</w:t>
            </w:r>
          </w:p>
          <w:p w:rsidR="00711D78" w:rsidRPr="00A936ED" w:rsidRDefault="00A936ED" w:rsidP="00A936ED">
            <w:pPr>
              <w:spacing w:after="0" w:line="240" w:lineRule="auto"/>
              <w:rPr>
                <w:rFonts w:ascii="Times New Roman" w:hAnsi="Times New Roman"/>
              </w:rPr>
            </w:pPr>
            <w:r>
              <w:rPr>
                <w:rFonts w:ascii="Times New Roman" w:hAnsi="Times New Roman"/>
                <w:lang w:eastAsia="ru-RU"/>
              </w:rPr>
              <w:t>ППРФ</w:t>
            </w:r>
            <w:r w:rsidR="00711D78" w:rsidRPr="00A936ED">
              <w:rPr>
                <w:rFonts w:ascii="Times New Roman" w:hAnsi="Times New Roman"/>
                <w:lang w:eastAsia="ru-RU"/>
              </w:rPr>
              <w:t xml:space="preserve"> от </w:t>
            </w:r>
            <w:r>
              <w:rPr>
                <w:rFonts w:ascii="Times New Roman" w:hAnsi="Times New Roman"/>
                <w:lang w:eastAsia="ru-RU"/>
              </w:rPr>
              <w:t>19.04.2005</w:t>
            </w:r>
            <w:r w:rsidR="00711D78" w:rsidRPr="00A936ED">
              <w:rPr>
                <w:rFonts w:ascii="Times New Roman" w:hAnsi="Times New Roman"/>
                <w:lang w:eastAsia="ru-RU"/>
              </w:rPr>
              <w:t xml:space="preserve"> № 239 </w:t>
            </w:r>
            <w:r>
              <w:rPr>
                <w:rStyle w:val="ad"/>
                <w:rFonts w:ascii="Times New Roman" w:hAnsi="Times New Roman"/>
                <w:lang w:eastAsia="ru-RU"/>
              </w:rPr>
              <w:footnoteReference w:id="26"/>
            </w:r>
          </w:p>
        </w:tc>
        <w:tc>
          <w:tcPr>
            <w:tcW w:w="338" w:type="pct"/>
            <w:shd w:val="clear" w:color="auto" w:fill="auto"/>
          </w:tcPr>
          <w:p w:rsidR="00711D78" w:rsidRPr="00A936ED" w:rsidRDefault="00711D78" w:rsidP="00711D78">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711D78" w:rsidRPr="00A936ED" w:rsidRDefault="00711D78" w:rsidP="00711D78">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711D78" w:rsidRPr="00A936ED" w:rsidRDefault="00711D78" w:rsidP="00711D78">
            <w:pPr>
              <w:spacing w:after="0" w:line="240" w:lineRule="auto"/>
              <w:jc w:val="center"/>
              <w:rPr>
                <w:rFonts w:ascii="Times New Roman" w:hAnsi="Times New Roman"/>
              </w:rPr>
            </w:pPr>
          </w:p>
        </w:tc>
        <w:tc>
          <w:tcPr>
            <w:tcW w:w="677" w:type="pct"/>
            <w:shd w:val="clear" w:color="auto" w:fill="auto"/>
          </w:tcPr>
          <w:p w:rsidR="00711D78" w:rsidRPr="00A936ED" w:rsidRDefault="00711D78" w:rsidP="00101A2A">
            <w:pPr>
              <w:spacing w:after="0" w:line="240" w:lineRule="auto"/>
              <w:rPr>
                <w:rFonts w:ascii="Times New Roman" w:hAnsi="Times New Roman"/>
              </w:rPr>
            </w:pPr>
          </w:p>
        </w:tc>
        <w:tc>
          <w:tcPr>
            <w:tcW w:w="804" w:type="pct"/>
            <w:shd w:val="clear" w:color="auto" w:fill="auto"/>
          </w:tcPr>
          <w:p w:rsidR="00711D78" w:rsidRPr="00A936ED" w:rsidRDefault="00711D78" w:rsidP="00101A2A">
            <w:pPr>
              <w:spacing w:after="0" w:line="240" w:lineRule="auto"/>
              <w:rPr>
                <w:rFonts w:ascii="Times New Roman" w:hAnsi="Times New Roman"/>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1.1.20</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разработки федеральных целевых программ, региональных целевых программ и муниципальных целевых программ</w:t>
            </w:r>
          </w:p>
        </w:tc>
        <w:tc>
          <w:tcPr>
            <w:tcW w:w="799" w:type="pct"/>
            <w:shd w:val="clear" w:color="auto" w:fill="auto"/>
          </w:tcPr>
          <w:p w:rsidR="00F610FD" w:rsidRPr="00A936ED" w:rsidRDefault="00522928" w:rsidP="00101A2A">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spacing w:val="-6"/>
              </w:rPr>
              <w:t>ПГ</w:t>
            </w:r>
            <w:r w:rsidR="00F610FD" w:rsidRPr="00A936ED">
              <w:rPr>
                <w:rFonts w:ascii="Times New Roman" w:hAnsi="Times New Roman"/>
                <w:spacing w:val="-6"/>
              </w:rPr>
              <w:t xml:space="preserve"> КО от 02.02.2005 № 203</w:t>
            </w:r>
            <w:r w:rsidR="00F610FD" w:rsidRPr="00A936ED">
              <w:rPr>
                <w:rStyle w:val="ad"/>
                <w:rFonts w:ascii="Times New Roman" w:hAnsi="Times New Roman"/>
                <w:spacing w:val="-6"/>
              </w:rPr>
              <w:footnoteReference w:id="27"/>
            </w:r>
            <w:r w:rsidR="00F610FD" w:rsidRPr="00A936ED">
              <w:rPr>
                <w:rFonts w:ascii="Times New Roman" w:hAnsi="Times New Roman"/>
                <w:spacing w:val="-6"/>
              </w:rPr>
              <w:t>, ПП КО от 30.11.2007 № 315</w:t>
            </w:r>
            <w:r w:rsidR="00F610FD" w:rsidRPr="00A936ED">
              <w:rPr>
                <w:rStyle w:val="ad"/>
                <w:rFonts w:ascii="Times New Roman" w:hAnsi="Times New Roman"/>
                <w:spacing w:val="-6"/>
              </w:rPr>
              <w:footnoteReference w:id="28"/>
            </w:r>
            <w:r w:rsidR="00F610FD" w:rsidRPr="00A936ED">
              <w:rPr>
                <w:rFonts w:ascii="Times New Roman" w:hAnsi="Times New Roman"/>
                <w:spacing w:val="-6"/>
              </w:rPr>
              <w:t>, ПП</w:t>
            </w:r>
            <w:r w:rsidR="005E6C9F" w:rsidRPr="00A936ED">
              <w:rPr>
                <w:rFonts w:ascii="Times New Roman" w:hAnsi="Times New Roman"/>
                <w:spacing w:val="-6"/>
              </w:rPr>
              <w:t> </w:t>
            </w:r>
            <w:r w:rsidR="00F610FD" w:rsidRPr="00A936ED">
              <w:rPr>
                <w:rFonts w:ascii="Times New Roman" w:hAnsi="Times New Roman"/>
                <w:spacing w:val="-6"/>
              </w:rPr>
              <w:t>КО от 26.05.2008 № 210</w:t>
            </w:r>
            <w:r w:rsidR="00F610FD" w:rsidRPr="00A936ED">
              <w:rPr>
                <w:rStyle w:val="ad"/>
                <w:rFonts w:ascii="Times New Roman" w:hAnsi="Times New Roman"/>
                <w:spacing w:val="-6"/>
              </w:rPr>
              <w:footnoteReference w:id="29"/>
            </w:r>
          </w:p>
          <w:p w:rsidR="00F610FD" w:rsidRPr="00A936ED" w:rsidRDefault="00F610FD" w:rsidP="00101A2A">
            <w:pPr>
              <w:widowControl w:val="0"/>
              <w:autoSpaceDE w:val="0"/>
              <w:autoSpaceDN w:val="0"/>
              <w:adjustRightInd w:val="0"/>
              <w:spacing w:after="0" w:line="228" w:lineRule="auto"/>
              <w:ind w:left="-57" w:right="-57"/>
              <w:rPr>
                <w:rFonts w:ascii="Times New Roman" w:hAnsi="Times New Roman"/>
                <w:spacing w:val="-6"/>
              </w:rPr>
            </w:pP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711D78" w:rsidRPr="00A936ED" w:rsidRDefault="00711D78" w:rsidP="00711D78">
            <w:pPr>
              <w:jc w:val="center"/>
            </w:pPr>
            <w:r w:rsidRPr="00A936ED">
              <w:rPr>
                <w:rFonts w:ascii="Times New Roman" w:hAnsi="Times New Roman"/>
              </w:rPr>
              <w:lastRenderedPageBreak/>
              <w:t>1.1.21</w:t>
            </w:r>
          </w:p>
        </w:tc>
        <w:tc>
          <w:tcPr>
            <w:tcW w:w="979" w:type="pct"/>
            <w:shd w:val="clear" w:color="auto" w:fill="auto"/>
          </w:tcPr>
          <w:p w:rsidR="00711D78" w:rsidRPr="00A936ED" w:rsidRDefault="00711D78" w:rsidP="00711D78">
            <w:pPr>
              <w:spacing w:after="0" w:line="240" w:lineRule="auto"/>
              <w:jc w:val="both"/>
              <w:rPr>
                <w:rFonts w:ascii="Times New Roman" w:hAnsi="Times New Roman"/>
                <w:lang w:val="x-none"/>
              </w:rPr>
            </w:pPr>
            <w:r w:rsidRPr="00A936ED">
              <w:rPr>
                <w:rFonts w:ascii="Times New Roman" w:hAnsi="Times New Roman"/>
              </w:rPr>
              <w:t>Нарушение порядка формирования федеральной адресной инвестиционной программы, адресной инвестиционной программы субъекта Российской Федерации, муниципального образования</w:t>
            </w:r>
          </w:p>
        </w:tc>
        <w:tc>
          <w:tcPr>
            <w:tcW w:w="799" w:type="pct"/>
            <w:shd w:val="clear" w:color="auto" w:fill="auto"/>
          </w:tcPr>
          <w:p w:rsidR="00711D78" w:rsidRPr="00A936ED" w:rsidRDefault="00711D78" w:rsidP="00A936ED">
            <w:pPr>
              <w:spacing w:after="0" w:line="240" w:lineRule="auto"/>
              <w:rPr>
                <w:rFonts w:ascii="Times New Roman" w:hAnsi="Times New Roman"/>
              </w:rPr>
            </w:pPr>
            <w:r w:rsidRPr="00A936ED">
              <w:rPr>
                <w:rFonts w:ascii="Times New Roman" w:hAnsi="Times New Roman"/>
              </w:rPr>
              <w:t>статья 179</w:t>
            </w:r>
            <w:r w:rsidRPr="00A936ED">
              <w:rPr>
                <w:rFonts w:ascii="Times New Roman" w:hAnsi="Times New Roman"/>
                <w:vertAlign w:val="superscript"/>
              </w:rPr>
              <w:t xml:space="preserve">1 </w:t>
            </w:r>
            <w:r w:rsidRPr="00A936ED">
              <w:rPr>
                <w:rFonts w:ascii="Times New Roman" w:hAnsi="Times New Roman"/>
              </w:rPr>
              <w:t>БК РФ;</w:t>
            </w:r>
            <w:r w:rsidR="00A936ED">
              <w:rPr>
                <w:rFonts w:ascii="Times New Roman" w:hAnsi="Times New Roman"/>
              </w:rPr>
              <w:t xml:space="preserve"> ППРФ</w:t>
            </w:r>
            <w:r w:rsidRPr="00A936ED">
              <w:rPr>
                <w:rFonts w:ascii="Times New Roman" w:hAnsi="Times New Roman"/>
              </w:rPr>
              <w:t xml:space="preserve"> от </w:t>
            </w:r>
            <w:r w:rsidR="00A936ED">
              <w:rPr>
                <w:rFonts w:ascii="Times New Roman" w:hAnsi="Times New Roman"/>
              </w:rPr>
              <w:t xml:space="preserve">13.09.2010 </w:t>
            </w:r>
            <w:r w:rsidRPr="00A936ED">
              <w:rPr>
                <w:rFonts w:ascii="Times New Roman" w:hAnsi="Times New Roman"/>
              </w:rPr>
              <w:t>№ 716</w:t>
            </w:r>
            <w:r w:rsidR="00A936ED">
              <w:rPr>
                <w:rStyle w:val="ad"/>
                <w:rFonts w:ascii="Times New Roman" w:hAnsi="Times New Roman"/>
              </w:rPr>
              <w:footnoteReference w:id="30"/>
            </w:r>
            <w:r w:rsidRPr="00A936ED">
              <w:rPr>
                <w:rFonts w:ascii="Times New Roman" w:hAnsi="Times New Roman"/>
              </w:rPr>
              <w:t>;</w:t>
            </w:r>
            <w:r w:rsidR="00A936ED">
              <w:rPr>
                <w:rFonts w:ascii="Times New Roman" w:hAnsi="Times New Roman"/>
              </w:rPr>
              <w:t xml:space="preserve"> НПА</w:t>
            </w:r>
            <w:r w:rsidRPr="00A936ED">
              <w:rPr>
                <w:rFonts w:ascii="Times New Roman" w:hAnsi="Times New Roman"/>
              </w:rPr>
              <w:t xml:space="preserve"> высшего исполнит</w:t>
            </w:r>
            <w:r w:rsidR="00A936ED">
              <w:rPr>
                <w:rFonts w:ascii="Times New Roman" w:hAnsi="Times New Roman"/>
              </w:rPr>
              <w:t>.</w:t>
            </w:r>
            <w:r w:rsidRPr="00A936ED">
              <w:rPr>
                <w:rFonts w:ascii="Times New Roman" w:hAnsi="Times New Roman"/>
              </w:rPr>
              <w:t xml:space="preserve"> органа госвласти субъекта </w:t>
            </w:r>
            <w:r w:rsidR="00A936ED">
              <w:rPr>
                <w:rFonts w:ascii="Times New Roman" w:hAnsi="Times New Roman"/>
              </w:rPr>
              <w:t>РФ</w:t>
            </w:r>
            <w:r w:rsidRPr="00A936ED">
              <w:rPr>
                <w:rFonts w:ascii="Times New Roman" w:hAnsi="Times New Roman"/>
              </w:rPr>
              <w:t>, местной администрации</w:t>
            </w:r>
          </w:p>
        </w:tc>
        <w:tc>
          <w:tcPr>
            <w:tcW w:w="338" w:type="pct"/>
            <w:shd w:val="clear" w:color="auto" w:fill="auto"/>
          </w:tcPr>
          <w:p w:rsidR="00711D78" w:rsidRPr="00A936ED" w:rsidRDefault="00711D78" w:rsidP="00711D78">
            <w:pPr>
              <w:spacing w:after="0" w:line="240" w:lineRule="auto"/>
              <w:ind w:left="-108" w:right="-108"/>
              <w:jc w:val="center"/>
              <w:rPr>
                <w:rFonts w:ascii="Times New Roman" w:hAnsi="Times New Roman"/>
              </w:rPr>
            </w:pPr>
            <w:r w:rsidRPr="00A936ED">
              <w:rPr>
                <w:rFonts w:ascii="Times New Roman" w:hAnsi="Times New Roman"/>
              </w:rPr>
              <w:t xml:space="preserve">кол-во </w:t>
            </w:r>
          </w:p>
        </w:tc>
        <w:tc>
          <w:tcPr>
            <w:tcW w:w="329" w:type="pct"/>
            <w:shd w:val="clear" w:color="auto" w:fill="auto"/>
          </w:tcPr>
          <w:p w:rsidR="00711D78" w:rsidRPr="00A936ED" w:rsidRDefault="00711D78" w:rsidP="00711D78">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711D78" w:rsidRPr="00A936ED" w:rsidRDefault="00711D78" w:rsidP="00711D78">
            <w:pPr>
              <w:spacing w:after="0" w:line="240" w:lineRule="auto"/>
              <w:jc w:val="center"/>
              <w:rPr>
                <w:rFonts w:ascii="Times New Roman" w:hAnsi="Times New Roman"/>
              </w:rPr>
            </w:pPr>
          </w:p>
        </w:tc>
        <w:tc>
          <w:tcPr>
            <w:tcW w:w="677" w:type="pct"/>
            <w:shd w:val="clear" w:color="auto" w:fill="auto"/>
          </w:tcPr>
          <w:p w:rsidR="00711D78" w:rsidRPr="00A936ED" w:rsidRDefault="00711D78" w:rsidP="00101A2A">
            <w:pPr>
              <w:spacing w:after="0" w:line="240" w:lineRule="auto"/>
              <w:rPr>
                <w:rFonts w:ascii="Times New Roman" w:hAnsi="Times New Roman"/>
              </w:rPr>
            </w:pPr>
          </w:p>
        </w:tc>
        <w:tc>
          <w:tcPr>
            <w:tcW w:w="804" w:type="pct"/>
            <w:shd w:val="clear" w:color="auto" w:fill="auto"/>
          </w:tcPr>
          <w:p w:rsidR="00711D78" w:rsidRPr="00A936ED" w:rsidRDefault="00711D78" w:rsidP="00101A2A">
            <w:pPr>
              <w:spacing w:after="0" w:line="240" w:lineRule="auto"/>
              <w:rPr>
                <w:rFonts w:ascii="Times New Roman" w:hAnsi="Times New Roman"/>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1.1.22</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формирования адресной инвестиционной программы субъекта РФ, муниципального образования</w:t>
            </w:r>
          </w:p>
        </w:tc>
        <w:tc>
          <w:tcPr>
            <w:tcW w:w="799" w:type="pct"/>
            <w:shd w:val="clear" w:color="auto" w:fill="auto"/>
          </w:tcPr>
          <w:p w:rsidR="00F610FD" w:rsidRPr="00A936ED" w:rsidRDefault="00F610FD" w:rsidP="00101A2A">
            <w:pPr>
              <w:widowControl w:val="0"/>
              <w:autoSpaceDE w:val="0"/>
              <w:autoSpaceDN w:val="0"/>
              <w:adjustRightInd w:val="0"/>
              <w:spacing w:after="0" w:line="228" w:lineRule="auto"/>
              <w:ind w:right="-57"/>
              <w:rPr>
                <w:rFonts w:ascii="Times New Roman" w:hAnsi="Times New Roman"/>
                <w:spacing w:val="-6"/>
                <w:highlight w:val="yellow"/>
              </w:rPr>
            </w:pPr>
            <w:r w:rsidRPr="00A936ED">
              <w:rPr>
                <w:rFonts w:ascii="Times New Roman" w:hAnsi="Times New Roman"/>
                <w:spacing w:val="-4"/>
              </w:rPr>
              <w:t>ПП КО от 17.07.2013 № 366, ПП КО от 23.12.2013 № 716</w:t>
            </w:r>
            <w:r w:rsidRPr="00A936ED">
              <w:rPr>
                <w:rStyle w:val="ad"/>
                <w:rFonts w:ascii="Times New Roman" w:hAnsi="Times New Roman"/>
                <w:spacing w:val="-4"/>
              </w:rPr>
              <w:footnoteReference w:id="31"/>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Del="002D3E05" w:rsidTr="00231B8C">
        <w:tc>
          <w:tcPr>
            <w:tcW w:w="343" w:type="pct"/>
            <w:shd w:val="clear" w:color="auto" w:fill="auto"/>
          </w:tcPr>
          <w:p w:rsidR="00F610FD" w:rsidRPr="00A936ED" w:rsidDel="002D3E05"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1.1.23</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разработки прогнозного плана (программы) приватизации государственного (муниципального) имущества</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1 ст. 10  ФЗ от 21.12.2001 № 178</w:t>
            </w:r>
            <w:r w:rsidRPr="00A936ED">
              <w:rPr>
                <w:rFonts w:ascii="Times New Roman" w:hAnsi="Times New Roman"/>
                <w:spacing w:val="-6"/>
              </w:rPr>
              <w:noBreakHyphen/>
              <w:t>ФЗ</w:t>
            </w:r>
            <w:r w:rsidRPr="00A936ED">
              <w:rPr>
                <w:rStyle w:val="ad"/>
                <w:rFonts w:ascii="Times New Roman" w:hAnsi="Times New Roman"/>
              </w:rPr>
              <w:footnoteReference w:id="32"/>
            </w:r>
            <w:r w:rsidRPr="00A936ED">
              <w:rPr>
                <w:rFonts w:ascii="Times New Roman" w:hAnsi="Times New Roman"/>
                <w:spacing w:val="-6"/>
              </w:rPr>
              <w:t xml:space="preserve">; </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ЗКО от 31.12.2004 № 21-ОЗ</w:t>
            </w:r>
            <w:r w:rsidRPr="00A936ED">
              <w:rPr>
                <w:rStyle w:val="ad"/>
                <w:rFonts w:ascii="Times New Roman" w:hAnsi="Times New Roman"/>
              </w:rPr>
              <w:footnoteReference w:id="33"/>
            </w:r>
            <w:r w:rsidRPr="00A936ED">
              <w:rPr>
                <w:rFonts w:ascii="Times New Roman" w:hAnsi="Times New Roman"/>
                <w:spacing w:val="-6"/>
              </w:rPr>
              <w:t xml:space="preserve"> </w:t>
            </w:r>
          </w:p>
        </w:tc>
        <w:tc>
          <w:tcPr>
            <w:tcW w:w="338" w:type="pct"/>
            <w:shd w:val="clear" w:color="auto" w:fill="auto"/>
          </w:tcPr>
          <w:p w:rsidR="00F610FD" w:rsidRPr="00A936ED" w:rsidDel="002D3E05"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Del="002D3E05"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Del="002D3E05"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Del="002D3E05"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Del="002D3E05" w:rsidRDefault="00F610FD" w:rsidP="00101A2A">
            <w:pPr>
              <w:widowControl w:val="0"/>
              <w:spacing w:after="0" w:line="228" w:lineRule="auto"/>
              <w:ind w:left="-57" w:right="-57"/>
              <w:rPr>
                <w:rFonts w:ascii="Times New Roman" w:hAnsi="Times New Roman"/>
                <w:spacing w:val="-4"/>
              </w:rPr>
            </w:pPr>
          </w:p>
        </w:tc>
      </w:tr>
      <w:tr w:rsidR="005A5819" w:rsidRPr="00A936ED" w:rsidDel="002D3E05"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1.1.23А</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рассмотрения проектов и утверждения бюджетов бюджетной системы РФ</w:t>
            </w: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187 БК РФ;</w:t>
            </w:r>
          </w:p>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ЗКО от 01.10.2007 № 340-ОЗ</w:t>
            </w:r>
          </w:p>
        </w:tc>
        <w:tc>
          <w:tcPr>
            <w:tcW w:w="338" w:type="pct"/>
            <w:shd w:val="clear" w:color="auto" w:fill="auto"/>
          </w:tcPr>
          <w:p w:rsidR="00F610FD" w:rsidRPr="00A936ED" w:rsidDel="002D3E05"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Del="002D3E05"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Del="002D3E05"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Del="002D3E05" w:rsidRDefault="00F610FD" w:rsidP="00101A2A">
            <w:pPr>
              <w:widowControl w:val="0"/>
              <w:spacing w:after="0" w:line="228" w:lineRule="auto"/>
              <w:ind w:left="-57" w:right="-57"/>
              <w:rPr>
                <w:rFonts w:ascii="Times New Roman" w:hAnsi="Times New Roman"/>
                <w:spacing w:val="-4"/>
              </w:rPr>
            </w:pPr>
          </w:p>
        </w:tc>
      </w:tr>
      <w:tr w:rsidR="005A5819" w:rsidRPr="00A936ED" w:rsidDel="002D3E05" w:rsidTr="00231B8C">
        <w:tc>
          <w:tcPr>
            <w:tcW w:w="343" w:type="pct"/>
            <w:shd w:val="clear" w:color="auto" w:fill="auto"/>
          </w:tcPr>
          <w:p w:rsidR="00AF043E" w:rsidRPr="00A936ED" w:rsidRDefault="00AF043E" w:rsidP="00AF04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1.1.23Б</w:t>
            </w:r>
          </w:p>
        </w:tc>
        <w:tc>
          <w:tcPr>
            <w:tcW w:w="979" w:type="pct"/>
            <w:shd w:val="clear" w:color="auto" w:fill="auto"/>
          </w:tcPr>
          <w:p w:rsidR="00AF043E" w:rsidRPr="00A936ED" w:rsidRDefault="00AF043E" w:rsidP="00AF043E">
            <w:pPr>
              <w:widowControl w:val="0"/>
              <w:spacing w:after="0" w:line="240" w:lineRule="auto"/>
              <w:ind w:left="-57" w:right="-57"/>
              <w:jc w:val="both"/>
              <w:rPr>
                <w:rFonts w:ascii="Times New Roman" w:hAnsi="Times New Roman"/>
                <w:spacing w:val="-4"/>
              </w:rPr>
            </w:pPr>
            <w:r w:rsidRPr="00A936ED">
              <w:rPr>
                <w:rFonts w:ascii="Times New Roman" w:hAnsi="Times New Roman"/>
                <w:spacing w:val="-4"/>
              </w:rPr>
              <w:t>Нарушение порядка разработки и утверждения тарифов</w:t>
            </w:r>
          </w:p>
        </w:tc>
        <w:tc>
          <w:tcPr>
            <w:tcW w:w="799" w:type="pct"/>
            <w:shd w:val="clear" w:color="auto" w:fill="auto"/>
          </w:tcPr>
          <w:p w:rsidR="00AF043E" w:rsidRPr="00A936ED" w:rsidRDefault="00AF043E" w:rsidP="00101A2A">
            <w:pPr>
              <w:widowControl w:val="0"/>
              <w:spacing w:after="0" w:line="240" w:lineRule="auto"/>
              <w:ind w:left="-57" w:right="-57"/>
              <w:rPr>
                <w:rFonts w:ascii="Times New Roman" w:hAnsi="Times New Roman"/>
                <w:spacing w:val="-4"/>
              </w:rPr>
            </w:pPr>
            <w:r w:rsidRPr="00A936ED">
              <w:rPr>
                <w:rFonts w:ascii="Times New Roman" w:hAnsi="Times New Roman"/>
                <w:spacing w:val="-4"/>
              </w:rPr>
              <w:t>ФЗ от 17.08.1995 № 147-ФЗ</w:t>
            </w:r>
            <w:r w:rsidRPr="00A936ED">
              <w:rPr>
                <w:rStyle w:val="ad"/>
                <w:rFonts w:ascii="Times New Roman" w:hAnsi="Times New Roman"/>
              </w:rPr>
              <w:footnoteReference w:id="34"/>
            </w:r>
            <w:r w:rsidRPr="00A936ED">
              <w:rPr>
                <w:rFonts w:ascii="Times New Roman" w:hAnsi="Times New Roman"/>
                <w:spacing w:val="-4"/>
              </w:rPr>
              <w:t>; п.п. 5, 7 ППРФ от 07.03.1995 № 239</w:t>
            </w:r>
            <w:r w:rsidRPr="00A936ED">
              <w:rPr>
                <w:rStyle w:val="ad"/>
                <w:rFonts w:ascii="Times New Roman" w:hAnsi="Times New Roman"/>
              </w:rPr>
              <w:footnoteReference w:id="35"/>
            </w:r>
            <w:r w:rsidRPr="00A936ED">
              <w:rPr>
                <w:rFonts w:ascii="Times New Roman" w:hAnsi="Times New Roman"/>
                <w:spacing w:val="-4"/>
              </w:rPr>
              <w:t>; ст.ст. 5, 9, 11 ФЗ от 30.12.2004 № 210-ФЗ</w:t>
            </w:r>
            <w:r w:rsidRPr="00A936ED">
              <w:rPr>
                <w:rStyle w:val="ad"/>
                <w:rFonts w:ascii="Times New Roman" w:hAnsi="Times New Roman"/>
              </w:rPr>
              <w:footnoteReference w:id="36"/>
            </w:r>
            <w:r w:rsidRPr="00A936ED">
              <w:rPr>
                <w:rFonts w:ascii="Times New Roman" w:hAnsi="Times New Roman"/>
                <w:spacing w:val="-4"/>
              </w:rPr>
              <w:t>; ст. 23 ФЗ от 26.03.2003 № 35-ФЗ</w:t>
            </w:r>
            <w:r w:rsidRPr="00A936ED">
              <w:rPr>
                <w:rStyle w:val="ad"/>
                <w:rFonts w:ascii="Times New Roman" w:hAnsi="Times New Roman"/>
              </w:rPr>
              <w:footnoteReference w:id="37"/>
            </w:r>
            <w:r w:rsidRPr="00A936ED">
              <w:rPr>
                <w:rFonts w:ascii="Times New Roman" w:hAnsi="Times New Roman"/>
                <w:spacing w:val="-4"/>
              </w:rPr>
              <w:t xml:space="preserve">; ч.ч. 2, 3, 5, 8 ст. 31, ст. 32; </w:t>
            </w:r>
            <w:r w:rsidRPr="00A936ED">
              <w:rPr>
                <w:rFonts w:ascii="Times New Roman" w:hAnsi="Times New Roman"/>
                <w:spacing w:val="-4"/>
              </w:rPr>
              <w:lastRenderedPageBreak/>
              <w:t>ФЗ от 07.12.2011 № 416-ФЗ</w:t>
            </w:r>
            <w:r w:rsidRPr="00A936ED">
              <w:rPr>
                <w:rStyle w:val="ad"/>
                <w:rFonts w:ascii="Times New Roman" w:hAnsi="Times New Roman"/>
              </w:rPr>
              <w:footnoteReference w:id="38"/>
            </w:r>
            <w:r w:rsidRPr="00A936ED">
              <w:rPr>
                <w:rFonts w:ascii="Times New Roman" w:hAnsi="Times New Roman"/>
                <w:spacing w:val="-4"/>
              </w:rPr>
              <w:t>; ч.ч. 1, 2, 2.1 ст. 8 ФЗ от 10.01.2003 № 17-ФЗ</w:t>
            </w:r>
            <w:r w:rsidRPr="00A936ED">
              <w:rPr>
                <w:rStyle w:val="ad"/>
                <w:rFonts w:ascii="Times New Roman" w:hAnsi="Times New Roman"/>
              </w:rPr>
              <w:footnoteReference w:id="39"/>
            </w:r>
            <w:r w:rsidRPr="00A936ED">
              <w:rPr>
                <w:rFonts w:ascii="Times New Roman" w:hAnsi="Times New Roman"/>
                <w:spacing w:val="-4"/>
              </w:rPr>
              <w:t>; иные НПА</w:t>
            </w:r>
            <w:r w:rsidRPr="00A936ED">
              <w:rPr>
                <w:rStyle w:val="ad"/>
                <w:rFonts w:ascii="Times New Roman" w:hAnsi="Times New Roman"/>
              </w:rPr>
              <w:footnoteReference w:id="40"/>
            </w:r>
          </w:p>
        </w:tc>
        <w:tc>
          <w:tcPr>
            <w:tcW w:w="338" w:type="pct"/>
            <w:shd w:val="clear" w:color="auto" w:fill="auto"/>
          </w:tcPr>
          <w:p w:rsidR="00AF043E" w:rsidRPr="00A936ED" w:rsidRDefault="00AF043E" w:rsidP="00AF04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AF043E" w:rsidRPr="00A936ED" w:rsidRDefault="00AF043E" w:rsidP="00AF04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F043E" w:rsidRPr="00A936ED" w:rsidRDefault="00AF043E" w:rsidP="00AF043E">
            <w:pPr>
              <w:widowControl w:val="0"/>
              <w:spacing w:after="0" w:line="228" w:lineRule="auto"/>
              <w:ind w:left="-57" w:right="-57"/>
              <w:jc w:val="center"/>
              <w:rPr>
                <w:rFonts w:ascii="Times New Roman" w:hAnsi="Times New Roman"/>
                <w:spacing w:val="-4"/>
              </w:rPr>
            </w:pPr>
          </w:p>
        </w:tc>
        <w:tc>
          <w:tcPr>
            <w:tcW w:w="677" w:type="pct"/>
            <w:shd w:val="clear" w:color="auto" w:fill="auto"/>
          </w:tcPr>
          <w:p w:rsidR="00AF043E" w:rsidRPr="00A936ED" w:rsidDel="002D3E05" w:rsidRDefault="00AF043E" w:rsidP="00101A2A">
            <w:pPr>
              <w:widowControl w:val="0"/>
              <w:spacing w:after="0" w:line="228" w:lineRule="auto"/>
              <w:ind w:left="-57" w:right="-57"/>
              <w:rPr>
                <w:rFonts w:ascii="Times New Roman" w:hAnsi="Times New Roman"/>
                <w:spacing w:val="-4"/>
              </w:rPr>
            </w:pPr>
          </w:p>
        </w:tc>
        <w:tc>
          <w:tcPr>
            <w:tcW w:w="804" w:type="pct"/>
            <w:shd w:val="clear" w:color="auto" w:fill="auto"/>
          </w:tcPr>
          <w:p w:rsidR="00AF043E" w:rsidRPr="00A936ED" w:rsidDel="002D3E05" w:rsidRDefault="00AF043E" w:rsidP="00101A2A">
            <w:pPr>
              <w:widowControl w:val="0"/>
              <w:spacing w:after="0" w:line="228" w:lineRule="auto"/>
              <w:ind w:left="-57" w:right="-57"/>
              <w:rPr>
                <w:rFonts w:ascii="Times New Roman" w:hAnsi="Times New Roman"/>
                <w:spacing w:val="-4"/>
              </w:rPr>
            </w:pPr>
          </w:p>
        </w:tc>
      </w:tr>
      <w:tr w:rsidR="005A5819" w:rsidRPr="00A936ED" w:rsidDel="002D3E05" w:rsidTr="00231B8C">
        <w:tc>
          <w:tcPr>
            <w:tcW w:w="343" w:type="pct"/>
            <w:shd w:val="clear" w:color="auto" w:fill="auto"/>
          </w:tcPr>
          <w:p w:rsidR="00AF043E" w:rsidRPr="00A936ED" w:rsidRDefault="00AF043E" w:rsidP="00AF043E">
            <w:pPr>
              <w:jc w:val="center"/>
              <w:rPr>
                <w:rFonts w:ascii="Times New Roman" w:hAnsi="Times New Roman"/>
              </w:rPr>
            </w:pPr>
            <w:r w:rsidRPr="00A936ED">
              <w:rPr>
                <w:rFonts w:ascii="Times New Roman" w:hAnsi="Times New Roman"/>
              </w:rPr>
              <w:lastRenderedPageBreak/>
              <w:t>1.1.24</w:t>
            </w:r>
          </w:p>
        </w:tc>
        <w:tc>
          <w:tcPr>
            <w:tcW w:w="979" w:type="pct"/>
            <w:shd w:val="clear" w:color="auto" w:fill="auto"/>
          </w:tcPr>
          <w:p w:rsidR="00AF043E" w:rsidRPr="00A936ED" w:rsidRDefault="00AF043E" w:rsidP="00AF043E">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при разработке и утверждении ведомственных программ цифровой трансформации</w:t>
            </w:r>
          </w:p>
        </w:tc>
        <w:tc>
          <w:tcPr>
            <w:tcW w:w="799" w:type="pct"/>
            <w:shd w:val="clear" w:color="auto" w:fill="auto"/>
          </w:tcPr>
          <w:p w:rsidR="00AF043E" w:rsidRPr="00A936ED" w:rsidRDefault="00AF043E" w:rsidP="00101A2A">
            <w:pPr>
              <w:spacing w:after="0" w:line="240" w:lineRule="auto"/>
              <w:rPr>
                <w:rFonts w:ascii="Times New Roman" w:hAnsi="Times New Roman"/>
              </w:rPr>
            </w:pPr>
            <w:r w:rsidRPr="00A936ED">
              <w:rPr>
                <w:rFonts w:ascii="Times New Roman" w:hAnsi="Times New Roman"/>
              </w:rPr>
              <w:t>постановление Правительства Российской Федерации от 10.10.2020 № 1646</w:t>
            </w:r>
            <w:r w:rsidRPr="00A936ED">
              <w:rPr>
                <w:rStyle w:val="ad"/>
                <w:rFonts w:ascii="Times New Roman" w:hAnsi="Times New Roman"/>
              </w:rPr>
              <w:footnoteReference w:id="41"/>
            </w:r>
            <w:r w:rsidRPr="00A936ED">
              <w:rPr>
                <w:rFonts w:ascii="Times New Roman" w:hAnsi="Times New Roman"/>
              </w:rPr>
              <w:t xml:space="preserve"> </w:t>
            </w:r>
          </w:p>
        </w:tc>
        <w:tc>
          <w:tcPr>
            <w:tcW w:w="338" w:type="pct"/>
            <w:shd w:val="clear" w:color="auto" w:fill="auto"/>
          </w:tcPr>
          <w:p w:rsidR="00AF043E" w:rsidRPr="00A936ED" w:rsidRDefault="00AF043E" w:rsidP="00AF043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AF043E" w:rsidRPr="00A936ED" w:rsidRDefault="00AF043E" w:rsidP="00AF043E">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AF043E" w:rsidRPr="00A936ED" w:rsidDel="002D3E05" w:rsidRDefault="00AF043E" w:rsidP="00AF043E">
            <w:pPr>
              <w:spacing w:after="0" w:line="240" w:lineRule="auto"/>
              <w:jc w:val="center"/>
              <w:rPr>
                <w:rFonts w:ascii="Times New Roman" w:hAnsi="Times New Roman"/>
              </w:rPr>
            </w:pPr>
          </w:p>
        </w:tc>
        <w:tc>
          <w:tcPr>
            <w:tcW w:w="677" w:type="pct"/>
            <w:shd w:val="clear" w:color="auto" w:fill="auto"/>
          </w:tcPr>
          <w:p w:rsidR="00AF043E" w:rsidRPr="00A936ED" w:rsidDel="002D3E05" w:rsidRDefault="00AF043E" w:rsidP="00101A2A">
            <w:pPr>
              <w:spacing w:after="0" w:line="240" w:lineRule="auto"/>
              <w:rPr>
                <w:rFonts w:ascii="Times New Roman" w:hAnsi="Times New Roman"/>
              </w:rPr>
            </w:pPr>
          </w:p>
        </w:tc>
        <w:tc>
          <w:tcPr>
            <w:tcW w:w="804" w:type="pct"/>
            <w:shd w:val="clear" w:color="auto" w:fill="auto"/>
          </w:tcPr>
          <w:p w:rsidR="00AF043E" w:rsidRPr="00A936ED" w:rsidDel="002D3E05" w:rsidRDefault="00AF043E" w:rsidP="00101A2A">
            <w:pPr>
              <w:spacing w:after="0" w:line="240" w:lineRule="auto"/>
              <w:rPr>
                <w:rFonts w:ascii="Times New Roman" w:hAnsi="Times New Roman"/>
              </w:rPr>
            </w:pPr>
          </w:p>
        </w:tc>
      </w:tr>
      <w:tr w:rsidR="005A5819" w:rsidRPr="00A936ED" w:rsidDel="002D3E05" w:rsidTr="00231B8C">
        <w:tc>
          <w:tcPr>
            <w:tcW w:w="343" w:type="pct"/>
            <w:shd w:val="clear" w:color="auto" w:fill="auto"/>
          </w:tcPr>
          <w:p w:rsidR="00AF043E" w:rsidRPr="00A936ED" w:rsidRDefault="00AF043E" w:rsidP="00AF043E">
            <w:pPr>
              <w:jc w:val="center"/>
              <w:rPr>
                <w:rFonts w:ascii="Times New Roman" w:hAnsi="Times New Roman"/>
              </w:rPr>
            </w:pPr>
            <w:r w:rsidRPr="00A936ED">
              <w:rPr>
                <w:rFonts w:ascii="Times New Roman" w:hAnsi="Times New Roman"/>
              </w:rPr>
              <w:t>1.1.26</w:t>
            </w:r>
          </w:p>
        </w:tc>
        <w:tc>
          <w:tcPr>
            <w:tcW w:w="979" w:type="pct"/>
            <w:shd w:val="clear" w:color="auto" w:fill="auto"/>
          </w:tcPr>
          <w:p w:rsidR="00AF043E" w:rsidRPr="00A936ED" w:rsidRDefault="00AF043E" w:rsidP="00AF043E">
            <w:pPr>
              <w:autoSpaceDE w:val="0"/>
              <w:autoSpaceDN w:val="0"/>
              <w:adjustRightInd w:val="0"/>
              <w:spacing w:after="0" w:line="240" w:lineRule="auto"/>
              <w:jc w:val="both"/>
              <w:rPr>
                <w:rFonts w:ascii="Times New Roman" w:hAnsi="Times New Roman"/>
              </w:rPr>
            </w:pPr>
            <w:r w:rsidRPr="00A936ED">
              <w:rPr>
                <w:rFonts w:ascii="Times New Roman" w:hAnsi="Times New Roman"/>
                <w:bCs/>
              </w:rPr>
              <w:t xml:space="preserve">Несоблюдение ограничений при установлении </w:t>
            </w:r>
            <w:r w:rsidRPr="00A936ED">
              <w:rPr>
                <w:rFonts w:ascii="Times New Roman" w:hAnsi="Times New Roman"/>
              </w:rPr>
              <w:t xml:space="preserve">законом (решением) о бюджете </w:t>
            </w:r>
            <w:r w:rsidRPr="00A936ED">
              <w:rPr>
                <w:rFonts w:ascii="Times New Roman" w:hAnsi="Times New Roman"/>
                <w:bCs/>
              </w:rPr>
              <w:t>размера дефицита бюджета субъекта Российской Федерации, местного бюджета</w:t>
            </w:r>
            <w:r w:rsidRPr="00A936ED">
              <w:rPr>
                <w:rFonts w:ascii="Times New Roman" w:hAnsi="Times New Roman"/>
              </w:rPr>
              <w:t xml:space="preserve"> </w:t>
            </w:r>
          </w:p>
        </w:tc>
        <w:tc>
          <w:tcPr>
            <w:tcW w:w="799" w:type="pct"/>
            <w:shd w:val="clear" w:color="auto" w:fill="auto"/>
          </w:tcPr>
          <w:p w:rsidR="00AF043E" w:rsidRPr="00A936ED" w:rsidRDefault="00AF043E" w:rsidP="00101A2A">
            <w:pPr>
              <w:spacing w:after="0" w:line="240" w:lineRule="auto"/>
              <w:rPr>
                <w:rFonts w:ascii="Times New Roman" w:hAnsi="Times New Roman"/>
              </w:rPr>
            </w:pPr>
            <w:r w:rsidRPr="00A936ED">
              <w:rPr>
                <w:rFonts w:ascii="Times New Roman" w:hAnsi="Times New Roman"/>
                <w:bCs/>
              </w:rPr>
              <w:t>статья 92</w:t>
            </w:r>
            <w:r w:rsidRPr="00A936ED">
              <w:rPr>
                <w:rFonts w:ascii="Times New Roman" w:hAnsi="Times New Roman"/>
                <w:bCs/>
                <w:vertAlign w:val="superscript"/>
              </w:rPr>
              <w:t>1</w:t>
            </w:r>
            <w:r w:rsidRPr="00A936ED">
              <w:rPr>
                <w:rFonts w:ascii="Times New Roman" w:hAnsi="Times New Roman"/>
                <w:bCs/>
              </w:rPr>
              <w:t xml:space="preserve"> Бюджетного кодекса Российской Федерации</w:t>
            </w:r>
          </w:p>
        </w:tc>
        <w:tc>
          <w:tcPr>
            <w:tcW w:w="338" w:type="pct"/>
            <w:shd w:val="clear" w:color="auto" w:fill="auto"/>
          </w:tcPr>
          <w:p w:rsidR="00AF043E" w:rsidRPr="00A936ED" w:rsidRDefault="00AF043E" w:rsidP="00AF043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AF043E" w:rsidRPr="00A936ED" w:rsidRDefault="00AF043E" w:rsidP="00AF043E">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AF043E" w:rsidRPr="00A936ED" w:rsidDel="002D3E05" w:rsidRDefault="00AF043E" w:rsidP="00AF043E">
            <w:pPr>
              <w:spacing w:after="0" w:line="240" w:lineRule="auto"/>
              <w:jc w:val="center"/>
              <w:rPr>
                <w:rFonts w:ascii="Times New Roman" w:hAnsi="Times New Roman"/>
              </w:rPr>
            </w:pPr>
          </w:p>
        </w:tc>
        <w:tc>
          <w:tcPr>
            <w:tcW w:w="677" w:type="pct"/>
            <w:shd w:val="clear" w:color="auto" w:fill="auto"/>
          </w:tcPr>
          <w:p w:rsidR="00AF043E" w:rsidRPr="00A936ED" w:rsidDel="002D3E05" w:rsidRDefault="00AF043E" w:rsidP="00101A2A">
            <w:pPr>
              <w:spacing w:after="0" w:line="240" w:lineRule="auto"/>
              <w:rPr>
                <w:rFonts w:ascii="Times New Roman" w:hAnsi="Times New Roman"/>
              </w:rPr>
            </w:pPr>
          </w:p>
        </w:tc>
        <w:tc>
          <w:tcPr>
            <w:tcW w:w="804" w:type="pct"/>
            <w:shd w:val="clear" w:color="auto" w:fill="auto"/>
          </w:tcPr>
          <w:p w:rsidR="00AF043E" w:rsidRPr="00A936ED" w:rsidDel="002D3E05" w:rsidRDefault="00AF043E" w:rsidP="00101A2A">
            <w:pPr>
              <w:spacing w:after="0" w:line="240" w:lineRule="auto"/>
              <w:rPr>
                <w:rFonts w:ascii="Times New Roman" w:hAnsi="Times New Roman"/>
              </w:rPr>
            </w:pPr>
          </w:p>
        </w:tc>
      </w:tr>
      <w:tr w:rsidR="005A5819" w:rsidRPr="00A936ED" w:rsidDel="002D3E05" w:rsidTr="00231B8C">
        <w:tc>
          <w:tcPr>
            <w:tcW w:w="343" w:type="pct"/>
            <w:shd w:val="clear" w:color="auto" w:fill="auto"/>
          </w:tcPr>
          <w:p w:rsidR="00AF043E" w:rsidRPr="00A936ED" w:rsidRDefault="00AF043E" w:rsidP="00AF043E">
            <w:pPr>
              <w:jc w:val="center"/>
              <w:rPr>
                <w:rFonts w:ascii="Times New Roman" w:hAnsi="Times New Roman"/>
              </w:rPr>
            </w:pPr>
            <w:r w:rsidRPr="00A936ED">
              <w:rPr>
                <w:rFonts w:ascii="Times New Roman" w:hAnsi="Times New Roman"/>
              </w:rPr>
              <w:t>1.1.27</w:t>
            </w:r>
          </w:p>
        </w:tc>
        <w:tc>
          <w:tcPr>
            <w:tcW w:w="979" w:type="pct"/>
            <w:shd w:val="clear" w:color="auto" w:fill="auto"/>
          </w:tcPr>
          <w:p w:rsidR="00AF043E" w:rsidRPr="00A936ED" w:rsidRDefault="00AF043E" w:rsidP="00AF043E">
            <w:pPr>
              <w:autoSpaceDE w:val="0"/>
              <w:autoSpaceDN w:val="0"/>
              <w:adjustRightInd w:val="0"/>
              <w:spacing w:after="0" w:line="240" w:lineRule="auto"/>
              <w:jc w:val="both"/>
              <w:rPr>
                <w:rFonts w:ascii="Times New Roman" w:hAnsi="Times New Roman"/>
                <w:bCs/>
              </w:rPr>
            </w:pPr>
            <w:r w:rsidRPr="00A936ED">
              <w:rPr>
                <w:rFonts w:ascii="Times New Roman" w:hAnsi="Times New Roman"/>
                <w:bCs/>
              </w:rPr>
              <w:t xml:space="preserve">Несоблюдение ограничений при установлении </w:t>
            </w:r>
            <w:r w:rsidRPr="00A936ED">
              <w:rPr>
                <w:rFonts w:ascii="Times New Roman" w:hAnsi="Times New Roman"/>
              </w:rPr>
              <w:t xml:space="preserve">законом (решением) о бюджете </w:t>
            </w:r>
            <w:r w:rsidRPr="00A936ED">
              <w:rPr>
                <w:rFonts w:ascii="Times New Roman" w:hAnsi="Times New Roman"/>
                <w:bCs/>
              </w:rPr>
              <w:t xml:space="preserve">верхнего предела государственного внутреннего (внешнего) </w:t>
            </w:r>
            <w:r w:rsidRPr="00A936ED">
              <w:rPr>
                <w:rFonts w:ascii="Times New Roman" w:hAnsi="Times New Roman"/>
                <w:bCs/>
              </w:rPr>
              <w:lastRenderedPageBreak/>
              <w:t>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799" w:type="pct"/>
            <w:shd w:val="clear" w:color="auto" w:fill="auto"/>
          </w:tcPr>
          <w:p w:rsidR="00AF043E" w:rsidRPr="00A936ED" w:rsidRDefault="00AF043E" w:rsidP="00101A2A">
            <w:pPr>
              <w:spacing w:after="0" w:line="240" w:lineRule="auto"/>
              <w:rPr>
                <w:rFonts w:ascii="Times New Roman" w:hAnsi="Times New Roman"/>
                <w:bCs/>
              </w:rPr>
            </w:pPr>
            <w:r w:rsidRPr="00A936ED">
              <w:rPr>
                <w:rFonts w:ascii="Times New Roman" w:hAnsi="Times New Roman"/>
                <w:bCs/>
              </w:rPr>
              <w:lastRenderedPageBreak/>
              <w:t>статьи 107, 111 Бюджетного кодекса Российской Федерации</w:t>
            </w:r>
          </w:p>
        </w:tc>
        <w:tc>
          <w:tcPr>
            <w:tcW w:w="338" w:type="pct"/>
            <w:shd w:val="clear" w:color="auto" w:fill="auto"/>
          </w:tcPr>
          <w:p w:rsidR="00AF043E" w:rsidRPr="00A936ED" w:rsidRDefault="00AF043E" w:rsidP="00AF043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AF043E" w:rsidRPr="00A936ED" w:rsidRDefault="00AF043E" w:rsidP="00AF043E">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AF043E" w:rsidRPr="00A936ED" w:rsidDel="002D3E05" w:rsidRDefault="00AF043E" w:rsidP="00AF043E">
            <w:pPr>
              <w:spacing w:after="0" w:line="240" w:lineRule="auto"/>
              <w:jc w:val="center"/>
              <w:rPr>
                <w:rFonts w:ascii="Times New Roman" w:hAnsi="Times New Roman"/>
              </w:rPr>
            </w:pPr>
          </w:p>
        </w:tc>
        <w:tc>
          <w:tcPr>
            <w:tcW w:w="677" w:type="pct"/>
            <w:shd w:val="clear" w:color="auto" w:fill="auto"/>
          </w:tcPr>
          <w:p w:rsidR="00AF043E" w:rsidRPr="00A936ED" w:rsidDel="002D3E05" w:rsidRDefault="00AF043E" w:rsidP="00101A2A">
            <w:pPr>
              <w:spacing w:after="0" w:line="240" w:lineRule="auto"/>
              <w:rPr>
                <w:rFonts w:ascii="Times New Roman" w:hAnsi="Times New Roman"/>
              </w:rPr>
            </w:pPr>
          </w:p>
        </w:tc>
        <w:tc>
          <w:tcPr>
            <w:tcW w:w="804" w:type="pct"/>
            <w:shd w:val="clear" w:color="auto" w:fill="auto"/>
          </w:tcPr>
          <w:p w:rsidR="00AF043E" w:rsidRPr="00A936ED" w:rsidDel="002D3E05" w:rsidRDefault="00AF043E" w:rsidP="00101A2A">
            <w:pPr>
              <w:spacing w:after="0" w:line="240" w:lineRule="auto"/>
              <w:rPr>
                <w:rFonts w:ascii="Times New Roman" w:hAnsi="Times New Roman"/>
              </w:rPr>
            </w:pPr>
          </w:p>
        </w:tc>
      </w:tr>
      <w:tr w:rsidR="005A5819" w:rsidRPr="00A936ED" w:rsidDel="002D3E05" w:rsidTr="00231B8C">
        <w:tc>
          <w:tcPr>
            <w:tcW w:w="343" w:type="pct"/>
            <w:shd w:val="clear" w:color="auto" w:fill="auto"/>
          </w:tcPr>
          <w:p w:rsidR="00AF043E" w:rsidRPr="00A936ED" w:rsidRDefault="00AF043E" w:rsidP="00AF043E">
            <w:pPr>
              <w:jc w:val="center"/>
              <w:rPr>
                <w:rFonts w:ascii="Times New Roman" w:hAnsi="Times New Roman"/>
              </w:rPr>
            </w:pPr>
            <w:r w:rsidRPr="00A936ED">
              <w:rPr>
                <w:rFonts w:ascii="Times New Roman" w:hAnsi="Times New Roman"/>
              </w:rPr>
              <w:lastRenderedPageBreak/>
              <w:t>1.1.28</w:t>
            </w:r>
          </w:p>
        </w:tc>
        <w:tc>
          <w:tcPr>
            <w:tcW w:w="979" w:type="pct"/>
            <w:shd w:val="clear" w:color="auto" w:fill="auto"/>
          </w:tcPr>
          <w:p w:rsidR="00AF043E" w:rsidRPr="00A936ED" w:rsidRDefault="00AF043E" w:rsidP="00AF043E">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rPr>
              <w:t xml:space="preserve">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w:t>
            </w:r>
            <w:r w:rsidRPr="00A936ED">
              <w:rPr>
                <w:rFonts w:ascii="Times New Roman" w:hAnsi="Times New Roman"/>
                <w:lang w:eastAsia="ru-RU"/>
              </w:rPr>
              <w:t>порядок формирования и представления обоснований бюджетных ассигнований по источникам финансирования дефицита бюджета</w:t>
            </w:r>
          </w:p>
        </w:tc>
        <w:tc>
          <w:tcPr>
            <w:tcW w:w="799" w:type="pct"/>
            <w:shd w:val="clear" w:color="auto" w:fill="auto"/>
          </w:tcPr>
          <w:p w:rsidR="00AF043E" w:rsidRPr="00A936ED" w:rsidRDefault="00AF043E" w:rsidP="00101A2A">
            <w:pPr>
              <w:spacing w:after="0" w:line="240" w:lineRule="auto"/>
              <w:rPr>
                <w:rFonts w:ascii="Times New Roman" w:hAnsi="Times New Roman"/>
              </w:rPr>
            </w:pPr>
            <w:r w:rsidRPr="00A936ED">
              <w:rPr>
                <w:rFonts w:ascii="Times New Roman" w:hAnsi="Times New Roman"/>
              </w:rPr>
              <w:t>статьи 160</w:t>
            </w:r>
            <w:r w:rsidRPr="00A936ED">
              <w:rPr>
                <w:rFonts w:ascii="Times New Roman" w:hAnsi="Times New Roman"/>
                <w:vertAlign w:val="superscript"/>
              </w:rPr>
              <w:t>2</w:t>
            </w:r>
            <w:r w:rsidRPr="00A936ED">
              <w:rPr>
                <w:rFonts w:ascii="Times New Roman" w:hAnsi="Times New Roman"/>
              </w:rPr>
              <w:t>, 174</w:t>
            </w:r>
            <w:r w:rsidRPr="00A936ED">
              <w:rPr>
                <w:rFonts w:ascii="Times New Roman" w:hAnsi="Times New Roman"/>
                <w:vertAlign w:val="superscript"/>
              </w:rPr>
              <w:t>2</w:t>
            </w:r>
            <w:r w:rsidRPr="00A936ED">
              <w:rPr>
                <w:rFonts w:ascii="Times New Roman" w:hAnsi="Times New Roman"/>
              </w:rPr>
              <w:t xml:space="preserve"> </w:t>
            </w:r>
            <w:r w:rsidR="00A936ED">
              <w:rPr>
                <w:rFonts w:ascii="Times New Roman" w:hAnsi="Times New Roman"/>
              </w:rPr>
              <w:t>БК РФ</w:t>
            </w:r>
            <w:r w:rsidRPr="00A936ED">
              <w:rPr>
                <w:rFonts w:ascii="Times New Roman" w:hAnsi="Times New Roman"/>
              </w:rPr>
              <w:t>;</w:t>
            </w:r>
          </w:p>
          <w:p w:rsidR="00AF043E" w:rsidRPr="00A936ED" w:rsidRDefault="00AF043E" w:rsidP="00101A2A">
            <w:pPr>
              <w:spacing w:after="0" w:line="240" w:lineRule="auto"/>
              <w:rPr>
                <w:rFonts w:ascii="Times New Roman" w:hAnsi="Times New Roman"/>
                <w:bCs/>
              </w:rPr>
            </w:pPr>
            <w:r w:rsidRPr="00A936ED">
              <w:rPr>
                <w:rFonts w:ascii="Times New Roman" w:hAnsi="Times New Roman"/>
                <w:bCs/>
              </w:rPr>
              <w:t xml:space="preserve">приказ </w:t>
            </w:r>
            <w:r w:rsidR="00A936ED">
              <w:rPr>
                <w:rFonts w:ascii="Times New Roman" w:hAnsi="Times New Roman"/>
                <w:bCs/>
              </w:rPr>
              <w:t>Минфина РФ</w:t>
            </w:r>
            <w:r w:rsidRPr="00A936ED">
              <w:rPr>
                <w:rFonts w:ascii="Times New Roman" w:hAnsi="Times New Roman"/>
                <w:bCs/>
              </w:rPr>
              <w:t xml:space="preserve"> от </w:t>
            </w:r>
            <w:r w:rsidR="00A936ED">
              <w:rPr>
                <w:rFonts w:ascii="Times New Roman" w:hAnsi="Times New Roman"/>
                <w:bCs/>
              </w:rPr>
              <w:t>28.12.2017</w:t>
            </w:r>
            <w:r w:rsidRPr="00A936ED">
              <w:rPr>
                <w:rFonts w:ascii="Times New Roman" w:hAnsi="Times New Roman"/>
                <w:bCs/>
              </w:rPr>
              <w:t xml:space="preserve"> № 258н</w:t>
            </w:r>
            <w:r w:rsidRPr="00A936ED">
              <w:rPr>
                <w:rStyle w:val="ad"/>
                <w:rFonts w:ascii="Times New Roman" w:hAnsi="Times New Roman"/>
                <w:bCs/>
              </w:rPr>
              <w:footnoteReference w:id="42"/>
            </w:r>
            <w:r w:rsidRPr="00A936ED">
              <w:rPr>
                <w:rFonts w:ascii="Times New Roman" w:hAnsi="Times New Roman"/>
                <w:bCs/>
              </w:rPr>
              <w:t>;</w:t>
            </w:r>
          </w:p>
          <w:p w:rsidR="00AF043E" w:rsidRPr="00A936ED" w:rsidRDefault="00AF043E" w:rsidP="00101A2A">
            <w:pPr>
              <w:spacing w:after="0" w:line="240" w:lineRule="auto"/>
              <w:rPr>
                <w:rFonts w:ascii="Times New Roman" w:hAnsi="Times New Roman"/>
                <w:lang w:eastAsia="ru-RU"/>
              </w:rPr>
            </w:pPr>
            <w:r w:rsidRPr="00A936ED">
              <w:rPr>
                <w:rFonts w:ascii="Times New Roman" w:hAnsi="Times New Roman"/>
                <w:bCs/>
              </w:rPr>
              <w:t xml:space="preserve">приказ </w:t>
            </w:r>
            <w:r w:rsidR="00A936ED">
              <w:rPr>
                <w:rFonts w:ascii="Times New Roman" w:hAnsi="Times New Roman"/>
                <w:bCs/>
              </w:rPr>
              <w:t>Минфина РФ</w:t>
            </w:r>
            <w:r w:rsidRPr="00A936ED">
              <w:rPr>
                <w:rFonts w:ascii="Times New Roman" w:hAnsi="Times New Roman"/>
                <w:bCs/>
              </w:rPr>
              <w:t xml:space="preserve"> от </w:t>
            </w:r>
            <w:r w:rsidR="00A936ED">
              <w:rPr>
                <w:rFonts w:ascii="Times New Roman" w:hAnsi="Times New Roman"/>
                <w:bCs/>
              </w:rPr>
              <w:t>28.12.2017</w:t>
            </w:r>
            <w:r w:rsidRPr="00A936ED">
              <w:rPr>
                <w:rFonts w:ascii="Times New Roman" w:hAnsi="Times New Roman"/>
                <w:bCs/>
              </w:rPr>
              <w:t xml:space="preserve"> № 257н</w:t>
            </w:r>
            <w:r w:rsidRPr="00A936ED">
              <w:rPr>
                <w:rStyle w:val="ad"/>
                <w:rFonts w:ascii="Times New Roman" w:hAnsi="Times New Roman"/>
                <w:bCs/>
              </w:rPr>
              <w:footnoteReference w:id="43"/>
            </w:r>
            <w:r w:rsidRPr="00A936ED">
              <w:rPr>
                <w:rFonts w:ascii="Times New Roman" w:hAnsi="Times New Roman"/>
                <w:lang w:eastAsia="ru-RU"/>
              </w:rPr>
              <w:t>;</w:t>
            </w:r>
          </w:p>
          <w:p w:rsidR="00AF043E" w:rsidRPr="00A936ED" w:rsidRDefault="00AF043E" w:rsidP="00101A2A">
            <w:pPr>
              <w:spacing w:after="0" w:line="240" w:lineRule="auto"/>
              <w:rPr>
                <w:rFonts w:ascii="Times New Roman" w:hAnsi="Times New Roman"/>
                <w:bCs/>
              </w:rPr>
            </w:pPr>
            <w:r w:rsidRPr="00A936ED">
              <w:rPr>
                <w:rFonts w:ascii="Times New Roman" w:hAnsi="Times New Roman"/>
                <w:bCs/>
              </w:rPr>
              <w:t xml:space="preserve">приказ </w:t>
            </w:r>
            <w:r w:rsidR="00A936ED">
              <w:rPr>
                <w:rFonts w:ascii="Times New Roman" w:hAnsi="Times New Roman"/>
                <w:bCs/>
              </w:rPr>
              <w:t>Минфина РФ</w:t>
            </w:r>
            <w:r w:rsidRPr="00A936ED">
              <w:rPr>
                <w:rFonts w:ascii="Times New Roman" w:hAnsi="Times New Roman"/>
                <w:bCs/>
              </w:rPr>
              <w:t xml:space="preserve"> от 29</w:t>
            </w:r>
            <w:r w:rsidR="00A936ED">
              <w:rPr>
                <w:rFonts w:ascii="Times New Roman" w:hAnsi="Times New Roman"/>
                <w:bCs/>
              </w:rPr>
              <w:t>.03.</w:t>
            </w:r>
            <w:r w:rsidRPr="00A936ED">
              <w:rPr>
                <w:rFonts w:ascii="Times New Roman" w:hAnsi="Times New Roman"/>
                <w:bCs/>
              </w:rPr>
              <w:t xml:space="preserve">2021 № 49н </w:t>
            </w:r>
            <w:r w:rsidRPr="00A936ED">
              <w:rPr>
                <w:rStyle w:val="ad"/>
                <w:rFonts w:ascii="Times New Roman" w:hAnsi="Times New Roman"/>
                <w:bCs/>
              </w:rPr>
              <w:footnoteReference w:id="44"/>
            </w:r>
          </w:p>
          <w:p w:rsidR="00AF043E" w:rsidRPr="00A936ED" w:rsidRDefault="00AF043E" w:rsidP="00A936ED">
            <w:pPr>
              <w:autoSpaceDE w:val="0"/>
              <w:autoSpaceDN w:val="0"/>
              <w:adjustRightInd w:val="0"/>
              <w:spacing w:after="0" w:line="240" w:lineRule="auto"/>
              <w:rPr>
                <w:rFonts w:ascii="Times New Roman" w:hAnsi="Times New Roman"/>
                <w:bCs/>
              </w:rPr>
            </w:pPr>
            <w:r w:rsidRPr="00A936ED">
              <w:rPr>
                <w:rFonts w:ascii="Times New Roman" w:hAnsi="Times New Roman"/>
                <w:lang w:eastAsia="ru-RU"/>
              </w:rPr>
              <w:t xml:space="preserve">приказ </w:t>
            </w:r>
            <w:r w:rsidR="00A936ED">
              <w:rPr>
                <w:rFonts w:ascii="Times New Roman" w:hAnsi="Times New Roman"/>
                <w:bCs/>
              </w:rPr>
              <w:t>Минфина РФ</w:t>
            </w:r>
            <w:r w:rsidRPr="00A936ED">
              <w:rPr>
                <w:rFonts w:ascii="Times New Roman" w:hAnsi="Times New Roman"/>
                <w:lang w:eastAsia="ru-RU"/>
              </w:rPr>
              <w:t xml:space="preserve"> от 14</w:t>
            </w:r>
            <w:r w:rsidR="00A936ED">
              <w:rPr>
                <w:rFonts w:ascii="Times New Roman" w:hAnsi="Times New Roman"/>
                <w:lang w:eastAsia="ru-RU"/>
              </w:rPr>
              <w:t>.05.</w:t>
            </w:r>
            <w:r w:rsidRPr="00A936ED">
              <w:rPr>
                <w:rFonts w:ascii="Times New Roman" w:hAnsi="Times New Roman"/>
                <w:lang w:eastAsia="ru-RU"/>
              </w:rPr>
              <w:t xml:space="preserve">2021 г. № 69н </w:t>
            </w:r>
            <w:r w:rsidRPr="00A936ED">
              <w:rPr>
                <w:rStyle w:val="ad"/>
                <w:rFonts w:ascii="Times New Roman" w:hAnsi="Times New Roman"/>
                <w:lang w:eastAsia="ru-RU"/>
              </w:rPr>
              <w:footnoteReference w:id="45"/>
            </w:r>
          </w:p>
        </w:tc>
        <w:tc>
          <w:tcPr>
            <w:tcW w:w="338" w:type="pct"/>
            <w:shd w:val="clear" w:color="auto" w:fill="auto"/>
          </w:tcPr>
          <w:p w:rsidR="00AF043E" w:rsidRPr="00A936ED" w:rsidRDefault="00AF043E" w:rsidP="00AF043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AF043E" w:rsidRPr="00A936ED" w:rsidRDefault="00AF043E" w:rsidP="00AF043E">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AF043E" w:rsidRPr="00A936ED" w:rsidDel="002D3E05" w:rsidRDefault="00AF043E" w:rsidP="00AF043E">
            <w:pPr>
              <w:spacing w:after="0" w:line="240" w:lineRule="auto"/>
              <w:jc w:val="center"/>
              <w:rPr>
                <w:rFonts w:ascii="Times New Roman" w:hAnsi="Times New Roman"/>
              </w:rPr>
            </w:pPr>
          </w:p>
        </w:tc>
        <w:tc>
          <w:tcPr>
            <w:tcW w:w="677" w:type="pct"/>
            <w:shd w:val="clear" w:color="auto" w:fill="auto"/>
          </w:tcPr>
          <w:p w:rsidR="00AF043E" w:rsidRPr="00A936ED" w:rsidDel="002D3E05" w:rsidRDefault="00AF043E" w:rsidP="00101A2A">
            <w:pPr>
              <w:spacing w:after="0" w:line="240" w:lineRule="auto"/>
              <w:rPr>
                <w:rFonts w:ascii="Times New Roman" w:hAnsi="Times New Roman"/>
              </w:rPr>
            </w:pPr>
          </w:p>
        </w:tc>
        <w:tc>
          <w:tcPr>
            <w:tcW w:w="804" w:type="pct"/>
            <w:shd w:val="clear" w:color="auto" w:fill="auto"/>
          </w:tcPr>
          <w:p w:rsidR="00AF043E" w:rsidRPr="00A936ED" w:rsidDel="002D3E05" w:rsidRDefault="00AF043E" w:rsidP="00101A2A">
            <w:pPr>
              <w:spacing w:after="0" w:line="240" w:lineRule="auto"/>
              <w:rPr>
                <w:rFonts w:ascii="Times New Roman" w:hAnsi="Times New Roman"/>
              </w:rPr>
            </w:pPr>
          </w:p>
        </w:tc>
      </w:tr>
      <w:tr w:rsidR="005A5819" w:rsidRPr="00A936ED" w:rsidDel="002D3E05" w:rsidTr="00231B8C">
        <w:trPr>
          <w:trHeight w:val="232"/>
        </w:trPr>
        <w:tc>
          <w:tcPr>
            <w:tcW w:w="343" w:type="pct"/>
            <w:tcBorders>
              <w:bottom w:val="single" w:sz="4" w:space="0" w:color="auto"/>
            </w:tcBorders>
            <w:shd w:val="clear" w:color="auto" w:fill="auto"/>
          </w:tcPr>
          <w:p w:rsidR="00AF043E" w:rsidRPr="00A936ED" w:rsidRDefault="00AF043E" w:rsidP="00AF043E">
            <w:pPr>
              <w:jc w:val="center"/>
              <w:rPr>
                <w:rFonts w:ascii="Times New Roman" w:hAnsi="Times New Roman"/>
              </w:rPr>
            </w:pPr>
          </w:p>
        </w:tc>
        <w:tc>
          <w:tcPr>
            <w:tcW w:w="979" w:type="pct"/>
            <w:tcBorders>
              <w:bottom w:val="single" w:sz="4" w:space="0" w:color="auto"/>
            </w:tcBorders>
            <w:shd w:val="clear" w:color="auto" w:fill="auto"/>
          </w:tcPr>
          <w:p w:rsidR="00AF043E" w:rsidRPr="00A936ED" w:rsidRDefault="00AF043E" w:rsidP="00AF043E">
            <w:pPr>
              <w:spacing w:after="0" w:line="240" w:lineRule="auto"/>
              <w:jc w:val="both"/>
              <w:rPr>
                <w:rFonts w:ascii="Times New Roman" w:hAnsi="Times New Roman"/>
              </w:rPr>
            </w:pPr>
          </w:p>
        </w:tc>
        <w:tc>
          <w:tcPr>
            <w:tcW w:w="799" w:type="pct"/>
            <w:tcBorders>
              <w:bottom w:val="single" w:sz="4" w:space="0" w:color="auto"/>
            </w:tcBorders>
            <w:shd w:val="clear" w:color="auto" w:fill="auto"/>
          </w:tcPr>
          <w:p w:rsidR="00AF043E" w:rsidRPr="00A936ED" w:rsidRDefault="00AF043E" w:rsidP="00101A2A">
            <w:pPr>
              <w:spacing w:after="0" w:line="240" w:lineRule="auto"/>
              <w:rPr>
                <w:rFonts w:ascii="Times New Roman" w:hAnsi="Times New Roman"/>
              </w:rPr>
            </w:pPr>
          </w:p>
        </w:tc>
        <w:tc>
          <w:tcPr>
            <w:tcW w:w="338" w:type="pct"/>
            <w:tcBorders>
              <w:bottom w:val="single" w:sz="4" w:space="0" w:color="auto"/>
            </w:tcBorders>
            <w:shd w:val="clear" w:color="auto" w:fill="auto"/>
          </w:tcPr>
          <w:p w:rsidR="00AF043E" w:rsidRPr="00A936ED" w:rsidRDefault="00AF043E" w:rsidP="00AF043E">
            <w:pPr>
              <w:spacing w:after="0" w:line="240" w:lineRule="auto"/>
              <w:ind w:left="-108" w:right="-108"/>
              <w:jc w:val="center"/>
              <w:rPr>
                <w:rFonts w:ascii="Times New Roman" w:hAnsi="Times New Roman"/>
              </w:rPr>
            </w:pPr>
          </w:p>
        </w:tc>
        <w:tc>
          <w:tcPr>
            <w:tcW w:w="329" w:type="pct"/>
            <w:tcBorders>
              <w:bottom w:val="single" w:sz="4" w:space="0" w:color="auto"/>
            </w:tcBorders>
            <w:shd w:val="clear" w:color="auto" w:fill="auto"/>
          </w:tcPr>
          <w:p w:rsidR="00AF043E" w:rsidRPr="00A936ED" w:rsidRDefault="00AF043E" w:rsidP="00AF043E">
            <w:pPr>
              <w:spacing w:after="0" w:line="240" w:lineRule="auto"/>
              <w:jc w:val="center"/>
              <w:rPr>
                <w:rFonts w:ascii="Times New Roman" w:hAnsi="Times New Roman"/>
              </w:rPr>
            </w:pPr>
          </w:p>
        </w:tc>
        <w:tc>
          <w:tcPr>
            <w:tcW w:w="731" w:type="pct"/>
            <w:tcBorders>
              <w:bottom w:val="single" w:sz="4" w:space="0" w:color="auto"/>
            </w:tcBorders>
            <w:shd w:val="clear" w:color="auto" w:fill="auto"/>
          </w:tcPr>
          <w:p w:rsidR="00AF043E" w:rsidRPr="00A936ED" w:rsidRDefault="00AF043E" w:rsidP="00AF043E">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043E" w:rsidRPr="00A936ED" w:rsidRDefault="00AF043E"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043E" w:rsidRPr="00A936ED" w:rsidRDefault="00AF043E" w:rsidP="00101A2A">
            <w:pPr>
              <w:spacing w:after="0" w:line="240" w:lineRule="auto"/>
              <w:rPr>
                <w:rFonts w:ascii="Times New Roman" w:hAnsi="Times New Roman"/>
              </w:rPr>
            </w:pPr>
          </w:p>
        </w:tc>
      </w:tr>
      <w:tr w:rsidR="00637E5C" w:rsidRPr="00A936ED" w:rsidTr="00711D78">
        <w:tc>
          <w:tcPr>
            <w:tcW w:w="5000" w:type="pct"/>
            <w:gridSpan w:val="8"/>
            <w:shd w:val="clear" w:color="auto" w:fill="DDD9C3" w:themeFill="background2" w:themeFillShade="E6"/>
          </w:tcPr>
          <w:p w:rsidR="00637E5C" w:rsidRPr="00A936ED" w:rsidRDefault="00637E5C" w:rsidP="00101A2A">
            <w:pPr>
              <w:pStyle w:val="2"/>
              <w:rPr>
                <w:rFonts w:ascii="Times New Roman" w:hAnsi="Times New Roman"/>
                <w:color w:val="auto"/>
                <w:spacing w:val="-6"/>
                <w:sz w:val="22"/>
                <w:szCs w:val="22"/>
              </w:rPr>
            </w:pPr>
            <w:bookmarkStart w:id="3" w:name="_Toc498089625"/>
            <w:r w:rsidRPr="00A936ED">
              <w:rPr>
                <w:rFonts w:ascii="Times New Roman" w:hAnsi="Times New Roman"/>
                <w:color w:val="auto"/>
                <w:spacing w:val="-6"/>
                <w:sz w:val="22"/>
                <w:szCs w:val="22"/>
              </w:rPr>
              <w:t>1.2 Нарушения в ходе исполнения бюджетов</w:t>
            </w:r>
            <w:bookmarkEnd w:id="3"/>
          </w:p>
        </w:tc>
      </w:tr>
      <w:tr w:rsidR="005A5819" w:rsidRPr="00A936ED" w:rsidTr="00231B8C">
        <w:tc>
          <w:tcPr>
            <w:tcW w:w="343" w:type="pct"/>
            <w:shd w:val="clear" w:color="auto" w:fill="auto"/>
          </w:tcPr>
          <w:p w:rsidR="00547C8E" w:rsidRPr="00A936ED" w:rsidRDefault="00547C8E" w:rsidP="00547C8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w:t>
            </w:r>
          </w:p>
        </w:tc>
        <w:tc>
          <w:tcPr>
            <w:tcW w:w="979" w:type="pct"/>
            <w:shd w:val="clear" w:color="auto" w:fill="auto"/>
          </w:tcPr>
          <w:p w:rsidR="00547C8E" w:rsidRPr="00A936ED" w:rsidRDefault="00547C8E" w:rsidP="00547C8E">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положений нормативного правового акта Пра</w:t>
            </w:r>
            <w:r w:rsidRPr="00A936ED">
              <w:rPr>
                <w:rFonts w:ascii="Times New Roman" w:hAnsi="Times New Roman"/>
              </w:rPr>
              <w:lastRenderedPageBreak/>
              <w:t>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обеспечению исполнения бюджета (за исключением нарушений, указанных в иных пунктах классификатора)</w:t>
            </w:r>
          </w:p>
        </w:tc>
        <w:tc>
          <w:tcPr>
            <w:tcW w:w="799" w:type="pct"/>
            <w:shd w:val="clear" w:color="auto" w:fill="auto"/>
          </w:tcPr>
          <w:p w:rsidR="00547C8E" w:rsidRPr="00A936ED" w:rsidRDefault="00547C8E" w:rsidP="00101A2A">
            <w:pPr>
              <w:widowControl w:val="0"/>
              <w:spacing w:after="0" w:line="228" w:lineRule="auto"/>
              <w:ind w:right="-57"/>
              <w:rPr>
                <w:rFonts w:ascii="Times New Roman" w:hAnsi="Times New Roman"/>
                <w:spacing w:val="-6"/>
              </w:rPr>
            </w:pPr>
            <w:r w:rsidRPr="00A936ED">
              <w:rPr>
                <w:rFonts w:ascii="Times New Roman" w:hAnsi="Times New Roman"/>
                <w:spacing w:val="-6"/>
              </w:rPr>
              <w:lastRenderedPageBreak/>
              <w:t>ЗКО об областном бюджете на соответствую</w:t>
            </w:r>
            <w:r w:rsidRPr="00A936ED">
              <w:rPr>
                <w:rFonts w:ascii="Times New Roman" w:hAnsi="Times New Roman"/>
                <w:spacing w:val="-6"/>
              </w:rPr>
              <w:lastRenderedPageBreak/>
              <w:t xml:space="preserve">щий финансовый период, ПГ КО </w:t>
            </w:r>
            <w:r w:rsidRPr="00A936ED">
              <w:rPr>
                <w:rFonts w:ascii="Times New Roman" w:hAnsi="Times New Roman"/>
                <w:lang w:eastAsia="ru-RU"/>
              </w:rPr>
              <w:t>об особенностях реализации закона (решения) о бюджете на текущий финансовый год и на плановый период</w:t>
            </w:r>
          </w:p>
        </w:tc>
        <w:tc>
          <w:tcPr>
            <w:tcW w:w="338" w:type="pct"/>
            <w:shd w:val="clear" w:color="auto" w:fill="auto"/>
          </w:tcPr>
          <w:p w:rsidR="00547C8E" w:rsidRPr="00A936ED" w:rsidRDefault="00547C8E" w:rsidP="00547C8E">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547C8E" w:rsidRPr="00A936ED" w:rsidRDefault="00547C8E" w:rsidP="00547C8E">
            <w:pPr>
              <w:widowControl w:val="0"/>
              <w:spacing w:after="0" w:line="228" w:lineRule="auto"/>
              <w:ind w:left="-57" w:right="-57"/>
              <w:jc w:val="center"/>
              <w:rPr>
                <w:rFonts w:ascii="Times New Roman" w:hAnsi="Times New Roman"/>
                <w:spacing w:val="-4"/>
              </w:rPr>
            </w:pPr>
            <w:r w:rsidRPr="00A936ED">
              <w:rPr>
                <w:rFonts w:ascii="Times New Roman" w:hAnsi="Times New Roman"/>
              </w:rPr>
              <w:lastRenderedPageBreak/>
              <w:t>кол-во и тыс. рублей</w:t>
            </w:r>
          </w:p>
        </w:tc>
        <w:tc>
          <w:tcPr>
            <w:tcW w:w="329" w:type="pct"/>
            <w:shd w:val="clear" w:color="auto" w:fill="auto"/>
          </w:tcPr>
          <w:p w:rsidR="00547C8E" w:rsidRPr="00A936ED" w:rsidRDefault="00547C8E" w:rsidP="00547C8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shd w:val="clear" w:color="auto" w:fill="auto"/>
          </w:tcPr>
          <w:p w:rsidR="00547C8E" w:rsidRPr="00A936ED" w:rsidRDefault="00547C8E" w:rsidP="00547C8E">
            <w:pPr>
              <w:widowControl w:val="0"/>
              <w:spacing w:after="0" w:line="228" w:lineRule="auto"/>
              <w:ind w:left="-57" w:right="-57"/>
              <w:jc w:val="both"/>
              <w:rPr>
                <w:rFonts w:ascii="Times New Roman" w:hAnsi="Times New Roman"/>
                <w:spacing w:val="-4"/>
              </w:rPr>
            </w:pPr>
          </w:p>
        </w:tc>
        <w:tc>
          <w:tcPr>
            <w:tcW w:w="677" w:type="pct"/>
            <w:shd w:val="clear" w:color="auto" w:fill="auto"/>
          </w:tcPr>
          <w:p w:rsidR="00547C8E" w:rsidRPr="00A936ED" w:rsidRDefault="00547C8E" w:rsidP="00101A2A">
            <w:pPr>
              <w:spacing w:after="0" w:line="240" w:lineRule="auto"/>
              <w:rPr>
                <w:rFonts w:ascii="Times New Roman" w:hAnsi="Times New Roman"/>
              </w:rPr>
            </w:pPr>
            <w:r w:rsidRPr="00A936ED">
              <w:rPr>
                <w:rFonts w:ascii="Times New Roman" w:hAnsi="Times New Roman"/>
              </w:rPr>
              <w:t>избыточные расхо</w:t>
            </w:r>
            <w:r w:rsidRPr="00A936ED">
              <w:rPr>
                <w:rFonts w:ascii="Times New Roman" w:hAnsi="Times New Roman"/>
              </w:rPr>
              <w:lastRenderedPageBreak/>
              <w:t>ды бюджетных средств</w:t>
            </w:r>
          </w:p>
        </w:tc>
        <w:tc>
          <w:tcPr>
            <w:tcW w:w="804" w:type="pct"/>
            <w:shd w:val="clear" w:color="auto" w:fill="auto"/>
          </w:tcPr>
          <w:p w:rsidR="00547C8E" w:rsidRPr="00A936ED" w:rsidRDefault="00547C8E"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lastRenderedPageBreak/>
              <w:t>объем  завышения це</w:t>
            </w:r>
            <w:r w:rsidRPr="00A936ED">
              <w:rPr>
                <w:rFonts w:ascii="Times New Roman" w:eastAsia="Times New Roman" w:hAnsi="Times New Roman"/>
                <w:lang w:eastAsia="ru-RU"/>
              </w:rPr>
              <w:lastRenderedPageBreak/>
              <w:t>левых средств, предоставленных (использованных) с нарушением требований</w:t>
            </w: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1.2.2</w:t>
            </w:r>
          </w:p>
        </w:tc>
        <w:tc>
          <w:tcPr>
            <w:tcW w:w="979" w:type="pct"/>
            <w:shd w:val="clear" w:color="auto" w:fill="auto"/>
          </w:tcPr>
          <w:p w:rsidR="00F610FD" w:rsidRPr="00A936ED" w:rsidRDefault="00547C8E" w:rsidP="00F610FD">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реализации документов стратегического планирования</w:t>
            </w:r>
          </w:p>
        </w:tc>
        <w:tc>
          <w:tcPr>
            <w:tcW w:w="799" w:type="pct"/>
            <w:shd w:val="clear" w:color="auto" w:fill="auto"/>
          </w:tcPr>
          <w:p w:rsidR="00F610FD" w:rsidRPr="00A936ED" w:rsidRDefault="00F610FD" w:rsidP="00A936ED">
            <w:pPr>
              <w:spacing w:after="0" w:line="240" w:lineRule="auto"/>
              <w:rPr>
                <w:rFonts w:ascii="Times New Roman" w:hAnsi="Times New Roman"/>
                <w:spacing w:val="-6"/>
              </w:rPr>
            </w:pPr>
            <w:r w:rsidRPr="00A936ED">
              <w:rPr>
                <w:rFonts w:ascii="Times New Roman" w:hAnsi="Times New Roman"/>
                <w:spacing w:val="-6"/>
              </w:rPr>
              <w:t xml:space="preserve">ст. 179 БК РФ; </w:t>
            </w:r>
            <w:r w:rsidR="00547C8E" w:rsidRPr="00A936ED">
              <w:rPr>
                <w:rFonts w:ascii="Times New Roman" w:hAnsi="Times New Roman"/>
              </w:rPr>
              <w:t xml:space="preserve">статьи 43, 44 </w:t>
            </w:r>
            <w:r w:rsidR="00A936ED">
              <w:rPr>
                <w:rFonts w:ascii="Times New Roman" w:hAnsi="Times New Roman"/>
              </w:rPr>
              <w:t>ФЗ</w:t>
            </w:r>
            <w:r w:rsidR="00547C8E" w:rsidRPr="00A936ED">
              <w:rPr>
                <w:rFonts w:ascii="Times New Roman" w:hAnsi="Times New Roman"/>
              </w:rPr>
              <w:t xml:space="preserve"> от 28 июня 2014 г. № 172-ФЗ «О стратегическом планировании в Российской Федерации»;</w:t>
            </w:r>
            <w:r w:rsidRPr="00A936ED">
              <w:rPr>
                <w:rFonts w:ascii="Times New Roman" w:hAnsi="Times New Roman"/>
                <w:spacing w:val="-6"/>
              </w:rPr>
              <w:t>ПП КО от 17.07.2013 №</w:t>
            </w:r>
            <w:r w:rsidR="005E6C9F" w:rsidRPr="00A936ED">
              <w:rPr>
                <w:rFonts w:ascii="Times New Roman" w:hAnsi="Times New Roman"/>
                <w:spacing w:val="-6"/>
              </w:rPr>
              <w:t> </w:t>
            </w:r>
            <w:r w:rsidRPr="00A936ED">
              <w:rPr>
                <w:rFonts w:ascii="Times New Roman" w:hAnsi="Times New Roman"/>
                <w:spacing w:val="-6"/>
              </w:rPr>
              <w:t>366</w:t>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r w:rsidR="00B714F8" w:rsidRPr="00A936ED">
              <w:rPr>
                <w:rFonts w:ascii="Times New Roman" w:hAnsi="Times New Roman"/>
                <w:spacing w:val="-4"/>
              </w:rPr>
              <w:t xml:space="preserve"> </w:t>
            </w:r>
          </w:p>
          <w:p w:rsidR="00F610FD" w:rsidRPr="00A936ED" w:rsidRDefault="00F610FD" w:rsidP="00F610FD">
            <w:pPr>
              <w:widowControl w:val="0"/>
              <w:spacing w:after="0" w:line="228" w:lineRule="auto"/>
              <w:ind w:left="-57" w:right="-57"/>
              <w:jc w:val="center"/>
              <w:rPr>
                <w:rFonts w:ascii="Times New Roman" w:hAnsi="Times New Roman"/>
                <w:spacing w:val="-4"/>
              </w:rPr>
            </w:pP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w:t>
            </w:r>
            <w:r w:rsidRPr="00A936ED">
              <w:rPr>
                <w:rFonts w:ascii="Times New Roman" w:hAnsi="Times New Roman"/>
                <w:spacing w:val="-4"/>
                <w:lang w:eastAsia="ru-RU"/>
              </w:rPr>
              <w:t xml:space="preserve"> проведения оценки эффективности</w:t>
            </w:r>
            <w:r w:rsidRPr="00A936ED">
              <w:rPr>
                <w:rFonts w:ascii="Times New Roman" w:hAnsi="Times New Roman"/>
                <w:spacing w:val="-4"/>
              </w:rPr>
              <w:t xml:space="preserve"> реализации государственных (муниципальных) программ</w:t>
            </w:r>
          </w:p>
          <w:p w:rsidR="00F610FD" w:rsidRPr="00A936ED" w:rsidRDefault="00F610FD" w:rsidP="00F610FD">
            <w:pPr>
              <w:widowControl w:val="0"/>
              <w:spacing w:after="0" w:line="228" w:lineRule="auto"/>
              <w:ind w:left="-57" w:right="-57"/>
              <w:jc w:val="both"/>
              <w:rPr>
                <w:rFonts w:ascii="Times New Roman" w:hAnsi="Times New Roman"/>
                <w:i/>
                <w:spacing w:val="-4"/>
              </w:rPr>
            </w:pPr>
          </w:p>
        </w:tc>
        <w:tc>
          <w:tcPr>
            <w:tcW w:w="799"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3 ст. 179 БК РФ, ПП КО от 17.07.2013 № 366</w:t>
            </w:r>
          </w:p>
          <w:p w:rsidR="00F610FD" w:rsidRPr="00A936ED" w:rsidRDefault="00F610FD" w:rsidP="00101A2A">
            <w:pPr>
              <w:widowControl w:val="0"/>
              <w:spacing w:after="0" w:line="228" w:lineRule="auto"/>
              <w:ind w:left="-57" w:right="-57"/>
              <w:rPr>
                <w:rFonts w:ascii="Times New Roman" w:hAnsi="Times New Roman"/>
                <w:spacing w:val="-6"/>
              </w:rPr>
            </w:pP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717C3E" w:rsidRPr="00A936ED" w:rsidRDefault="00717C3E" w:rsidP="00717C3E">
            <w:pPr>
              <w:jc w:val="center"/>
              <w:rPr>
                <w:rFonts w:ascii="Times New Roman" w:hAnsi="Times New Roman"/>
              </w:rPr>
            </w:pPr>
            <w:r w:rsidRPr="00A936ED">
              <w:rPr>
                <w:rFonts w:ascii="Times New Roman" w:hAnsi="Times New Roman"/>
              </w:rPr>
              <w:t>1.2.4</w:t>
            </w:r>
          </w:p>
        </w:tc>
        <w:tc>
          <w:tcPr>
            <w:tcW w:w="979" w:type="pct"/>
            <w:shd w:val="clear" w:color="auto" w:fill="auto"/>
          </w:tcPr>
          <w:p w:rsidR="00717C3E" w:rsidRPr="00A936ED" w:rsidRDefault="00717C3E" w:rsidP="00717C3E">
            <w:pPr>
              <w:spacing w:after="0" w:line="240" w:lineRule="auto"/>
              <w:jc w:val="both"/>
              <w:rPr>
                <w:rFonts w:ascii="Times New Roman" w:hAnsi="Times New Roman"/>
              </w:rPr>
            </w:pPr>
            <w:r w:rsidRPr="00A936ED">
              <w:rPr>
                <w:rFonts w:ascii="Times New Roman" w:hAnsi="Times New Roman"/>
              </w:rPr>
              <w:t>Нарушение порядка реализации ведомственных целевых программ</w:t>
            </w:r>
          </w:p>
        </w:tc>
        <w:tc>
          <w:tcPr>
            <w:tcW w:w="799" w:type="pct"/>
            <w:shd w:val="clear" w:color="auto" w:fill="auto"/>
          </w:tcPr>
          <w:p w:rsidR="00717C3E" w:rsidRPr="00A936ED" w:rsidRDefault="00717C3E" w:rsidP="00101A2A">
            <w:pPr>
              <w:spacing w:after="0" w:line="240" w:lineRule="auto"/>
              <w:rPr>
                <w:rFonts w:ascii="Times New Roman" w:hAnsi="Times New Roman"/>
              </w:rPr>
            </w:pPr>
            <w:r w:rsidRPr="00A936ED">
              <w:rPr>
                <w:rFonts w:ascii="Times New Roman" w:hAnsi="Times New Roman"/>
              </w:rPr>
              <w:t>статья 179</w:t>
            </w:r>
            <w:r w:rsidRPr="00A936ED">
              <w:rPr>
                <w:rFonts w:ascii="Times New Roman" w:hAnsi="Times New Roman"/>
                <w:vertAlign w:val="superscript"/>
              </w:rPr>
              <w:t>3</w:t>
            </w:r>
            <w:r w:rsidRPr="00A936ED">
              <w:rPr>
                <w:rFonts w:ascii="Times New Roman" w:hAnsi="Times New Roman"/>
              </w:rPr>
              <w:t xml:space="preserve"> БК РФ;</w:t>
            </w:r>
          </w:p>
          <w:p w:rsidR="00717C3E" w:rsidRPr="00A936ED" w:rsidRDefault="00717C3E" w:rsidP="00101A2A">
            <w:pPr>
              <w:spacing w:after="0" w:line="240" w:lineRule="auto"/>
              <w:rPr>
                <w:rFonts w:ascii="Times New Roman" w:hAnsi="Times New Roman"/>
              </w:rPr>
            </w:pPr>
            <w:r w:rsidRPr="00A936ED">
              <w:rPr>
                <w:rFonts w:ascii="Times New Roman" w:hAnsi="Times New Roman"/>
                <w:lang w:eastAsia="ru-RU"/>
              </w:rPr>
              <w:t>ПП РФ от 19 апреля 2005 г. № 239</w:t>
            </w:r>
            <w:r w:rsidRPr="00A936ED">
              <w:rPr>
                <w:rStyle w:val="ad"/>
                <w:rFonts w:ascii="Times New Roman" w:hAnsi="Times New Roman"/>
                <w:lang w:eastAsia="ru-RU"/>
              </w:rPr>
              <w:footnoteReference w:id="46"/>
            </w:r>
          </w:p>
        </w:tc>
        <w:tc>
          <w:tcPr>
            <w:tcW w:w="338" w:type="pct"/>
            <w:shd w:val="clear" w:color="auto" w:fill="auto"/>
          </w:tcPr>
          <w:p w:rsidR="00717C3E" w:rsidRPr="00A936ED" w:rsidRDefault="00717C3E" w:rsidP="00717C3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717C3E" w:rsidRPr="00A936ED" w:rsidRDefault="00717C3E" w:rsidP="00717C3E">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717C3E" w:rsidRPr="00A936ED" w:rsidRDefault="00717C3E" w:rsidP="00717C3E">
            <w:pPr>
              <w:widowControl w:val="0"/>
              <w:spacing w:after="0" w:line="228" w:lineRule="auto"/>
              <w:ind w:left="-57" w:right="-57"/>
              <w:jc w:val="both"/>
              <w:rPr>
                <w:rFonts w:ascii="Times New Roman" w:hAnsi="Times New Roman"/>
                <w:spacing w:val="-4"/>
              </w:rPr>
            </w:pPr>
          </w:p>
        </w:tc>
        <w:tc>
          <w:tcPr>
            <w:tcW w:w="677" w:type="pct"/>
            <w:shd w:val="clear" w:color="auto" w:fill="auto"/>
          </w:tcPr>
          <w:p w:rsidR="00717C3E" w:rsidRPr="00A936ED" w:rsidRDefault="00717C3E" w:rsidP="00101A2A">
            <w:pPr>
              <w:widowControl w:val="0"/>
              <w:spacing w:after="0" w:line="228" w:lineRule="auto"/>
              <w:ind w:left="-57" w:right="-57"/>
              <w:rPr>
                <w:rFonts w:ascii="Times New Roman" w:hAnsi="Times New Roman"/>
                <w:spacing w:val="-4"/>
              </w:rPr>
            </w:pPr>
          </w:p>
        </w:tc>
        <w:tc>
          <w:tcPr>
            <w:tcW w:w="804" w:type="pct"/>
            <w:shd w:val="clear" w:color="auto" w:fill="auto"/>
          </w:tcPr>
          <w:p w:rsidR="00717C3E" w:rsidRPr="00A936ED" w:rsidRDefault="00717C3E" w:rsidP="00101A2A">
            <w:pPr>
              <w:widowControl w:val="0"/>
              <w:spacing w:after="0" w:line="228" w:lineRule="auto"/>
              <w:ind w:left="-57" w:right="-57"/>
              <w:rPr>
                <w:rFonts w:ascii="Times New Roman" w:hAnsi="Times New Roman"/>
                <w:spacing w:val="-4"/>
              </w:rPr>
            </w:pPr>
          </w:p>
        </w:tc>
      </w:tr>
      <w:tr w:rsidR="00101A2A" w:rsidRPr="00A936ED" w:rsidTr="00231B8C">
        <w:tc>
          <w:tcPr>
            <w:tcW w:w="343"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1.2.5</w:t>
            </w:r>
          </w:p>
        </w:tc>
        <w:tc>
          <w:tcPr>
            <w:tcW w:w="979"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i/>
                <w:spacing w:val="-4"/>
              </w:rPr>
            </w:pPr>
            <w:r w:rsidRPr="00A936ED">
              <w:rPr>
                <w:rFonts w:ascii="Times New Roman" w:hAnsi="Times New Roman"/>
                <w:spacing w:val="-4"/>
              </w:rPr>
              <w:t xml:space="preserve">Нарушение порядка реализации федеральных целевых программ, региональных целевых программ и муниципальных </w:t>
            </w:r>
            <w:r w:rsidRPr="00A936ED">
              <w:rPr>
                <w:rFonts w:ascii="Times New Roman" w:hAnsi="Times New Roman"/>
                <w:spacing w:val="-4"/>
              </w:rPr>
              <w:lastRenderedPageBreak/>
              <w:t xml:space="preserve">целевых программ </w:t>
            </w:r>
          </w:p>
        </w:tc>
        <w:tc>
          <w:tcPr>
            <w:tcW w:w="799" w:type="pct"/>
            <w:shd w:val="clear" w:color="auto" w:fill="auto"/>
          </w:tcPr>
          <w:p w:rsidR="00F610FD" w:rsidRPr="00A936ED" w:rsidRDefault="005E6C9F" w:rsidP="00B6290B">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spacing w:val="-6"/>
              </w:rPr>
              <w:lastRenderedPageBreak/>
              <w:t>ПГ </w:t>
            </w:r>
            <w:r w:rsidR="00BE019C">
              <w:rPr>
                <w:rFonts w:ascii="Times New Roman" w:hAnsi="Times New Roman"/>
                <w:spacing w:val="-6"/>
              </w:rPr>
              <w:t xml:space="preserve">КО от 02.02.2005 № 33, </w:t>
            </w:r>
            <w:r w:rsidR="00F610FD" w:rsidRPr="00A936ED">
              <w:rPr>
                <w:rFonts w:ascii="Times New Roman" w:hAnsi="Times New Roman"/>
                <w:spacing w:val="-6"/>
              </w:rPr>
              <w:t>ПП</w:t>
            </w:r>
            <w:r w:rsidRPr="00A936ED">
              <w:rPr>
                <w:rFonts w:ascii="Times New Roman" w:hAnsi="Times New Roman"/>
                <w:spacing w:val="-6"/>
              </w:rPr>
              <w:t> </w:t>
            </w:r>
            <w:r w:rsidR="00F610FD" w:rsidRPr="00A936ED">
              <w:rPr>
                <w:rFonts w:ascii="Times New Roman" w:hAnsi="Times New Roman"/>
                <w:spacing w:val="-6"/>
              </w:rPr>
              <w:t>КО от 26.05.2008 № 210</w:t>
            </w:r>
            <w:r w:rsidR="00014031" w:rsidRPr="00A936ED">
              <w:rPr>
                <w:rFonts w:ascii="Times New Roman" w:hAnsi="Times New Roman"/>
                <w:spacing w:val="-6"/>
              </w:rPr>
              <w:t xml:space="preserve">, ПП КО </w:t>
            </w:r>
            <w:r w:rsidR="00B6290B" w:rsidRPr="00B6290B">
              <w:rPr>
                <w:rFonts w:ascii="Times New Roman" w:hAnsi="Times New Roman"/>
                <w:lang w:eastAsia="ru-RU"/>
              </w:rPr>
              <w:t xml:space="preserve">от 25.03.2019 </w:t>
            </w:r>
            <w:r w:rsidR="00B6290B">
              <w:rPr>
                <w:rFonts w:ascii="Times New Roman" w:hAnsi="Times New Roman"/>
                <w:lang w:eastAsia="ru-RU"/>
              </w:rPr>
              <w:t>№</w:t>
            </w:r>
            <w:r w:rsidR="00B6290B" w:rsidRPr="00B6290B">
              <w:rPr>
                <w:rFonts w:ascii="Times New Roman" w:hAnsi="Times New Roman"/>
                <w:lang w:eastAsia="ru-RU"/>
              </w:rPr>
              <w:t xml:space="preserve"> 170</w:t>
            </w:r>
            <w:r w:rsidR="00014031" w:rsidRPr="00A936ED">
              <w:rPr>
                <w:rStyle w:val="ad"/>
                <w:rFonts w:ascii="Times New Roman" w:hAnsi="Times New Roman"/>
                <w:spacing w:val="-6"/>
              </w:rPr>
              <w:footnoteReference w:id="47"/>
            </w:r>
            <w:r w:rsidR="00BE019C">
              <w:rPr>
                <w:rFonts w:ascii="Times New Roman" w:hAnsi="Times New Roman"/>
                <w:spacing w:val="-6"/>
              </w:rPr>
              <w:t xml:space="preserve">; </w:t>
            </w:r>
            <w:r w:rsidR="00BE019C">
              <w:rPr>
                <w:rFonts w:ascii="Times New Roman" w:hAnsi="Times New Roman"/>
                <w:spacing w:val="-6"/>
              </w:rPr>
              <w:lastRenderedPageBreak/>
              <w:t>ППРФ от 31.10.2018 № 1288</w:t>
            </w:r>
            <w:r w:rsidR="00BE019C">
              <w:rPr>
                <w:rStyle w:val="ad"/>
                <w:rFonts w:ascii="Times New Roman" w:hAnsi="Times New Roman"/>
                <w:spacing w:val="-6"/>
              </w:rPr>
              <w:footnoteReference w:id="48"/>
            </w:r>
            <w:r w:rsidR="00BE019C">
              <w:rPr>
                <w:rFonts w:ascii="Times New Roman" w:hAnsi="Times New Roman"/>
                <w:spacing w:val="-6"/>
              </w:rPr>
              <w:t>; ППКО от 19.05.2017 №310</w:t>
            </w:r>
            <w:r w:rsidR="00C423B5">
              <w:rPr>
                <w:rStyle w:val="ad"/>
                <w:rFonts w:ascii="Times New Roman" w:hAnsi="Times New Roman"/>
                <w:spacing w:val="-6"/>
              </w:rPr>
              <w:footnoteReference w:id="49"/>
            </w:r>
          </w:p>
        </w:tc>
        <w:tc>
          <w:tcPr>
            <w:tcW w:w="338"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p w:rsidR="00F610FD" w:rsidRPr="00A936ED" w:rsidRDefault="00F610FD" w:rsidP="00F610FD">
            <w:pPr>
              <w:widowControl w:val="0"/>
              <w:spacing w:after="0" w:line="228" w:lineRule="auto"/>
              <w:ind w:left="-57" w:right="-57"/>
              <w:jc w:val="center"/>
              <w:rPr>
                <w:rFonts w:ascii="Times New Roman" w:hAnsi="Times New Roman"/>
                <w:spacing w:val="-4"/>
              </w:rPr>
            </w:pPr>
          </w:p>
        </w:tc>
        <w:tc>
          <w:tcPr>
            <w:tcW w:w="329" w:type="pct"/>
            <w:shd w:val="clear" w:color="auto" w:fill="auto"/>
          </w:tcPr>
          <w:p w:rsidR="00F610FD" w:rsidRPr="00A936ED" w:rsidRDefault="00F610FD"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610FD" w:rsidRPr="00A936ED" w:rsidRDefault="00F610FD"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c>
          <w:tcPr>
            <w:tcW w:w="804" w:type="pct"/>
            <w:shd w:val="clear" w:color="auto" w:fill="auto"/>
          </w:tcPr>
          <w:p w:rsidR="00F610FD" w:rsidRPr="00A936ED" w:rsidRDefault="00F610FD"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C41A40" w:rsidRPr="00A936ED" w:rsidRDefault="00C41A40" w:rsidP="00EA2843">
            <w:pPr>
              <w:spacing w:after="0" w:line="240" w:lineRule="auto"/>
              <w:rPr>
                <w:rFonts w:ascii="Times New Roman" w:hAnsi="Times New Roman"/>
              </w:rPr>
            </w:pPr>
            <w:r w:rsidRPr="00A936ED">
              <w:rPr>
                <w:rFonts w:ascii="Times New Roman" w:hAnsi="Times New Roman"/>
              </w:rPr>
              <w:lastRenderedPageBreak/>
              <w:t>1.2.5.А</w:t>
            </w:r>
          </w:p>
        </w:tc>
        <w:tc>
          <w:tcPr>
            <w:tcW w:w="979" w:type="pct"/>
            <w:shd w:val="clear" w:color="auto" w:fill="auto"/>
          </w:tcPr>
          <w:p w:rsidR="00C41A40" w:rsidRPr="00A936ED" w:rsidRDefault="00C41A40" w:rsidP="00EA2843">
            <w:pPr>
              <w:spacing w:after="0" w:line="240" w:lineRule="auto"/>
              <w:rPr>
                <w:rFonts w:ascii="Times New Roman" w:hAnsi="Times New Roman"/>
              </w:rPr>
            </w:pPr>
            <w:r w:rsidRPr="00A936ED">
              <w:rPr>
                <w:rFonts w:ascii="Times New Roman" w:hAnsi="Times New Roman"/>
              </w:rPr>
              <w:t>Нарушения в ходе исполнения мероприятий государственных, целевых и адресных программ, в том числе невыполнение установленных показателей</w:t>
            </w:r>
          </w:p>
        </w:tc>
        <w:tc>
          <w:tcPr>
            <w:tcW w:w="799" w:type="pct"/>
            <w:shd w:val="clear" w:color="auto" w:fill="auto"/>
          </w:tcPr>
          <w:p w:rsidR="00C41A40" w:rsidRPr="00A936ED" w:rsidRDefault="00C41A40" w:rsidP="00101A2A">
            <w:pPr>
              <w:spacing w:after="0" w:line="240" w:lineRule="auto"/>
              <w:rPr>
                <w:rFonts w:ascii="Times New Roman" w:hAnsi="Times New Roman"/>
              </w:rPr>
            </w:pPr>
            <w:r w:rsidRPr="00A936ED">
              <w:rPr>
                <w:rFonts w:ascii="Times New Roman" w:hAnsi="Times New Roman"/>
              </w:rPr>
              <w:t>Нормативные правовые акты КО, утверждающие государственные, целевые и адресные программы (ППКО от 29.04.2013 № 231</w:t>
            </w:r>
            <w:r w:rsidR="00C423B5">
              <w:rPr>
                <w:rFonts w:ascii="Times New Roman" w:hAnsi="Times New Roman"/>
              </w:rPr>
              <w:t>;</w:t>
            </w:r>
            <w:r w:rsidRPr="00A936ED">
              <w:rPr>
                <w:rFonts w:ascii="Times New Roman" w:hAnsi="Times New Roman"/>
              </w:rPr>
              <w:t xml:space="preserve"> </w:t>
            </w:r>
            <w:r w:rsidR="00C423B5">
              <w:rPr>
                <w:rFonts w:ascii="Times New Roman" w:hAnsi="Times New Roman"/>
                <w:spacing w:val="-6"/>
              </w:rPr>
              <w:t>ППРФ от 31.10.2018 № 1288</w:t>
            </w:r>
            <w:r w:rsidR="00C423B5">
              <w:rPr>
                <w:rStyle w:val="ad"/>
                <w:rFonts w:ascii="Times New Roman" w:hAnsi="Times New Roman"/>
                <w:spacing w:val="-6"/>
              </w:rPr>
              <w:footnoteReference w:id="50"/>
            </w:r>
            <w:r w:rsidR="00C423B5">
              <w:rPr>
                <w:rFonts w:ascii="Times New Roman" w:hAnsi="Times New Roman"/>
                <w:spacing w:val="-6"/>
              </w:rPr>
              <w:t>; ППКО от 19.05.2017 №310</w:t>
            </w:r>
            <w:r w:rsidR="00C423B5">
              <w:rPr>
                <w:rStyle w:val="ad"/>
                <w:rFonts w:ascii="Times New Roman" w:hAnsi="Times New Roman"/>
                <w:spacing w:val="-6"/>
              </w:rPr>
              <w:footnoteReference w:id="51"/>
            </w:r>
            <w:r w:rsidRPr="00A936ED">
              <w:rPr>
                <w:rFonts w:ascii="Times New Roman" w:hAnsi="Times New Roman"/>
              </w:rPr>
              <w:t>)</w:t>
            </w:r>
          </w:p>
        </w:tc>
        <w:tc>
          <w:tcPr>
            <w:tcW w:w="338" w:type="pct"/>
            <w:shd w:val="clear" w:color="auto" w:fill="auto"/>
          </w:tcPr>
          <w:p w:rsidR="00C41A40" w:rsidRPr="00A936ED" w:rsidRDefault="00C423B5" w:rsidP="00EA2843">
            <w:pPr>
              <w:spacing w:after="0" w:line="240" w:lineRule="auto"/>
              <w:rPr>
                <w:rFonts w:ascii="Times New Roman" w:hAnsi="Times New Roman"/>
              </w:rPr>
            </w:pPr>
            <w:r>
              <w:rPr>
                <w:rFonts w:ascii="Times New Roman" w:hAnsi="Times New Roman"/>
              </w:rPr>
              <w:t>к</w:t>
            </w:r>
            <w:r w:rsidR="00C41A40" w:rsidRPr="00A936ED">
              <w:rPr>
                <w:rFonts w:ascii="Times New Roman" w:hAnsi="Times New Roman"/>
              </w:rPr>
              <w:t>ол-во</w:t>
            </w:r>
          </w:p>
        </w:tc>
        <w:tc>
          <w:tcPr>
            <w:tcW w:w="329" w:type="pct"/>
            <w:shd w:val="clear" w:color="auto" w:fill="auto"/>
          </w:tcPr>
          <w:p w:rsidR="00C41A40" w:rsidRPr="00A936ED" w:rsidRDefault="00C41A40" w:rsidP="00C41A40">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4"/>
              </w:rPr>
            </w:pPr>
          </w:p>
        </w:tc>
        <w:tc>
          <w:tcPr>
            <w:tcW w:w="804"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w:t>
            </w:r>
          </w:p>
        </w:tc>
        <w:tc>
          <w:tcPr>
            <w:tcW w:w="979" w:type="pct"/>
            <w:shd w:val="clear" w:color="auto" w:fill="auto"/>
          </w:tcPr>
          <w:p w:rsidR="00C41A40" w:rsidRPr="00A936ED" w:rsidDel="008B4544" w:rsidRDefault="00C41A40"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применения бюджетной классификации РФ </w:t>
            </w:r>
          </w:p>
        </w:tc>
        <w:tc>
          <w:tcPr>
            <w:tcW w:w="799"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приказ Минфина РФ от 01.07.2013 № 65н</w:t>
            </w:r>
            <w:r w:rsidRPr="00A936ED">
              <w:rPr>
                <w:rStyle w:val="ad"/>
                <w:rFonts w:ascii="Times New Roman" w:hAnsi="Times New Roman"/>
              </w:rPr>
              <w:footnoteReference w:id="52"/>
            </w:r>
            <w:r w:rsidRPr="00A936ED">
              <w:rPr>
                <w:rFonts w:ascii="Times New Roman" w:hAnsi="Times New Roman"/>
                <w:spacing w:val="-6"/>
              </w:rPr>
              <w:t>; приказы Минфина КО от 17.12.2013 № 169, от 19.12.2014 № 209</w:t>
            </w:r>
          </w:p>
        </w:tc>
        <w:tc>
          <w:tcPr>
            <w:tcW w:w="338" w:type="pct"/>
            <w:shd w:val="clear" w:color="auto" w:fill="auto"/>
          </w:tcPr>
          <w:p w:rsidR="00C41A40" w:rsidRPr="00A936ED" w:rsidRDefault="00C41A40" w:rsidP="0005064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4"/>
              </w:rPr>
            </w:pPr>
          </w:p>
        </w:tc>
        <w:tc>
          <w:tcPr>
            <w:tcW w:w="804"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192D37" w:rsidRPr="00A936ED" w:rsidRDefault="00192D37" w:rsidP="00192D37">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1.2.7</w:t>
            </w:r>
          </w:p>
        </w:tc>
        <w:tc>
          <w:tcPr>
            <w:tcW w:w="979" w:type="pct"/>
            <w:shd w:val="clear" w:color="auto" w:fill="auto"/>
          </w:tcPr>
          <w:p w:rsidR="00192D37" w:rsidRPr="00A936ED" w:rsidRDefault="00192D37" w:rsidP="00192D37">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799" w:type="pct"/>
            <w:shd w:val="clear" w:color="auto" w:fill="auto"/>
          </w:tcPr>
          <w:p w:rsidR="00192D37" w:rsidRPr="00A936ED" w:rsidRDefault="00192D37"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236 БК РФ </w:t>
            </w:r>
          </w:p>
          <w:p w:rsidR="00192D37" w:rsidRPr="00A936ED" w:rsidRDefault="00192D37" w:rsidP="00101A2A">
            <w:pPr>
              <w:widowControl w:val="0"/>
              <w:spacing w:after="0" w:line="228" w:lineRule="auto"/>
              <w:ind w:left="-57" w:right="-57"/>
              <w:rPr>
                <w:rFonts w:ascii="Times New Roman" w:hAnsi="Times New Roman"/>
                <w:spacing w:val="-6"/>
              </w:rPr>
            </w:pPr>
          </w:p>
        </w:tc>
        <w:tc>
          <w:tcPr>
            <w:tcW w:w="338" w:type="pct"/>
            <w:shd w:val="clear" w:color="auto" w:fill="auto"/>
          </w:tcPr>
          <w:p w:rsidR="00192D37" w:rsidRPr="00A936ED" w:rsidRDefault="00192D37" w:rsidP="00192D37">
            <w:pPr>
              <w:spacing w:after="0" w:line="240" w:lineRule="auto"/>
              <w:ind w:left="-108" w:right="-108"/>
              <w:jc w:val="center"/>
              <w:rPr>
                <w:rFonts w:ascii="Times New Roman" w:hAnsi="Times New Roman"/>
              </w:rPr>
            </w:pPr>
            <w:r w:rsidRPr="00A936ED">
              <w:rPr>
                <w:rFonts w:ascii="Times New Roman" w:hAnsi="Times New Roman"/>
              </w:rPr>
              <w:t>кол-во,</w:t>
            </w:r>
          </w:p>
          <w:p w:rsidR="00192D37" w:rsidRPr="00A936ED" w:rsidRDefault="00192D37" w:rsidP="00192D37">
            <w:pPr>
              <w:spacing w:after="0" w:line="240" w:lineRule="auto"/>
              <w:ind w:left="-108" w:right="-108"/>
              <w:jc w:val="center"/>
              <w:rPr>
                <w:rFonts w:ascii="Times New Roman" w:hAnsi="Times New Roman"/>
              </w:rPr>
            </w:pPr>
            <w:r w:rsidRPr="00A936ED">
              <w:rPr>
                <w:rFonts w:ascii="Times New Roman" w:hAnsi="Times New Roman"/>
              </w:rPr>
              <w:t>кол-во</w:t>
            </w:r>
          </w:p>
          <w:p w:rsidR="00192D37" w:rsidRPr="00A936ED" w:rsidRDefault="00192D37" w:rsidP="00192D37">
            <w:pPr>
              <w:spacing w:after="0" w:line="240" w:lineRule="auto"/>
              <w:ind w:left="-108" w:right="-108"/>
              <w:jc w:val="center"/>
              <w:rPr>
                <w:rFonts w:ascii="Times New Roman" w:hAnsi="Times New Roman"/>
              </w:rPr>
            </w:pPr>
            <w:r w:rsidRPr="00A936ED">
              <w:rPr>
                <w:rFonts w:ascii="Times New Roman" w:hAnsi="Times New Roman"/>
              </w:rPr>
              <w:t>и тыс. рублей</w:t>
            </w:r>
          </w:p>
        </w:tc>
        <w:tc>
          <w:tcPr>
            <w:tcW w:w="329" w:type="pct"/>
            <w:shd w:val="clear" w:color="auto" w:fill="auto"/>
          </w:tcPr>
          <w:p w:rsidR="00192D37" w:rsidRPr="00A936ED" w:rsidRDefault="00192D37" w:rsidP="00192D37">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192D37" w:rsidRPr="00A936ED" w:rsidRDefault="00192D37" w:rsidP="00B6290B">
            <w:pPr>
              <w:spacing w:after="0" w:line="240" w:lineRule="auto"/>
              <w:rPr>
                <w:rFonts w:ascii="Times New Roman" w:hAnsi="Times New Roman"/>
                <w:b/>
              </w:rPr>
            </w:pPr>
            <w:r w:rsidRPr="00A936ED">
              <w:rPr>
                <w:rFonts w:ascii="Times New Roman" w:hAnsi="Times New Roman"/>
              </w:rPr>
              <w:t>Ст.15.15</w:t>
            </w:r>
            <w:r w:rsidR="00FF7CB1">
              <w:rPr>
                <w:rFonts w:ascii="Times New Roman" w:hAnsi="Times New Roman"/>
              </w:rPr>
              <w:t>.12</w:t>
            </w:r>
            <w:r w:rsidRPr="00A936ED">
              <w:rPr>
                <w:rFonts w:ascii="Times New Roman" w:hAnsi="Times New Roman"/>
              </w:rPr>
              <w:t xml:space="preserve"> КоАП РФ </w:t>
            </w:r>
          </w:p>
        </w:tc>
        <w:tc>
          <w:tcPr>
            <w:tcW w:w="677" w:type="pct"/>
            <w:shd w:val="clear" w:color="auto" w:fill="auto"/>
          </w:tcPr>
          <w:p w:rsidR="00192D37" w:rsidRPr="00A936ED" w:rsidRDefault="00192D37" w:rsidP="00B6290B">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192D37" w:rsidRPr="00A936ED" w:rsidRDefault="00192D37"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бюджетных средств, размещенных на банковском депозите;</w:t>
            </w:r>
          </w:p>
          <w:p w:rsidR="00192D37" w:rsidRPr="00A936ED" w:rsidRDefault="00192D37" w:rsidP="00101A2A">
            <w:pPr>
              <w:spacing w:after="0" w:line="240" w:lineRule="auto"/>
              <w:rPr>
                <w:rFonts w:ascii="Times New Roman" w:hAnsi="Times New Roman"/>
              </w:rPr>
            </w:pPr>
            <w:r w:rsidRPr="00A936ED">
              <w:rPr>
                <w:rFonts w:ascii="Times New Roman" w:eastAsia="Times New Roman" w:hAnsi="Times New Roman"/>
                <w:lang w:eastAsia="ru-RU"/>
              </w:rPr>
              <w:t xml:space="preserve">объем бюджетных средств, переданных в доверительное управление;     </w:t>
            </w:r>
            <w:r w:rsidRPr="00A936ED">
              <w:rPr>
                <w:rFonts w:ascii="Times New Roman" w:eastAsia="Times New Roman" w:hAnsi="Times New Roman"/>
                <w:lang w:eastAsia="ru-RU"/>
              </w:rPr>
              <w:br/>
            </w:r>
            <w:r w:rsidRPr="00A936ED">
              <w:rPr>
                <w:rFonts w:ascii="Times New Roman" w:hAnsi="Times New Roman"/>
              </w:rPr>
              <w:t>объем дополнительных доходов, полученных за счет размещения бюджетных средств на банковских депозитах;</w:t>
            </w:r>
          </w:p>
          <w:p w:rsidR="00192D37" w:rsidRPr="00A936ED" w:rsidRDefault="00192D37" w:rsidP="00101A2A">
            <w:pPr>
              <w:spacing w:after="0" w:line="240" w:lineRule="auto"/>
              <w:rPr>
                <w:rFonts w:ascii="Times New Roman" w:hAnsi="Times New Roman"/>
              </w:rPr>
            </w:pPr>
            <w:r w:rsidRPr="00A936ED">
              <w:rPr>
                <w:rFonts w:ascii="Times New Roman" w:hAnsi="Times New Roman"/>
              </w:rPr>
              <w:t xml:space="preserve">объем дополнительных доходов, полученных </w:t>
            </w:r>
            <w:r w:rsidRPr="00A936ED">
              <w:rPr>
                <w:rFonts w:ascii="Times New Roman" w:hAnsi="Times New Roman"/>
              </w:rPr>
              <w:lastRenderedPageBreak/>
              <w:t>за счет передачи бюджетных средств в доверительное управление</w:t>
            </w:r>
          </w:p>
        </w:tc>
      </w:tr>
      <w:tr w:rsidR="005A5819" w:rsidRPr="00A936ED" w:rsidTr="00231B8C">
        <w:tc>
          <w:tcPr>
            <w:tcW w:w="343" w:type="pct"/>
            <w:shd w:val="clear" w:color="auto" w:fill="auto"/>
          </w:tcPr>
          <w:p w:rsidR="00192D37" w:rsidRPr="00A936ED" w:rsidRDefault="00192D37" w:rsidP="00192D37">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1.2.8</w:t>
            </w:r>
          </w:p>
        </w:tc>
        <w:tc>
          <w:tcPr>
            <w:tcW w:w="979" w:type="pct"/>
            <w:shd w:val="clear" w:color="auto" w:fill="auto"/>
          </w:tcPr>
          <w:p w:rsidR="00192D37" w:rsidRPr="00A936ED" w:rsidRDefault="00192D37" w:rsidP="00192D37">
            <w:pPr>
              <w:autoSpaceDE w:val="0"/>
              <w:autoSpaceDN w:val="0"/>
              <w:adjustRightInd w:val="0"/>
              <w:spacing w:after="0" w:line="240" w:lineRule="auto"/>
              <w:jc w:val="both"/>
              <w:rPr>
                <w:rFonts w:ascii="Times New Roman" w:hAnsi="Times New Roman"/>
              </w:rPr>
            </w:pPr>
            <w:r w:rsidRPr="00A936ED">
              <w:rPr>
                <w:rFonts w:ascii="Times New Roman" w:hAnsi="Times New Roman"/>
              </w:rPr>
              <w:t>Неперечисление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 (за исключением нарушений по пункту 1.2.40)</w:t>
            </w:r>
          </w:p>
        </w:tc>
        <w:tc>
          <w:tcPr>
            <w:tcW w:w="799" w:type="pct"/>
            <w:shd w:val="clear" w:color="auto" w:fill="auto"/>
          </w:tcPr>
          <w:p w:rsidR="00192D37" w:rsidRPr="00A936ED" w:rsidRDefault="00192D37" w:rsidP="00101A2A">
            <w:pPr>
              <w:spacing w:after="0" w:line="240" w:lineRule="auto"/>
              <w:rPr>
                <w:rFonts w:ascii="Times New Roman" w:hAnsi="Times New Roman"/>
              </w:rPr>
            </w:pPr>
            <w:r w:rsidRPr="00A936ED">
              <w:rPr>
                <w:rFonts w:ascii="Times New Roman" w:hAnsi="Times New Roman"/>
              </w:rPr>
              <w:t>статьи 41, 161 Бюджетного кодекса Российской Федерации;</w:t>
            </w:r>
          </w:p>
          <w:p w:rsidR="00192D37" w:rsidRPr="00A936ED" w:rsidRDefault="00192D37" w:rsidP="00101A2A">
            <w:pPr>
              <w:spacing w:after="0" w:line="240" w:lineRule="auto"/>
              <w:rPr>
                <w:rFonts w:ascii="Times New Roman" w:hAnsi="Times New Roman"/>
              </w:rPr>
            </w:pPr>
            <w:r w:rsidRPr="00A936ED">
              <w:rPr>
                <w:rFonts w:ascii="Times New Roman" w:hAnsi="Times New Roman"/>
              </w:rPr>
              <w:t>закон (решение) о бюджете</w:t>
            </w:r>
          </w:p>
        </w:tc>
        <w:tc>
          <w:tcPr>
            <w:tcW w:w="338" w:type="pct"/>
            <w:shd w:val="clear" w:color="auto" w:fill="auto"/>
          </w:tcPr>
          <w:p w:rsidR="00192D37" w:rsidRPr="00A936ED" w:rsidRDefault="00192D37" w:rsidP="00192D37">
            <w:pPr>
              <w:spacing w:after="0" w:line="240" w:lineRule="auto"/>
              <w:ind w:left="-108" w:right="-108"/>
              <w:jc w:val="center"/>
              <w:rPr>
                <w:rFonts w:ascii="Times New Roman" w:hAnsi="Times New Roman"/>
              </w:rPr>
            </w:pPr>
            <w:r w:rsidRPr="00A936ED">
              <w:rPr>
                <w:rFonts w:ascii="Times New Roman" w:hAnsi="Times New Roman"/>
              </w:rPr>
              <w:t>кол-во,</w:t>
            </w:r>
          </w:p>
          <w:p w:rsidR="00192D37" w:rsidRPr="00A936ED" w:rsidRDefault="00192D37" w:rsidP="00192D37">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shd w:val="clear" w:color="auto" w:fill="auto"/>
          </w:tcPr>
          <w:p w:rsidR="00192D37" w:rsidRPr="00A936ED" w:rsidRDefault="00192D37" w:rsidP="00192D37">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192D37" w:rsidRPr="00A936ED" w:rsidRDefault="00192D37" w:rsidP="00192D37">
            <w:pPr>
              <w:spacing w:after="0" w:line="240" w:lineRule="auto"/>
              <w:jc w:val="center"/>
              <w:rPr>
                <w:rFonts w:ascii="Times New Roman" w:hAnsi="Times New Roman"/>
              </w:rPr>
            </w:pPr>
          </w:p>
        </w:tc>
        <w:tc>
          <w:tcPr>
            <w:tcW w:w="677" w:type="pct"/>
            <w:shd w:val="clear" w:color="auto" w:fill="auto"/>
          </w:tcPr>
          <w:p w:rsidR="00192D37" w:rsidRPr="00A936ED" w:rsidRDefault="00192D37"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192D37" w:rsidRPr="00A936ED" w:rsidRDefault="00192D37" w:rsidP="00101A2A">
            <w:pPr>
              <w:spacing w:after="0" w:line="240" w:lineRule="auto"/>
              <w:rPr>
                <w:rFonts w:ascii="Times New Roman" w:hAnsi="Times New Roman"/>
              </w:rPr>
            </w:pPr>
            <w:r w:rsidRPr="00A936ED">
              <w:rPr>
                <w:rFonts w:ascii="Times New Roman" w:eastAsia="Times New Roman" w:hAnsi="Times New Roman"/>
                <w:lang w:eastAsia="ru-RU"/>
              </w:rPr>
              <w:t>объем доходов, не перечисленных в бюджет в соответствии с требованиями</w:t>
            </w:r>
          </w:p>
        </w:tc>
      </w:tr>
      <w:tr w:rsidR="005A5819" w:rsidRPr="00A936ED" w:rsidTr="00231B8C">
        <w:tc>
          <w:tcPr>
            <w:tcW w:w="343" w:type="pct"/>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w:t>
            </w:r>
          </w:p>
        </w:tc>
        <w:tc>
          <w:tcPr>
            <w:tcW w:w="979" w:type="pct"/>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обязательности зачисления доходов бюджетов бюджетной системы РФ</w:t>
            </w:r>
            <w:r w:rsidRPr="00A936ED" w:rsidDel="00F244D4">
              <w:rPr>
                <w:rFonts w:ascii="Times New Roman" w:hAnsi="Times New Roman"/>
                <w:spacing w:val="-4"/>
              </w:rPr>
              <w:t xml:space="preserve"> </w:t>
            </w:r>
            <w:r w:rsidRPr="00A936ED">
              <w:rPr>
                <w:rFonts w:ascii="Times New Roman" w:hAnsi="Times New Roman"/>
                <w:spacing w:val="-4"/>
              </w:rPr>
              <w:t>и иных поступлений в бюджетную систему РФ</w:t>
            </w:r>
            <w:r w:rsidR="00C423B5">
              <w:rPr>
                <w:rFonts w:ascii="Times New Roman" w:hAnsi="Times New Roman"/>
                <w:spacing w:val="-4"/>
              </w:rPr>
              <w:t xml:space="preserve"> </w:t>
            </w:r>
            <w:r w:rsidR="00192D37" w:rsidRPr="00A936ED">
              <w:rPr>
                <w:rFonts w:ascii="Times New Roman" w:hAnsi="Times New Roman"/>
              </w:rPr>
              <w:t>(за исключением нарушений по пункту 1.2.40)</w:t>
            </w:r>
          </w:p>
        </w:tc>
        <w:tc>
          <w:tcPr>
            <w:tcW w:w="799"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1 ст. 40 БК РФ;</w:t>
            </w:r>
          </w:p>
          <w:p w:rsidR="00C41A40" w:rsidRPr="00A936ED" w:rsidRDefault="00C41A4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ЗКО от 01.10.2007 № 340-ОЗ</w:t>
            </w:r>
            <w:r w:rsidR="00B6290B">
              <w:rPr>
                <w:rStyle w:val="ad"/>
                <w:rFonts w:ascii="Times New Roman" w:hAnsi="Times New Roman"/>
                <w:spacing w:val="-6"/>
              </w:rPr>
              <w:footnoteReference w:id="53"/>
            </w:r>
          </w:p>
        </w:tc>
        <w:tc>
          <w:tcPr>
            <w:tcW w:w="338" w:type="pct"/>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C41A40" w:rsidRPr="00A936ED" w:rsidDel="00F76C30" w:rsidRDefault="00192D37" w:rsidP="0029733A">
            <w:pPr>
              <w:widowControl w:val="0"/>
              <w:spacing w:after="0" w:line="228" w:lineRule="auto"/>
              <w:ind w:left="-57" w:right="-57"/>
              <w:rPr>
                <w:rFonts w:ascii="Times New Roman" w:hAnsi="Times New Roman"/>
                <w:spacing w:val="-4"/>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41A40" w:rsidRPr="00A936ED" w:rsidDel="00F76C30" w:rsidRDefault="00C41A4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Объем средств, подлежащих зачислению и не зачисленных в бюджет</w:t>
            </w:r>
            <w:r w:rsidR="00192D37" w:rsidRPr="00A936ED">
              <w:rPr>
                <w:rFonts w:ascii="Times New Roman" w:hAnsi="Times New Roman"/>
                <w:spacing w:val="-4"/>
              </w:rPr>
              <w:t xml:space="preserve"> в соответствии с требованиями</w:t>
            </w:r>
          </w:p>
        </w:tc>
      </w:tr>
      <w:tr w:rsidR="005A5819" w:rsidRPr="00A936ED" w:rsidTr="00231B8C">
        <w:tc>
          <w:tcPr>
            <w:tcW w:w="343" w:type="pct"/>
            <w:shd w:val="clear" w:color="auto" w:fill="auto"/>
          </w:tcPr>
          <w:p w:rsidR="00192D37" w:rsidRPr="00A936ED" w:rsidRDefault="00192D37" w:rsidP="00192D37">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1.2.10</w:t>
            </w:r>
          </w:p>
        </w:tc>
        <w:tc>
          <w:tcPr>
            <w:tcW w:w="979" w:type="pct"/>
            <w:shd w:val="clear" w:color="auto" w:fill="auto"/>
          </w:tcPr>
          <w:p w:rsidR="00192D37" w:rsidRPr="00A936ED" w:rsidRDefault="00192D37" w:rsidP="00192D37">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Невозврат либо несвоевременный возврат бюджетного кредита, предоставленного бюджету бюджетной системы РФ</w:t>
            </w:r>
          </w:p>
        </w:tc>
        <w:tc>
          <w:tcPr>
            <w:tcW w:w="799" w:type="pct"/>
            <w:shd w:val="clear" w:color="auto" w:fill="auto"/>
          </w:tcPr>
          <w:p w:rsidR="00192D37" w:rsidRPr="00A936ED" w:rsidRDefault="00192D37"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93.2, ст. 93.3</w:t>
            </w:r>
            <w:r w:rsidRPr="00A936ED">
              <w:rPr>
                <w:rFonts w:ascii="Times New Roman" w:hAnsi="Times New Roman"/>
                <w:spacing w:val="-6"/>
                <w:vertAlign w:val="superscript"/>
              </w:rPr>
              <w:t xml:space="preserve"> </w:t>
            </w:r>
            <w:r w:rsidRPr="00A936ED">
              <w:rPr>
                <w:rFonts w:ascii="Times New Roman" w:hAnsi="Times New Roman"/>
                <w:spacing w:val="-6"/>
              </w:rPr>
              <w:t>БК РФ; Правила, утв. ППРФ от 27.12.2014 № 1567</w:t>
            </w:r>
            <w:r w:rsidRPr="00A936ED">
              <w:rPr>
                <w:rStyle w:val="ad"/>
                <w:rFonts w:ascii="Times New Roman" w:hAnsi="Times New Roman"/>
              </w:rPr>
              <w:footnoteReference w:id="54"/>
            </w:r>
          </w:p>
        </w:tc>
        <w:tc>
          <w:tcPr>
            <w:tcW w:w="338" w:type="pct"/>
            <w:shd w:val="clear" w:color="auto" w:fill="auto"/>
          </w:tcPr>
          <w:p w:rsidR="00192D37" w:rsidRPr="00A936ED" w:rsidRDefault="00C423B5" w:rsidP="00192D37">
            <w:pPr>
              <w:widowControl w:val="0"/>
              <w:spacing w:after="0" w:line="228" w:lineRule="auto"/>
              <w:ind w:left="-57" w:right="-57"/>
              <w:jc w:val="center"/>
              <w:rPr>
                <w:rFonts w:ascii="Times New Roman" w:hAnsi="Times New Roman"/>
                <w:spacing w:val="-4"/>
              </w:rPr>
            </w:pPr>
            <w:r>
              <w:rPr>
                <w:rFonts w:ascii="Times New Roman" w:hAnsi="Times New Roman"/>
                <w:spacing w:val="-4"/>
              </w:rPr>
              <w:t>к</w:t>
            </w:r>
            <w:r w:rsidR="00192D37" w:rsidRPr="00A936ED">
              <w:rPr>
                <w:rFonts w:ascii="Times New Roman" w:hAnsi="Times New Roman"/>
                <w:spacing w:val="-4"/>
              </w:rPr>
              <w:t>ол-во, кол-во и тыс. рублей</w:t>
            </w:r>
          </w:p>
        </w:tc>
        <w:tc>
          <w:tcPr>
            <w:tcW w:w="329" w:type="pct"/>
            <w:shd w:val="clear" w:color="auto" w:fill="auto"/>
          </w:tcPr>
          <w:p w:rsidR="00192D37" w:rsidRPr="00A936ED" w:rsidRDefault="00192D37" w:rsidP="00192D37">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192D37" w:rsidRPr="00A936ED" w:rsidRDefault="00192D37" w:rsidP="00192D37">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ч.ч. 1, 3 ст. 15.15 КоАП РФ; </w:t>
            </w:r>
          </w:p>
          <w:p w:rsidR="00192D37" w:rsidRPr="00A936ED" w:rsidRDefault="00192D37" w:rsidP="00192D37">
            <w:pPr>
              <w:widowControl w:val="0"/>
              <w:spacing w:after="0" w:line="228" w:lineRule="auto"/>
              <w:ind w:left="-57" w:right="-57"/>
              <w:rPr>
                <w:rFonts w:ascii="Times New Roman" w:hAnsi="Times New Roman"/>
                <w:spacing w:val="-4"/>
              </w:rPr>
            </w:pPr>
            <w:r w:rsidRPr="00A936ED">
              <w:rPr>
                <w:rFonts w:ascii="Times New Roman" w:hAnsi="Times New Roman"/>
                <w:spacing w:val="-4"/>
              </w:rPr>
              <w:t>ст. 306.5 БК РФ</w:t>
            </w:r>
          </w:p>
        </w:tc>
        <w:tc>
          <w:tcPr>
            <w:tcW w:w="677" w:type="pct"/>
            <w:shd w:val="clear" w:color="auto" w:fill="auto"/>
          </w:tcPr>
          <w:p w:rsidR="00192D37" w:rsidRPr="00A936ED" w:rsidRDefault="00192D37"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192D37" w:rsidRPr="00A936ED" w:rsidRDefault="00192D37"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5A5819" w:rsidRPr="00A936ED" w:rsidTr="00231B8C">
        <w:tc>
          <w:tcPr>
            <w:tcW w:w="343" w:type="pct"/>
            <w:tcBorders>
              <w:bottom w:val="nil"/>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1.2.11</w:t>
            </w:r>
          </w:p>
        </w:tc>
        <w:tc>
          <w:tcPr>
            <w:tcW w:w="979" w:type="pct"/>
            <w:tcBorders>
              <w:bottom w:val="nil"/>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Невозврат либо несвоевременный возврат бюджетного кредита, предоставленного юриди</w:t>
            </w:r>
            <w:r w:rsidRPr="00A936ED">
              <w:rPr>
                <w:rFonts w:ascii="Times New Roman" w:hAnsi="Times New Roman"/>
                <w:spacing w:val="-4"/>
              </w:rPr>
              <w:lastRenderedPageBreak/>
              <w:t>ческому лицу</w:t>
            </w:r>
          </w:p>
          <w:p w:rsidR="00FA2F30" w:rsidRPr="00A936ED" w:rsidRDefault="00FA2F30" w:rsidP="00FA2F30">
            <w:pPr>
              <w:widowControl w:val="0"/>
              <w:spacing w:after="0" w:line="228" w:lineRule="auto"/>
              <w:ind w:right="-57"/>
              <w:jc w:val="both"/>
              <w:rPr>
                <w:rFonts w:ascii="Times New Roman" w:hAnsi="Times New Roman"/>
                <w:spacing w:val="-4"/>
              </w:rPr>
            </w:pPr>
          </w:p>
        </w:tc>
        <w:tc>
          <w:tcPr>
            <w:tcW w:w="799" w:type="pct"/>
            <w:tcBorders>
              <w:bottom w:val="nil"/>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 2 ст. 93.2 БК РФ </w:t>
            </w:r>
          </w:p>
          <w:p w:rsidR="00FA2F30" w:rsidRPr="00A936ED" w:rsidRDefault="00FA2F30" w:rsidP="00101A2A">
            <w:pPr>
              <w:widowControl w:val="0"/>
              <w:spacing w:after="0" w:line="228" w:lineRule="auto"/>
              <w:ind w:left="-57" w:right="-57"/>
              <w:rPr>
                <w:rFonts w:ascii="Times New Roman" w:hAnsi="Times New Roman"/>
                <w:strike/>
                <w:spacing w:val="-6"/>
              </w:rPr>
            </w:pPr>
          </w:p>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tcBorders>
              <w:bottom w:val="nil"/>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w:t>
            </w:r>
            <w:r w:rsidRPr="00A936ED">
              <w:rPr>
                <w:rFonts w:ascii="Times New Roman" w:hAnsi="Times New Roman"/>
                <w:spacing w:val="-4"/>
              </w:rPr>
              <w:lastRenderedPageBreak/>
              <w:t>лей</w:t>
            </w:r>
          </w:p>
        </w:tc>
        <w:tc>
          <w:tcPr>
            <w:tcW w:w="329" w:type="pct"/>
            <w:tcBorders>
              <w:bottom w:val="nil"/>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tcBorders>
              <w:bottom w:val="nil"/>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ч.ч. 2, 4 ст. 15.15 КоАП РФ, </w:t>
            </w:r>
          </w:p>
        </w:tc>
        <w:tc>
          <w:tcPr>
            <w:tcW w:w="677" w:type="pct"/>
            <w:shd w:val="clear" w:color="auto" w:fill="auto"/>
          </w:tcPr>
          <w:p w:rsidR="00FA2F30" w:rsidRPr="00A936ED" w:rsidRDefault="00FA2F30" w:rsidP="0029733A">
            <w:pPr>
              <w:spacing w:after="0" w:line="240" w:lineRule="auto"/>
              <w:rPr>
                <w:rFonts w:ascii="Times New Roman" w:hAnsi="Times New Roman"/>
              </w:rPr>
            </w:pPr>
            <w:r w:rsidRPr="00A936ED">
              <w:rPr>
                <w:rFonts w:ascii="Times New Roman" w:hAnsi="Times New Roman"/>
              </w:rPr>
              <w:t xml:space="preserve">непоступление (недопоступление) бюджетных </w:t>
            </w:r>
            <w:r w:rsidRPr="00A936ED">
              <w:rPr>
                <w:rFonts w:ascii="Times New Roman" w:hAnsi="Times New Roman"/>
              </w:rPr>
              <w:lastRenderedPageBreak/>
              <w:t>средств</w:t>
            </w:r>
          </w:p>
        </w:tc>
        <w:tc>
          <w:tcPr>
            <w:tcW w:w="804" w:type="pct"/>
            <w:shd w:val="clear" w:color="auto" w:fill="auto"/>
          </w:tcPr>
          <w:p w:rsidR="00FA2F30" w:rsidRPr="00A936ED" w:rsidRDefault="00FA2F30" w:rsidP="00101A2A">
            <w:pPr>
              <w:spacing w:after="0" w:line="240" w:lineRule="auto"/>
              <w:rPr>
                <w:rFonts w:ascii="Times New Roman" w:hAnsi="Times New Roman"/>
              </w:rPr>
            </w:pPr>
            <w:r w:rsidRPr="00A936ED">
              <w:rPr>
                <w:rFonts w:ascii="Times New Roman" w:eastAsia="Times New Roman" w:hAnsi="Times New Roman"/>
                <w:lang w:eastAsia="ru-RU"/>
              </w:rPr>
              <w:lastRenderedPageBreak/>
              <w:t>сумма непогашенного остатка бюджетного кредита (в части основ</w:t>
            </w:r>
            <w:r w:rsidRPr="00A936ED">
              <w:rPr>
                <w:rFonts w:ascii="Times New Roman" w:eastAsia="Times New Roman" w:hAnsi="Times New Roman"/>
                <w:lang w:eastAsia="ru-RU"/>
              </w:rPr>
              <w:lastRenderedPageBreak/>
              <w:t>ного долга) и пеней за его несвоевременный возврат в соответствии с требованиями</w:t>
            </w:r>
          </w:p>
        </w:tc>
      </w:tr>
      <w:tr w:rsidR="005A5819" w:rsidRPr="00A936ED" w:rsidTr="00231B8C">
        <w:tc>
          <w:tcPr>
            <w:tcW w:w="343" w:type="pct"/>
            <w:tcBorders>
              <w:top w:val="nil"/>
            </w:tcBorders>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p>
        </w:tc>
        <w:tc>
          <w:tcPr>
            <w:tcW w:w="979" w:type="pct"/>
            <w:tcBorders>
              <w:top w:val="nil"/>
            </w:tcBorders>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p>
        </w:tc>
        <w:tc>
          <w:tcPr>
            <w:tcW w:w="799" w:type="pct"/>
            <w:tcBorders>
              <w:top w:val="nil"/>
            </w:tcBorders>
            <w:shd w:val="clear" w:color="auto" w:fill="auto"/>
          </w:tcPr>
          <w:p w:rsidR="00C41A40" w:rsidRPr="00A936ED" w:rsidRDefault="00C41A40" w:rsidP="00101A2A">
            <w:pPr>
              <w:widowControl w:val="0"/>
              <w:spacing w:after="0" w:line="228" w:lineRule="auto"/>
              <w:ind w:left="-57" w:right="-57"/>
              <w:rPr>
                <w:rFonts w:ascii="Times New Roman" w:hAnsi="Times New Roman"/>
                <w:spacing w:val="-6"/>
              </w:rPr>
            </w:pPr>
          </w:p>
        </w:tc>
        <w:tc>
          <w:tcPr>
            <w:tcW w:w="338" w:type="pct"/>
            <w:tcBorders>
              <w:top w:val="nil"/>
            </w:tcBorders>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p>
        </w:tc>
        <w:tc>
          <w:tcPr>
            <w:tcW w:w="329" w:type="pct"/>
            <w:tcBorders>
              <w:top w:val="nil"/>
            </w:tcBorders>
            <w:shd w:val="clear" w:color="auto" w:fill="auto"/>
          </w:tcPr>
          <w:p w:rsidR="00C41A40" w:rsidRPr="00A936ED" w:rsidRDefault="00C41A40" w:rsidP="00F610FD">
            <w:pPr>
              <w:widowControl w:val="0"/>
              <w:spacing w:after="0" w:line="228" w:lineRule="auto"/>
              <w:ind w:left="-57" w:right="-57"/>
              <w:jc w:val="center"/>
              <w:rPr>
                <w:rFonts w:ascii="Times New Roman" w:hAnsi="Times New Roman"/>
                <w:spacing w:val="-4"/>
              </w:rPr>
            </w:pPr>
          </w:p>
        </w:tc>
        <w:tc>
          <w:tcPr>
            <w:tcW w:w="731" w:type="pct"/>
            <w:tcBorders>
              <w:top w:val="nil"/>
            </w:tcBorders>
            <w:shd w:val="clear" w:color="auto" w:fill="auto"/>
          </w:tcPr>
          <w:p w:rsidR="00C41A40" w:rsidRPr="00A936ED" w:rsidRDefault="00C41A40" w:rsidP="00F610FD">
            <w:pPr>
              <w:widowControl w:val="0"/>
              <w:spacing w:after="0" w:line="228" w:lineRule="auto"/>
              <w:ind w:left="-57" w:right="-57"/>
              <w:jc w:val="both"/>
              <w:rPr>
                <w:rFonts w:ascii="Times New Roman" w:hAnsi="Times New Roman"/>
                <w:spacing w:val="-4"/>
              </w:rPr>
            </w:pPr>
          </w:p>
        </w:tc>
        <w:tc>
          <w:tcPr>
            <w:tcW w:w="677" w:type="pct"/>
            <w:shd w:val="clear" w:color="auto" w:fill="auto"/>
          </w:tcPr>
          <w:p w:rsidR="00C41A40" w:rsidRPr="00A936ED" w:rsidRDefault="00C41A4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Утрата бюджетных средств</w:t>
            </w:r>
            <w:r w:rsidRPr="00A936ED">
              <w:rPr>
                <w:rStyle w:val="ad"/>
                <w:rFonts w:ascii="Times New Roman" w:hAnsi="Times New Roman"/>
              </w:rPr>
              <w:footnoteReference w:id="55"/>
            </w:r>
          </w:p>
        </w:tc>
        <w:tc>
          <w:tcPr>
            <w:tcW w:w="804" w:type="pct"/>
            <w:shd w:val="clear" w:color="auto" w:fill="auto"/>
          </w:tcPr>
          <w:p w:rsidR="00C41A40" w:rsidRPr="00A936ED" w:rsidRDefault="00C41A40"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 xml:space="preserve">Разница между суммой кредита и возвращенной в бюджет суммой </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1.2.12</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Неперечисление либо несвоевременное перечисление платы за пользование бюджетным кредитом, предоставленным бюджету бюджетной системы РФ</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trike/>
                <w:spacing w:val="-6"/>
              </w:rPr>
            </w:pPr>
            <w:r w:rsidRPr="00A936ED">
              <w:rPr>
                <w:rFonts w:ascii="Times New Roman" w:hAnsi="Times New Roman"/>
                <w:spacing w:val="-6"/>
              </w:rPr>
              <w:t>п. 2 ст. 93.2, ст. 93.3 БК РФ; ПП КО от 16.02.2015 № 93</w:t>
            </w:r>
            <w:r w:rsidRPr="00A936ED">
              <w:rPr>
                <w:rStyle w:val="ad"/>
                <w:rFonts w:ascii="Times New Roman" w:hAnsi="Times New Roman"/>
                <w:spacing w:val="-6"/>
              </w:rPr>
              <w:footnoteReference w:id="56"/>
            </w:r>
            <w:r w:rsidRPr="00A936ED">
              <w:rPr>
                <w:rFonts w:ascii="Times New Roman" w:hAnsi="Times New Roman"/>
                <w:spacing w:val="-6"/>
              </w:rPr>
              <w:t>, ПП КО от 30.03.2015 № 292</w:t>
            </w:r>
            <w:r w:rsidRPr="00A936ED">
              <w:rPr>
                <w:rStyle w:val="ad"/>
                <w:rFonts w:ascii="Times New Roman" w:hAnsi="Times New Roman"/>
                <w:spacing w:val="-6"/>
              </w:rPr>
              <w:footnoteReference w:id="57"/>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ч.ч. 1, 3 ст. 15.15.1 КоАП РФ; </w:t>
            </w:r>
          </w:p>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306.6 БК РФ</w:t>
            </w:r>
          </w:p>
        </w:tc>
        <w:tc>
          <w:tcPr>
            <w:tcW w:w="677" w:type="pct"/>
            <w:shd w:val="clear" w:color="auto" w:fill="auto"/>
          </w:tcPr>
          <w:p w:rsidR="00FA2F30" w:rsidRPr="00A936ED" w:rsidRDefault="00FA2F30"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FA2F30" w:rsidRPr="00A936ED" w:rsidRDefault="00FA2F30"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1.2.13</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Неперечисление либо несвоевременное перечисление платы за пользование бюджетным кредитом, предоставленным юридическому лицу </w:t>
            </w:r>
          </w:p>
          <w:p w:rsidR="00FA2F30" w:rsidRPr="00A936ED" w:rsidRDefault="00FA2F30" w:rsidP="00FA2F30">
            <w:pPr>
              <w:widowControl w:val="0"/>
              <w:spacing w:after="0" w:line="228" w:lineRule="auto"/>
              <w:ind w:left="-57" w:right="-57"/>
              <w:jc w:val="both"/>
              <w:rPr>
                <w:rFonts w:ascii="Times New Roman" w:hAnsi="Times New Roman"/>
                <w:spacing w:val="-4"/>
              </w:rPr>
            </w:pP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93.2 БК РФ</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ч.ч. 2, 4 ст. 15.15.1 КоАП РФ</w:t>
            </w:r>
          </w:p>
        </w:tc>
        <w:tc>
          <w:tcPr>
            <w:tcW w:w="677" w:type="pct"/>
            <w:shd w:val="clear" w:color="auto" w:fill="auto"/>
          </w:tcPr>
          <w:p w:rsidR="00FA2F30" w:rsidRPr="00A936ED" w:rsidRDefault="00FA2F30"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FA2F30" w:rsidRPr="00A936ED" w:rsidRDefault="00FA2F30" w:rsidP="00101A2A">
            <w:pPr>
              <w:spacing w:after="0" w:line="240" w:lineRule="auto"/>
              <w:rPr>
                <w:rFonts w:ascii="Times New Roman" w:hAnsi="Times New Roman"/>
              </w:rPr>
            </w:pPr>
            <w:r w:rsidRPr="00A936ED">
              <w:rPr>
                <w:rFonts w:ascii="Times New Roman" w:eastAsia="Times New Roman" w:hAnsi="Times New Roman"/>
                <w:lang w:eastAsia="ru-RU"/>
              </w:rP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1.2.14</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93.2, ст. 93.3 БК РФ</w:t>
            </w:r>
          </w:p>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кол-во и тыс. рублей </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15.15.2 КоАП РФ; </w:t>
            </w:r>
          </w:p>
          <w:p w:rsidR="00FA2F30" w:rsidRPr="00A936ED" w:rsidRDefault="00FA2F30" w:rsidP="00FA2F30">
            <w:pPr>
              <w:widowControl w:val="0"/>
              <w:spacing w:after="0" w:line="228" w:lineRule="auto"/>
              <w:ind w:left="-57" w:right="-57"/>
              <w:rPr>
                <w:rFonts w:ascii="Times New Roman" w:hAnsi="Times New Roman"/>
                <w:spacing w:val="-6"/>
              </w:rPr>
            </w:pPr>
            <w:r w:rsidRPr="00A936ED">
              <w:rPr>
                <w:rFonts w:ascii="Times New Roman" w:hAnsi="Times New Roman"/>
                <w:spacing w:val="-6"/>
              </w:rPr>
              <w:t>ст. 306.7 БК РФ</w:t>
            </w:r>
          </w:p>
        </w:tc>
        <w:tc>
          <w:tcPr>
            <w:tcW w:w="677" w:type="pct"/>
            <w:shd w:val="clear" w:color="auto" w:fill="auto"/>
          </w:tcPr>
          <w:p w:rsidR="00FA2F30" w:rsidRPr="00A936ED" w:rsidRDefault="00FA2F30" w:rsidP="00101A2A">
            <w:pPr>
              <w:autoSpaceDE w:val="0"/>
              <w:autoSpaceDN w:val="0"/>
              <w:adjustRightInd w:val="0"/>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FA2F30" w:rsidRPr="00A936ED" w:rsidRDefault="00FA2F30"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сумма завышения бюджетного кредита, предоставленного (использованного) с нарушением требований</w:t>
            </w:r>
          </w:p>
        </w:tc>
      </w:tr>
      <w:tr w:rsidR="005A5819" w:rsidRPr="00A936ED" w:rsidTr="00231B8C">
        <w:tc>
          <w:tcPr>
            <w:tcW w:w="343" w:type="pct"/>
            <w:shd w:val="clear" w:color="auto" w:fill="auto"/>
          </w:tcPr>
          <w:p w:rsidR="00FA2F30" w:rsidRPr="00A936ED" w:rsidRDefault="00FA2F30" w:rsidP="00FA2F30">
            <w:pPr>
              <w:jc w:val="center"/>
            </w:pPr>
            <w:r w:rsidRPr="00A936ED">
              <w:rPr>
                <w:rFonts w:ascii="Times New Roman" w:hAnsi="Times New Roman"/>
              </w:rPr>
              <w:t>1.2.15</w:t>
            </w:r>
          </w:p>
        </w:tc>
        <w:tc>
          <w:tcPr>
            <w:tcW w:w="979" w:type="pct"/>
            <w:shd w:val="clear" w:color="auto" w:fill="auto"/>
          </w:tcPr>
          <w:p w:rsidR="00FA2F30" w:rsidRPr="00A936ED" w:rsidRDefault="00FA2F30" w:rsidP="00FA2F30">
            <w:pPr>
              <w:spacing w:after="0" w:line="240" w:lineRule="auto"/>
              <w:jc w:val="both"/>
              <w:rPr>
                <w:rFonts w:ascii="Times New Roman" w:hAnsi="Times New Roman"/>
              </w:rPr>
            </w:pPr>
            <w:r w:rsidRPr="00A936ED">
              <w:rPr>
                <w:rFonts w:ascii="Times New Roman" w:hAnsi="Times New Roman"/>
              </w:rPr>
              <w:t xml:space="preserve">Несоблюдение порядка использования средств резервного фонда субъекта Российской Федерации </w:t>
            </w:r>
          </w:p>
        </w:tc>
        <w:tc>
          <w:tcPr>
            <w:tcW w:w="799" w:type="pct"/>
            <w:shd w:val="clear" w:color="auto" w:fill="auto"/>
          </w:tcPr>
          <w:p w:rsidR="00FA2F30" w:rsidRPr="00A936ED" w:rsidRDefault="00FA2F30" w:rsidP="00C423B5">
            <w:pPr>
              <w:spacing w:after="0" w:line="240" w:lineRule="auto"/>
              <w:rPr>
                <w:rFonts w:ascii="Times New Roman" w:hAnsi="Times New Roman"/>
              </w:rPr>
            </w:pPr>
            <w:r w:rsidRPr="00A936ED">
              <w:rPr>
                <w:rFonts w:ascii="Times New Roman" w:hAnsi="Times New Roman"/>
              </w:rPr>
              <w:t>статья 81</w:t>
            </w:r>
            <w:r w:rsidRPr="00A936ED">
              <w:rPr>
                <w:rFonts w:ascii="Times New Roman" w:hAnsi="Times New Roman"/>
                <w:vertAlign w:val="superscript"/>
              </w:rPr>
              <w:t>1</w:t>
            </w:r>
            <w:r w:rsidRPr="00A936ED">
              <w:rPr>
                <w:rFonts w:ascii="Times New Roman" w:hAnsi="Times New Roman"/>
              </w:rPr>
              <w:t xml:space="preserve"> </w:t>
            </w:r>
            <w:r w:rsidR="00C423B5">
              <w:rPr>
                <w:rFonts w:ascii="Times New Roman" w:hAnsi="Times New Roman"/>
              </w:rPr>
              <w:t>БК РФ</w:t>
            </w:r>
          </w:p>
        </w:tc>
        <w:tc>
          <w:tcPr>
            <w:tcW w:w="338" w:type="pct"/>
            <w:shd w:val="clear" w:color="auto" w:fill="auto"/>
          </w:tcPr>
          <w:p w:rsidR="00FA2F30" w:rsidRPr="00A936ED" w:rsidRDefault="00FA2F30" w:rsidP="00FA2F30">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FA2F30" w:rsidRPr="00A936ED" w:rsidRDefault="00FA2F30" w:rsidP="00FA2F30">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FA2F30" w:rsidRPr="00A936ED" w:rsidRDefault="00FA2F30" w:rsidP="00FA2F30">
            <w:pPr>
              <w:spacing w:after="0" w:line="240" w:lineRule="auto"/>
              <w:jc w:val="center"/>
              <w:rPr>
                <w:rFonts w:ascii="Times New Roman" w:hAnsi="Times New Roman"/>
              </w:rPr>
            </w:pPr>
          </w:p>
        </w:tc>
        <w:tc>
          <w:tcPr>
            <w:tcW w:w="677" w:type="pct"/>
            <w:shd w:val="clear" w:color="auto" w:fill="auto"/>
          </w:tcPr>
          <w:p w:rsidR="00FA2F30" w:rsidRPr="00A936ED" w:rsidRDefault="00FA2F30" w:rsidP="00101A2A">
            <w:pPr>
              <w:spacing w:after="0" w:line="240" w:lineRule="auto"/>
              <w:rPr>
                <w:rFonts w:ascii="Times New Roman" w:hAnsi="Times New Roman"/>
              </w:rPr>
            </w:pPr>
          </w:p>
        </w:tc>
        <w:tc>
          <w:tcPr>
            <w:tcW w:w="804" w:type="pct"/>
            <w:shd w:val="clear" w:color="auto" w:fill="auto"/>
          </w:tcPr>
          <w:p w:rsidR="00FA2F30" w:rsidRPr="00A936ED" w:rsidRDefault="00FA2F30" w:rsidP="00101A2A">
            <w:pPr>
              <w:spacing w:after="0" w:line="240" w:lineRule="auto"/>
              <w:rPr>
                <w:rFonts w:ascii="Times New Roman" w:hAnsi="Times New Roman"/>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1.2.17</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использо</w:t>
            </w:r>
            <w:r w:rsidRPr="00A936ED">
              <w:rPr>
                <w:rFonts w:ascii="Times New Roman" w:hAnsi="Times New Roman"/>
                <w:spacing w:val="-4"/>
              </w:rPr>
              <w:lastRenderedPageBreak/>
              <w:t xml:space="preserve">вания бюджетных ассигнований дорожных фондов </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(за исключением нарушений по п.п. 1.2.18.1-1.2.18.3)</w:t>
            </w:r>
          </w:p>
        </w:tc>
        <w:tc>
          <w:tcPr>
            <w:tcW w:w="799" w:type="pct"/>
            <w:tcBorders>
              <w:bottom w:val="single" w:sz="4" w:space="0" w:color="auto"/>
            </w:tcBorders>
            <w:shd w:val="clear" w:color="auto" w:fill="auto"/>
          </w:tcPr>
          <w:p w:rsidR="00FA2F30" w:rsidRPr="00A936ED" w:rsidRDefault="00FA2F30" w:rsidP="004771D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п.п. 1, 4, 4.1,4.2, ст. 179.4 </w:t>
            </w:r>
            <w:r w:rsidRPr="00A936ED">
              <w:rPr>
                <w:rFonts w:ascii="Times New Roman" w:hAnsi="Times New Roman"/>
                <w:spacing w:val="-6"/>
              </w:rPr>
              <w:lastRenderedPageBreak/>
              <w:t>БК РФ; ППРФ от 30.12.2011 № 1206</w:t>
            </w:r>
            <w:r w:rsidRPr="00A936ED">
              <w:rPr>
                <w:rStyle w:val="ad"/>
                <w:rFonts w:ascii="Times New Roman" w:hAnsi="Times New Roman"/>
              </w:rPr>
              <w:footnoteReference w:id="58"/>
            </w:r>
            <w:r w:rsidRPr="00A936ED">
              <w:rPr>
                <w:rFonts w:ascii="Times New Roman" w:hAnsi="Times New Roman"/>
                <w:spacing w:val="-6"/>
              </w:rPr>
              <w:t>; ПП КО от  15.12.2011 № 672</w:t>
            </w:r>
            <w:r w:rsidRPr="00A936ED">
              <w:rPr>
                <w:rStyle w:val="ad"/>
                <w:rFonts w:ascii="Times New Roman" w:hAnsi="Times New Roman"/>
                <w:spacing w:val="-6"/>
              </w:rPr>
              <w:footnoteReference w:id="59"/>
            </w:r>
          </w:p>
        </w:tc>
        <w:tc>
          <w:tcPr>
            <w:tcW w:w="338"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r w:rsidRPr="00A936ED">
              <w:rPr>
                <w:rFonts w:ascii="Times New Roman" w:hAnsi="Times New Roman"/>
                <w:spacing w:val="-4"/>
              </w:rPr>
              <w:lastRenderedPageBreak/>
              <w:t>кол-во и тыс.руб.</w:t>
            </w:r>
          </w:p>
        </w:tc>
        <w:tc>
          <w:tcPr>
            <w:tcW w:w="329"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FA2F30" w:rsidRPr="00A936ED" w:rsidRDefault="00FA2F30" w:rsidP="00101A2A">
            <w:pPr>
              <w:spacing w:after="0" w:line="240" w:lineRule="auto"/>
              <w:rPr>
                <w:rFonts w:ascii="Times New Roman" w:hAnsi="Times New Roman"/>
              </w:rPr>
            </w:pPr>
            <w:r w:rsidRPr="00A936ED">
              <w:rPr>
                <w:rFonts w:ascii="Times New Roman" w:hAnsi="Times New Roman"/>
              </w:rPr>
              <w:t>избыточные расхо</w:t>
            </w:r>
            <w:r w:rsidRPr="00A936ED">
              <w:rPr>
                <w:rFonts w:ascii="Times New Roman" w:hAnsi="Times New Roman"/>
              </w:rPr>
              <w:lastRenderedPageBreak/>
              <w:t>ды бюджетных средств;</w:t>
            </w:r>
          </w:p>
          <w:p w:rsidR="00FA2F30" w:rsidRPr="00A936ED" w:rsidRDefault="00FA2F30" w:rsidP="00101A2A">
            <w:pPr>
              <w:spacing w:after="0" w:line="240" w:lineRule="auto"/>
              <w:rPr>
                <w:rFonts w:ascii="Times New Roman" w:hAnsi="Times New Roman"/>
              </w:rPr>
            </w:pPr>
          </w:p>
          <w:p w:rsidR="00910470" w:rsidRPr="00A936ED" w:rsidRDefault="00910470" w:rsidP="00101A2A">
            <w:pPr>
              <w:spacing w:after="0" w:line="240" w:lineRule="auto"/>
              <w:rPr>
                <w:rFonts w:ascii="Times New Roman" w:hAnsi="Times New Roman"/>
              </w:rPr>
            </w:pPr>
          </w:p>
          <w:p w:rsidR="00910470" w:rsidRPr="00A936ED" w:rsidRDefault="00910470" w:rsidP="00101A2A">
            <w:pPr>
              <w:spacing w:after="0" w:line="240" w:lineRule="auto"/>
              <w:rPr>
                <w:rFonts w:ascii="Times New Roman" w:hAnsi="Times New Roman"/>
              </w:rPr>
            </w:pPr>
          </w:p>
          <w:p w:rsidR="00FA2F30" w:rsidRPr="00A936ED" w:rsidRDefault="00FA2F30" w:rsidP="00101A2A">
            <w:pPr>
              <w:spacing w:after="0" w:line="240" w:lineRule="auto"/>
              <w:rPr>
                <w:rFonts w:ascii="Times New Roman" w:hAnsi="Times New Roman"/>
              </w:rPr>
            </w:pPr>
            <w:r w:rsidRPr="00A936ED">
              <w:rPr>
                <w:rFonts w:ascii="Times New Roman" w:eastAsia="Times New Roman" w:hAnsi="Times New Roman"/>
                <w:bCs/>
                <w:lang w:eastAsia="ru-RU"/>
              </w:rPr>
              <w:t>непоступление (недоп</w:t>
            </w:r>
            <w:r w:rsidR="0029733A">
              <w:rPr>
                <w:rFonts w:ascii="Times New Roman" w:eastAsia="Times New Roman" w:hAnsi="Times New Roman"/>
                <w:bCs/>
                <w:lang w:eastAsia="ru-RU"/>
              </w:rPr>
              <w:t>оступле</w:t>
            </w:r>
            <w:r w:rsidRPr="00A936ED">
              <w:rPr>
                <w:rFonts w:ascii="Times New Roman" w:eastAsia="Times New Roman" w:hAnsi="Times New Roman"/>
                <w:bCs/>
                <w:lang w:eastAsia="ru-RU"/>
              </w:rPr>
              <w:t>ние) бюджетных средств</w:t>
            </w:r>
          </w:p>
        </w:tc>
        <w:tc>
          <w:tcPr>
            <w:tcW w:w="804" w:type="pct"/>
            <w:tcBorders>
              <w:bottom w:val="single" w:sz="4" w:space="0" w:color="auto"/>
            </w:tcBorders>
            <w:shd w:val="clear" w:color="auto" w:fill="auto"/>
          </w:tcPr>
          <w:p w:rsidR="00FA2F30" w:rsidRPr="00A936ED" w:rsidRDefault="00FA2F30" w:rsidP="00101A2A">
            <w:pPr>
              <w:spacing w:after="0" w:line="240" w:lineRule="auto"/>
              <w:rPr>
                <w:rFonts w:ascii="Times New Roman" w:hAnsi="Times New Roman"/>
              </w:rPr>
            </w:pPr>
            <w:r w:rsidRPr="00A936ED">
              <w:rPr>
                <w:rFonts w:ascii="Times New Roman" w:eastAsia="Times New Roman" w:hAnsi="Times New Roman"/>
                <w:lang w:eastAsia="ru-RU"/>
              </w:rPr>
              <w:lastRenderedPageBreak/>
              <w:t xml:space="preserve">сумма исчисляется в </w:t>
            </w:r>
            <w:r w:rsidRPr="00A936ED">
              <w:rPr>
                <w:rFonts w:ascii="Times New Roman" w:eastAsia="Times New Roman" w:hAnsi="Times New Roman"/>
                <w:lang w:eastAsia="ru-RU"/>
              </w:rPr>
              <w:lastRenderedPageBreak/>
              <w:t>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1.2.18</w:t>
            </w:r>
          </w:p>
        </w:tc>
        <w:tc>
          <w:tcPr>
            <w:tcW w:w="979" w:type="pct"/>
            <w:shd w:val="clear" w:color="auto" w:fill="auto"/>
          </w:tcPr>
          <w:p w:rsidR="00FA2F30" w:rsidRPr="00A936ED" w:rsidRDefault="00910470" w:rsidP="009104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(и</w:t>
            </w:r>
            <w:r w:rsidR="00FA2F30" w:rsidRPr="00A936ED">
              <w:rPr>
                <w:rFonts w:ascii="Times New Roman" w:hAnsi="Times New Roman"/>
                <w:spacing w:val="-4"/>
              </w:rPr>
              <w:t>спользование</w:t>
            </w:r>
            <w:r w:rsidRPr="00A936ED">
              <w:rPr>
                <w:rFonts w:ascii="Times New Roman" w:hAnsi="Times New Roman"/>
                <w:spacing w:val="-4"/>
              </w:rPr>
              <w:t>)</w:t>
            </w:r>
            <w:r w:rsidR="00FA2F30" w:rsidRPr="00A936ED">
              <w:rPr>
                <w:rFonts w:ascii="Times New Roman" w:hAnsi="Times New Roman"/>
                <w:spacing w:val="-4"/>
              </w:rPr>
              <w:t xml:space="preserve"> бюджетных ассигнований дорожных фондов на цели, не соответствующие целям их предоставления</w:t>
            </w:r>
          </w:p>
        </w:tc>
        <w:tc>
          <w:tcPr>
            <w:tcW w:w="799"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329"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731"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p>
        </w:tc>
        <w:tc>
          <w:tcPr>
            <w:tcW w:w="677"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1.2.18.1</w:t>
            </w:r>
          </w:p>
        </w:tc>
        <w:tc>
          <w:tcPr>
            <w:tcW w:w="979" w:type="pct"/>
            <w:shd w:val="clear" w:color="auto" w:fill="auto"/>
          </w:tcPr>
          <w:p w:rsidR="00FA2F30" w:rsidRPr="00A936ED" w:rsidRDefault="0091047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(использование)</w:t>
            </w:r>
            <w:r w:rsidR="00FA2F30" w:rsidRPr="00A936ED">
              <w:rPr>
                <w:rFonts w:ascii="Times New Roman" w:hAnsi="Times New Roman"/>
                <w:spacing w:val="-4"/>
              </w:rPr>
              <w:t xml:space="preserve"> бюджетных ассигнований дорожного фонда на оплату расходов, которые должны осуществляться за счет средств частных лиц или организаций</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1, 4, 4.1,4.2,  ст. 179.4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15.12.2011 № 672</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trike/>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1.2.18.2</w:t>
            </w:r>
          </w:p>
        </w:tc>
        <w:tc>
          <w:tcPr>
            <w:tcW w:w="979" w:type="pct"/>
            <w:shd w:val="clear" w:color="auto" w:fill="auto"/>
          </w:tcPr>
          <w:p w:rsidR="00FA2F30" w:rsidRPr="00A936ED" w:rsidRDefault="0091047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(использование)</w:t>
            </w:r>
            <w:r w:rsidR="00FA2F30" w:rsidRPr="00A936ED">
              <w:rPr>
                <w:rFonts w:ascii="Times New Roman" w:hAnsi="Times New Roman"/>
                <w:spacing w:val="-4"/>
              </w:rPr>
              <w:t xml:space="preserve"> бюджетных ассигнований дорожного фонда на цели, предусмотренные иными разделами соответствующего бюджета</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1, 4, 4.1,4.2,  ст. 179.4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15.12.2011 № 672</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1.2.18.3</w:t>
            </w:r>
          </w:p>
        </w:tc>
        <w:tc>
          <w:tcPr>
            <w:tcW w:w="979" w:type="pct"/>
            <w:shd w:val="clear" w:color="auto" w:fill="auto"/>
          </w:tcPr>
          <w:p w:rsidR="00FA2F30" w:rsidRPr="00A936ED" w:rsidRDefault="0091047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(использование)</w:t>
            </w:r>
            <w:r w:rsidR="00FA2F30" w:rsidRPr="00A936ED">
              <w:rPr>
                <w:rFonts w:ascii="Times New Roman" w:hAnsi="Times New Roman"/>
                <w:spacing w:val="-4"/>
              </w:rPr>
              <w:t xml:space="preserve"> бюджетных ассигнований дорожного фонда на оплату расходных обязательств других бюджетов</w:t>
            </w:r>
            <w:r w:rsidR="00FA2F30" w:rsidRPr="00A936ED">
              <w:rPr>
                <w:rStyle w:val="ad"/>
                <w:rFonts w:ascii="Times New Roman" w:hAnsi="Times New Roman"/>
              </w:rPr>
              <w:footnoteReference w:id="60"/>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1, 4, 4.1,4.2, ст. 179.4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15.12.2011 № 672</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8.3.</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910470" w:rsidRPr="00A936ED" w:rsidRDefault="00910470" w:rsidP="009104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1.2.26</w:t>
            </w:r>
          </w:p>
        </w:tc>
        <w:tc>
          <w:tcPr>
            <w:tcW w:w="979" w:type="pct"/>
            <w:shd w:val="clear" w:color="auto" w:fill="auto"/>
          </w:tcPr>
          <w:p w:rsidR="00910470" w:rsidRPr="00A936ED" w:rsidRDefault="00910470" w:rsidP="00910470">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использования бюджетных ассиг</w:t>
            </w:r>
            <w:r w:rsidRPr="00A936ED">
              <w:rPr>
                <w:rFonts w:ascii="Times New Roman" w:hAnsi="Times New Roman"/>
                <w:spacing w:val="-4"/>
              </w:rPr>
              <w:lastRenderedPageBreak/>
              <w:t xml:space="preserve">нований резервных фондов исполнительных органов государственной власти (местных администраций) </w:t>
            </w:r>
          </w:p>
          <w:p w:rsidR="00910470" w:rsidRPr="00A936ED" w:rsidRDefault="00910470" w:rsidP="00910470">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(за исключением нарушений по п.п. 1.2.27.1-1.2.27.3)</w:t>
            </w:r>
          </w:p>
        </w:tc>
        <w:tc>
          <w:tcPr>
            <w:tcW w:w="799" w:type="pct"/>
            <w:tcBorders>
              <w:bottom w:val="single" w:sz="4" w:space="0" w:color="auto"/>
            </w:tcBorders>
            <w:shd w:val="clear" w:color="auto" w:fill="auto"/>
          </w:tcPr>
          <w:p w:rsidR="00910470" w:rsidRPr="00A936ED" w:rsidRDefault="009104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п.п. 4, 5, 6 ст. 81 БК РФ; п.п. 3, 4 Положения, утв. </w:t>
            </w:r>
            <w:r w:rsidRPr="00A936ED">
              <w:rPr>
                <w:rFonts w:ascii="Times New Roman" w:hAnsi="Times New Roman"/>
                <w:spacing w:val="-6"/>
              </w:rPr>
              <w:lastRenderedPageBreak/>
              <w:t>ППРФ от 08.07.1997 № 838</w:t>
            </w:r>
            <w:r w:rsidRPr="00A936ED">
              <w:rPr>
                <w:rStyle w:val="ad"/>
                <w:rFonts w:ascii="Times New Roman" w:hAnsi="Times New Roman"/>
              </w:rPr>
              <w:footnoteReference w:id="61"/>
            </w:r>
            <w:r w:rsidRPr="00A936ED">
              <w:rPr>
                <w:rFonts w:ascii="Times New Roman" w:hAnsi="Times New Roman"/>
                <w:spacing w:val="-6"/>
              </w:rPr>
              <w:t>; ПП КО от 09.01.2008 № 1</w:t>
            </w:r>
            <w:r w:rsidRPr="00A936ED">
              <w:rPr>
                <w:rStyle w:val="ad"/>
                <w:rFonts w:ascii="Times New Roman" w:hAnsi="Times New Roman"/>
              </w:rPr>
              <w:footnoteReference w:id="62"/>
            </w:r>
          </w:p>
        </w:tc>
        <w:tc>
          <w:tcPr>
            <w:tcW w:w="338" w:type="pct"/>
            <w:tcBorders>
              <w:bottom w:val="single" w:sz="4" w:space="0" w:color="auto"/>
            </w:tcBorders>
            <w:shd w:val="clear" w:color="auto" w:fill="auto"/>
          </w:tcPr>
          <w:p w:rsidR="00910470" w:rsidRPr="00A936ED" w:rsidRDefault="00910470" w:rsidP="009104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кол-во и </w:t>
            </w:r>
            <w:r w:rsidRPr="00A936ED">
              <w:rPr>
                <w:rFonts w:ascii="Times New Roman" w:hAnsi="Times New Roman"/>
                <w:spacing w:val="-4"/>
              </w:rPr>
              <w:lastRenderedPageBreak/>
              <w:t>тыс.руб.</w:t>
            </w:r>
          </w:p>
        </w:tc>
        <w:tc>
          <w:tcPr>
            <w:tcW w:w="329" w:type="pct"/>
            <w:tcBorders>
              <w:bottom w:val="single" w:sz="4" w:space="0" w:color="auto"/>
            </w:tcBorders>
            <w:shd w:val="clear" w:color="auto" w:fill="auto"/>
          </w:tcPr>
          <w:p w:rsidR="00910470" w:rsidRPr="00A936ED" w:rsidRDefault="00910470" w:rsidP="009104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tcBorders>
              <w:bottom w:val="single" w:sz="4" w:space="0" w:color="auto"/>
            </w:tcBorders>
            <w:shd w:val="clear" w:color="auto" w:fill="auto"/>
          </w:tcPr>
          <w:p w:rsidR="00910470" w:rsidRPr="00A936ED" w:rsidRDefault="00910470" w:rsidP="00910470">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910470" w:rsidRPr="00A936ED" w:rsidRDefault="00910470" w:rsidP="00101A2A">
            <w:pPr>
              <w:spacing w:after="0" w:line="240" w:lineRule="auto"/>
              <w:rPr>
                <w:rFonts w:ascii="Times New Roman" w:hAnsi="Times New Roman"/>
              </w:rPr>
            </w:pPr>
            <w:r w:rsidRPr="00A936ED">
              <w:rPr>
                <w:rFonts w:ascii="Times New Roman" w:hAnsi="Times New Roman"/>
              </w:rPr>
              <w:t xml:space="preserve">избыточные расходы бюджетных </w:t>
            </w:r>
            <w:r w:rsidRPr="00A936ED">
              <w:rPr>
                <w:rFonts w:ascii="Times New Roman" w:hAnsi="Times New Roman"/>
              </w:rPr>
              <w:lastRenderedPageBreak/>
              <w:t>средств;</w:t>
            </w:r>
          </w:p>
          <w:p w:rsidR="0015383E" w:rsidRPr="00A936ED" w:rsidRDefault="0015383E" w:rsidP="00101A2A">
            <w:pPr>
              <w:spacing w:after="0" w:line="240" w:lineRule="auto"/>
              <w:rPr>
                <w:rFonts w:ascii="Times New Roman" w:hAnsi="Times New Roman"/>
              </w:rPr>
            </w:pPr>
          </w:p>
          <w:p w:rsidR="00910470" w:rsidRPr="00A936ED" w:rsidRDefault="0029733A" w:rsidP="00101A2A">
            <w:pPr>
              <w:spacing w:after="0" w:line="240" w:lineRule="auto"/>
              <w:rPr>
                <w:rFonts w:ascii="Times New Roman" w:hAnsi="Times New Roman"/>
              </w:rPr>
            </w:pPr>
            <w:r>
              <w:rPr>
                <w:rFonts w:ascii="Times New Roman" w:eastAsia="Times New Roman" w:hAnsi="Times New Roman"/>
                <w:bCs/>
                <w:lang w:eastAsia="ru-RU"/>
              </w:rPr>
              <w:t>непоступление (недопоступле</w:t>
            </w:r>
            <w:r w:rsidR="00910470" w:rsidRPr="00A936ED">
              <w:rPr>
                <w:rFonts w:ascii="Times New Roman" w:eastAsia="Times New Roman" w:hAnsi="Times New Roman"/>
                <w:bCs/>
                <w:lang w:eastAsia="ru-RU"/>
              </w:rPr>
              <w:t>ние) бюджетных средств</w:t>
            </w:r>
          </w:p>
        </w:tc>
        <w:tc>
          <w:tcPr>
            <w:tcW w:w="804" w:type="pct"/>
            <w:tcBorders>
              <w:bottom w:val="single" w:sz="4" w:space="0" w:color="auto"/>
            </w:tcBorders>
            <w:shd w:val="clear" w:color="auto" w:fill="auto"/>
          </w:tcPr>
          <w:p w:rsidR="00910470" w:rsidRPr="00A936ED" w:rsidRDefault="00910470" w:rsidP="00101A2A">
            <w:pPr>
              <w:spacing w:after="0" w:line="240" w:lineRule="auto"/>
              <w:rPr>
                <w:rFonts w:ascii="Times New Roman" w:hAnsi="Times New Roman"/>
              </w:rPr>
            </w:pPr>
            <w:r w:rsidRPr="00A936ED">
              <w:rPr>
                <w:rFonts w:ascii="Times New Roman" w:eastAsia="Times New Roman" w:hAnsi="Times New Roman"/>
                <w:lang w:eastAsia="ru-RU"/>
              </w:rPr>
              <w:lastRenderedPageBreak/>
              <w:t xml:space="preserve">сумма исчисляется в том же порядке, что и </w:t>
            </w:r>
            <w:r w:rsidRPr="00A936ED">
              <w:rPr>
                <w:rFonts w:ascii="Times New Roman" w:eastAsia="Times New Roman" w:hAnsi="Times New Roman"/>
                <w:lang w:eastAsia="ru-RU"/>
              </w:rPr>
              <w:lastRenderedPageBreak/>
              <w:t>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1.2.27</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799"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329"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731"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1.2.27.1</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ассигнований резервного фонда Правительства Калужской области (местной администрации) на оплату расходов, которые должны осуществляться за счет средств частных лиц или организаций</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4, 6 ст. 81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09.01.2008 № 1</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trike/>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15383E"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1.2.27.2</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ассигнований резервного фонда Правительства Калужской области (местной администрации) на цели, предусмотренные иными разделами соответствующего бюджета</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4 ст. 81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09.01.2008 № 1</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15383E"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1.2.27.3</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Использование бюджетных ассигнований резервного фонда Правительства Калужской области (местной администрации) </w:t>
            </w:r>
            <w:r w:rsidRPr="00A936ED">
              <w:rPr>
                <w:rFonts w:ascii="Times New Roman" w:hAnsi="Times New Roman"/>
                <w:spacing w:val="-4"/>
              </w:rPr>
              <w:lastRenderedPageBreak/>
              <w:t>на оплату расходных обязательств других бюджетов</w:t>
            </w:r>
            <w:r w:rsidRPr="00A936ED">
              <w:rPr>
                <w:rStyle w:val="ad"/>
                <w:rFonts w:ascii="Times New Roman" w:hAnsi="Times New Roman"/>
              </w:rPr>
              <w:footnoteReference w:id="63"/>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п. 4 ст. 81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09.01.2008 № 1</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8.3</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15383E"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1.2.30</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осуществления государственных или муниципальных заимствований</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п.п. 6, 7 ст. 103, ст.ст. 104, 104.1, 106, 110.1  БК РФ; ЗКО от 11.02.2008 № 404-ОЗ</w:t>
            </w:r>
            <w:r w:rsidRPr="00A936ED">
              <w:rPr>
                <w:rStyle w:val="ad"/>
                <w:rFonts w:ascii="Times New Roman" w:hAnsi="Times New Roman"/>
              </w:rPr>
              <w:t xml:space="preserve"> </w:t>
            </w:r>
            <w:r w:rsidRPr="00A936ED">
              <w:rPr>
                <w:rStyle w:val="ad"/>
                <w:rFonts w:ascii="Times New Roman" w:hAnsi="Times New Roman"/>
              </w:rPr>
              <w:footnoteReference w:id="64"/>
            </w:r>
            <w:r w:rsidRPr="00A936ED">
              <w:rPr>
                <w:rFonts w:ascii="Times New Roman" w:hAnsi="Times New Roman"/>
                <w:spacing w:val="-6"/>
              </w:rPr>
              <w:t>; ПГ КО от 12.04.2004 № 265</w:t>
            </w:r>
            <w:r w:rsidRPr="00A936ED">
              <w:rPr>
                <w:rStyle w:val="ad"/>
                <w:rFonts w:ascii="Times New Roman" w:hAnsi="Times New Roman"/>
              </w:rPr>
              <w:footnoteReference w:id="65"/>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1.2.31</w:t>
            </w:r>
          </w:p>
        </w:tc>
        <w:tc>
          <w:tcPr>
            <w:tcW w:w="979" w:type="pct"/>
            <w:shd w:val="clear" w:color="auto" w:fill="auto"/>
          </w:tcPr>
          <w:p w:rsidR="00FA2F30" w:rsidRPr="00A936ED" w:rsidRDefault="0015383E"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Несоблюдение требований к выпуску государственных и муниципальных ценных бумаг, ограничений к предельному объему размещения государственных и муниципальных ценных бумаг</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2, 3 ст. 114</w:t>
            </w:r>
            <w:r w:rsidR="0015383E" w:rsidRPr="00A936ED">
              <w:rPr>
                <w:rFonts w:ascii="Times New Roman" w:hAnsi="Times New Roman"/>
                <w:spacing w:val="-6"/>
              </w:rPr>
              <w:t xml:space="preserve">, </w:t>
            </w:r>
            <w:r w:rsidR="0015383E" w:rsidRPr="00A936ED">
              <w:rPr>
                <w:rFonts w:ascii="Times New Roman" w:hAnsi="Times New Roman"/>
              </w:rPr>
              <w:t>глава 14</w:t>
            </w:r>
            <w:r w:rsidR="0015383E" w:rsidRPr="00A936ED">
              <w:rPr>
                <w:rFonts w:ascii="Times New Roman" w:hAnsi="Times New Roman"/>
                <w:vertAlign w:val="superscript"/>
              </w:rPr>
              <w:t>1</w:t>
            </w:r>
            <w:r w:rsidR="0015383E" w:rsidRPr="00A936ED">
              <w:rPr>
                <w:rFonts w:ascii="Times New Roman" w:hAnsi="Times New Roman"/>
              </w:rPr>
              <w:t xml:space="preserve"> </w:t>
            </w:r>
            <w:r w:rsidRPr="00A936ED">
              <w:rPr>
                <w:rFonts w:ascii="Times New Roman" w:hAnsi="Times New Roman"/>
                <w:spacing w:val="-6"/>
              </w:rPr>
              <w:t xml:space="preserve"> БК РФ; ст.ст. 4, 5 ФЗ от 29.07.1998 № 136-ФЗ</w:t>
            </w:r>
            <w:r w:rsidRPr="00A936ED">
              <w:rPr>
                <w:rStyle w:val="ad"/>
                <w:rFonts w:ascii="Times New Roman" w:hAnsi="Times New Roman"/>
              </w:rPr>
              <w:footnoteReference w:id="66"/>
            </w:r>
            <w:r w:rsidRPr="00A936ED">
              <w:rPr>
                <w:rFonts w:ascii="Times New Roman" w:hAnsi="Times New Roman"/>
                <w:spacing w:val="-6"/>
              </w:rPr>
              <w:t>; ПП КО от 21.12.2004 № 388</w:t>
            </w:r>
            <w:r w:rsidRPr="00A936ED">
              <w:rPr>
                <w:rStyle w:val="ad"/>
                <w:rFonts w:ascii="Times New Roman" w:hAnsi="Times New Roman"/>
                <w:spacing w:val="-6"/>
              </w:rPr>
              <w:footnoteReference w:id="67"/>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1.2.33</w:t>
            </w:r>
          </w:p>
        </w:tc>
        <w:tc>
          <w:tcPr>
            <w:tcW w:w="979" w:type="pct"/>
            <w:shd w:val="clear" w:color="auto" w:fill="auto"/>
          </w:tcPr>
          <w:p w:rsidR="00FA2F30" w:rsidRPr="00A936ED" w:rsidRDefault="00FA2F30" w:rsidP="00FA2F30">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сроков обслуживания и погашения государственного (муниципального) долга</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119 БК РФ</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ЗКО от 11.02.2008 № 404-ОЗ</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15.15.13 КоАП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bCs/>
                <w:spacing w:val="-4"/>
              </w:rPr>
            </w:pPr>
            <w:r w:rsidRPr="00A936ED">
              <w:rPr>
                <w:rFonts w:ascii="Times New Roman" w:eastAsia="Times New Roman" w:hAnsi="Times New Roman"/>
                <w:spacing w:val="-4"/>
                <w:lang w:eastAsia="ru-RU"/>
              </w:rPr>
              <w:t>Неэффективные (безрезультатные) расходы бюджетных средств</w:t>
            </w:r>
            <w:r w:rsidRPr="00A936ED">
              <w:rPr>
                <w:rFonts w:ascii="Times New Roman" w:hAnsi="Times New Roman"/>
                <w:spacing w:val="-4"/>
              </w:rPr>
              <w:t xml:space="preserve"> **</w:t>
            </w: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Размер штрафных санкций  за несвоевременное исполнение обязательств</w:t>
            </w:r>
          </w:p>
        </w:tc>
      </w:tr>
      <w:tr w:rsidR="005A5819" w:rsidRPr="00A936ED" w:rsidTr="00231B8C">
        <w:tc>
          <w:tcPr>
            <w:tcW w:w="343" w:type="pct"/>
            <w:shd w:val="clear" w:color="auto" w:fill="auto"/>
          </w:tcPr>
          <w:p w:rsidR="0015383E" w:rsidRPr="00A936ED" w:rsidRDefault="0015383E" w:rsidP="001538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1.2.34</w:t>
            </w:r>
          </w:p>
        </w:tc>
        <w:tc>
          <w:tcPr>
            <w:tcW w:w="979" w:type="pct"/>
            <w:shd w:val="clear" w:color="auto" w:fill="auto"/>
          </w:tcPr>
          <w:p w:rsidR="0015383E" w:rsidRPr="00A936ED" w:rsidRDefault="0015383E" w:rsidP="0015383E">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и исполнение государственных или муниципальных гарантий с нарушением установленного порядка и условий</w:t>
            </w:r>
          </w:p>
        </w:tc>
        <w:tc>
          <w:tcPr>
            <w:tcW w:w="799" w:type="pct"/>
            <w:shd w:val="clear" w:color="auto" w:fill="auto"/>
          </w:tcPr>
          <w:p w:rsidR="0015383E" w:rsidRPr="00A936ED" w:rsidRDefault="0015383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115.2, 117 БК РФ;</w:t>
            </w:r>
          </w:p>
          <w:p w:rsidR="0015383E" w:rsidRPr="00A936ED" w:rsidRDefault="0015383E"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ЗКО от 11.02.2008 № 404-ОЗ</w:t>
            </w:r>
          </w:p>
        </w:tc>
        <w:tc>
          <w:tcPr>
            <w:tcW w:w="338" w:type="pct"/>
            <w:shd w:val="clear" w:color="auto" w:fill="auto"/>
          </w:tcPr>
          <w:p w:rsidR="0015383E" w:rsidRPr="00A936ED" w:rsidRDefault="0015383E" w:rsidP="001538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15383E" w:rsidRPr="00A936ED" w:rsidRDefault="0015383E" w:rsidP="0015383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15383E" w:rsidRPr="00A936ED" w:rsidRDefault="0015383E" w:rsidP="0015383E">
            <w:pPr>
              <w:widowControl w:val="0"/>
              <w:spacing w:after="0" w:line="228" w:lineRule="auto"/>
              <w:ind w:left="-57" w:right="-57"/>
              <w:jc w:val="both"/>
              <w:rPr>
                <w:rFonts w:ascii="Times New Roman" w:hAnsi="Times New Roman"/>
                <w:spacing w:val="-4"/>
              </w:rPr>
            </w:pPr>
          </w:p>
        </w:tc>
        <w:tc>
          <w:tcPr>
            <w:tcW w:w="677" w:type="pct"/>
            <w:shd w:val="clear" w:color="auto" w:fill="auto"/>
          </w:tcPr>
          <w:p w:rsidR="0015383E" w:rsidRPr="00A936ED" w:rsidRDefault="0015383E"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15383E" w:rsidRPr="00A936ED" w:rsidRDefault="0015383E" w:rsidP="00101A2A">
            <w:pPr>
              <w:spacing w:after="0" w:line="240" w:lineRule="auto"/>
              <w:rPr>
                <w:rFonts w:ascii="Times New Roman" w:hAnsi="Times New Roman"/>
              </w:rPr>
            </w:pPr>
            <w:r w:rsidRPr="00A936ED">
              <w:rPr>
                <w:rFonts w:ascii="Times New Roman" w:eastAsia="Times New Roman" w:hAnsi="Times New Roman"/>
                <w:lang w:eastAsia="ru-RU"/>
              </w:rPr>
              <w:t>объем завышения  обязательств по государственной гарантии, исполненной с нарушением требований</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1.2.35</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требований к эмиссии и обращению государственных и муниципальных ценных бумаг</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4-6, 9 ФЗ от 29.07.1998 № 136-ФЗ</w:t>
            </w:r>
            <w:r w:rsidRPr="00A936ED">
              <w:rPr>
                <w:rStyle w:val="ad"/>
                <w:rFonts w:ascii="Times New Roman" w:hAnsi="Times New Roman"/>
              </w:rPr>
              <w:footnoteReference w:id="68"/>
            </w:r>
            <w:r w:rsidRPr="00A936ED">
              <w:rPr>
                <w:rFonts w:ascii="Times New Roman" w:hAnsi="Times New Roman"/>
                <w:spacing w:val="-6"/>
              </w:rPr>
              <w:t>;</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КО от 21.12.2004 № 388</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1.2.36</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порядка ведения государственной долговой книги РФ, субъекта РФ, муниципальной долговой </w:t>
            </w:r>
            <w:r w:rsidRPr="00A936ED">
              <w:rPr>
                <w:rFonts w:ascii="Times New Roman" w:hAnsi="Times New Roman"/>
                <w:spacing w:val="-4"/>
              </w:rPr>
              <w:lastRenderedPageBreak/>
              <w:t>книги</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121 БК РФ; приказ Минфина КО от 04.03.2008 № 21</w:t>
            </w:r>
            <w:r w:rsidRPr="00A936ED">
              <w:rPr>
                <w:rStyle w:val="ad"/>
                <w:rFonts w:ascii="Times New Roman" w:hAnsi="Times New Roman"/>
                <w:spacing w:val="-6"/>
              </w:rPr>
              <w:footnoteReference w:id="69"/>
            </w:r>
          </w:p>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B40BB4" w:rsidRPr="00A936ED" w:rsidRDefault="00B40BB4" w:rsidP="00B40BB4">
            <w:pPr>
              <w:jc w:val="center"/>
            </w:pPr>
            <w:r w:rsidRPr="00A936ED">
              <w:rPr>
                <w:rFonts w:ascii="Times New Roman" w:hAnsi="Times New Roman"/>
              </w:rPr>
              <w:lastRenderedPageBreak/>
              <w:t>1.2.37</w:t>
            </w:r>
          </w:p>
        </w:tc>
        <w:tc>
          <w:tcPr>
            <w:tcW w:w="979" w:type="pct"/>
            <w:shd w:val="clear" w:color="auto" w:fill="auto"/>
          </w:tcPr>
          <w:p w:rsidR="00B40BB4" w:rsidRPr="00A936ED" w:rsidRDefault="00B40BB4" w:rsidP="00B40BB4">
            <w:pPr>
              <w:spacing w:after="0" w:line="240" w:lineRule="auto"/>
              <w:jc w:val="both"/>
              <w:rPr>
                <w:rFonts w:ascii="Times New Roman" w:hAnsi="Times New Roman"/>
                <w:u w:val="single"/>
              </w:rPr>
            </w:pPr>
            <w:r w:rsidRPr="00A936ED">
              <w:rPr>
                <w:rFonts w:ascii="Times New Roman" w:hAnsi="Times New Roman"/>
              </w:rPr>
              <w:t>Несоблюдение порядка использования бюджетных ассигнований  инвестиционных фондов субъектов Российской Федерации</w:t>
            </w:r>
          </w:p>
        </w:tc>
        <w:tc>
          <w:tcPr>
            <w:tcW w:w="799" w:type="pct"/>
            <w:shd w:val="clear" w:color="auto" w:fill="auto"/>
          </w:tcPr>
          <w:p w:rsidR="00B40BB4" w:rsidRPr="00A936ED" w:rsidRDefault="00B40BB4" w:rsidP="00101A2A">
            <w:pPr>
              <w:spacing w:after="0" w:line="240" w:lineRule="auto"/>
              <w:rPr>
                <w:rFonts w:ascii="Times New Roman" w:hAnsi="Times New Roman"/>
              </w:rPr>
            </w:pPr>
            <w:r w:rsidRPr="00A936ED">
              <w:rPr>
                <w:rFonts w:ascii="Times New Roman" w:hAnsi="Times New Roman"/>
              </w:rPr>
              <w:t>статья 179</w:t>
            </w:r>
            <w:r w:rsidRPr="00A936ED">
              <w:rPr>
                <w:rFonts w:ascii="Times New Roman" w:hAnsi="Times New Roman"/>
                <w:vertAlign w:val="superscript"/>
              </w:rPr>
              <w:t>2</w:t>
            </w:r>
            <w:r w:rsidRPr="00A936ED">
              <w:rPr>
                <w:rFonts w:ascii="Times New Roman" w:hAnsi="Times New Roman"/>
              </w:rPr>
              <w:t xml:space="preserve"> БК РФ;</w:t>
            </w:r>
          </w:p>
          <w:p w:rsidR="00B40BB4" w:rsidRPr="00A936ED" w:rsidRDefault="00B40BB4" w:rsidP="00A936ED">
            <w:pPr>
              <w:spacing w:after="0" w:line="240" w:lineRule="auto"/>
              <w:rPr>
                <w:rFonts w:ascii="Times New Roman" w:hAnsi="Times New Roman"/>
              </w:rPr>
            </w:pPr>
            <w:r w:rsidRPr="00A936ED">
              <w:rPr>
                <w:rFonts w:ascii="Times New Roman" w:hAnsi="Times New Roman"/>
              </w:rPr>
              <w:t xml:space="preserve">законы субъектов </w:t>
            </w:r>
            <w:r w:rsidR="00A936ED">
              <w:rPr>
                <w:rFonts w:ascii="Times New Roman" w:hAnsi="Times New Roman"/>
              </w:rPr>
              <w:t>РФ</w:t>
            </w:r>
            <w:r w:rsidRPr="00A936ED">
              <w:rPr>
                <w:rFonts w:ascii="Times New Roman" w:hAnsi="Times New Roman"/>
              </w:rPr>
              <w:t xml:space="preserve">, </w:t>
            </w:r>
            <w:r w:rsidR="00A936ED">
              <w:rPr>
                <w:rFonts w:ascii="Times New Roman" w:hAnsi="Times New Roman"/>
              </w:rPr>
              <w:t>НПА</w:t>
            </w:r>
            <w:r w:rsidRPr="00A936ED">
              <w:rPr>
                <w:rFonts w:ascii="Times New Roman" w:hAnsi="Times New Roman"/>
              </w:rPr>
              <w:t xml:space="preserve"> высших исп</w:t>
            </w:r>
            <w:r w:rsidR="00A936ED">
              <w:rPr>
                <w:rFonts w:ascii="Times New Roman" w:hAnsi="Times New Roman"/>
              </w:rPr>
              <w:t>.</w:t>
            </w:r>
            <w:r w:rsidRPr="00A936ED">
              <w:rPr>
                <w:rFonts w:ascii="Times New Roman" w:hAnsi="Times New Roman"/>
              </w:rPr>
              <w:t xml:space="preserve"> органов государственной власти субъектов </w:t>
            </w:r>
            <w:r w:rsidR="00A936ED">
              <w:rPr>
                <w:rFonts w:ascii="Times New Roman" w:hAnsi="Times New Roman"/>
              </w:rPr>
              <w:t>РФ</w:t>
            </w:r>
          </w:p>
        </w:tc>
        <w:tc>
          <w:tcPr>
            <w:tcW w:w="338" w:type="pct"/>
            <w:shd w:val="clear" w:color="auto" w:fill="auto"/>
          </w:tcPr>
          <w:p w:rsidR="00B40BB4" w:rsidRPr="00A936ED" w:rsidRDefault="00B40BB4" w:rsidP="00B40BB4">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B40BB4" w:rsidRPr="00A936ED" w:rsidRDefault="00B40BB4" w:rsidP="00B40BB4">
            <w:pPr>
              <w:spacing w:after="0" w:line="240" w:lineRule="auto"/>
              <w:ind w:left="-108" w:right="-108"/>
              <w:jc w:val="center"/>
            </w:pPr>
            <w:r w:rsidRPr="00A936ED">
              <w:rPr>
                <w:rFonts w:ascii="Times New Roman" w:hAnsi="Times New Roman"/>
              </w:rPr>
              <w:t>кол-во и тыс. рублей</w:t>
            </w:r>
          </w:p>
        </w:tc>
        <w:tc>
          <w:tcPr>
            <w:tcW w:w="329" w:type="pct"/>
            <w:shd w:val="clear" w:color="auto" w:fill="auto"/>
          </w:tcPr>
          <w:p w:rsidR="00B40BB4" w:rsidRPr="00A936ED" w:rsidRDefault="00B40BB4" w:rsidP="00B40BB4">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B40BB4" w:rsidRPr="00A936ED" w:rsidRDefault="00B40BB4" w:rsidP="00B40BB4">
            <w:pPr>
              <w:widowControl w:val="0"/>
              <w:spacing w:after="0" w:line="228" w:lineRule="auto"/>
              <w:ind w:left="-57" w:right="-57"/>
              <w:jc w:val="both"/>
              <w:rPr>
                <w:rFonts w:ascii="Times New Roman" w:hAnsi="Times New Roman"/>
                <w:spacing w:val="-4"/>
              </w:rPr>
            </w:pPr>
          </w:p>
        </w:tc>
        <w:tc>
          <w:tcPr>
            <w:tcW w:w="677" w:type="pct"/>
            <w:shd w:val="clear" w:color="auto" w:fill="auto"/>
          </w:tcPr>
          <w:p w:rsidR="00B40BB4" w:rsidRPr="00A936ED" w:rsidRDefault="00B40BB4" w:rsidP="00101A2A">
            <w:pPr>
              <w:widowControl w:val="0"/>
              <w:spacing w:after="0" w:line="228" w:lineRule="auto"/>
              <w:ind w:left="-57" w:right="-57"/>
              <w:rPr>
                <w:rFonts w:ascii="Times New Roman" w:hAnsi="Times New Roman"/>
                <w:spacing w:val="-4"/>
              </w:rPr>
            </w:pPr>
          </w:p>
        </w:tc>
        <w:tc>
          <w:tcPr>
            <w:tcW w:w="804" w:type="pct"/>
            <w:shd w:val="clear" w:color="auto" w:fill="auto"/>
          </w:tcPr>
          <w:p w:rsidR="00B40BB4" w:rsidRPr="00A936ED" w:rsidRDefault="00B40BB4" w:rsidP="00101A2A">
            <w:pPr>
              <w:widowControl w:val="0"/>
              <w:spacing w:after="0" w:line="228" w:lineRule="auto"/>
              <w:ind w:left="-57" w:right="-57"/>
              <w:rPr>
                <w:rFonts w:ascii="Times New Roman" w:hAnsi="Times New Roman"/>
                <w:spacing w:val="-4"/>
              </w:rPr>
            </w:pPr>
          </w:p>
        </w:tc>
      </w:tr>
      <w:tr w:rsidR="005A5819" w:rsidRPr="00A936ED" w:rsidDel="00F76C30" w:rsidTr="00231B8C">
        <w:tc>
          <w:tcPr>
            <w:tcW w:w="343" w:type="pct"/>
            <w:shd w:val="clear" w:color="auto" w:fill="auto"/>
          </w:tcPr>
          <w:p w:rsidR="00243CE8" w:rsidRPr="00A936ED" w:rsidRDefault="00243CE8" w:rsidP="00243CE8">
            <w:pPr>
              <w:jc w:val="center"/>
            </w:pPr>
            <w:r w:rsidRPr="00A936ED">
              <w:rPr>
                <w:rFonts w:ascii="Times New Roman" w:hAnsi="Times New Roman"/>
              </w:rPr>
              <w:t>1.2.38</w:t>
            </w:r>
          </w:p>
        </w:tc>
        <w:tc>
          <w:tcPr>
            <w:tcW w:w="979" w:type="pct"/>
            <w:shd w:val="clear" w:color="auto" w:fill="auto"/>
          </w:tcPr>
          <w:p w:rsidR="00243CE8" w:rsidRPr="00A936ED" w:rsidDel="00F76C30" w:rsidRDefault="00243CE8" w:rsidP="00243CE8">
            <w:pPr>
              <w:spacing w:after="0" w:line="240" w:lineRule="auto"/>
              <w:jc w:val="both"/>
              <w:rPr>
                <w:rFonts w:ascii="Times New Roman" w:hAnsi="Times New Roman"/>
              </w:rPr>
            </w:pPr>
            <w:r w:rsidRPr="00A936ED">
              <w:rPr>
                <w:rFonts w:ascii="Times New Roman" w:hAnsi="Times New Roman"/>
              </w:rPr>
              <w:t>Неправомерное предоставление (неправомерный отказ в предоставлении) льгот, отсрочек, рассрочек, тарифных преференций, тарифных квот, освобождений  по платежам в бюджет</w:t>
            </w:r>
          </w:p>
        </w:tc>
        <w:tc>
          <w:tcPr>
            <w:tcW w:w="799" w:type="pct"/>
            <w:shd w:val="clear" w:color="auto" w:fill="auto"/>
          </w:tcPr>
          <w:p w:rsidR="00243CE8" w:rsidRPr="00A936ED" w:rsidRDefault="00243CE8" w:rsidP="00101A2A">
            <w:pPr>
              <w:spacing w:after="0" w:line="240" w:lineRule="auto"/>
              <w:rPr>
                <w:rFonts w:ascii="Times New Roman" w:hAnsi="Times New Roman"/>
              </w:rPr>
            </w:pPr>
            <w:r w:rsidRPr="00A936ED">
              <w:rPr>
                <w:rFonts w:ascii="Times New Roman" w:hAnsi="Times New Roman"/>
              </w:rPr>
              <w:t xml:space="preserve">статьи 56, 64, 149, 150, 164 </w:t>
            </w:r>
            <w:r w:rsidR="0093202C" w:rsidRPr="00A936ED">
              <w:rPr>
                <w:rFonts w:ascii="Times New Roman" w:hAnsi="Times New Roman"/>
              </w:rPr>
              <w:t>НК РФ</w:t>
            </w:r>
            <w:r w:rsidRPr="00A936ED">
              <w:rPr>
                <w:rFonts w:ascii="Times New Roman" w:hAnsi="Times New Roman"/>
              </w:rPr>
              <w:t>;</w:t>
            </w:r>
          </w:p>
          <w:p w:rsidR="00243CE8" w:rsidRPr="00A936ED" w:rsidRDefault="00243CE8" w:rsidP="00101A2A">
            <w:pPr>
              <w:spacing w:after="0" w:line="240" w:lineRule="auto"/>
              <w:rPr>
                <w:rFonts w:ascii="Times New Roman" w:hAnsi="Times New Roman"/>
              </w:rPr>
            </w:pPr>
            <w:r w:rsidRPr="00A936ED">
              <w:rPr>
                <w:rFonts w:ascii="Times New Roman" w:hAnsi="Times New Roman"/>
              </w:rPr>
              <w:t xml:space="preserve">статья 31 </w:t>
            </w:r>
            <w:r w:rsidR="00A936ED">
              <w:rPr>
                <w:rFonts w:ascii="Times New Roman" w:hAnsi="Times New Roman"/>
              </w:rPr>
              <w:t>ФЗ</w:t>
            </w:r>
            <w:r w:rsidRPr="00A936ED">
              <w:rPr>
                <w:rFonts w:ascii="Times New Roman" w:hAnsi="Times New Roman"/>
              </w:rPr>
              <w:t xml:space="preserve"> от </w:t>
            </w:r>
            <w:r w:rsidR="00A936ED">
              <w:rPr>
                <w:rFonts w:ascii="Times New Roman" w:hAnsi="Times New Roman"/>
              </w:rPr>
              <w:t>12.01.1996</w:t>
            </w:r>
            <w:r w:rsidRPr="00A936ED">
              <w:rPr>
                <w:rFonts w:ascii="Times New Roman" w:hAnsi="Times New Roman"/>
              </w:rPr>
              <w:t xml:space="preserve"> № 7-ФЗ</w:t>
            </w:r>
            <w:r w:rsidRPr="00A936ED">
              <w:rPr>
                <w:rStyle w:val="ad"/>
                <w:rFonts w:ascii="Times New Roman" w:hAnsi="Times New Roman"/>
              </w:rPr>
              <w:footnoteReference w:id="70"/>
            </w:r>
            <w:r w:rsidRPr="00A936ED">
              <w:rPr>
                <w:rFonts w:ascii="Times New Roman" w:hAnsi="Times New Roman"/>
              </w:rPr>
              <w:t>;</w:t>
            </w:r>
          </w:p>
          <w:p w:rsidR="00243CE8" w:rsidRPr="00A936ED" w:rsidRDefault="00243CE8" w:rsidP="00101A2A">
            <w:pPr>
              <w:spacing w:after="0" w:line="240" w:lineRule="auto"/>
              <w:rPr>
                <w:rFonts w:ascii="Times New Roman" w:hAnsi="Times New Roman"/>
              </w:rPr>
            </w:pPr>
            <w:r w:rsidRPr="00A936ED">
              <w:rPr>
                <w:rFonts w:ascii="Times New Roman" w:hAnsi="Times New Roman"/>
              </w:rPr>
              <w:t>закон (решение) о бюджете;</w:t>
            </w:r>
            <w:r w:rsidR="00A936ED">
              <w:rPr>
                <w:rFonts w:ascii="Times New Roman" w:hAnsi="Times New Roman"/>
              </w:rPr>
              <w:t xml:space="preserve"> </w:t>
            </w:r>
            <w:r w:rsidRPr="00A936ED">
              <w:rPr>
                <w:rFonts w:ascii="Times New Roman" w:hAnsi="Times New Roman"/>
              </w:rPr>
              <w:t xml:space="preserve">статьи 58, 59 </w:t>
            </w:r>
            <w:r w:rsidR="006F220A">
              <w:rPr>
                <w:rFonts w:ascii="Times New Roman" w:hAnsi="Times New Roman"/>
              </w:rPr>
              <w:t>ТК ЕАЭС</w:t>
            </w:r>
            <w:r w:rsidRPr="00A936ED">
              <w:rPr>
                <w:rFonts w:ascii="Times New Roman" w:hAnsi="Times New Roman"/>
              </w:rPr>
              <w:t>;</w:t>
            </w:r>
          </w:p>
          <w:p w:rsidR="00243CE8" w:rsidRPr="00A936ED" w:rsidRDefault="00243CE8" w:rsidP="00101A2A">
            <w:pPr>
              <w:spacing w:after="0" w:line="240" w:lineRule="auto"/>
              <w:rPr>
                <w:rFonts w:ascii="Times New Roman" w:hAnsi="Times New Roman"/>
              </w:rPr>
            </w:pPr>
            <w:r w:rsidRPr="00A936ED">
              <w:rPr>
                <w:rFonts w:ascii="Times New Roman" w:hAnsi="Times New Roman"/>
              </w:rPr>
              <w:t xml:space="preserve">статья 50 </w:t>
            </w:r>
            <w:r w:rsidR="00A936ED">
              <w:rPr>
                <w:rFonts w:ascii="Times New Roman" w:hAnsi="Times New Roman"/>
              </w:rPr>
              <w:t>ФЗ</w:t>
            </w:r>
            <w:r w:rsidRPr="00A936ED">
              <w:rPr>
                <w:rFonts w:ascii="Times New Roman" w:hAnsi="Times New Roman"/>
              </w:rPr>
              <w:t xml:space="preserve"> от </w:t>
            </w:r>
            <w:r w:rsidR="00A936ED">
              <w:rPr>
                <w:rFonts w:ascii="Times New Roman" w:hAnsi="Times New Roman"/>
              </w:rPr>
              <w:t xml:space="preserve">03.08.2018 </w:t>
            </w:r>
            <w:r w:rsidRPr="00A936ED">
              <w:rPr>
                <w:rFonts w:ascii="Times New Roman" w:hAnsi="Times New Roman"/>
              </w:rPr>
              <w:t>№ 289-ФЗ</w:t>
            </w:r>
            <w:r w:rsidRPr="00A936ED">
              <w:rPr>
                <w:rStyle w:val="ad"/>
                <w:rFonts w:ascii="Times New Roman" w:hAnsi="Times New Roman"/>
              </w:rPr>
              <w:footnoteReference w:id="71"/>
            </w:r>
            <w:r w:rsidRPr="00A936ED">
              <w:rPr>
                <w:rFonts w:ascii="Times New Roman" w:hAnsi="Times New Roman"/>
              </w:rPr>
              <w:t>;</w:t>
            </w:r>
          </w:p>
          <w:p w:rsidR="00243CE8" w:rsidRPr="00A936ED" w:rsidRDefault="00243CE8" w:rsidP="00101A2A">
            <w:pPr>
              <w:spacing w:after="0" w:line="240" w:lineRule="auto"/>
              <w:rPr>
                <w:rFonts w:ascii="Times New Roman" w:hAnsi="Times New Roman"/>
              </w:rPr>
            </w:pPr>
            <w:r w:rsidRPr="00A936ED">
              <w:rPr>
                <w:rFonts w:ascii="Times New Roman" w:hAnsi="Times New Roman"/>
              </w:rPr>
              <w:t xml:space="preserve">статьи 43, 44 Договора о </w:t>
            </w:r>
            <w:r w:rsidR="006F220A">
              <w:rPr>
                <w:rFonts w:ascii="Times New Roman" w:hAnsi="Times New Roman"/>
              </w:rPr>
              <w:t>ЕАЭС</w:t>
            </w:r>
            <w:r w:rsidRPr="00A936ED">
              <w:rPr>
                <w:rFonts w:ascii="Times New Roman" w:hAnsi="Times New Roman"/>
              </w:rPr>
              <w:t xml:space="preserve"> (подписан в г. Астане        29</w:t>
            </w:r>
            <w:r w:rsidR="00752BD6">
              <w:rPr>
                <w:rFonts w:ascii="Times New Roman" w:hAnsi="Times New Roman"/>
              </w:rPr>
              <w:t>.05.</w:t>
            </w:r>
            <w:r w:rsidRPr="00A936ED">
              <w:rPr>
                <w:rFonts w:ascii="Times New Roman" w:hAnsi="Times New Roman"/>
              </w:rPr>
              <w:t>2014 );</w:t>
            </w:r>
            <w:r w:rsidR="00752BD6">
              <w:rPr>
                <w:rFonts w:ascii="Times New Roman" w:hAnsi="Times New Roman"/>
              </w:rPr>
              <w:t xml:space="preserve"> </w:t>
            </w:r>
            <w:r w:rsidRPr="00A936ED">
              <w:rPr>
                <w:rFonts w:ascii="Times New Roman" w:hAnsi="Times New Roman"/>
              </w:rPr>
              <w:t>п</w:t>
            </w:r>
            <w:r w:rsidR="00752BD6">
              <w:rPr>
                <w:rFonts w:ascii="Times New Roman" w:hAnsi="Times New Roman"/>
              </w:rPr>
              <w:t>.</w:t>
            </w:r>
            <w:r w:rsidRPr="00A936ED">
              <w:rPr>
                <w:rFonts w:ascii="Times New Roman" w:hAnsi="Times New Roman"/>
              </w:rPr>
              <w:t xml:space="preserve"> 7 Решения Комиссии Таможенного союза </w:t>
            </w:r>
            <w:r w:rsidR="00752BD6">
              <w:rPr>
                <w:rFonts w:ascii="Times New Roman" w:hAnsi="Times New Roman"/>
              </w:rPr>
              <w:t>от 27.11.2009</w:t>
            </w:r>
            <w:r w:rsidRPr="00A936ED">
              <w:rPr>
                <w:rFonts w:ascii="Times New Roman" w:hAnsi="Times New Roman"/>
              </w:rPr>
              <w:t xml:space="preserve"> </w:t>
            </w:r>
            <w:r w:rsidR="00752BD6">
              <w:rPr>
                <w:rFonts w:ascii="Times New Roman" w:hAnsi="Times New Roman"/>
              </w:rPr>
              <w:t>№</w:t>
            </w:r>
            <w:r w:rsidRPr="00A936ED">
              <w:rPr>
                <w:rFonts w:ascii="Times New Roman" w:hAnsi="Times New Roman"/>
              </w:rPr>
              <w:t>130</w:t>
            </w:r>
            <w:r w:rsidRPr="00A936ED">
              <w:rPr>
                <w:rStyle w:val="ad"/>
                <w:rFonts w:ascii="Times New Roman" w:hAnsi="Times New Roman"/>
              </w:rPr>
              <w:footnoteReference w:id="72"/>
            </w:r>
            <w:r w:rsidRPr="00A936ED">
              <w:rPr>
                <w:rFonts w:ascii="Times New Roman" w:hAnsi="Times New Roman"/>
              </w:rPr>
              <w:t>;</w:t>
            </w:r>
          </w:p>
          <w:p w:rsidR="00243CE8" w:rsidRPr="00A936ED" w:rsidDel="00F76C30" w:rsidRDefault="00243CE8" w:rsidP="00752BD6">
            <w:pPr>
              <w:spacing w:after="0" w:line="240" w:lineRule="auto"/>
              <w:rPr>
                <w:rFonts w:ascii="Times New Roman" w:hAnsi="Times New Roman"/>
              </w:rPr>
            </w:pPr>
            <w:r w:rsidRPr="00A936ED">
              <w:rPr>
                <w:rFonts w:ascii="Times New Roman" w:hAnsi="Times New Roman"/>
              </w:rPr>
              <w:t>ст</w:t>
            </w:r>
            <w:r w:rsidR="00752BD6">
              <w:rPr>
                <w:rFonts w:ascii="Times New Roman" w:hAnsi="Times New Roman"/>
              </w:rPr>
              <w:t>.</w:t>
            </w:r>
            <w:r w:rsidRPr="00A936ED">
              <w:rPr>
                <w:rFonts w:ascii="Times New Roman" w:hAnsi="Times New Roman"/>
              </w:rPr>
              <w:t xml:space="preserve"> 35, 36 Закона </w:t>
            </w:r>
            <w:r w:rsidR="00752BD6">
              <w:rPr>
                <w:rFonts w:ascii="Times New Roman" w:hAnsi="Times New Roman"/>
              </w:rPr>
              <w:t>РФ</w:t>
            </w:r>
            <w:r w:rsidRPr="00A936ED">
              <w:rPr>
                <w:rFonts w:ascii="Times New Roman" w:hAnsi="Times New Roman"/>
              </w:rPr>
              <w:t xml:space="preserve"> от 21 мая 1993 г. № 5003-</w:t>
            </w:r>
            <w:r w:rsidRPr="00A936ED">
              <w:rPr>
                <w:rFonts w:ascii="Times New Roman" w:hAnsi="Times New Roman"/>
                <w:lang w:val="en-US"/>
              </w:rPr>
              <w:t>I</w:t>
            </w:r>
            <w:r w:rsidRPr="00A936ED">
              <w:rPr>
                <w:rFonts w:ascii="Times New Roman" w:hAnsi="Times New Roman"/>
              </w:rPr>
              <w:t xml:space="preserve"> «О таможенном тарифе»</w:t>
            </w:r>
          </w:p>
        </w:tc>
        <w:tc>
          <w:tcPr>
            <w:tcW w:w="338" w:type="pct"/>
            <w:shd w:val="clear" w:color="auto" w:fill="auto"/>
          </w:tcPr>
          <w:p w:rsidR="00243CE8" w:rsidRPr="00A936ED" w:rsidRDefault="00243CE8" w:rsidP="00243CE8">
            <w:pPr>
              <w:spacing w:after="0" w:line="240" w:lineRule="auto"/>
              <w:ind w:left="-108" w:right="-108"/>
              <w:jc w:val="center"/>
            </w:pPr>
            <w:r w:rsidRPr="00A936ED">
              <w:rPr>
                <w:rFonts w:ascii="Times New Roman" w:hAnsi="Times New Roman"/>
              </w:rPr>
              <w:t>кол-во, кол-во и тыс. рублей</w:t>
            </w:r>
          </w:p>
        </w:tc>
        <w:tc>
          <w:tcPr>
            <w:tcW w:w="329" w:type="pct"/>
            <w:shd w:val="clear" w:color="auto" w:fill="auto"/>
          </w:tcPr>
          <w:p w:rsidR="00243CE8" w:rsidRPr="00A936ED" w:rsidDel="00F76C30" w:rsidRDefault="00243CE8" w:rsidP="00243CE8">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243CE8" w:rsidRPr="00A936ED" w:rsidDel="00F76C30" w:rsidRDefault="00243CE8" w:rsidP="00243CE8">
            <w:pPr>
              <w:spacing w:after="0" w:line="240" w:lineRule="auto"/>
              <w:jc w:val="center"/>
              <w:rPr>
                <w:rFonts w:ascii="Times New Roman" w:hAnsi="Times New Roman"/>
              </w:rPr>
            </w:pPr>
          </w:p>
        </w:tc>
        <w:tc>
          <w:tcPr>
            <w:tcW w:w="677" w:type="pct"/>
            <w:shd w:val="clear" w:color="auto" w:fill="auto"/>
          </w:tcPr>
          <w:p w:rsidR="00243CE8" w:rsidRPr="00A936ED" w:rsidDel="00F76C30" w:rsidRDefault="00243CE8"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243CE8" w:rsidRPr="00A936ED" w:rsidDel="00F76C30" w:rsidRDefault="00243CE8"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и иных поступлений в бюджет</w:t>
            </w:r>
          </w:p>
        </w:tc>
      </w:tr>
      <w:tr w:rsidR="005A5819" w:rsidRPr="00A936ED" w:rsidDel="00F76C30"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1.2.39</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Неправомерное списание задолженности по платежам в бюджеты бюджетной системы РФ</w:t>
            </w:r>
          </w:p>
        </w:tc>
        <w:tc>
          <w:tcPr>
            <w:tcW w:w="799" w:type="pct"/>
            <w:shd w:val="clear" w:color="auto" w:fill="auto"/>
          </w:tcPr>
          <w:p w:rsidR="00FA2F30" w:rsidRPr="00A936ED" w:rsidDel="00F76C30"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59 НК РФ; </w:t>
            </w:r>
            <w:r w:rsidR="0093202C" w:rsidRPr="00A936ED">
              <w:rPr>
                <w:rFonts w:ascii="Times New Roman" w:hAnsi="Times New Roman"/>
              </w:rPr>
              <w:t>статья 47</w:t>
            </w:r>
            <w:r w:rsidR="0093202C" w:rsidRPr="00A936ED">
              <w:rPr>
                <w:rFonts w:ascii="Times New Roman" w:hAnsi="Times New Roman"/>
                <w:vertAlign w:val="superscript"/>
              </w:rPr>
              <w:t>2</w:t>
            </w:r>
            <w:r w:rsidR="0093202C" w:rsidRPr="00A936ED">
              <w:rPr>
                <w:rFonts w:ascii="Times New Roman" w:hAnsi="Times New Roman"/>
              </w:rPr>
              <w:t xml:space="preserve"> БК РФ; </w:t>
            </w:r>
            <w:r w:rsidRPr="00A936ED">
              <w:rPr>
                <w:rFonts w:ascii="Times New Roman" w:hAnsi="Times New Roman"/>
                <w:spacing w:val="-6"/>
              </w:rPr>
              <w:t>Порядок, утв. приказом ФНС России от 19.08.2010 № ЯК-7-8/393@</w:t>
            </w:r>
            <w:r w:rsidRPr="00A936ED">
              <w:rPr>
                <w:rStyle w:val="ad"/>
                <w:rFonts w:ascii="Times New Roman" w:hAnsi="Times New Roman"/>
              </w:rPr>
              <w:footnoteReference w:id="73"/>
            </w:r>
            <w:r w:rsidRPr="00A936ED">
              <w:rPr>
                <w:rFonts w:ascii="Times New Roman" w:hAnsi="Times New Roman"/>
                <w:spacing w:val="-6"/>
              </w:rPr>
              <w:t>; ЗКО от 27.12.2011 № 237-ОЗ, По</w:t>
            </w:r>
            <w:r w:rsidRPr="00A936ED">
              <w:rPr>
                <w:rFonts w:ascii="Times New Roman" w:hAnsi="Times New Roman"/>
                <w:spacing w:val="-6"/>
              </w:rPr>
              <w:lastRenderedPageBreak/>
              <w:t>рядок, утв. ППКО от 02.04.2013 № 166</w:t>
            </w:r>
            <w:r w:rsidRPr="00A936ED">
              <w:rPr>
                <w:rStyle w:val="ad"/>
                <w:rFonts w:ascii="Times New Roman" w:hAnsi="Times New Roman"/>
              </w:rPr>
              <w:footnoteReference w:id="74"/>
            </w:r>
          </w:p>
        </w:tc>
        <w:tc>
          <w:tcPr>
            <w:tcW w:w="338" w:type="pct"/>
            <w:shd w:val="clear" w:color="auto" w:fill="auto"/>
          </w:tcPr>
          <w:p w:rsidR="00FA2F30" w:rsidRPr="00A936ED" w:rsidRDefault="0093202C"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r w:rsidR="00FA2F30" w:rsidRPr="00A936ED">
              <w:rPr>
                <w:rFonts w:ascii="Times New Roman" w:hAnsi="Times New Roman"/>
                <w:spacing w:val="-4"/>
              </w:rPr>
              <w:t>кол-во и тыс. рублей</w:t>
            </w:r>
          </w:p>
        </w:tc>
        <w:tc>
          <w:tcPr>
            <w:tcW w:w="329" w:type="pct"/>
            <w:shd w:val="clear" w:color="auto" w:fill="auto"/>
          </w:tcPr>
          <w:p w:rsidR="00FA2F30" w:rsidRPr="00A936ED" w:rsidDel="00F76C30"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Del="00F76C30"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Недопоступление средств в бюджет**</w:t>
            </w:r>
          </w:p>
          <w:p w:rsidR="00FA2F30" w:rsidRPr="00A936ED" w:rsidDel="00F76C30"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Del="00F76C30" w:rsidRDefault="0093202C"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lang w:eastAsia="ru-RU"/>
              </w:rPr>
              <w:t>объем задолженности, списанной с нарушением требований</w:t>
            </w:r>
          </w:p>
        </w:tc>
      </w:tr>
      <w:tr w:rsidR="005A5819" w:rsidRPr="00A936ED" w:rsidDel="00F76C30"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1.2.40</w:t>
            </w:r>
          </w:p>
        </w:tc>
        <w:tc>
          <w:tcPr>
            <w:tcW w:w="979" w:type="pct"/>
            <w:shd w:val="clear" w:color="auto" w:fill="auto"/>
          </w:tcPr>
          <w:p w:rsidR="00FA2F30" w:rsidRPr="00A936ED" w:rsidRDefault="0093202C"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Несоблюдение требований по зачислению в бюджет сумм денежных взысканий (штрафов) и иных сумм принудительного изъятия</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46 БК РФ</w:t>
            </w:r>
          </w:p>
        </w:tc>
        <w:tc>
          <w:tcPr>
            <w:tcW w:w="338" w:type="pct"/>
            <w:shd w:val="clear" w:color="auto" w:fill="auto"/>
          </w:tcPr>
          <w:p w:rsidR="00FA2F30" w:rsidRPr="00A936ED" w:rsidRDefault="0093202C"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r w:rsidR="00FA2F30" w:rsidRPr="00A936ED">
              <w:rPr>
                <w:rFonts w:ascii="Times New Roman" w:hAnsi="Times New Roman"/>
                <w:spacing w:val="-4"/>
              </w:rPr>
              <w:t>кол-во и тыс. рублей</w:t>
            </w:r>
          </w:p>
        </w:tc>
        <w:tc>
          <w:tcPr>
            <w:tcW w:w="329" w:type="pct"/>
            <w:shd w:val="clear" w:color="auto" w:fill="auto"/>
          </w:tcPr>
          <w:p w:rsidR="00FA2F30" w:rsidRPr="00A936ED" w:rsidDel="00F76C30"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Del="00F76C30"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Del="00F76C30"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p>
        </w:tc>
        <w:tc>
          <w:tcPr>
            <w:tcW w:w="804" w:type="pct"/>
            <w:shd w:val="clear" w:color="auto" w:fill="auto"/>
          </w:tcPr>
          <w:p w:rsidR="00FA2F30" w:rsidRPr="00A936ED" w:rsidDel="00F76C30"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Объем средств, подлежащих зачислению и не зачисленных в бюджет</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1.2.41</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открытия и ведения лицевых счетов для учета операций по исполнению бюджета</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4 ст. 161, 220.1 БК РФ; приказ Казначейства России от 29.12.2012 № 24н</w:t>
            </w:r>
            <w:r w:rsidRPr="00A936ED">
              <w:rPr>
                <w:rStyle w:val="ad"/>
                <w:rFonts w:ascii="Times New Roman" w:hAnsi="Times New Roman"/>
              </w:rPr>
              <w:footnoteReference w:id="75"/>
            </w:r>
            <w:r w:rsidRPr="00A936ED">
              <w:rPr>
                <w:rFonts w:ascii="Times New Roman" w:hAnsi="Times New Roman"/>
                <w:spacing w:val="-6"/>
              </w:rPr>
              <w:t>; приказ Казначейства России от 17.10.2016 № 21н</w:t>
            </w:r>
            <w:r w:rsidRPr="00A936ED">
              <w:rPr>
                <w:rStyle w:val="ad"/>
                <w:rFonts w:ascii="Times New Roman" w:hAnsi="Times New Roman"/>
                <w:spacing w:val="-6"/>
              </w:rPr>
              <w:footnoteReference w:id="76"/>
            </w:r>
            <w:r w:rsidRPr="00A936ED">
              <w:rPr>
                <w:rFonts w:ascii="Times New Roman" w:hAnsi="Times New Roman"/>
                <w:spacing w:val="-6"/>
              </w:rPr>
              <w:t>, Инструкция, утв. приказом Минфина КО от 24.12.2014 № 174</w:t>
            </w:r>
            <w:r w:rsidRPr="00A936ED">
              <w:rPr>
                <w:rStyle w:val="ad"/>
                <w:rFonts w:ascii="Times New Roman" w:hAnsi="Times New Roman"/>
              </w:rPr>
              <w:footnoteReference w:id="77"/>
            </w:r>
            <w:r w:rsidRPr="00A936ED">
              <w:rPr>
                <w:rFonts w:ascii="Times New Roman" w:hAnsi="Times New Roman"/>
                <w:spacing w:val="-6"/>
              </w:rPr>
              <w:t>; Порядок, утв. приказом Минфина КО от 13.12.2014 № 214</w:t>
            </w:r>
            <w:r w:rsidRPr="00A936ED">
              <w:rPr>
                <w:rStyle w:val="ad"/>
                <w:rFonts w:ascii="Times New Roman" w:hAnsi="Times New Roman"/>
              </w:rPr>
              <w:footnoteReference w:id="78"/>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93202C" w:rsidRPr="00A936ED" w:rsidRDefault="0093202C" w:rsidP="009320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1.2.42</w:t>
            </w:r>
          </w:p>
        </w:tc>
        <w:tc>
          <w:tcPr>
            <w:tcW w:w="979" w:type="pct"/>
            <w:shd w:val="clear" w:color="auto" w:fill="auto"/>
          </w:tcPr>
          <w:p w:rsidR="0093202C" w:rsidRPr="00A936ED" w:rsidRDefault="0093202C" w:rsidP="0093202C">
            <w:pPr>
              <w:spacing w:after="0" w:line="240" w:lineRule="auto"/>
              <w:jc w:val="both"/>
              <w:rPr>
                <w:rFonts w:ascii="Times New Roman" w:hAnsi="Times New Roman"/>
              </w:rPr>
            </w:pPr>
            <w:r w:rsidRPr="00A936ED">
              <w:rPr>
                <w:rFonts w:ascii="Times New Roman" w:hAnsi="Times New Roman"/>
              </w:rPr>
              <w:t xml:space="preserve">Несоблюдение порядка составления и ведения сводной бюджетной росписи, в том числе внесения в нее изменений </w:t>
            </w:r>
          </w:p>
        </w:tc>
        <w:tc>
          <w:tcPr>
            <w:tcW w:w="799" w:type="pct"/>
            <w:shd w:val="clear" w:color="auto" w:fill="auto"/>
          </w:tcPr>
          <w:p w:rsidR="0093202C" w:rsidRPr="00A936ED" w:rsidRDefault="0093202C" w:rsidP="00101A2A">
            <w:pPr>
              <w:spacing w:after="0" w:line="240" w:lineRule="auto"/>
              <w:rPr>
                <w:rFonts w:ascii="Times New Roman" w:hAnsi="Times New Roman"/>
              </w:rPr>
            </w:pPr>
            <w:r w:rsidRPr="00A936ED">
              <w:rPr>
                <w:rFonts w:ascii="Times New Roman" w:hAnsi="Times New Roman"/>
              </w:rPr>
              <w:t>Ст. 217 БК РФ;</w:t>
            </w:r>
          </w:p>
          <w:p w:rsidR="0093202C" w:rsidRPr="00A936ED" w:rsidRDefault="0093202C" w:rsidP="00101A2A">
            <w:pPr>
              <w:autoSpaceDE w:val="0"/>
              <w:autoSpaceDN w:val="0"/>
              <w:adjustRightInd w:val="0"/>
              <w:spacing w:after="0" w:line="240" w:lineRule="auto"/>
              <w:rPr>
                <w:rFonts w:ascii="Times New Roman" w:hAnsi="Times New Roman"/>
              </w:rPr>
            </w:pPr>
          </w:p>
        </w:tc>
        <w:tc>
          <w:tcPr>
            <w:tcW w:w="338" w:type="pct"/>
            <w:shd w:val="clear" w:color="auto" w:fill="auto"/>
          </w:tcPr>
          <w:p w:rsidR="0093202C" w:rsidRPr="00A936ED" w:rsidRDefault="0093202C" w:rsidP="009320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3202C" w:rsidRPr="00A936ED" w:rsidRDefault="0093202C" w:rsidP="009320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93202C" w:rsidRPr="00A936ED" w:rsidRDefault="0093202C" w:rsidP="0093202C">
            <w:pPr>
              <w:widowControl w:val="0"/>
              <w:spacing w:after="0" w:line="228" w:lineRule="auto"/>
              <w:ind w:left="-57" w:right="-57"/>
              <w:jc w:val="both"/>
              <w:rPr>
                <w:rFonts w:ascii="Times New Roman" w:hAnsi="Times New Roman"/>
                <w:spacing w:val="-4"/>
              </w:rPr>
            </w:pPr>
          </w:p>
        </w:tc>
        <w:tc>
          <w:tcPr>
            <w:tcW w:w="677" w:type="pct"/>
            <w:shd w:val="clear" w:color="auto" w:fill="auto"/>
          </w:tcPr>
          <w:p w:rsidR="0093202C" w:rsidRPr="00A936ED" w:rsidRDefault="0093202C" w:rsidP="00101A2A">
            <w:pPr>
              <w:widowControl w:val="0"/>
              <w:spacing w:after="0" w:line="228" w:lineRule="auto"/>
              <w:ind w:left="-57" w:right="-57"/>
              <w:rPr>
                <w:rFonts w:ascii="Times New Roman" w:hAnsi="Times New Roman"/>
                <w:spacing w:val="-4"/>
              </w:rPr>
            </w:pPr>
          </w:p>
        </w:tc>
        <w:tc>
          <w:tcPr>
            <w:tcW w:w="804" w:type="pct"/>
            <w:shd w:val="clear" w:color="auto" w:fill="auto"/>
          </w:tcPr>
          <w:p w:rsidR="0093202C" w:rsidRPr="00A936ED" w:rsidRDefault="0093202C"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1.2.43</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w:t>
            </w:r>
            <w:hyperlink r:id="rId9" w:history="1">
              <w:r w:rsidRPr="00A936ED">
                <w:rPr>
                  <w:rFonts w:ascii="Times New Roman" w:hAnsi="Times New Roman"/>
                  <w:spacing w:val="-4"/>
                </w:rPr>
                <w:t>порядка</w:t>
              </w:r>
            </w:hyperlink>
            <w:r w:rsidRPr="00A936ED">
              <w:rPr>
                <w:rFonts w:ascii="Times New Roman" w:hAnsi="Times New Roman"/>
                <w:spacing w:val="-4"/>
              </w:rPr>
              <w:t xml:space="preserve">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подп. 5 п. 1 ст. 158, ст. 219.1 БК РФ; </w:t>
            </w:r>
          </w:p>
          <w:p w:rsidR="00FA2F30" w:rsidRPr="00A936ED" w:rsidRDefault="00FA2F30" w:rsidP="00101A2A">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spacing w:val="-6"/>
              </w:rPr>
              <w:t>Порядок, утв. п</w:t>
            </w:r>
            <w:r w:rsidRPr="00A936ED">
              <w:rPr>
                <w:rFonts w:ascii="Times New Roman" w:hAnsi="Times New Roman"/>
                <w:spacing w:val="-6"/>
                <w:kern w:val="32"/>
              </w:rPr>
              <w:t xml:space="preserve">риказом </w:t>
            </w:r>
            <w:r w:rsidRPr="00A936ED">
              <w:rPr>
                <w:rFonts w:ascii="Times New Roman" w:hAnsi="Times New Roman"/>
                <w:spacing w:val="-6"/>
              </w:rPr>
              <w:t>Минфина</w:t>
            </w:r>
            <w:r w:rsidRPr="00A936ED">
              <w:rPr>
                <w:rFonts w:ascii="Times New Roman" w:hAnsi="Times New Roman"/>
                <w:spacing w:val="-6"/>
                <w:kern w:val="32"/>
              </w:rPr>
              <w:t xml:space="preserve"> КО от 05.03.2012 № 19</w:t>
            </w:r>
            <w:r w:rsidRPr="00A936ED">
              <w:rPr>
                <w:rStyle w:val="ad"/>
                <w:rFonts w:ascii="Times New Roman" w:hAnsi="Times New Roman"/>
              </w:rPr>
              <w:footnoteReference w:id="79"/>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15.15.9 КоАП РФ</w:t>
            </w:r>
          </w:p>
          <w:p w:rsidR="00FA2F30" w:rsidRPr="00A936ED" w:rsidRDefault="00FA2F30" w:rsidP="00FA2F30">
            <w:pPr>
              <w:widowControl w:val="0"/>
              <w:spacing w:after="0" w:line="228" w:lineRule="auto"/>
              <w:ind w:left="-57" w:right="-57"/>
              <w:rPr>
                <w:rFonts w:ascii="Times New Roman" w:hAnsi="Times New Roman"/>
                <w:spacing w:val="-4"/>
              </w:rPr>
            </w:pP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1.2.44</w:t>
            </w:r>
          </w:p>
        </w:tc>
        <w:tc>
          <w:tcPr>
            <w:tcW w:w="979" w:type="pct"/>
            <w:shd w:val="clear" w:color="auto" w:fill="auto"/>
          </w:tcPr>
          <w:p w:rsidR="00FA2F30" w:rsidRPr="00A936ED" w:rsidRDefault="0093202C"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распределения, отзыва либо доведения до распорядителей и (или) по</w:t>
            </w:r>
            <w:r w:rsidRPr="00A936ED">
              <w:rPr>
                <w:rFonts w:ascii="Times New Roman" w:hAnsi="Times New Roman"/>
              </w:rPr>
              <w:lastRenderedPageBreak/>
              <w:t>лучателей бюджетных средств бюджетных ассигнований и (или) лимитов бюджетных обязательств</w:t>
            </w:r>
          </w:p>
        </w:tc>
        <w:tc>
          <w:tcPr>
            <w:tcW w:w="799" w:type="pct"/>
            <w:shd w:val="clear" w:color="auto" w:fill="auto"/>
          </w:tcPr>
          <w:p w:rsidR="00FA2F30" w:rsidRPr="00A936ED" w:rsidRDefault="00FA2F30" w:rsidP="004771DA">
            <w:pPr>
              <w:widowControl w:val="0"/>
              <w:spacing w:after="0" w:line="228" w:lineRule="auto"/>
              <w:ind w:left="-57" w:right="-57"/>
              <w:rPr>
                <w:rFonts w:ascii="Times New Roman" w:hAnsi="Times New Roman"/>
                <w:spacing w:val="-6"/>
                <w:kern w:val="32"/>
              </w:rPr>
            </w:pPr>
            <w:r w:rsidRPr="00A936ED">
              <w:rPr>
                <w:rFonts w:ascii="Times New Roman" w:hAnsi="Times New Roman"/>
                <w:spacing w:val="-6"/>
              </w:rPr>
              <w:lastRenderedPageBreak/>
              <w:t>подп. 5 п. 1 ст. 158, абз. 2 п. 2 ст. 219.1 БК РФ; р. </w:t>
            </w:r>
            <w:r w:rsidRPr="00A936ED">
              <w:rPr>
                <w:rFonts w:ascii="Times New Roman" w:hAnsi="Times New Roman"/>
                <w:spacing w:val="-6"/>
                <w:lang w:val="en-US"/>
              </w:rPr>
              <w:t>III</w:t>
            </w:r>
            <w:r w:rsidR="004771DA">
              <w:rPr>
                <w:rFonts w:ascii="Times New Roman" w:hAnsi="Times New Roman"/>
                <w:spacing w:val="-6"/>
              </w:rPr>
              <w:t>,</w:t>
            </w:r>
            <w:r w:rsidRPr="00A936ED">
              <w:rPr>
                <w:rFonts w:ascii="Times New Roman" w:hAnsi="Times New Roman"/>
                <w:spacing w:val="-6"/>
              </w:rPr>
              <w:t xml:space="preserve"> </w:t>
            </w:r>
            <w:r w:rsidR="004771DA" w:rsidRPr="00A936ED">
              <w:rPr>
                <w:rFonts w:ascii="Times New Roman" w:hAnsi="Times New Roman"/>
                <w:spacing w:val="-6"/>
                <w:kern w:val="32"/>
                <w:lang w:val="en-US"/>
              </w:rPr>
              <w:t>VI</w:t>
            </w:r>
            <w:r w:rsidR="004771DA" w:rsidRPr="00A936ED">
              <w:rPr>
                <w:rFonts w:ascii="Times New Roman" w:hAnsi="Times New Roman"/>
                <w:spacing w:val="-6"/>
              </w:rPr>
              <w:t xml:space="preserve"> </w:t>
            </w:r>
            <w:r w:rsidRPr="00A936ED">
              <w:rPr>
                <w:rFonts w:ascii="Times New Roman" w:hAnsi="Times New Roman"/>
                <w:spacing w:val="-6"/>
              </w:rPr>
              <w:t>Порядка, утв. п</w:t>
            </w:r>
            <w:r w:rsidRPr="00A936ED">
              <w:rPr>
                <w:rFonts w:ascii="Times New Roman" w:hAnsi="Times New Roman"/>
                <w:spacing w:val="-6"/>
                <w:kern w:val="32"/>
              </w:rPr>
              <w:t xml:space="preserve">риказом </w:t>
            </w:r>
            <w:r w:rsidRPr="00A936ED">
              <w:rPr>
                <w:rFonts w:ascii="Times New Roman" w:hAnsi="Times New Roman"/>
                <w:spacing w:val="-6"/>
              </w:rPr>
              <w:lastRenderedPageBreak/>
              <w:t>Минфина</w:t>
            </w:r>
            <w:r w:rsidRPr="00A936ED">
              <w:rPr>
                <w:rFonts w:ascii="Times New Roman" w:hAnsi="Times New Roman"/>
                <w:spacing w:val="-6"/>
                <w:kern w:val="32"/>
              </w:rPr>
              <w:t xml:space="preserve"> КО от 05.03.2012 № 19</w:t>
            </w:r>
            <w:r w:rsidRPr="00A936ED">
              <w:rPr>
                <w:rStyle w:val="ad"/>
                <w:rFonts w:ascii="Times New Roman" w:hAnsi="Times New Roman"/>
              </w:rPr>
              <w:footnoteReference w:id="80"/>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15.15.11 КоАП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1.2.45</w:t>
            </w:r>
          </w:p>
        </w:tc>
        <w:tc>
          <w:tcPr>
            <w:tcW w:w="979" w:type="pct"/>
            <w:shd w:val="clear" w:color="auto" w:fill="auto"/>
          </w:tcPr>
          <w:p w:rsidR="00FA2F30" w:rsidRPr="00A936ED" w:rsidRDefault="0093202C"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составления, утверждения и ведения бюджетной сметы государственного (муниципального) казенного учреждения (</w:t>
            </w:r>
            <w:r w:rsidRPr="00A936ED">
              <w:rPr>
                <w:rFonts w:ascii="Times New Roman" w:hAnsi="Times New Roman"/>
                <w:lang w:eastAsia="ru-RU"/>
              </w:rPr>
              <w:t xml:space="preserve">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w:t>
            </w:r>
            <w:r w:rsidRPr="00A936ED">
              <w:rPr>
                <w:rFonts w:ascii="Times New Roman" w:hAnsi="Times New Roman"/>
              </w:rPr>
              <w:t>бюджетных и (или) денежных обязательств получателями бюджетных средств (за исключением нарушений по пунктам 1.2.46, 1.2.100)</w:t>
            </w:r>
          </w:p>
        </w:tc>
        <w:tc>
          <w:tcPr>
            <w:tcW w:w="799"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161,</w:t>
            </w:r>
            <w:r w:rsidR="0093202C" w:rsidRPr="00A936ED">
              <w:rPr>
                <w:rFonts w:ascii="Times New Roman" w:hAnsi="Times New Roman"/>
                <w:spacing w:val="-6"/>
              </w:rPr>
              <w:t xml:space="preserve"> ст.162, 219,</w:t>
            </w:r>
            <w:r w:rsidRPr="00A936ED">
              <w:rPr>
                <w:rFonts w:ascii="Times New Roman" w:hAnsi="Times New Roman"/>
                <w:spacing w:val="-6"/>
              </w:rPr>
              <w:t xml:space="preserve"> 221 БК РФ;</w:t>
            </w:r>
          </w:p>
          <w:p w:rsidR="00FA2F30" w:rsidRPr="00A936ED" w:rsidRDefault="00FA2F30" w:rsidP="00AC114E">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Общие требования, утв. приказом Минфина РФ от </w:t>
            </w:r>
            <w:r w:rsidR="00AC114E" w:rsidRPr="00AC114E">
              <w:rPr>
                <w:rFonts w:ascii="Times New Roman" w:hAnsi="Times New Roman"/>
                <w:color w:val="0070C0"/>
                <w:spacing w:val="-6"/>
              </w:rPr>
              <w:t>14</w:t>
            </w:r>
            <w:r w:rsidRPr="00AC114E">
              <w:rPr>
                <w:rFonts w:ascii="Times New Roman" w:hAnsi="Times New Roman"/>
                <w:color w:val="0070C0"/>
                <w:spacing w:val="-6"/>
              </w:rPr>
              <w:t>.</w:t>
            </w:r>
            <w:r w:rsidR="00AC114E" w:rsidRPr="00AC114E">
              <w:rPr>
                <w:rFonts w:ascii="Times New Roman" w:hAnsi="Times New Roman"/>
                <w:color w:val="0070C0"/>
                <w:spacing w:val="-6"/>
              </w:rPr>
              <w:t>02</w:t>
            </w:r>
            <w:r w:rsidRPr="00AC114E">
              <w:rPr>
                <w:rFonts w:ascii="Times New Roman" w:hAnsi="Times New Roman"/>
                <w:color w:val="0070C0"/>
                <w:spacing w:val="-6"/>
              </w:rPr>
              <w:t>.20</w:t>
            </w:r>
            <w:r w:rsidR="00AC114E" w:rsidRPr="00AC114E">
              <w:rPr>
                <w:rFonts w:ascii="Times New Roman" w:hAnsi="Times New Roman"/>
                <w:color w:val="0070C0"/>
                <w:spacing w:val="-6"/>
              </w:rPr>
              <w:t>18</w:t>
            </w:r>
            <w:r w:rsidRPr="00AC114E">
              <w:rPr>
                <w:rFonts w:ascii="Times New Roman" w:hAnsi="Times New Roman"/>
                <w:color w:val="0070C0"/>
                <w:spacing w:val="-6"/>
              </w:rPr>
              <w:t xml:space="preserve"> № </w:t>
            </w:r>
            <w:r w:rsidR="00AC114E" w:rsidRPr="00AC114E">
              <w:rPr>
                <w:rFonts w:ascii="Times New Roman" w:hAnsi="Times New Roman"/>
                <w:color w:val="0070C0"/>
                <w:spacing w:val="-6"/>
              </w:rPr>
              <w:t>26</w:t>
            </w:r>
            <w:r w:rsidRPr="00AC114E">
              <w:rPr>
                <w:rFonts w:ascii="Times New Roman" w:hAnsi="Times New Roman"/>
                <w:color w:val="0070C0"/>
                <w:spacing w:val="-6"/>
              </w:rPr>
              <w:t>н</w:t>
            </w:r>
            <w:r w:rsidRPr="00A936ED">
              <w:rPr>
                <w:rStyle w:val="ad"/>
                <w:rFonts w:ascii="Times New Roman" w:hAnsi="Times New Roman"/>
              </w:rPr>
              <w:footnoteReference w:id="81"/>
            </w:r>
            <w:r w:rsidRPr="00A936ED">
              <w:rPr>
                <w:rFonts w:ascii="Times New Roman" w:hAnsi="Times New Roman"/>
                <w:spacing w:val="-6"/>
              </w:rPr>
              <w:t>; приказы ГРБС КО</w:t>
            </w:r>
          </w:p>
        </w:tc>
        <w:tc>
          <w:tcPr>
            <w:tcW w:w="338"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329"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FA2F30" w:rsidRPr="00A936ED" w:rsidRDefault="00FA2F30" w:rsidP="00FA2F30">
            <w:pPr>
              <w:widowControl w:val="0"/>
              <w:spacing w:after="0" w:line="228" w:lineRule="auto"/>
              <w:ind w:left="-57" w:right="-57"/>
              <w:rPr>
                <w:rFonts w:ascii="Times New Roman" w:hAnsi="Times New Roman"/>
                <w:spacing w:val="-4"/>
              </w:rPr>
            </w:pPr>
            <w:r w:rsidRPr="00A936ED">
              <w:rPr>
                <w:rFonts w:ascii="Times New Roman" w:hAnsi="Times New Roman"/>
                <w:spacing w:val="-4"/>
              </w:rPr>
              <w:t>ст. 15.15.7 КоАП РФ</w:t>
            </w:r>
          </w:p>
        </w:tc>
        <w:tc>
          <w:tcPr>
            <w:tcW w:w="677"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1.2.46</w:t>
            </w:r>
          </w:p>
        </w:tc>
        <w:tc>
          <w:tcPr>
            <w:tcW w:w="979" w:type="pct"/>
            <w:shd w:val="clear" w:color="auto" w:fill="auto"/>
          </w:tcPr>
          <w:p w:rsidR="00FA2F30" w:rsidRPr="00A936ED" w:rsidRDefault="0093202C" w:rsidP="00FA2F30">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Расходование (использование) государственным (муниципальным) </w:t>
            </w:r>
            <w:r w:rsidRPr="00A936ED">
              <w:rPr>
                <w:rFonts w:ascii="Times New Roman" w:hAnsi="Times New Roman"/>
                <w:lang w:eastAsia="ru-RU"/>
              </w:rPr>
              <w:t xml:space="preserve">казенным учреждением </w:t>
            </w:r>
            <w:r w:rsidRPr="00A936ED">
              <w:rPr>
                <w:rFonts w:ascii="Times New Roman" w:hAnsi="Times New Roman"/>
              </w:rPr>
              <w:t>(</w:t>
            </w:r>
            <w:r w:rsidRPr="00A936ED">
              <w:rPr>
                <w:rFonts w:ascii="Times New Roman" w:hAnsi="Times New Roman"/>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фондом)</w:t>
            </w:r>
            <w:r w:rsidRPr="00A936ED">
              <w:rPr>
                <w:rFonts w:ascii="Times New Roman" w:hAnsi="Times New Roman"/>
              </w:rPr>
              <w:t xml:space="preserve"> бюджетных средств на цели, не соответствующие утвержденной бюджетной смете</w:t>
            </w:r>
          </w:p>
        </w:tc>
        <w:tc>
          <w:tcPr>
            <w:tcW w:w="799"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p>
        </w:tc>
        <w:tc>
          <w:tcPr>
            <w:tcW w:w="338"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329"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p>
        </w:tc>
        <w:tc>
          <w:tcPr>
            <w:tcW w:w="731" w:type="pct"/>
            <w:tcBorders>
              <w:tl2br w:val="single" w:sz="4" w:space="0" w:color="auto"/>
              <w:tr2bl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1.2.46.1</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средств на оплату расходов, ко</w:t>
            </w:r>
            <w:r w:rsidRPr="00A936ED">
              <w:rPr>
                <w:rFonts w:ascii="Times New Roman" w:hAnsi="Times New Roman"/>
                <w:spacing w:val="-4"/>
              </w:rPr>
              <w:lastRenderedPageBreak/>
              <w:t>торые должны осуществляться за счет средств частных лиц или организаций</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случаев, указанных в п.п. 1.2.18.1, 1.2.27.1, 1.2.62.1, 1.2.64.1, 1.2.66.1)</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п. 2 ст. 161, ст. 162, п. 2 ст. 221 БК РФ</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w:t>
            </w:r>
            <w:r w:rsidRPr="00A936ED">
              <w:rPr>
                <w:rFonts w:ascii="Times New Roman" w:hAnsi="Times New Roman"/>
                <w:spacing w:val="-4"/>
              </w:rPr>
              <w:lastRenderedPageBreak/>
              <w:t>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8.1</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trike/>
                <w:spacing w:val="-4"/>
              </w:rPr>
            </w:pPr>
            <w:r w:rsidRPr="00A936ED">
              <w:rPr>
                <w:rFonts w:ascii="Times New Roman" w:eastAsia="Times New Roman" w:hAnsi="Times New Roman"/>
                <w:spacing w:val="-4"/>
                <w:lang w:eastAsia="ru-RU"/>
              </w:rPr>
              <w:t xml:space="preserve">нецелевое использование бюджетных </w:t>
            </w:r>
            <w:r w:rsidRPr="00A936ED">
              <w:rPr>
                <w:rFonts w:ascii="Times New Roman" w:eastAsia="Times New Roman" w:hAnsi="Times New Roman"/>
                <w:spacing w:val="-4"/>
                <w:lang w:eastAsia="ru-RU"/>
              </w:rPr>
              <w:lastRenderedPageBreak/>
              <w:t>средств</w:t>
            </w:r>
          </w:p>
        </w:tc>
        <w:tc>
          <w:tcPr>
            <w:tcW w:w="804" w:type="pct"/>
            <w:shd w:val="clear" w:color="auto" w:fill="auto"/>
          </w:tcPr>
          <w:p w:rsidR="00FA2F30" w:rsidRPr="00A936ED" w:rsidRDefault="0093202C"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lastRenderedPageBreak/>
              <w:t>сумма средств, использованных не по целево</w:t>
            </w:r>
            <w:r w:rsidRPr="00A936ED">
              <w:rPr>
                <w:rFonts w:ascii="Times New Roman" w:hAnsi="Times New Roman"/>
                <w:lang w:eastAsia="ru-RU"/>
              </w:rPr>
              <w:lastRenderedPageBreak/>
              <w:t>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1.2.46.2</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средств на цели, предусмотренные иными КБК соответствующего бюджета</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случаев, указанных в п.п. 1.2.18.2, 1.2.27.2, 1.2.62.2, 1.2.64.2, 1.2.66.2)</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161, ст. 162, п. 2 ст. 221 БК РФ</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A2F30" w:rsidRPr="00A936ED" w:rsidRDefault="0093202C"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1.2.46.3</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бюджетных средств на оплату расходных обязательств других бюджетов</w:t>
            </w:r>
            <w:r w:rsidRPr="00A936ED">
              <w:rPr>
                <w:rStyle w:val="ad"/>
                <w:rFonts w:ascii="Times New Roman" w:hAnsi="Times New Roman"/>
              </w:rPr>
              <w:footnoteReference w:id="82"/>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случаев, указанных в п.п. 1.2.18.3, 1.2.27.3, 1.2.64.3)</w:t>
            </w:r>
          </w:p>
        </w:tc>
        <w:tc>
          <w:tcPr>
            <w:tcW w:w="799"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161, ст. 162, п. 2 ст. 221 БК РФ</w:t>
            </w:r>
          </w:p>
        </w:tc>
        <w:tc>
          <w:tcPr>
            <w:tcW w:w="338"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8.3</w:t>
            </w:r>
          </w:p>
        </w:tc>
        <w:tc>
          <w:tcPr>
            <w:tcW w:w="731"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285.1 УК РФ</w:t>
            </w:r>
          </w:p>
        </w:tc>
        <w:tc>
          <w:tcPr>
            <w:tcW w:w="677"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bottom w:val="single" w:sz="4" w:space="0" w:color="auto"/>
            </w:tcBorders>
            <w:shd w:val="clear" w:color="auto" w:fill="auto"/>
          </w:tcPr>
          <w:p w:rsidR="00FA2F30" w:rsidRPr="00A936ED" w:rsidRDefault="0093202C"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line="228" w:lineRule="auto"/>
              <w:ind w:left="-57" w:right="-57"/>
              <w:jc w:val="center"/>
              <w:rPr>
                <w:rFonts w:ascii="Times New Roman" w:hAnsi="Times New Roman"/>
                <w:spacing w:val="-4"/>
              </w:rPr>
            </w:pPr>
            <w:r w:rsidRPr="00A936ED">
              <w:rPr>
                <w:rFonts w:ascii="Times New Roman" w:hAnsi="Times New Roman"/>
                <w:spacing w:val="-4"/>
              </w:rPr>
              <w:t>1.2.46.А</w:t>
            </w:r>
          </w:p>
        </w:tc>
        <w:tc>
          <w:tcPr>
            <w:tcW w:w="979" w:type="pct"/>
            <w:shd w:val="clear" w:color="auto" w:fill="auto"/>
          </w:tcPr>
          <w:p w:rsidR="00FA2F30" w:rsidRPr="00A936ED" w:rsidRDefault="00FA2F30" w:rsidP="009213A7">
            <w:pPr>
              <w:spacing w:after="0" w:line="240" w:lineRule="auto"/>
              <w:ind w:left="-57" w:right="-57"/>
              <w:jc w:val="both"/>
              <w:rPr>
                <w:rFonts w:ascii="Times New Roman" w:hAnsi="Times New Roman"/>
                <w:spacing w:val="-4"/>
              </w:rPr>
            </w:pPr>
            <w:r w:rsidRPr="00A936ED">
              <w:rPr>
                <w:rFonts w:ascii="Times New Roman" w:hAnsi="Times New Roman"/>
                <w:bCs/>
              </w:rPr>
              <w:t>Расходование</w:t>
            </w:r>
            <w:r w:rsidR="009213A7" w:rsidRPr="00A936ED">
              <w:rPr>
                <w:rFonts w:ascii="Times New Roman" w:hAnsi="Times New Roman"/>
                <w:bCs/>
              </w:rPr>
              <w:t xml:space="preserve"> (использование)</w:t>
            </w:r>
            <w:r w:rsidRPr="00A936ED">
              <w:rPr>
                <w:rFonts w:ascii="Times New Roman" w:hAnsi="Times New Roman"/>
                <w:bCs/>
              </w:rPr>
              <w:t xml:space="preserve"> средств казенн</w:t>
            </w:r>
            <w:r w:rsidR="009213A7" w:rsidRPr="00A936ED">
              <w:rPr>
                <w:rFonts w:ascii="Times New Roman" w:hAnsi="Times New Roman"/>
                <w:bCs/>
              </w:rPr>
              <w:t>ым</w:t>
            </w:r>
            <w:r w:rsidRPr="00A936ED">
              <w:rPr>
                <w:rFonts w:ascii="Times New Roman" w:hAnsi="Times New Roman"/>
                <w:bCs/>
              </w:rPr>
              <w:t xml:space="preserve"> учреждени</w:t>
            </w:r>
            <w:r w:rsidR="009213A7" w:rsidRPr="00A936ED">
              <w:rPr>
                <w:rFonts w:ascii="Times New Roman" w:hAnsi="Times New Roman"/>
                <w:bCs/>
              </w:rPr>
              <w:t xml:space="preserve">ем </w:t>
            </w:r>
            <w:r w:rsidR="009213A7" w:rsidRPr="00A936ED">
              <w:rPr>
                <w:rFonts w:ascii="Times New Roman" w:hAnsi="Times New Roman"/>
              </w:rPr>
              <w:t>(</w:t>
            </w:r>
            <w:r w:rsidR="009213A7" w:rsidRPr="00A936ED">
              <w:rPr>
                <w:rFonts w:ascii="Times New Roman" w:hAnsi="Times New Roman"/>
                <w:lang w:eastAsia="ru-RU"/>
              </w:rPr>
              <w:t>органом государственной власти (государственным органом</w:t>
            </w:r>
            <w:r w:rsidRPr="00A936ED">
              <w:rPr>
                <w:rFonts w:ascii="Times New Roman" w:hAnsi="Times New Roman"/>
                <w:bCs/>
              </w:rPr>
              <w:t xml:space="preserve"> без достижения заданных результатов с использованием наименьшего объема средств (экономности) и (или) без достижения наилучшего результата с использованием определенного бюджетом объема средств (результативности)</w:t>
            </w:r>
          </w:p>
        </w:tc>
        <w:tc>
          <w:tcPr>
            <w:tcW w:w="799" w:type="pct"/>
            <w:tcBorders>
              <w:bottom w:val="nil"/>
            </w:tcBorders>
            <w:shd w:val="clear" w:color="auto" w:fill="auto"/>
          </w:tcPr>
          <w:p w:rsidR="00FA2F30" w:rsidRPr="00A936ED" w:rsidRDefault="00FA2F30"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t xml:space="preserve">ст. 34, </w:t>
            </w:r>
            <w:hyperlink r:id="rId10" w:history="1"/>
            <w:hyperlink r:id="rId11" w:history="1">
              <w:r w:rsidRPr="00A936ED">
                <w:rPr>
                  <w:rFonts w:ascii="Times New Roman" w:hAnsi="Times New Roman" w:cs="Times New Roman"/>
                  <w:sz w:val="22"/>
                  <w:szCs w:val="22"/>
                </w:rPr>
                <w:t>абз. 4 ст. 162</w:t>
              </w:r>
            </w:hyperlink>
            <w:r w:rsidRPr="00A936ED">
              <w:rPr>
                <w:rFonts w:ascii="Times New Roman" w:hAnsi="Times New Roman" w:cs="Times New Roman"/>
                <w:sz w:val="22"/>
                <w:szCs w:val="22"/>
              </w:rPr>
              <w:t xml:space="preserve"> </w:t>
            </w:r>
            <w:r w:rsidRPr="00A936ED">
              <w:rPr>
                <w:rFonts w:ascii="Times New Roman" w:hAnsi="Times New Roman" w:cs="Times New Roman"/>
                <w:spacing w:val="-6"/>
                <w:sz w:val="22"/>
                <w:szCs w:val="22"/>
              </w:rPr>
              <w:t>БК РФ</w:t>
            </w:r>
          </w:p>
          <w:p w:rsidR="00FA2F30" w:rsidRPr="00A936ED" w:rsidRDefault="00FA2F30" w:rsidP="00101A2A">
            <w:pPr>
              <w:widowControl w:val="0"/>
              <w:suppressLineNumbers/>
              <w:suppressAutoHyphens/>
              <w:spacing w:after="0" w:line="240" w:lineRule="auto"/>
              <w:rPr>
                <w:rFonts w:ascii="Times New Roman" w:hAnsi="Times New Roman"/>
                <w:spacing w:val="-6"/>
              </w:rPr>
            </w:pPr>
          </w:p>
        </w:tc>
        <w:tc>
          <w:tcPr>
            <w:tcW w:w="338" w:type="pct"/>
            <w:tcBorders>
              <w:bottom w:val="nil"/>
            </w:tcBorders>
            <w:shd w:val="clear" w:color="auto" w:fill="auto"/>
          </w:tcPr>
          <w:p w:rsidR="00FA2F30" w:rsidRPr="00A936ED" w:rsidRDefault="00FA2F30" w:rsidP="00FA2F30">
            <w:pPr>
              <w:widowControl w:val="0"/>
              <w:spacing w:after="0" w:line="240" w:lineRule="auto"/>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bottom w:val="nil"/>
            </w:tcBorders>
            <w:shd w:val="clear" w:color="auto" w:fill="auto"/>
          </w:tcPr>
          <w:p w:rsidR="00FA2F30" w:rsidRPr="00A936ED" w:rsidRDefault="00FA2F30" w:rsidP="00FA2F30">
            <w:pPr>
              <w:widowControl w:val="0"/>
              <w:spacing w:after="0" w:line="240" w:lineRule="auto"/>
              <w:jc w:val="center"/>
              <w:rPr>
                <w:rFonts w:ascii="Times New Roman" w:hAnsi="Times New Roman"/>
                <w:spacing w:val="-4"/>
              </w:rPr>
            </w:pPr>
            <w:r w:rsidRPr="00A936ED">
              <w:rPr>
                <w:rFonts w:ascii="Times New Roman" w:hAnsi="Times New Roman"/>
                <w:spacing w:val="-4"/>
              </w:rPr>
              <w:t>1</w:t>
            </w:r>
          </w:p>
        </w:tc>
        <w:tc>
          <w:tcPr>
            <w:tcW w:w="731" w:type="pct"/>
            <w:tcBorders>
              <w:bottom w:val="nil"/>
            </w:tcBorders>
            <w:shd w:val="clear" w:color="auto" w:fill="auto"/>
          </w:tcPr>
          <w:p w:rsidR="00FA2F30" w:rsidRPr="00A936ED" w:rsidRDefault="00FA2F30" w:rsidP="00FA2F30">
            <w:pPr>
              <w:widowControl w:val="0"/>
              <w:spacing w:after="0" w:line="240" w:lineRule="auto"/>
              <w:rPr>
                <w:rFonts w:ascii="Times New Roman" w:hAnsi="Times New Roman"/>
                <w:spacing w:val="-4"/>
              </w:rPr>
            </w:pPr>
          </w:p>
        </w:tc>
        <w:tc>
          <w:tcPr>
            <w:tcW w:w="677" w:type="pct"/>
            <w:tcBorders>
              <w:bottom w:val="nil"/>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Неэффективные (безрезультатные) расходы бюджетных средств </w:t>
            </w:r>
          </w:p>
        </w:tc>
        <w:tc>
          <w:tcPr>
            <w:tcW w:w="804" w:type="pct"/>
            <w:tcBorders>
              <w:bottom w:val="nil"/>
            </w:tcBorders>
            <w:shd w:val="clear" w:color="auto" w:fill="auto"/>
          </w:tcPr>
          <w:p w:rsidR="00FA2F30" w:rsidRPr="00A936ED" w:rsidRDefault="009213A7" w:rsidP="00101A2A">
            <w:pPr>
              <w:widowControl w:val="0"/>
              <w:spacing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неэффективно (безрезультатно)</w:t>
            </w:r>
          </w:p>
        </w:tc>
      </w:tr>
      <w:tr w:rsidR="00105F9F" w:rsidRPr="00105F9F" w:rsidTr="00231B8C">
        <w:tc>
          <w:tcPr>
            <w:tcW w:w="343" w:type="pct"/>
            <w:shd w:val="clear" w:color="auto" w:fill="auto"/>
          </w:tcPr>
          <w:p w:rsidR="00105F9F" w:rsidRPr="00105F9F" w:rsidRDefault="00105F9F" w:rsidP="004771DA">
            <w:pPr>
              <w:widowControl w:val="0"/>
              <w:spacing w:line="240" w:lineRule="auto"/>
              <w:ind w:left="-57" w:right="-57"/>
              <w:jc w:val="center"/>
              <w:rPr>
                <w:rFonts w:ascii="Times New Roman" w:hAnsi="Times New Roman"/>
                <w:spacing w:val="-4"/>
              </w:rPr>
            </w:pPr>
            <w:r w:rsidRPr="00105F9F">
              <w:rPr>
                <w:rFonts w:ascii="Times New Roman" w:hAnsi="Times New Roman"/>
                <w:spacing w:val="-4"/>
              </w:rPr>
              <w:t>1.2.46.Б</w:t>
            </w:r>
          </w:p>
        </w:tc>
        <w:tc>
          <w:tcPr>
            <w:tcW w:w="979" w:type="pct"/>
            <w:shd w:val="clear" w:color="auto" w:fill="auto"/>
          </w:tcPr>
          <w:p w:rsidR="00105F9F" w:rsidRPr="00105F9F" w:rsidRDefault="00105F9F" w:rsidP="004771DA">
            <w:pPr>
              <w:spacing w:line="240" w:lineRule="auto"/>
              <w:ind w:left="-57" w:right="-57"/>
              <w:rPr>
                <w:rFonts w:ascii="Times New Roman" w:hAnsi="Times New Roman"/>
                <w:spacing w:val="-4"/>
              </w:rPr>
            </w:pPr>
            <w:r w:rsidRPr="00105F9F">
              <w:rPr>
                <w:rFonts w:ascii="Times New Roman" w:hAnsi="Times New Roman"/>
                <w:bCs/>
              </w:rPr>
              <w:t xml:space="preserve">Расходование бюджетных средств получателем бюджетных средств с нарушением законодательных, нормативных </w:t>
            </w:r>
            <w:r w:rsidRPr="00105F9F">
              <w:rPr>
                <w:rFonts w:ascii="Times New Roman" w:hAnsi="Times New Roman"/>
                <w:bCs/>
              </w:rPr>
              <w:lastRenderedPageBreak/>
              <w:t xml:space="preserve">правовых актов Российской Федерации и Калужской области (за исключением </w:t>
            </w:r>
            <w:r w:rsidRPr="00105F9F">
              <w:rPr>
                <w:rFonts w:ascii="Times New Roman" w:hAnsi="Times New Roman"/>
                <w:spacing w:val="-4"/>
              </w:rPr>
              <w:t xml:space="preserve">случаев, указанных в п. </w:t>
            </w:r>
            <w:r w:rsidRPr="00105F9F">
              <w:rPr>
                <w:rFonts w:ascii="Times New Roman" w:hAnsi="Times New Roman"/>
                <w:spacing w:val="-8"/>
              </w:rPr>
              <w:t>1.2.95.1)</w:t>
            </w:r>
          </w:p>
        </w:tc>
        <w:tc>
          <w:tcPr>
            <w:tcW w:w="799" w:type="pct"/>
            <w:tcBorders>
              <w:bottom w:val="nil"/>
            </w:tcBorders>
            <w:shd w:val="clear" w:color="auto" w:fill="auto"/>
          </w:tcPr>
          <w:p w:rsidR="00105F9F" w:rsidRPr="00105F9F" w:rsidRDefault="00633C04" w:rsidP="004771DA">
            <w:pPr>
              <w:widowControl w:val="0"/>
              <w:autoSpaceDE w:val="0"/>
              <w:autoSpaceDN w:val="0"/>
              <w:adjustRightInd w:val="0"/>
              <w:spacing w:line="240" w:lineRule="auto"/>
              <w:rPr>
                <w:rFonts w:ascii="Times New Roman" w:hAnsi="Times New Roman"/>
                <w:spacing w:val="-6"/>
              </w:rPr>
            </w:pPr>
            <w:hyperlink r:id="rId12" w:history="1"/>
            <w:hyperlink r:id="rId13" w:history="1">
              <w:r w:rsidR="00105F9F" w:rsidRPr="00105F9F">
                <w:rPr>
                  <w:rFonts w:ascii="Times New Roman" w:eastAsia="Times New Roman" w:hAnsi="Times New Roman"/>
                  <w:lang w:eastAsia="ru-RU"/>
                </w:rPr>
                <w:t xml:space="preserve"> ст. 162</w:t>
              </w:r>
            </w:hyperlink>
            <w:r w:rsidR="00105F9F" w:rsidRPr="00105F9F">
              <w:rPr>
                <w:rFonts w:ascii="Times New Roman" w:eastAsia="Times New Roman" w:hAnsi="Times New Roman"/>
                <w:lang w:eastAsia="ru-RU"/>
              </w:rPr>
              <w:t xml:space="preserve"> </w:t>
            </w:r>
            <w:r w:rsidR="00105F9F" w:rsidRPr="00105F9F">
              <w:rPr>
                <w:rFonts w:ascii="Times New Roman" w:eastAsia="Times New Roman" w:hAnsi="Times New Roman"/>
                <w:spacing w:val="-6"/>
                <w:lang w:eastAsia="ru-RU"/>
              </w:rPr>
              <w:t xml:space="preserve">БК РФ, нормативные правовые акты </w:t>
            </w:r>
            <w:r w:rsidR="00105F9F" w:rsidRPr="00105F9F">
              <w:rPr>
                <w:rFonts w:ascii="Times New Roman" w:hAnsi="Times New Roman"/>
                <w:bCs/>
              </w:rPr>
              <w:t xml:space="preserve">Российской Федерации и Калужской области, </w:t>
            </w:r>
            <w:r w:rsidR="00105F9F" w:rsidRPr="00105F9F">
              <w:rPr>
                <w:rFonts w:ascii="Times New Roman" w:hAnsi="Times New Roman"/>
                <w:bCs/>
              </w:rPr>
              <w:lastRenderedPageBreak/>
              <w:t xml:space="preserve">устанавливающие правила и порядки использования средств казенных учреждений </w:t>
            </w:r>
          </w:p>
        </w:tc>
        <w:tc>
          <w:tcPr>
            <w:tcW w:w="338" w:type="pct"/>
            <w:tcBorders>
              <w:bottom w:val="nil"/>
            </w:tcBorders>
            <w:shd w:val="clear" w:color="auto" w:fill="auto"/>
          </w:tcPr>
          <w:p w:rsidR="00105F9F" w:rsidRPr="00105F9F" w:rsidRDefault="00105F9F" w:rsidP="004771DA">
            <w:pPr>
              <w:widowControl w:val="0"/>
              <w:spacing w:line="240" w:lineRule="auto"/>
              <w:jc w:val="center"/>
              <w:rPr>
                <w:rFonts w:ascii="Times New Roman" w:hAnsi="Times New Roman"/>
                <w:spacing w:val="-4"/>
              </w:rPr>
            </w:pPr>
            <w:r w:rsidRPr="00105F9F">
              <w:rPr>
                <w:rFonts w:ascii="Times New Roman" w:hAnsi="Times New Roman"/>
                <w:spacing w:val="-4"/>
              </w:rPr>
              <w:lastRenderedPageBreak/>
              <w:t>кол-во и тыс. рублей</w:t>
            </w:r>
          </w:p>
        </w:tc>
        <w:tc>
          <w:tcPr>
            <w:tcW w:w="329" w:type="pct"/>
            <w:tcBorders>
              <w:bottom w:val="nil"/>
            </w:tcBorders>
            <w:shd w:val="clear" w:color="auto" w:fill="auto"/>
          </w:tcPr>
          <w:p w:rsidR="00105F9F" w:rsidRPr="00105F9F" w:rsidRDefault="00105F9F" w:rsidP="004771DA">
            <w:pPr>
              <w:widowControl w:val="0"/>
              <w:spacing w:line="240" w:lineRule="auto"/>
              <w:jc w:val="center"/>
              <w:rPr>
                <w:rFonts w:ascii="Times New Roman" w:hAnsi="Times New Roman"/>
                <w:spacing w:val="-4"/>
              </w:rPr>
            </w:pPr>
            <w:r w:rsidRPr="00105F9F">
              <w:rPr>
                <w:rFonts w:ascii="Times New Roman" w:hAnsi="Times New Roman"/>
                <w:spacing w:val="-4"/>
              </w:rPr>
              <w:t>1</w:t>
            </w:r>
          </w:p>
        </w:tc>
        <w:tc>
          <w:tcPr>
            <w:tcW w:w="731" w:type="pct"/>
            <w:tcBorders>
              <w:bottom w:val="nil"/>
            </w:tcBorders>
            <w:shd w:val="clear" w:color="auto" w:fill="auto"/>
          </w:tcPr>
          <w:p w:rsidR="00105F9F" w:rsidRPr="00105F9F" w:rsidRDefault="00105F9F" w:rsidP="004771DA">
            <w:pPr>
              <w:widowControl w:val="0"/>
              <w:spacing w:line="240" w:lineRule="auto"/>
              <w:rPr>
                <w:rFonts w:ascii="Times New Roman" w:hAnsi="Times New Roman"/>
                <w:spacing w:val="-4"/>
              </w:rPr>
            </w:pPr>
          </w:p>
        </w:tc>
        <w:tc>
          <w:tcPr>
            <w:tcW w:w="677" w:type="pct"/>
            <w:tcBorders>
              <w:bottom w:val="nil"/>
            </w:tcBorders>
            <w:shd w:val="clear" w:color="auto" w:fill="auto"/>
          </w:tcPr>
          <w:p w:rsidR="00105F9F" w:rsidRPr="00105F9F" w:rsidRDefault="00105F9F" w:rsidP="004771DA">
            <w:pPr>
              <w:widowControl w:val="0"/>
              <w:spacing w:line="240" w:lineRule="auto"/>
              <w:ind w:left="-57" w:right="-57"/>
              <w:rPr>
                <w:rFonts w:ascii="Times New Roman" w:hAnsi="Times New Roman"/>
                <w:spacing w:val="-4"/>
              </w:rPr>
            </w:pPr>
            <w:r w:rsidRPr="00105F9F">
              <w:rPr>
                <w:rFonts w:ascii="Times New Roman" w:hAnsi="Times New Roman"/>
                <w:spacing w:val="-4"/>
              </w:rPr>
              <w:t xml:space="preserve">Незаконные расходы бюджетных средств </w:t>
            </w:r>
          </w:p>
        </w:tc>
        <w:tc>
          <w:tcPr>
            <w:tcW w:w="804" w:type="pct"/>
            <w:tcBorders>
              <w:bottom w:val="nil"/>
            </w:tcBorders>
            <w:shd w:val="clear" w:color="auto" w:fill="auto"/>
          </w:tcPr>
          <w:p w:rsidR="00105F9F" w:rsidRPr="00105F9F" w:rsidRDefault="00105F9F" w:rsidP="004771DA">
            <w:pPr>
              <w:widowControl w:val="0"/>
              <w:spacing w:line="240" w:lineRule="auto"/>
              <w:ind w:left="-57" w:right="-57"/>
              <w:rPr>
                <w:rFonts w:ascii="Times New Roman" w:hAnsi="Times New Roman"/>
                <w:spacing w:val="-4"/>
              </w:rPr>
            </w:pPr>
            <w:r w:rsidRPr="00105F9F">
              <w:rPr>
                <w:rFonts w:ascii="Times New Roman" w:hAnsi="Times New Roman"/>
                <w:spacing w:val="-4"/>
              </w:rPr>
              <w:t>Разница между фактическими и нормативными (положенными) расходами</w:t>
            </w:r>
          </w:p>
        </w:tc>
      </w:tr>
      <w:tr w:rsidR="005A5819" w:rsidRPr="00A936ED" w:rsidTr="00231B8C">
        <w:tc>
          <w:tcPr>
            <w:tcW w:w="343" w:type="pct"/>
            <w:tcBorders>
              <w:top w:val="single" w:sz="4" w:space="0" w:color="auto"/>
              <w:bottom w:val="single" w:sz="4" w:space="0" w:color="auto"/>
              <w:right w:val="single" w:sz="4" w:space="0" w:color="auto"/>
            </w:tcBorders>
            <w:shd w:val="clear" w:color="auto" w:fill="auto"/>
          </w:tcPr>
          <w:p w:rsidR="008E4C13" w:rsidRPr="00A936ED" w:rsidRDefault="008E4C13" w:rsidP="004771DA">
            <w:pPr>
              <w:spacing w:line="240" w:lineRule="auto"/>
              <w:jc w:val="center"/>
              <w:rPr>
                <w:rFonts w:ascii="Times New Roman" w:hAnsi="Times New Roman"/>
              </w:rPr>
            </w:pPr>
            <w:r w:rsidRPr="00A936ED">
              <w:rPr>
                <w:rFonts w:ascii="Times New Roman" w:hAnsi="Times New Roman"/>
              </w:rPr>
              <w:lastRenderedPageBreak/>
              <w:t>1.2.47</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8E4C13" w:rsidRPr="00A936ED" w:rsidRDefault="008E4C13" w:rsidP="004771DA">
            <w:pPr>
              <w:spacing w:after="0" w:line="240" w:lineRule="auto"/>
              <w:jc w:val="both"/>
              <w:rPr>
                <w:rFonts w:ascii="Times New Roman" w:hAnsi="Times New Roman"/>
              </w:rPr>
            </w:pPr>
            <w:r w:rsidRPr="00A936ED">
              <w:rPr>
                <w:rFonts w:ascii="Times New Roman" w:hAnsi="Times New Roman"/>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752BD6" w:rsidP="004771DA">
            <w:pPr>
              <w:spacing w:after="0" w:line="240" w:lineRule="auto"/>
              <w:rPr>
                <w:rFonts w:ascii="Times New Roman" w:hAnsi="Times New Roman"/>
              </w:rPr>
            </w:pPr>
            <w:r w:rsidRPr="00A936ED">
              <w:rPr>
                <w:rFonts w:ascii="Times New Roman" w:hAnsi="Times New Roman"/>
              </w:rPr>
              <w:t>С</w:t>
            </w:r>
            <w:r w:rsidR="008E4C13" w:rsidRPr="00A936ED">
              <w:rPr>
                <w:rFonts w:ascii="Times New Roman" w:hAnsi="Times New Roman"/>
              </w:rPr>
              <w:t>т</w:t>
            </w:r>
            <w:r>
              <w:rPr>
                <w:rFonts w:ascii="Times New Roman" w:hAnsi="Times New Roman"/>
              </w:rPr>
              <w:t>.</w:t>
            </w:r>
            <w:r w:rsidR="008E4C13" w:rsidRPr="00A936ED">
              <w:rPr>
                <w:rFonts w:ascii="Times New Roman" w:hAnsi="Times New Roman"/>
              </w:rPr>
              <w:t xml:space="preserve"> 69</w:t>
            </w:r>
            <w:r w:rsidR="008E4C13" w:rsidRPr="00A936ED">
              <w:rPr>
                <w:rFonts w:ascii="Times New Roman" w:hAnsi="Times New Roman"/>
                <w:vertAlign w:val="superscript"/>
              </w:rPr>
              <w:t>2</w:t>
            </w:r>
            <w:r w:rsidR="008E4C13" w:rsidRPr="00A936ED">
              <w:rPr>
                <w:rFonts w:ascii="Times New Roman" w:hAnsi="Times New Roman"/>
              </w:rPr>
              <w:t>,</w:t>
            </w:r>
            <w:r w:rsidR="008E4C13" w:rsidRPr="00A936ED">
              <w:rPr>
                <w:rFonts w:ascii="Times New Roman" w:hAnsi="Times New Roman"/>
                <w:vertAlign w:val="superscript"/>
              </w:rPr>
              <w:t xml:space="preserve"> </w:t>
            </w:r>
            <w:r w:rsidR="008E4C13" w:rsidRPr="00A936ED">
              <w:rPr>
                <w:rFonts w:ascii="Times New Roman" w:hAnsi="Times New Roman"/>
              </w:rPr>
              <w:t>78</w:t>
            </w:r>
            <w:r w:rsidR="008E4C13" w:rsidRPr="00A936ED">
              <w:rPr>
                <w:rFonts w:ascii="Times New Roman" w:hAnsi="Times New Roman"/>
                <w:vertAlign w:val="superscript"/>
              </w:rPr>
              <w:t xml:space="preserve">1 </w:t>
            </w:r>
            <w:r w:rsidR="008E4C13" w:rsidRPr="00A936ED">
              <w:rPr>
                <w:rFonts w:ascii="Times New Roman" w:hAnsi="Times New Roman"/>
              </w:rPr>
              <w:t>БК РФ;</w:t>
            </w:r>
          </w:p>
          <w:p w:rsidR="008E4C13" w:rsidRPr="00A936ED" w:rsidRDefault="00752BD6" w:rsidP="004771DA">
            <w:pPr>
              <w:spacing w:after="0" w:line="240" w:lineRule="auto"/>
              <w:rPr>
                <w:rFonts w:ascii="Times New Roman" w:hAnsi="Times New Roman"/>
              </w:rPr>
            </w:pPr>
            <w:r w:rsidRPr="00A936ED">
              <w:rPr>
                <w:rFonts w:ascii="Times New Roman" w:hAnsi="Times New Roman"/>
              </w:rPr>
              <w:t>С</w:t>
            </w:r>
            <w:r w:rsidR="008E4C13" w:rsidRPr="00A936ED">
              <w:rPr>
                <w:rFonts w:ascii="Times New Roman" w:hAnsi="Times New Roman"/>
              </w:rPr>
              <w:t>т</w:t>
            </w:r>
            <w:r>
              <w:rPr>
                <w:rFonts w:ascii="Times New Roman" w:hAnsi="Times New Roman"/>
              </w:rPr>
              <w:t>.</w:t>
            </w:r>
            <w:r w:rsidR="008E4C13" w:rsidRPr="00A936ED">
              <w:rPr>
                <w:rFonts w:ascii="Times New Roman" w:hAnsi="Times New Roman"/>
              </w:rPr>
              <w:t xml:space="preserve"> 9</w:t>
            </w:r>
            <w:r w:rsidR="008E4C13" w:rsidRPr="00A936ED">
              <w:rPr>
                <w:rFonts w:ascii="Times New Roman" w:hAnsi="Times New Roman"/>
                <w:vertAlign w:val="superscript"/>
              </w:rPr>
              <w:t>2</w:t>
            </w:r>
            <w:r w:rsidR="008E4C13" w:rsidRPr="00A936ED">
              <w:rPr>
                <w:rFonts w:ascii="Times New Roman" w:hAnsi="Times New Roman"/>
              </w:rPr>
              <w:t xml:space="preserve"> </w:t>
            </w:r>
            <w:r>
              <w:rPr>
                <w:rFonts w:ascii="Times New Roman" w:hAnsi="Times New Roman"/>
              </w:rPr>
              <w:t>ФЗ</w:t>
            </w:r>
            <w:r w:rsidR="008E4C13" w:rsidRPr="00A936ED">
              <w:rPr>
                <w:rFonts w:ascii="Times New Roman" w:hAnsi="Times New Roman"/>
              </w:rPr>
              <w:t xml:space="preserve"> от 12</w:t>
            </w:r>
            <w:r>
              <w:rPr>
                <w:rFonts w:ascii="Times New Roman" w:hAnsi="Times New Roman"/>
              </w:rPr>
              <w:t>.01.</w:t>
            </w:r>
            <w:r w:rsidR="008E4C13" w:rsidRPr="00A936ED">
              <w:rPr>
                <w:rFonts w:ascii="Times New Roman" w:hAnsi="Times New Roman"/>
              </w:rPr>
              <w:t>1996 № 7-ФЗ;</w:t>
            </w:r>
          </w:p>
          <w:p w:rsidR="008E4C13" w:rsidRPr="00A936ED" w:rsidRDefault="008E4C13" w:rsidP="004771DA">
            <w:pPr>
              <w:spacing w:after="0" w:line="240" w:lineRule="auto"/>
              <w:rPr>
                <w:rFonts w:ascii="Times New Roman" w:hAnsi="Times New Roman"/>
              </w:rPr>
            </w:pPr>
            <w:r w:rsidRPr="00A936ED">
              <w:rPr>
                <w:rFonts w:ascii="Times New Roman" w:hAnsi="Times New Roman"/>
              </w:rPr>
              <w:t xml:space="preserve">статья 4 </w:t>
            </w:r>
            <w:r w:rsidR="00752BD6">
              <w:rPr>
                <w:rFonts w:ascii="Times New Roman" w:hAnsi="Times New Roman"/>
              </w:rPr>
              <w:t xml:space="preserve">ФЗ </w:t>
            </w:r>
            <w:r w:rsidRPr="00A936ED">
              <w:rPr>
                <w:rFonts w:ascii="Times New Roman" w:hAnsi="Times New Roman"/>
              </w:rPr>
              <w:t>от 3</w:t>
            </w:r>
            <w:r w:rsidR="00752BD6">
              <w:rPr>
                <w:rFonts w:ascii="Times New Roman" w:hAnsi="Times New Roman"/>
              </w:rPr>
              <w:t>.11.</w:t>
            </w:r>
            <w:r w:rsidRPr="00A936ED">
              <w:rPr>
                <w:rFonts w:ascii="Times New Roman" w:hAnsi="Times New Roman"/>
              </w:rPr>
              <w:t>2006 № 174-ФЗ</w:t>
            </w:r>
            <w:r w:rsidRPr="00A936ED">
              <w:rPr>
                <w:rStyle w:val="ad"/>
                <w:rFonts w:ascii="Times New Roman" w:hAnsi="Times New Roman"/>
              </w:rPr>
              <w:footnoteReference w:id="83"/>
            </w:r>
            <w:r w:rsidRPr="00A936ED">
              <w:rPr>
                <w:rFonts w:ascii="Times New Roman" w:hAnsi="Times New Roman"/>
              </w:rPr>
              <w:t>;</w:t>
            </w:r>
          </w:p>
          <w:p w:rsidR="008E4C13" w:rsidRPr="00A936ED" w:rsidRDefault="008E4C13" w:rsidP="004771DA">
            <w:pPr>
              <w:spacing w:after="0" w:line="240" w:lineRule="auto"/>
              <w:rPr>
                <w:rFonts w:ascii="Times New Roman" w:hAnsi="Times New Roman"/>
              </w:rPr>
            </w:pPr>
            <w:r w:rsidRPr="00A936ED">
              <w:rPr>
                <w:rFonts w:ascii="Times New Roman" w:hAnsi="Times New Roman"/>
              </w:rPr>
              <w:t>ст</w:t>
            </w:r>
            <w:r w:rsidR="00752BD6">
              <w:rPr>
                <w:rFonts w:ascii="Times New Roman" w:hAnsi="Times New Roman"/>
              </w:rPr>
              <w:t>.</w:t>
            </w:r>
            <w:r w:rsidRPr="00A936ED">
              <w:rPr>
                <w:rFonts w:ascii="Times New Roman" w:hAnsi="Times New Roman"/>
              </w:rPr>
              <w:t xml:space="preserve"> 30 </w:t>
            </w:r>
            <w:r w:rsidR="00752BD6">
              <w:rPr>
                <w:rFonts w:ascii="Times New Roman" w:hAnsi="Times New Roman"/>
              </w:rPr>
              <w:t>ФЗ</w:t>
            </w:r>
            <w:r w:rsidRPr="00A936ED">
              <w:rPr>
                <w:rFonts w:ascii="Times New Roman" w:hAnsi="Times New Roman"/>
              </w:rPr>
              <w:t xml:space="preserve"> от 8</w:t>
            </w:r>
            <w:r w:rsidR="00752BD6">
              <w:rPr>
                <w:rFonts w:ascii="Times New Roman" w:hAnsi="Times New Roman"/>
              </w:rPr>
              <w:t>.05.</w:t>
            </w:r>
            <w:r w:rsidRPr="00A936ED">
              <w:rPr>
                <w:rFonts w:ascii="Times New Roman" w:hAnsi="Times New Roman"/>
              </w:rPr>
              <w:t>2010 № 83-</w:t>
            </w:r>
            <w:r w:rsidRPr="00A936ED">
              <w:rPr>
                <w:rStyle w:val="ad"/>
                <w:rFonts w:ascii="Times New Roman" w:hAnsi="Times New Roman"/>
              </w:rPr>
              <w:footnoteReference w:id="84"/>
            </w:r>
            <w:r w:rsidRPr="00A936ED">
              <w:rPr>
                <w:rFonts w:ascii="Times New Roman" w:hAnsi="Times New Roman"/>
              </w:rPr>
              <w:t>;</w:t>
            </w:r>
            <w:r w:rsidR="00752BD6">
              <w:rPr>
                <w:rFonts w:ascii="Times New Roman" w:hAnsi="Times New Roman"/>
              </w:rPr>
              <w:t xml:space="preserve"> ППРФ </w:t>
            </w:r>
            <w:r w:rsidRPr="00A936ED">
              <w:rPr>
                <w:rFonts w:ascii="Times New Roman" w:hAnsi="Times New Roman"/>
              </w:rPr>
              <w:t>от 26</w:t>
            </w:r>
            <w:r w:rsidR="00752BD6">
              <w:rPr>
                <w:rFonts w:ascii="Times New Roman" w:hAnsi="Times New Roman"/>
              </w:rPr>
              <w:t>.06.</w:t>
            </w:r>
            <w:r w:rsidRPr="00A936ED">
              <w:rPr>
                <w:rFonts w:ascii="Times New Roman" w:hAnsi="Times New Roman"/>
              </w:rPr>
              <w:t>2015  № 640</w:t>
            </w:r>
            <w:r w:rsidRPr="00A936ED">
              <w:rPr>
                <w:rStyle w:val="ad"/>
                <w:rFonts w:ascii="Times New Roman" w:hAnsi="Times New Roman"/>
              </w:rPr>
              <w:footnoteReference w:id="85"/>
            </w:r>
            <w:r w:rsidRPr="00A936ED">
              <w:rPr>
                <w:rFonts w:ascii="Times New Roman" w:hAnsi="Times New Roman"/>
              </w:rPr>
              <w:t>;</w:t>
            </w:r>
          </w:p>
          <w:p w:rsidR="008E4C13" w:rsidRPr="00A936ED" w:rsidRDefault="008E4C13" w:rsidP="004771DA">
            <w:pPr>
              <w:spacing w:after="0" w:line="240" w:lineRule="auto"/>
              <w:rPr>
                <w:rFonts w:ascii="Times New Roman" w:hAnsi="Times New Roman"/>
              </w:rPr>
            </w:pPr>
            <w:r w:rsidRPr="00A936ED">
              <w:rPr>
                <w:rFonts w:ascii="Times New Roman" w:hAnsi="Times New Roman"/>
              </w:rPr>
              <w:t xml:space="preserve">приказ </w:t>
            </w:r>
            <w:r w:rsidR="00752BD6">
              <w:rPr>
                <w:rFonts w:ascii="Times New Roman" w:hAnsi="Times New Roman"/>
              </w:rPr>
              <w:t>Минфина РФ</w:t>
            </w:r>
            <w:r w:rsidRPr="00A936ED">
              <w:rPr>
                <w:rFonts w:ascii="Times New Roman" w:hAnsi="Times New Roman"/>
              </w:rPr>
              <w:t xml:space="preserve"> от 31</w:t>
            </w:r>
            <w:r w:rsidR="00752BD6">
              <w:rPr>
                <w:rFonts w:ascii="Times New Roman" w:hAnsi="Times New Roman"/>
              </w:rPr>
              <w:t>.10.</w:t>
            </w:r>
            <w:r w:rsidRPr="00A936ED">
              <w:rPr>
                <w:rFonts w:ascii="Times New Roman" w:hAnsi="Times New Roman"/>
              </w:rPr>
              <w:t>2016 № 198н</w:t>
            </w:r>
            <w:r w:rsidRPr="00A936ED">
              <w:rPr>
                <w:rStyle w:val="ad"/>
                <w:rFonts w:ascii="Times New Roman" w:hAnsi="Times New Roman"/>
              </w:rPr>
              <w:footnoteReference w:id="86"/>
            </w:r>
            <w:r w:rsidRPr="00A936ED">
              <w:rPr>
                <w:rFonts w:ascii="Times New Roman" w:hAnsi="Times New Roman"/>
              </w:rPr>
              <w:t xml:space="preserve"> </w:t>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8E4C13" w:rsidP="004771DA">
            <w:pPr>
              <w:spacing w:after="0" w:line="240" w:lineRule="auto"/>
              <w:ind w:left="-108" w:right="-108"/>
              <w:jc w:val="center"/>
              <w:rPr>
                <w:rFonts w:ascii="Times New Roman" w:hAnsi="Times New Roman"/>
              </w:rPr>
            </w:pPr>
            <w:r w:rsidRPr="00A936ED">
              <w:rPr>
                <w:rFonts w:ascii="Times New Roman" w:hAnsi="Times New Roman"/>
              </w:rPr>
              <w:t>кол-во,</w:t>
            </w:r>
          </w:p>
          <w:p w:rsidR="008E4C13" w:rsidRPr="00A936ED" w:rsidRDefault="008E4C13" w:rsidP="004771DA">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8E4C13" w:rsidP="004771DA">
            <w:pPr>
              <w:spacing w:after="0" w:line="240" w:lineRule="auto"/>
              <w:jc w:val="center"/>
              <w:rPr>
                <w:rFonts w:ascii="Times New Roman" w:hAnsi="Times New Roman"/>
              </w:rPr>
            </w:pPr>
            <w:r w:rsidRPr="00A936ED">
              <w:rPr>
                <w:rFonts w:ascii="Times New Roman" w:hAnsi="Times New Roman"/>
              </w:rPr>
              <w:t>1</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8E4C13" w:rsidP="004771DA">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 xml:space="preserve">.5-1 </w:t>
            </w:r>
            <w:r w:rsidR="00096162" w:rsidRPr="00A936ED">
              <w:rPr>
                <w:rFonts w:ascii="Times New Roman" w:hAnsi="Times New Roman"/>
              </w:rPr>
              <w:t>КоАП РФ</w:t>
            </w:r>
            <w:r w:rsidRPr="00A936ED">
              <w:rPr>
                <w:rFonts w:ascii="Times New Roman" w:hAnsi="Times New Roman"/>
              </w:rPr>
              <w:t>;</w:t>
            </w:r>
          </w:p>
          <w:p w:rsidR="008E4C13" w:rsidRPr="00A936ED" w:rsidRDefault="008E4C13" w:rsidP="004771DA">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КоАП РФ;</w:t>
            </w:r>
          </w:p>
          <w:p w:rsidR="008E4C13" w:rsidRPr="00A936ED" w:rsidRDefault="008E4C13" w:rsidP="004771DA">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.15</w:t>
            </w:r>
            <w:r w:rsidRPr="00A936ED">
              <w:rPr>
                <w:rFonts w:ascii="Times New Roman" w:hAnsi="Times New Roman"/>
              </w:rPr>
              <w:t xml:space="preserve"> КоАП РФ </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8E4C13" w:rsidP="004771D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8E4C13" w:rsidRPr="00A936ED" w:rsidRDefault="008E4C13" w:rsidP="004771DA">
            <w:pPr>
              <w:spacing w:after="0" w:line="240" w:lineRule="auto"/>
              <w:rPr>
                <w:rFonts w:ascii="Times New Roman" w:hAnsi="Times New Roman"/>
              </w:rPr>
            </w:pPr>
          </w:p>
          <w:p w:rsidR="008E4C13" w:rsidRPr="00A936ED" w:rsidRDefault="008E4C13" w:rsidP="004771DA">
            <w:pPr>
              <w:spacing w:after="0" w:line="240" w:lineRule="auto"/>
              <w:rPr>
                <w:rFonts w:ascii="Times New Roman" w:hAnsi="Times New Roman"/>
              </w:rPr>
            </w:pPr>
          </w:p>
          <w:p w:rsidR="008E4C13" w:rsidRPr="00A936ED" w:rsidRDefault="008E4C13" w:rsidP="004771DA">
            <w:pPr>
              <w:spacing w:after="0" w:line="240" w:lineRule="auto"/>
              <w:rPr>
                <w:rFonts w:ascii="Times New Roman" w:hAnsi="Times New Roman"/>
              </w:rPr>
            </w:pPr>
          </w:p>
          <w:p w:rsidR="008E4C13" w:rsidRPr="00A936ED" w:rsidRDefault="008E4C13" w:rsidP="0029733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8E4C13" w:rsidRPr="00A936ED" w:rsidRDefault="008E4C13" w:rsidP="004771D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8E4C13" w:rsidRPr="00A936ED" w:rsidRDefault="008E4C13" w:rsidP="004771DA">
            <w:pPr>
              <w:spacing w:after="0" w:line="240" w:lineRule="auto"/>
              <w:rPr>
                <w:rFonts w:ascii="Times New Roman" w:eastAsia="Times New Roman" w:hAnsi="Times New Roman"/>
                <w:lang w:eastAsia="ru-RU"/>
              </w:rPr>
            </w:pPr>
          </w:p>
          <w:p w:rsidR="008E4C13" w:rsidRPr="00A936ED" w:rsidRDefault="008E4C13" w:rsidP="004771DA">
            <w:pPr>
              <w:spacing w:after="0" w:line="240" w:lineRule="auto"/>
              <w:rPr>
                <w:rFonts w:ascii="Times New Roman" w:hAnsi="Times New Roman"/>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8E4C13" w:rsidRPr="00A936ED" w:rsidRDefault="008E4C13" w:rsidP="004771DA">
            <w:pPr>
              <w:autoSpaceDE w:val="0"/>
              <w:autoSpaceDN w:val="0"/>
              <w:adjustRightInd w:val="0"/>
              <w:spacing w:after="0" w:line="240" w:lineRule="auto"/>
              <w:rPr>
                <w:rFonts w:ascii="Times New Roman" w:hAnsi="Times New Roman"/>
                <w:lang w:eastAsia="ru-RU"/>
              </w:rPr>
            </w:pPr>
            <w:r w:rsidRPr="00A936ED">
              <w:rPr>
                <w:rFonts w:ascii="Times New Roman" w:eastAsia="Times New Roman" w:hAnsi="Times New Roman"/>
                <w:lang w:eastAsia="ru-RU"/>
              </w:rPr>
              <w:t>остаток субсидии, невозвращенной в бюджет в соответствии с требованиями</w:t>
            </w:r>
          </w:p>
          <w:p w:rsidR="008E4C13" w:rsidRPr="00A936ED" w:rsidRDefault="008E4C13" w:rsidP="004771DA">
            <w:pPr>
              <w:spacing w:after="0" w:line="240" w:lineRule="auto"/>
              <w:rPr>
                <w:rFonts w:ascii="Times New Roman" w:eastAsia="Times New Roman" w:hAnsi="Times New Roman"/>
                <w:lang w:eastAsia="ru-RU"/>
              </w:rPr>
            </w:pPr>
          </w:p>
        </w:tc>
      </w:tr>
      <w:tr w:rsidR="005A5819" w:rsidRPr="00A936ED" w:rsidTr="00231B8C">
        <w:tc>
          <w:tcPr>
            <w:tcW w:w="343"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1.2.47.1</w:t>
            </w:r>
          </w:p>
        </w:tc>
        <w:tc>
          <w:tcPr>
            <w:tcW w:w="979"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субсидий на финансовое обеспечение вы</w:t>
            </w:r>
            <w:r w:rsidRPr="00A936ED">
              <w:rPr>
                <w:rFonts w:ascii="Times New Roman" w:hAnsi="Times New Roman"/>
                <w:spacing w:val="-4"/>
              </w:rPr>
              <w:lastRenderedPageBreak/>
              <w:t>полнения государственного (муниципального) задания в завышенном объеме</w:t>
            </w:r>
          </w:p>
        </w:tc>
        <w:tc>
          <w:tcPr>
            <w:tcW w:w="799" w:type="pct"/>
            <w:tcBorders>
              <w:top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п. 6 ст. 9.2 ФЗ от 12.01.1996 № 7-ФЗ</w:t>
            </w:r>
            <w:r w:rsidRPr="00A936ED">
              <w:rPr>
                <w:rStyle w:val="ad"/>
                <w:rFonts w:ascii="Times New Roman" w:hAnsi="Times New Roman"/>
                <w:spacing w:val="-6"/>
              </w:rPr>
              <w:footnoteReference w:id="87"/>
            </w:r>
            <w:r w:rsidRPr="00A936ED">
              <w:rPr>
                <w:rFonts w:ascii="Times New Roman" w:hAnsi="Times New Roman"/>
                <w:spacing w:val="-6"/>
              </w:rPr>
              <w:t xml:space="preserve">; </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ч. 3 ст. 4 ФЗ от 03.11.2006 № 174-ФЗ</w:t>
            </w:r>
            <w:r w:rsidRPr="00A936ED">
              <w:rPr>
                <w:rStyle w:val="ad"/>
                <w:rFonts w:ascii="Times New Roman" w:hAnsi="Times New Roman"/>
                <w:spacing w:val="-6"/>
              </w:rPr>
              <w:footnoteReference w:id="88"/>
            </w:r>
            <w:r w:rsidRPr="00A936ED">
              <w:rPr>
                <w:rFonts w:ascii="Times New Roman" w:hAnsi="Times New Roman"/>
                <w:spacing w:val="-6"/>
              </w:rPr>
              <w:t>;</w:t>
            </w:r>
          </w:p>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8,9,10 Положения, утв. ППКО от 21.03.2011 № 142, ПП КО от 31.12.2015 № 763</w:t>
            </w:r>
            <w:r w:rsidRPr="00A936ED">
              <w:rPr>
                <w:rStyle w:val="ad"/>
                <w:rFonts w:ascii="Times New Roman" w:hAnsi="Times New Roman"/>
                <w:spacing w:val="-6"/>
              </w:rPr>
              <w:footnoteReference w:id="89"/>
            </w:r>
          </w:p>
        </w:tc>
        <w:tc>
          <w:tcPr>
            <w:tcW w:w="338"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и тыс. руб</w:t>
            </w:r>
            <w:r w:rsidRPr="00A936ED">
              <w:rPr>
                <w:rFonts w:ascii="Times New Roman" w:hAnsi="Times New Roman"/>
                <w:spacing w:val="-4"/>
              </w:rPr>
              <w:lastRenderedPageBreak/>
              <w:t>лей</w:t>
            </w:r>
          </w:p>
        </w:tc>
        <w:tc>
          <w:tcPr>
            <w:tcW w:w="329"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tcBorders>
              <w:top w:val="single" w:sz="4" w:space="0" w:color="auto"/>
            </w:tcBorders>
            <w:shd w:val="clear" w:color="auto" w:fill="auto"/>
          </w:tcPr>
          <w:p w:rsidR="00FA2F30" w:rsidRPr="00A936ED" w:rsidRDefault="00FA2F30" w:rsidP="00FA2F30">
            <w:pPr>
              <w:widowControl w:val="0"/>
              <w:rPr>
                <w:rFonts w:ascii="Times New Roman" w:hAnsi="Times New Roman"/>
              </w:rPr>
            </w:pPr>
            <w:r w:rsidRPr="00A936ED">
              <w:rPr>
                <w:rFonts w:ascii="Times New Roman" w:hAnsi="Times New Roman"/>
                <w:spacing w:val="-4"/>
              </w:rPr>
              <w:t>ст. 15.15.15 КоАП РФ</w:t>
            </w:r>
          </w:p>
        </w:tc>
        <w:tc>
          <w:tcPr>
            <w:tcW w:w="677" w:type="pct"/>
            <w:tcBorders>
              <w:top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Незаконное использование бюджетных </w:t>
            </w:r>
            <w:r w:rsidRPr="00A936ED">
              <w:rPr>
                <w:rFonts w:ascii="Times New Roman" w:hAnsi="Times New Roman"/>
                <w:spacing w:val="-4"/>
              </w:rPr>
              <w:lastRenderedPageBreak/>
              <w:t>средств</w:t>
            </w:r>
          </w:p>
        </w:tc>
        <w:tc>
          <w:tcPr>
            <w:tcW w:w="804" w:type="pct"/>
            <w:tcBorders>
              <w:top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lastRenderedPageBreak/>
              <w:t>Разница между фактическими и (или) преду</w:t>
            </w:r>
            <w:r w:rsidRPr="00A936ED">
              <w:rPr>
                <w:rFonts w:ascii="Times New Roman" w:hAnsi="Times New Roman"/>
                <w:i/>
                <w:spacing w:val="-4"/>
              </w:rPr>
              <w:lastRenderedPageBreak/>
              <w:t>смотренными соглашением расходами и размером субсидии, рассчитанным в соответствии с требованиями</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1.2.47.2</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Иные нарушения порядка финансового обеспечения выполнения государственного (муниципального) задания </w:t>
            </w:r>
          </w:p>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нарушений по п. 1.2.47.1)</w:t>
            </w:r>
          </w:p>
        </w:tc>
        <w:tc>
          <w:tcPr>
            <w:tcW w:w="799"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п.3 ст. 78.1 БК РФ; п.п. 3 и 6 ст. 9.2 ФЗ от 12.01.1996 № 7-ФЗ;</w:t>
            </w:r>
          </w:p>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ч.ч. 2.2 и 3 ст. 4 ФЗ от 03.11.2006 № 174-ФЗ; п.п. 5,8,9,14 </w:t>
            </w:r>
            <w:r w:rsidRPr="00A936ED">
              <w:rPr>
                <w:rFonts w:ascii="Times New Roman" w:hAnsi="Times New Roman"/>
                <w:spacing w:val="-6"/>
              </w:rPr>
              <w:t>Положения, утв. ППКО от 21.03.2011 № 142, ПП КО от 31.12.2015 № 763</w:t>
            </w:r>
          </w:p>
        </w:tc>
        <w:tc>
          <w:tcPr>
            <w:tcW w:w="338"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A2F30" w:rsidRPr="00A936ED" w:rsidRDefault="00FA2F30" w:rsidP="00FA2F30">
            <w:pPr>
              <w:widowControl w:val="0"/>
              <w:rPr>
                <w:rFonts w:ascii="Times New Roman" w:hAnsi="Times New Roman"/>
              </w:rPr>
            </w:pPr>
            <w:r w:rsidRPr="00A936ED">
              <w:rPr>
                <w:rFonts w:ascii="Times New Roman" w:hAnsi="Times New Roman"/>
                <w:spacing w:val="-4"/>
              </w:rPr>
              <w:t>ст. 15.15.15 КоАП РФ</w:t>
            </w:r>
          </w:p>
        </w:tc>
        <w:tc>
          <w:tcPr>
            <w:tcW w:w="677"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1.2.47.3</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формирования (изменения) государственного (муниципального) задания</w:t>
            </w:r>
          </w:p>
        </w:tc>
        <w:tc>
          <w:tcPr>
            <w:tcW w:w="799"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п.п. 1, 3 ст. 69.2 БК РФ; п.п. 3 и 6 ст. 9.2 ФЗ от 12.01.1996 № 7-ФЗ; ч.ч. 2.2 и 3 ст. 4 ФЗ от 03.11.2006 № 174-ФЗ;</w:t>
            </w:r>
          </w:p>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п.п. 5,8,9,14 </w:t>
            </w:r>
            <w:r w:rsidRPr="00A936ED">
              <w:rPr>
                <w:rFonts w:ascii="Times New Roman" w:hAnsi="Times New Roman"/>
                <w:spacing w:val="-6"/>
              </w:rPr>
              <w:t>Положения, утв. ППКО от 21.03.2011 № 142, ПП КО от 31.12.2015 № 763</w:t>
            </w:r>
          </w:p>
        </w:tc>
        <w:tc>
          <w:tcPr>
            <w:tcW w:w="338"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15.15.15 КоАП РФ</w:t>
            </w:r>
          </w:p>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096162" w:rsidRPr="00A936ED" w:rsidDel="004B1C91" w:rsidRDefault="00096162" w:rsidP="00096162">
            <w:pPr>
              <w:spacing w:after="0" w:line="228" w:lineRule="auto"/>
              <w:ind w:left="-57" w:right="-57"/>
              <w:jc w:val="center"/>
              <w:rPr>
                <w:rFonts w:ascii="Times New Roman" w:hAnsi="Times New Roman"/>
                <w:spacing w:val="-4"/>
              </w:rPr>
            </w:pPr>
            <w:r w:rsidRPr="00A936ED">
              <w:rPr>
                <w:rFonts w:ascii="Times New Roman" w:hAnsi="Times New Roman"/>
                <w:spacing w:val="-4"/>
              </w:rPr>
              <w:t>1.2.48</w:t>
            </w:r>
          </w:p>
        </w:tc>
        <w:tc>
          <w:tcPr>
            <w:tcW w:w="979" w:type="pct"/>
            <w:tcBorders>
              <w:right w:val="single" w:sz="4" w:space="0" w:color="auto"/>
            </w:tcBorders>
            <w:shd w:val="clear" w:color="auto" w:fill="auto"/>
          </w:tcPr>
          <w:p w:rsidR="00096162" w:rsidRPr="00A936ED" w:rsidRDefault="00096162" w:rsidP="00096162">
            <w:pPr>
              <w:spacing w:after="0" w:line="228" w:lineRule="auto"/>
              <w:ind w:left="-57" w:right="-57"/>
              <w:jc w:val="both"/>
              <w:rPr>
                <w:rFonts w:ascii="Times New Roman" w:hAnsi="Times New Roman"/>
                <w:b/>
                <w:i/>
                <w:spacing w:val="-4"/>
              </w:rPr>
            </w:pPr>
            <w:r w:rsidRPr="00A936ED">
              <w:rPr>
                <w:rFonts w:ascii="Times New Roman" w:hAnsi="Times New Roman"/>
              </w:rPr>
              <w:t>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w:t>
            </w:r>
            <w:r w:rsidRPr="00A936ED">
              <w:rPr>
                <w:rFonts w:ascii="Times New Roman" w:hAnsi="Times New Roman"/>
              </w:rPr>
              <w:lastRenderedPageBreak/>
              <w:t>полнения государственного (муниципального) задания на цели, не связанные с выполнением государственного (муниципального) задания</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101A2A">
            <w:pPr>
              <w:spacing w:after="0" w:line="240" w:lineRule="auto"/>
              <w:rPr>
                <w:rFonts w:ascii="Times New Roman" w:hAnsi="Times New Roman"/>
              </w:rPr>
            </w:pPr>
            <w:r w:rsidRPr="00A936ED">
              <w:rPr>
                <w:rFonts w:ascii="Times New Roman" w:hAnsi="Times New Roman"/>
              </w:rPr>
              <w:lastRenderedPageBreak/>
              <w:t>статьи 78</w:t>
            </w:r>
            <w:r w:rsidRPr="00A936ED">
              <w:rPr>
                <w:rFonts w:ascii="Times New Roman" w:hAnsi="Times New Roman"/>
                <w:vertAlign w:val="superscript"/>
              </w:rPr>
              <w:t>1</w:t>
            </w:r>
            <w:r w:rsidRPr="00A936ED">
              <w:rPr>
                <w:rFonts w:ascii="Times New Roman" w:hAnsi="Times New Roman"/>
              </w:rPr>
              <w:t>, 78</w:t>
            </w:r>
            <w:r w:rsidRPr="00A936ED">
              <w:rPr>
                <w:rFonts w:ascii="Times New Roman" w:hAnsi="Times New Roman"/>
                <w:vertAlign w:val="superscript"/>
              </w:rPr>
              <w:t>4</w:t>
            </w:r>
            <w:r w:rsidRPr="00A936ED">
              <w:rPr>
                <w:rFonts w:ascii="Times New Roman" w:hAnsi="Times New Roman"/>
              </w:rPr>
              <w:t xml:space="preserve"> БК РФ;</w:t>
            </w:r>
          </w:p>
          <w:p w:rsidR="00096162" w:rsidRPr="00A936ED" w:rsidRDefault="00096162" w:rsidP="00101A2A">
            <w:pPr>
              <w:spacing w:after="0" w:line="240" w:lineRule="auto"/>
              <w:rPr>
                <w:rFonts w:ascii="Times New Roman" w:hAnsi="Times New Roman"/>
              </w:rPr>
            </w:pPr>
            <w:r w:rsidRPr="00A936ED">
              <w:rPr>
                <w:rFonts w:ascii="Times New Roman" w:hAnsi="Times New Roman"/>
              </w:rPr>
              <w:t>статья 9</w:t>
            </w:r>
            <w:r w:rsidRPr="00A936ED">
              <w:rPr>
                <w:rFonts w:ascii="Times New Roman" w:hAnsi="Times New Roman"/>
                <w:vertAlign w:val="superscript"/>
              </w:rPr>
              <w:t>2</w:t>
            </w:r>
            <w:r w:rsidRPr="00A936ED">
              <w:rPr>
                <w:rFonts w:ascii="Times New Roman" w:hAnsi="Times New Roman"/>
              </w:rPr>
              <w:t xml:space="preserve"> </w:t>
            </w:r>
            <w:r w:rsidR="00752BD6">
              <w:rPr>
                <w:rFonts w:ascii="Times New Roman" w:hAnsi="Times New Roman"/>
              </w:rPr>
              <w:t>ФЗ о</w:t>
            </w:r>
            <w:r w:rsidRPr="00A936ED">
              <w:rPr>
                <w:rFonts w:ascii="Times New Roman" w:hAnsi="Times New Roman"/>
              </w:rPr>
              <w:t>т 12</w:t>
            </w:r>
            <w:r w:rsidR="00752BD6">
              <w:rPr>
                <w:rFonts w:ascii="Times New Roman" w:hAnsi="Times New Roman"/>
              </w:rPr>
              <w:t>.01.</w:t>
            </w:r>
            <w:r w:rsidRPr="00A936ED">
              <w:rPr>
                <w:rFonts w:ascii="Times New Roman" w:hAnsi="Times New Roman"/>
              </w:rPr>
              <w:t>1996 № 7-ФЗ;</w:t>
            </w:r>
          </w:p>
          <w:p w:rsidR="00096162" w:rsidRPr="00A936ED" w:rsidRDefault="00096162" w:rsidP="00101A2A">
            <w:pPr>
              <w:spacing w:after="0" w:line="240" w:lineRule="auto"/>
              <w:rPr>
                <w:rFonts w:ascii="Times New Roman" w:hAnsi="Times New Roman"/>
              </w:rPr>
            </w:pPr>
            <w:r w:rsidRPr="00A936ED">
              <w:rPr>
                <w:rFonts w:ascii="Times New Roman" w:hAnsi="Times New Roman"/>
              </w:rPr>
              <w:t xml:space="preserve">статья 4 </w:t>
            </w:r>
            <w:r w:rsidR="00752BD6">
              <w:rPr>
                <w:rFonts w:ascii="Times New Roman" w:hAnsi="Times New Roman"/>
              </w:rPr>
              <w:t xml:space="preserve">ФЗ </w:t>
            </w:r>
            <w:r w:rsidRPr="00A936ED">
              <w:rPr>
                <w:rFonts w:ascii="Times New Roman" w:hAnsi="Times New Roman"/>
              </w:rPr>
              <w:t>от 3</w:t>
            </w:r>
            <w:r w:rsidR="00752BD6">
              <w:rPr>
                <w:rFonts w:ascii="Times New Roman" w:hAnsi="Times New Roman"/>
              </w:rPr>
              <w:t>.11.</w:t>
            </w:r>
            <w:r w:rsidRPr="00A936ED">
              <w:rPr>
                <w:rFonts w:ascii="Times New Roman" w:hAnsi="Times New Roman"/>
              </w:rPr>
              <w:t>2006 № 174-ФЗ;</w:t>
            </w:r>
          </w:p>
          <w:p w:rsidR="00096162" w:rsidRPr="00A936ED" w:rsidRDefault="00096162" w:rsidP="00101A2A">
            <w:pPr>
              <w:spacing w:after="0" w:line="240" w:lineRule="auto"/>
              <w:rPr>
                <w:rFonts w:ascii="Times New Roman" w:hAnsi="Times New Roman"/>
              </w:rPr>
            </w:pPr>
            <w:r w:rsidRPr="00A936ED">
              <w:rPr>
                <w:rFonts w:ascii="Times New Roman" w:hAnsi="Times New Roman"/>
              </w:rPr>
              <w:t xml:space="preserve">статья 7 </w:t>
            </w:r>
            <w:r w:rsidR="00752BD6">
              <w:rPr>
                <w:rFonts w:ascii="Times New Roman" w:hAnsi="Times New Roman"/>
              </w:rPr>
              <w:t>ФЗ</w:t>
            </w:r>
            <w:r w:rsidRPr="00A936ED">
              <w:rPr>
                <w:rFonts w:ascii="Times New Roman" w:hAnsi="Times New Roman"/>
              </w:rPr>
              <w:t xml:space="preserve"> от </w:t>
            </w:r>
            <w:r w:rsidRPr="00A936ED">
              <w:rPr>
                <w:rFonts w:ascii="Times New Roman" w:hAnsi="Times New Roman"/>
              </w:rPr>
              <w:lastRenderedPageBreak/>
              <w:t>13</w:t>
            </w:r>
            <w:r w:rsidR="00752BD6">
              <w:rPr>
                <w:rFonts w:ascii="Times New Roman" w:hAnsi="Times New Roman"/>
              </w:rPr>
              <w:t>.07.</w:t>
            </w:r>
            <w:r w:rsidRPr="00A936ED">
              <w:rPr>
                <w:rFonts w:ascii="Times New Roman" w:hAnsi="Times New Roman"/>
              </w:rPr>
              <w:t>2020 № 189-ФЗ;</w:t>
            </w:r>
          </w:p>
          <w:p w:rsidR="00096162" w:rsidRPr="00A936ED" w:rsidRDefault="00096162" w:rsidP="00752BD6">
            <w:pPr>
              <w:spacing w:after="0" w:line="240" w:lineRule="auto"/>
              <w:rPr>
                <w:rFonts w:ascii="Times New Roman" w:hAnsi="Times New Roman"/>
              </w:rPr>
            </w:pPr>
            <w:r w:rsidRPr="00A936ED">
              <w:rPr>
                <w:rFonts w:ascii="Times New Roman" w:hAnsi="Times New Roman"/>
              </w:rPr>
              <w:t>ППРФ от 26 июня  2015 г. № 640</w:t>
            </w:r>
            <w:r w:rsidRPr="00A936ED">
              <w:rPr>
                <w:rStyle w:val="ad"/>
                <w:rFonts w:ascii="Times New Roman" w:hAnsi="Times New Roman"/>
              </w:rPr>
              <w:footnoteReference w:id="90"/>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096162">
            <w:pPr>
              <w:spacing w:after="0" w:line="240" w:lineRule="auto"/>
              <w:ind w:left="-108" w:right="-108"/>
              <w:jc w:val="center"/>
              <w:rPr>
                <w:rFonts w:ascii="Times New Roman" w:hAnsi="Times New Roman"/>
              </w:rPr>
            </w:pPr>
            <w:r w:rsidRPr="00A936ED">
              <w:rPr>
                <w:rFonts w:ascii="Times New Roman" w:hAnsi="Times New Roman"/>
              </w:rPr>
              <w:lastRenderedPageBreak/>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096162">
            <w:pPr>
              <w:spacing w:after="0" w:line="240" w:lineRule="auto"/>
              <w:jc w:val="center"/>
              <w:rPr>
                <w:rFonts w:ascii="Times New Roman" w:hAnsi="Times New Roman"/>
              </w:rPr>
            </w:pPr>
            <w:r w:rsidRPr="00A936ED">
              <w:rPr>
                <w:rFonts w:ascii="Times New Roman" w:hAnsi="Times New Roman"/>
              </w:rPr>
              <w:t>8</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096162">
            <w:pPr>
              <w:spacing w:after="0" w:line="240" w:lineRule="auto"/>
              <w:rPr>
                <w:rFonts w:ascii="Times New Roman" w:hAnsi="Times New Roman"/>
              </w:rPr>
            </w:pPr>
            <w:r w:rsidRPr="00A936ED">
              <w:rPr>
                <w:rFonts w:ascii="Times New Roman" w:hAnsi="Times New Roman"/>
              </w:rPr>
              <w:t>статья 15.14 КоАП РФ;</w:t>
            </w:r>
          </w:p>
          <w:p w:rsidR="00096162" w:rsidRPr="00A936ED" w:rsidRDefault="00096162" w:rsidP="00096162">
            <w:pPr>
              <w:spacing w:after="0" w:line="240" w:lineRule="auto"/>
              <w:rPr>
                <w:rFonts w:ascii="Times New Roman" w:hAnsi="Times New Roman"/>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Уголовного кодекса Российской Федерации</w:t>
            </w:r>
          </w:p>
          <w:p w:rsidR="00096162" w:rsidRPr="00A936ED" w:rsidRDefault="00096162" w:rsidP="00096162">
            <w:pPr>
              <w:spacing w:after="0" w:line="240" w:lineRule="auto"/>
              <w:rPr>
                <w:rFonts w:ascii="Times New Roman" w:hAnsi="Times New Roma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101A2A">
            <w:pPr>
              <w:spacing w:after="0" w:line="240" w:lineRule="auto"/>
              <w:rPr>
                <w:rFonts w:ascii="Times New Roman" w:hAnsi="Times New Roman"/>
              </w:rPr>
            </w:pPr>
            <w:r w:rsidRPr="00A936ED">
              <w:rPr>
                <w:rFonts w:ascii="Times New Roman" w:hAnsi="Times New Roman"/>
              </w:rPr>
              <w:lastRenderedPageBreak/>
              <w:t>нецелевое использование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096162" w:rsidRPr="00A936ED" w:rsidRDefault="00096162"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1.2.48.1</w:t>
            </w:r>
          </w:p>
        </w:tc>
        <w:tc>
          <w:tcPr>
            <w:tcW w:w="979" w:type="pct"/>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субсидии на выполнение государственного (муниципального) задания на оплату расходов, которые должны осуществляться за счет средств частных лиц или организаций</w:t>
            </w:r>
          </w:p>
          <w:p w:rsidR="00FA2F30" w:rsidRPr="00A936ED" w:rsidRDefault="00FA2F30" w:rsidP="00FA2F30">
            <w:pPr>
              <w:widowControl w:val="0"/>
              <w:spacing w:after="0" w:line="228" w:lineRule="auto"/>
              <w:ind w:left="-57" w:right="-57"/>
              <w:jc w:val="both"/>
              <w:rPr>
                <w:rFonts w:ascii="Times New Roman" w:hAnsi="Times New Roman"/>
                <w:spacing w:val="-4"/>
              </w:rPr>
            </w:pPr>
          </w:p>
        </w:tc>
        <w:tc>
          <w:tcPr>
            <w:tcW w:w="799" w:type="pct"/>
            <w:tcBorders>
              <w:top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государственные (муниципальные) задания, соглашения о предоставлении субсидий</w:t>
            </w:r>
          </w:p>
        </w:tc>
        <w:tc>
          <w:tcPr>
            <w:tcW w:w="338"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FA2F30" w:rsidRPr="00A936ED" w:rsidRDefault="00FA2F30" w:rsidP="00FA2F3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FA2F30" w:rsidRPr="00A936ED" w:rsidRDefault="00FA2F30" w:rsidP="00FA2F30">
            <w:pPr>
              <w:widowControl w:val="0"/>
              <w:spacing w:after="0" w:line="228" w:lineRule="auto"/>
              <w:ind w:left="-57" w:right="-57"/>
              <w:jc w:val="both"/>
              <w:rPr>
                <w:rFonts w:ascii="Times New Roman" w:hAnsi="Times New Roman"/>
                <w:spacing w:val="-4"/>
              </w:rPr>
            </w:pPr>
          </w:p>
        </w:tc>
        <w:tc>
          <w:tcPr>
            <w:tcW w:w="677" w:type="pct"/>
            <w:tcBorders>
              <w:top w:val="single" w:sz="4" w:space="0" w:color="auto"/>
            </w:tcBorders>
            <w:shd w:val="clear" w:color="auto" w:fill="auto"/>
          </w:tcPr>
          <w:p w:rsidR="00FA2F30" w:rsidRPr="00A936ED" w:rsidRDefault="00FA2F3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FA2F30"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101A2A"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1.2.48.2</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субсидии на выполнение государственного (муниципального) задания не в соответствии с целями ее предоставления в пределах целей деятельности учреждения</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государственные (муниципальные) задания, соглашения о предоставлении субсидий</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jc w:val="both"/>
              <w:rPr>
                <w:rFonts w:ascii="Times New Roman" w:hAnsi="Times New Roman"/>
                <w:spacing w:val="-4"/>
              </w:rPr>
            </w:pP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1.2.48.А</w:t>
            </w:r>
          </w:p>
          <w:p w:rsidR="008E4C13" w:rsidRPr="00A936ED" w:rsidRDefault="008E4C13" w:rsidP="008E4C13">
            <w:pPr>
              <w:widowControl w:val="0"/>
              <w:spacing w:after="0" w:line="228" w:lineRule="auto"/>
              <w:ind w:left="-57" w:right="-57"/>
              <w:jc w:val="center"/>
              <w:rPr>
                <w:rFonts w:ascii="Times New Roman" w:hAnsi="Times New Roman"/>
                <w:spacing w:val="-4"/>
              </w:rPr>
            </w:pPr>
          </w:p>
        </w:tc>
        <w:tc>
          <w:tcPr>
            <w:tcW w:w="979" w:type="pct"/>
            <w:shd w:val="clear" w:color="auto" w:fill="auto"/>
          </w:tcPr>
          <w:p w:rsidR="008E4C13" w:rsidRPr="00A936ED" w:rsidRDefault="008E4C13" w:rsidP="008E4C13">
            <w:pPr>
              <w:spacing w:after="0" w:line="228" w:lineRule="auto"/>
              <w:ind w:left="-57" w:right="-57"/>
              <w:jc w:val="both"/>
              <w:rPr>
                <w:rFonts w:ascii="Times New Roman" w:hAnsi="Times New Roman"/>
                <w:spacing w:val="-4"/>
              </w:rPr>
            </w:pPr>
            <w:r w:rsidRPr="00A936ED">
              <w:rPr>
                <w:rFonts w:ascii="Times New Roman" w:hAnsi="Times New Roman"/>
                <w:bCs/>
              </w:rPr>
              <w:t>Расходование</w:t>
            </w:r>
            <w:r w:rsidR="00096162" w:rsidRPr="00A936ED">
              <w:rPr>
                <w:rFonts w:ascii="Times New Roman" w:hAnsi="Times New Roman"/>
                <w:bCs/>
              </w:rPr>
              <w:t xml:space="preserve"> (использование)</w:t>
            </w:r>
            <w:r w:rsidRPr="00A936ED">
              <w:rPr>
                <w:rFonts w:ascii="Times New Roman" w:hAnsi="Times New Roman"/>
                <w:bCs/>
              </w:rPr>
              <w:t xml:space="preserve"> средств субсидии на финансовое обеспечение выполнения государственного (муниципального) задания без достижения заданных результатов с использованием наименьшего объема средств (экономности) и (или) без достижения наилучшего результата с использованием определенного государственным (муниципальным) заданием объема средств (результативности)</w:t>
            </w:r>
          </w:p>
        </w:tc>
        <w:tc>
          <w:tcPr>
            <w:tcW w:w="799" w:type="pct"/>
            <w:shd w:val="clear" w:color="auto" w:fill="auto"/>
          </w:tcPr>
          <w:p w:rsidR="008E4C13" w:rsidRPr="00A936ED" w:rsidRDefault="008E4C13"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ст.ст.34, 69.2 БК РФ, государственное задание</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кол-во и тыс.руб. </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Неэффективные (безрезультат-ные) расходы средств </w:t>
            </w:r>
          </w:p>
        </w:tc>
        <w:tc>
          <w:tcPr>
            <w:tcW w:w="804" w:type="pct"/>
            <w:shd w:val="clear" w:color="auto" w:fill="auto"/>
          </w:tcPr>
          <w:p w:rsidR="008E4C13" w:rsidRPr="00A936ED" w:rsidRDefault="00096162"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неэффективно (безрезультатно)</w:t>
            </w:r>
          </w:p>
        </w:tc>
      </w:tr>
      <w:tr w:rsidR="005A5819" w:rsidRPr="00A936ED" w:rsidTr="00231B8C">
        <w:tc>
          <w:tcPr>
            <w:tcW w:w="343" w:type="pct"/>
            <w:tcBorders>
              <w:bottom w:val="single" w:sz="4" w:space="0" w:color="auto"/>
            </w:tcBorders>
            <w:shd w:val="clear" w:color="auto" w:fill="auto"/>
          </w:tcPr>
          <w:p w:rsidR="008E4C13" w:rsidRPr="00A936ED" w:rsidRDefault="008E4C13" w:rsidP="008E4C13">
            <w:pPr>
              <w:widowControl w:val="0"/>
              <w:spacing w:line="228" w:lineRule="auto"/>
              <w:ind w:left="-57" w:right="-57"/>
              <w:jc w:val="center"/>
              <w:rPr>
                <w:rFonts w:ascii="Times New Roman" w:hAnsi="Times New Roman"/>
                <w:spacing w:val="-4"/>
              </w:rPr>
            </w:pPr>
            <w:r w:rsidRPr="00A936ED">
              <w:rPr>
                <w:rFonts w:ascii="Times New Roman" w:hAnsi="Times New Roman"/>
                <w:spacing w:val="-4"/>
              </w:rPr>
              <w:t>1.2.49</w:t>
            </w:r>
          </w:p>
        </w:tc>
        <w:tc>
          <w:tcPr>
            <w:tcW w:w="979" w:type="pct"/>
            <w:tcBorders>
              <w:bottom w:val="single" w:sz="4" w:space="0" w:color="auto"/>
            </w:tcBorders>
            <w:shd w:val="clear" w:color="auto" w:fill="auto"/>
          </w:tcPr>
          <w:p w:rsidR="008E4C13" w:rsidRPr="00A936ED" w:rsidRDefault="008E4C13" w:rsidP="008E4C13">
            <w:pPr>
              <w:widowControl w:val="0"/>
              <w:spacing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определения объема, порядка и (или) </w:t>
            </w:r>
            <w:r w:rsidRPr="00A936ED">
              <w:rPr>
                <w:rFonts w:ascii="Times New Roman" w:hAnsi="Times New Roman"/>
                <w:spacing w:val="-4"/>
              </w:rPr>
              <w:lastRenderedPageBreak/>
              <w:t xml:space="preserve">условий предоставления (расходования) из бюджетов бюджетной системы РФ субсидий бюджетным и автономным учреждениям на иные цели </w:t>
            </w:r>
            <w:r w:rsidRPr="00A936ED">
              <w:rPr>
                <w:rFonts w:ascii="Times New Roman" w:hAnsi="Times New Roman"/>
                <w:i/>
                <w:spacing w:val="-4"/>
              </w:rPr>
              <w:t>(нарушения при предоставлении и расходовании субсидии за исключением нарушений по п.1.2.50)</w:t>
            </w:r>
          </w:p>
        </w:tc>
        <w:tc>
          <w:tcPr>
            <w:tcW w:w="799" w:type="pct"/>
            <w:tcBorders>
              <w:bottom w:val="single" w:sz="4" w:space="0" w:color="auto"/>
            </w:tcBorders>
            <w:shd w:val="clear" w:color="auto" w:fill="auto"/>
          </w:tcPr>
          <w:p w:rsidR="008E4C13" w:rsidRPr="00A936ED" w:rsidRDefault="008E4C13" w:rsidP="00101A2A">
            <w:pPr>
              <w:widowControl w:val="0"/>
              <w:spacing w:line="228" w:lineRule="auto"/>
              <w:ind w:left="-57" w:right="-57"/>
              <w:rPr>
                <w:rFonts w:ascii="Times New Roman" w:hAnsi="Times New Roman"/>
                <w:spacing w:val="-6"/>
              </w:rPr>
            </w:pPr>
            <w:r w:rsidRPr="00A936ED">
              <w:rPr>
                <w:rFonts w:ascii="Times New Roman" w:hAnsi="Times New Roman"/>
                <w:spacing w:val="-6"/>
              </w:rPr>
              <w:lastRenderedPageBreak/>
              <w:t>абз. 4 п. 1 ст. 78.1 БК РФ;</w:t>
            </w:r>
          </w:p>
          <w:p w:rsidR="008E4C13" w:rsidRPr="00A936ED" w:rsidRDefault="008E4C13" w:rsidP="00101A2A">
            <w:pPr>
              <w:widowControl w:val="0"/>
              <w:spacing w:line="228" w:lineRule="auto"/>
              <w:ind w:left="-57" w:right="-57"/>
              <w:rPr>
                <w:rFonts w:ascii="Times New Roman" w:hAnsi="Times New Roman"/>
                <w:spacing w:val="-6"/>
              </w:rPr>
            </w:pPr>
            <w:r w:rsidRPr="00A936ED">
              <w:rPr>
                <w:rFonts w:ascii="Times New Roman" w:hAnsi="Times New Roman"/>
                <w:spacing w:val="-6"/>
              </w:rPr>
              <w:lastRenderedPageBreak/>
              <w:t>Порядки  предоставления (расходования) субсидий, утв. ППКО для органов исполнительной власти и их подведомственных учреждений</w:t>
            </w:r>
          </w:p>
        </w:tc>
        <w:tc>
          <w:tcPr>
            <w:tcW w:w="338" w:type="pct"/>
            <w:tcBorders>
              <w:bottom w:val="single" w:sz="4" w:space="0" w:color="auto"/>
            </w:tcBorders>
            <w:shd w:val="clear" w:color="auto" w:fill="auto"/>
          </w:tcPr>
          <w:p w:rsidR="008E4C13" w:rsidRPr="00A936ED" w:rsidRDefault="008E4C13" w:rsidP="008E4C13">
            <w:pPr>
              <w:widowControl w:val="0"/>
              <w:spacing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кол-во и </w:t>
            </w:r>
            <w:r w:rsidRPr="00A936ED">
              <w:rPr>
                <w:rFonts w:ascii="Times New Roman" w:hAnsi="Times New Roman"/>
                <w:spacing w:val="-4"/>
              </w:rPr>
              <w:lastRenderedPageBreak/>
              <w:t>тыс.руб.</w:t>
            </w:r>
          </w:p>
        </w:tc>
        <w:tc>
          <w:tcPr>
            <w:tcW w:w="329" w:type="pct"/>
            <w:tcBorders>
              <w:bottom w:val="single" w:sz="4" w:space="0" w:color="auto"/>
            </w:tcBorders>
            <w:shd w:val="clear" w:color="auto" w:fill="auto"/>
          </w:tcPr>
          <w:p w:rsidR="008E4C13" w:rsidRPr="00A936ED" w:rsidRDefault="008E4C13" w:rsidP="008E4C13">
            <w:pPr>
              <w:widowControl w:val="0"/>
              <w:spacing w:line="228" w:lineRule="auto"/>
              <w:ind w:left="-57" w:right="-57"/>
              <w:jc w:val="center"/>
              <w:rPr>
                <w:rFonts w:ascii="Times New Roman" w:hAnsi="Times New Roman"/>
                <w:spacing w:val="-4"/>
              </w:rPr>
            </w:pPr>
            <w:r w:rsidRPr="00A936ED">
              <w:rPr>
                <w:rFonts w:ascii="Times New Roman" w:hAnsi="Times New Roman"/>
                <w:spacing w:val="-4"/>
              </w:rPr>
              <w:lastRenderedPageBreak/>
              <w:t>1</w:t>
            </w:r>
          </w:p>
        </w:tc>
        <w:tc>
          <w:tcPr>
            <w:tcW w:w="731" w:type="pct"/>
            <w:tcBorders>
              <w:bottom w:val="single" w:sz="4" w:space="0" w:color="auto"/>
            </w:tcBorders>
            <w:shd w:val="clear" w:color="auto" w:fill="auto"/>
          </w:tcPr>
          <w:p w:rsidR="008E4C13" w:rsidRPr="00A936ED" w:rsidRDefault="008E4C13" w:rsidP="008E4C13">
            <w:pPr>
              <w:widowControl w:val="0"/>
              <w:spacing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tcBorders>
              <w:bottom w:val="single" w:sz="4" w:space="0" w:color="auto"/>
            </w:tcBorders>
            <w:shd w:val="clear" w:color="auto" w:fill="auto"/>
          </w:tcPr>
          <w:p w:rsidR="008E4C13" w:rsidRPr="00A936ED" w:rsidRDefault="008E4C13" w:rsidP="00101A2A">
            <w:pPr>
              <w:widowControl w:val="0"/>
              <w:spacing w:line="228" w:lineRule="auto"/>
              <w:ind w:left="-57" w:right="-57"/>
              <w:rPr>
                <w:rFonts w:ascii="Times New Roman" w:hAnsi="Times New Roman"/>
                <w:i/>
                <w:spacing w:val="-4"/>
              </w:rPr>
            </w:pPr>
            <w:r w:rsidRPr="00A936ED">
              <w:rPr>
                <w:rFonts w:ascii="Times New Roman" w:hAnsi="Times New Roman"/>
                <w:spacing w:val="-4"/>
              </w:rPr>
              <w:t xml:space="preserve">Незаконное использование бюджетных </w:t>
            </w:r>
            <w:r w:rsidRPr="00A936ED">
              <w:rPr>
                <w:rFonts w:ascii="Times New Roman" w:hAnsi="Times New Roman"/>
                <w:spacing w:val="-4"/>
              </w:rPr>
              <w:lastRenderedPageBreak/>
              <w:t>средств</w:t>
            </w:r>
            <w:r w:rsidRPr="00A936ED">
              <w:rPr>
                <w:rFonts w:ascii="Times New Roman" w:hAnsi="Times New Roman"/>
                <w:i/>
                <w:spacing w:val="-4"/>
              </w:rPr>
              <w:t xml:space="preserve"> **</w:t>
            </w:r>
          </w:p>
          <w:p w:rsidR="00096162" w:rsidRPr="00A936ED" w:rsidRDefault="00096162" w:rsidP="00101A2A">
            <w:pPr>
              <w:widowControl w:val="0"/>
              <w:spacing w:line="228" w:lineRule="auto"/>
              <w:ind w:left="-57" w:right="-57"/>
              <w:rPr>
                <w:rFonts w:ascii="Times New Roman" w:hAnsi="Times New Roman"/>
                <w:i/>
                <w:spacing w:val="-4"/>
              </w:rPr>
            </w:pPr>
          </w:p>
          <w:p w:rsidR="00096162" w:rsidRPr="00A936ED" w:rsidRDefault="00096162"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096162" w:rsidRPr="00A936ED" w:rsidRDefault="00096162" w:rsidP="00101A2A">
            <w:pPr>
              <w:widowControl w:val="0"/>
              <w:spacing w:line="228" w:lineRule="auto"/>
              <w:ind w:left="-57" w:right="-57"/>
              <w:rPr>
                <w:rFonts w:ascii="Times New Roman" w:hAnsi="Times New Roman"/>
                <w:i/>
                <w:spacing w:val="-4"/>
              </w:rPr>
            </w:pPr>
          </w:p>
          <w:p w:rsidR="00096162" w:rsidRPr="00A936ED" w:rsidRDefault="00096162" w:rsidP="00AC114E">
            <w:pPr>
              <w:widowControl w:val="0"/>
              <w:spacing w:line="228" w:lineRule="auto"/>
              <w:ind w:left="-57" w:right="-57"/>
              <w:rPr>
                <w:rFonts w:ascii="Times New Roman" w:hAnsi="Times New Roman"/>
                <w:i/>
                <w:spacing w:val="-4"/>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8E4C13" w:rsidRPr="00A936ED" w:rsidRDefault="008E4C13" w:rsidP="00101A2A">
            <w:pPr>
              <w:widowControl w:val="0"/>
              <w:spacing w:line="228" w:lineRule="auto"/>
              <w:ind w:left="-57" w:right="-57"/>
              <w:rPr>
                <w:rFonts w:ascii="Times New Roman" w:hAnsi="Times New Roman"/>
                <w:spacing w:val="-4"/>
              </w:rPr>
            </w:pPr>
            <w:r w:rsidRPr="00A936ED">
              <w:rPr>
                <w:rFonts w:ascii="Times New Roman" w:hAnsi="Times New Roman"/>
                <w:spacing w:val="-4"/>
              </w:rPr>
              <w:lastRenderedPageBreak/>
              <w:t>Сумма расходов, дублирующих предусмотрен</w:t>
            </w:r>
            <w:r w:rsidRPr="00A936ED">
              <w:rPr>
                <w:rFonts w:ascii="Times New Roman" w:hAnsi="Times New Roman"/>
                <w:spacing w:val="-4"/>
              </w:rPr>
              <w:lastRenderedPageBreak/>
              <w:t>ные в субсидии на выполнение государственного (муниципального) задания</w:t>
            </w:r>
          </w:p>
          <w:p w:rsidR="00096162" w:rsidRPr="00A936ED" w:rsidRDefault="00096162"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096162" w:rsidRPr="00A936ED" w:rsidRDefault="00096162" w:rsidP="00101A2A">
            <w:pPr>
              <w:autoSpaceDE w:val="0"/>
              <w:autoSpaceDN w:val="0"/>
              <w:adjustRightInd w:val="0"/>
              <w:spacing w:after="0" w:line="240" w:lineRule="auto"/>
              <w:rPr>
                <w:rFonts w:ascii="Times New Roman" w:eastAsia="Times New Roman" w:hAnsi="Times New Roman"/>
                <w:lang w:eastAsia="ru-RU"/>
              </w:rPr>
            </w:pPr>
          </w:p>
          <w:p w:rsidR="00096162" w:rsidRPr="00A936ED" w:rsidRDefault="00096162"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096162" w:rsidRPr="00A936ED" w:rsidRDefault="00096162" w:rsidP="00101A2A">
            <w:pPr>
              <w:autoSpaceDE w:val="0"/>
              <w:autoSpaceDN w:val="0"/>
              <w:adjustRightInd w:val="0"/>
              <w:spacing w:after="0" w:line="240" w:lineRule="auto"/>
              <w:rPr>
                <w:rFonts w:ascii="Times New Roman" w:hAnsi="Times New Roman"/>
                <w:spacing w:val="-4"/>
              </w:rPr>
            </w:pPr>
            <w:r w:rsidRPr="00A936ED">
              <w:rPr>
                <w:rFonts w:ascii="Times New Roman" w:eastAsia="Times New Roman" w:hAnsi="Times New Roman"/>
                <w:lang w:eastAsia="ru-RU"/>
              </w:rPr>
              <w:t>остаток субсидии, невозвращенной в бюджет в соответствии с требованиями</w:t>
            </w:r>
          </w:p>
        </w:tc>
      </w:tr>
      <w:tr w:rsidR="005A5819" w:rsidRPr="00A936ED" w:rsidTr="00231B8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jc w:val="center"/>
              <w:rPr>
                <w:rFonts w:ascii="Times New Roman" w:hAnsi="Times New Roman"/>
              </w:rPr>
            </w:pPr>
            <w:r w:rsidRPr="00A936ED">
              <w:rPr>
                <w:rFonts w:ascii="Times New Roman" w:hAnsi="Times New Roman"/>
              </w:rPr>
              <w:lastRenderedPageBreak/>
              <w:t>1.2.50</w:t>
            </w:r>
          </w:p>
        </w:tc>
        <w:tc>
          <w:tcPr>
            <w:tcW w:w="97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p w:rsidR="00EA3D0B" w:rsidRPr="00A936ED" w:rsidRDefault="00EA3D0B" w:rsidP="00EA3D0B">
            <w:pPr>
              <w:spacing w:after="0" w:line="240" w:lineRule="auto"/>
              <w:jc w:val="both"/>
              <w:rPr>
                <w:rFonts w:ascii="Times New Roman" w:hAnsi="Times New Roman"/>
              </w:rPr>
            </w:pP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spacing w:after="0" w:line="240" w:lineRule="auto"/>
              <w:rPr>
                <w:rFonts w:ascii="Times New Roman" w:hAnsi="Times New Roman"/>
              </w:rPr>
            </w:pPr>
            <w:r w:rsidRPr="00A936ED">
              <w:rPr>
                <w:rFonts w:ascii="Times New Roman" w:hAnsi="Times New Roman"/>
              </w:rPr>
              <w:t>статья 78</w:t>
            </w:r>
            <w:r w:rsidRPr="00A936ED">
              <w:rPr>
                <w:rFonts w:ascii="Times New Roman" w:hAnsi="Times New Roman"/>
                <w:vertAlign w:val="superscript"/>
              </w:rPr>
              <w:t>1</w:t>
            </w:r>
            <w:r w:rsidRPr="00A936ED">
              <w:rPr>
                <w:rFonts w:ascii="Times New Roman" w:hAnsi="Times New Roman"/>
              </w:rPr>
              <w:t xml:space="preserve"> БК РФ;</w:t>
            </w:r>
          </w:p>
          <w:p w:rsidR="00EA3D0B" w:rsidRPr="00A936ED" w:rsidRDefault="00EA3D0B" w:rsidP="00101A2A">
            <w:pPr>
              <w:spacing w:after="0" w:line="240" w:lineRule="auto"/>
              <w:rPr>
                <w:rFonts w:ascii="Times New Roman" w:hAnsi="Times New Roman"/>
                <w:lang w:eastAsia="ru-RU"/>
              </w:rPr>
            </w:pPr>
            <w:r w:rsidRPr="00A936ED">
              <w:rPr>
                <w:rFonts w:ascii="Times New Roman" w:hAnsi="Times New Roman"/>
              </w:rPr>
              <w:t>ПП РФ от 9 декабря 2017 г. № 1496 «О мерах по обеспечению исполнения федерального бюджета</w:t>
            </w:r>
            <w:r w:rsidRPr="00A936ED">
              <w:rPr>
                <w:rFonts w:ascii="Times New Roman" w:hAnsi="Times New Roman"/>
                <w:lang w:eastAsia="ru-RU"/>
              </w:rPr>
              <w:t>»</w:t>
            </w:r>
          </w:p>
          <w:p w:rsidR="00EA3D0B" w:rsidRPr="00A936ED" w:rsidRDefault="00EA3D0B" w:rsidP="00101A2A">
            <w:pPr>
              <w:spacing w:after="0" w:line="240" w:lineRule="auto"/>
              <w:rPr>
                <w:rFonts w:ascii="Times New Roman" w:hAnsi="Times New Roman"/>
              </w:rPr>
            </w:pP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spacing w:after="0" w:line="240" w:lineRule="auto"/>
              <w:jc w:val="center"/>
              <w:rPr>
                <w:rFonts w:ascii="Times New Roman" w:hAnsi="Times New Roman"/>
              </w:rPr>
            </w:pPr>
            <w:r w:rsidRPr="00A936ED">
              <w:rPr>
                <w:rFonts w:ascii="Times New Roman" w:hAnsi="Times New Roman"/>
              </w:rPr>
              <w:t>8</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spacing w:after="0" w:line="240" w:lineRule="auto"/>
              <w:jc w:val="center"/>
              <w:rPr>
                <w:rFonts w:ascii="Times New Roman" w:hAnsi="Times New Roman"/>
              </w:rPr>
            </w:pPr>
            <w:r w:rsidRPr="00A936ED">
              <w:rPr>
                <w:rFonts w:ascii="Times New Roman" w:hAnsi="Times New Roman"/>
              </w:rPr>
              <w:t>статья 15.14 КоАП РФ;</w:t>
            </w:r>
          </w:p>
          <w:p w:rsidR="00EA3D0B" w:rsidRPr="00A936ED" w:rsidRDefault="00EA3D0B" w:rsidP="00EA3D0B">
            <w:pPr>
              <w:spacing w:after="0" w:line="240" w:lineRule="auto"/>
              <w:jc w:val="center"/>
              <w:rPr>
                <w:rFonts w:ascii="Times New Roman" w:hAnsi="Times New Roman"/>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УК РФ</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spacing w:after="0" w:line="240" w:lineRule="auto"/>
              <w:rPr>
                <w:rFonts w:ascii="Times New Roman" w:hAnsi="Times New Roman"/>
              </w:rPr>
            </w:pPr>
            <w:r w:rsidRPr="00A936ED">
              <w:rPr>
                <w:rFonts w:ascii="Times New Roman" w:hAnsi="Times New Roman"/>
              </w:rPr>
              <w:t>сумма средств, использованных не по целевому назначению</w:t>
            </w:r>
          </w:p>
        </w:tc>
      </w:tr>
      <w:tr w:rsidR="005A5819" w:rsidRPr="00A936ED" w:rsidTr="00231B8C">
        <w:tc>
          <w:tcPr>
            <w:tcW w:w="343"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1.2.50.1</w:t>
            </w:r>
          </w:p>
        </w:tc>
        <w:tc>
          <w:tcPr>
            <w:tcW w:w="97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субсидии на иные цели на оплату расходов, которые должны осуществляться за счет средств частных лиц или организаций</w:t>
            </w:r>
          </w:p>
          <w:p w:rsidR="008E4C13" w:rsidRPr="00A936ED" w:rsidRDefault="008E4C13" w:rsidP="008E4C13">
            <w:pPr>
              <w:widowControl w:val="0"/>
              <w:spacing w:after="0" w:line="228" w:lineRule="auto"/>
              <w:ind w:left="-57" w:right="-57"/>
              <w:jc w:val="both"/>
              <w:rPr>
                <w:rFonts w:ascii="Times New Roman" w:hAnsi="Times New Roman"/>
                <w:spacing w:val="-4"/>
              </w:rPr>
            </w:pPr>
          </w:p>
        </w:tc>
        <w:tc>
          <w:tcPr>
            <w:tcW w:w="799"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Соглашения о предоставлении субсидий</w:t>
            </w:r>
          </w:p>
        </w:tc>
        <w:tc>
          <w:tcPr>
            <w:tcW w:w="338"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p>
          <w:p w:rsidR="00EA3D0B" w:rsidRPr="00A936ED" w:rsidRDefault="00EA3D0B" w:rsidP="008E4C13">
            <w:pPr>
              <w:widowControl w:val="0"/>
              <w:spacing w:after="0" w:line="228" w:lineRule="auto"/>
              <w:ind w:left="-57" w:right="-57"/>
              <w:jc w:val="both"/>
              <w:rPr>
                <w:rFonts w:ascii="Times New Roman" w:hAnsi="Times New Roman"/>
                <w:spacing w:val="-4"/>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УК РФ</w:t>
            </w:r>
          </w:p>
          <w:p w:rsidR="008E4C13" w:rsidRPr="00A936ED" w:rsidRDefault="008E4C13" w:rsidP="008E4C13">
            <w:pPr>
              <w:widowControl w:val="0"/>
              <w:spacing w:after="0" w:line="228" w:lineRule="auto"/>
              <w:ind w:left="-57" w:right="-57"/>
              <w:jc w:val="both"/>
              <w:rPr>
                <w:rFonts w:ascii="Times New Roman" w:hAnsi="Times New Roman"/>
                <w:spacing w:val="-4"/>
              </w:rPr>
            </w:pPr>
          </w:p>
        </w:tc>
        <w:tc>
          <w:tcPr>
            <w:tcW w:w="677"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8E4C13" w:rsidRPr="00A936ED" w:rsidRDefault="00EA3D0B" w:rsidP="00101A2A">
            <w:pPr>
              <w:widowControl w:val="0"/>
              <w:spacing w:after="0" w:line="228" w:lineRule="auto"/>
              <w:ind w:left="-57" w:right="-57"/>
              <w:rPr>
                <w:rFonts w:ascii="Times New Roman" w:hAnsi="Times New Roman"/>
                <w:spacing w:val="-4"/>
              </w:rPr>
            </w:pPr>
            <w:r w:rsidRPr="00A936ED">
              <w:rPr>
                <w:rFonts w:ascii="Times New Roman" w:hAnsi="Times New Roman"/>
              </w:rPr>
              <w:t>сумма средств, использованных не по целевому назначению</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1.2.50.2</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субсидии на иные цели не в соответствии с целями ее предоставления в пределах целей деятельности учреждения</w:t>
            </w:r>
          </w:p>
        </w:tc>
        <w:tc>
          <w:tcPr>
            <w:tcW w:w="799"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Соглашения о предоставлении субсидий</w:t>
            </w:r>
          </w:p>
        </w:tc>
        <w:tc>
          <w:tcPr>
            <w:tcW w:w="338"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15.14 КоАП РФ</w:t>
            </w:r>
            <w:r w:rsidR="00EA3D0B" w:rsidRPr="00A936ED">
              <w:rPr>
                <w:rFonts w:ascii="Times New Roman" w:hAnsi="Times New Roman"/>
                <w:spacing w:val="-4"/>
              </w:rPr>
              <w:t>;</w:t>
            </w:r>
          </w:p>
          <w:p w:rsidR="00EA3D0B" w:rsidRPr="00A936ED" w:rsidRDefault="00EA3D0B" w:rsidP="008E4C13">
            <w:pPr>
              <w:widowControl w:val="0"/>
              <w:spacing w:after="0" w:line="228" w:lineRule="auto"/>
              <w:ind w:left="-57" w:right="-57"/>
              <w:jc w:val="both"/>
              <w:rPr>
                <w:rFonts w:ascii="Times New Roman" w:hAnsi="Times New Roman"/>
                <w:spacing w:val="-4"/>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УК РФ</w:t>
            </w:r>
          </w:p>
          <w:p w:rsidR="008E4C13" w:rsidRPr="00A936ED" w:rsidRDefault="008E4C13" w:rsidP="008E4C13">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bottom w:val="single" w:sz="4" w:space="0" w:color="auto"/>
            </w:tcBorders>
            <w:shd w:val="clear" w:color="auto" w:fill="auto"/>
          </w:tcPr>
          <w:p w:rsidR="008E4C13" w:rsidRPr="00A936ED" w:rsidRDefault="00EA3D0B" w:rsidP="00101A2A">
            <w:pPr>
              <w:widowControl w:val="0"/>
              <w:spacing w:after="0" w:line="228" w:lineRule="auto"/>
              <w:ind w:left="-57" w:right="-57"/>
              <w:rPr>
                <w:rFonts w:ascii="Times New Roman" w:hAnsi="Times New Roman"/>
                <w:spacing w:val="-4"/>
              </w:rPr>
            </w:pPr>
            <w:r w:rsidRPr="00A936ED">
              <w:rPr>
                <w:rFonts w:ascii="Times New Roman" w:hAnsi="Times New Roman"/>
              </w:rPr>
              <w:t>сумма средств, использованных не по целевому назначению</w:t>
            </w:r>
          </w:p>
        </w:tc>
      </w:tr>
      <w:tr w:rsidR="005A5819" w:rsidRPr="00A936ED" w:rsidTr="00231B8C">
        <w:tc>
          <w:tcPr>
            <w:tcW w:w="343"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1.2.50.А</w:t>
            </w:r>
          </w:p>
          <w:p w:rsidR="008E4C13" w:rsidRPr="00A936ED" w:rsidRDefault="008E4C13" w:rsidP="008E4C13">
            <w:pPr>
              <w:widowControl w:val="0"/>
              <w:spacing w:after="0" w:line="228" w:lineRule="auto"/>
              <w:ind w:left="-57" w:right="-57"/>
              <w:jc w:val="center"/>
              <w:rPr>
                <w:rFonts w:ascii="Times New Roman" w:hAnsi="Times New Roman"/>
                <w:spacing w:val="-4"/>
              </w:rPr>
            </w:pPr>
          </w:p>
        </w:tc>
        <w:tc>
          <w:tcPr>
            <w:tcW w:w="979" w:type="pct"/>
            <w:tcBorders>
              <w:bottom w:val="single" w:sz="4" w:space="0" w:color="auto"/>
            </w:tcBorders>
            <w:shd w:val="clear" w:color="auto" w:fill="auto"/>
          </w:tcPr>
          <w:p w:rsidR="008E4C13" w:rsidRPr="00A936ED" w:rsidRDefault="008E4C13" w:rsidP="008E4C13">
            <w:pPr>
              <w:spacing w:after="0" w:line="228" w:lineRule="auto"/>
              <w:ind w:left="-57" w:right="-57"/>
              <w:jc w:val="both"/>
              <w:rPr>
                <w:rFonts w:ascii="Times New Roman" w:hAnsi="Times New Roman"/>
                <w:spacing w:val="-4"/>
              </w:rPr>
            </w:pPr>
            <w:r w:rsidRPr="00A936ED">
              <w:rPr>
                <w:rFonts w:ascii="Times New Roman" w:hAnsi="Times New Roman"/>
                <w:bCs/>
              </w:rPr>
              <w:t>Расходование</w:t>
            </w:r>
            <w:r w:rsidR="00EA3D0B" w:rsidRPr="00A936ED">
              <w:rPr>
                <w:rFonts w:ascii="Times New Roman" w:hAnsi="Times New Roman"/>
                <w:bCs/>
              </w:rPr>
              <w:t xml:space="preserve"> (использование)</w:t>
            </w:r>
            <w:r w:rsidRPr="00A936ED">
              <w:rPr>
                <w:rFonts w:ascii="Times New Roman" w:hAnsi="Times New Roman"/>
                <w:bCs/>
              </w:rPr>
              <w:t xml:space="preserve"> средств субсидии бюджетным и автономным учреждениям на иные цели без достижения заданных результатов с использованием наименьшего объема средств (экономности) и (или) без достижения наилучшего результата с использованием определенного соглашением объема средств (результативности)</w:t>
            </w:r>
          </w:p>
        </w:tc>
        <w:tc>
          <w:tcPr>
            <w:tcW w:w="799"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ст.34, п.1.ст.78.1 БК РФ, соглашение о предоставлении субсидии на иные цели</w:t>
            </w:r>
          </w:p>
        </w:tc>
        <w:tc>
          <w:tcPr>
            <w:tcW w:w="338"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8E4C13" w:rsidRPr="00A936ED" w:rsidRDefault="008E4C13" w:rsidP="00D2373D">
            <w:pPr>
              <w:widowControl w:val="0"/>
              <w:spacing w:after="0" w:line="228" w:lineRule="auto"/>
              <w:ind w:left="-57" w:right="-57"/>
              <w:rPr>
                <w:rFonts w:ascii="Times New Roman" w:hAnsi="Times New Roman"/>
                <w:spacing w:val="-4"/>
              </w:rPr>
            </w:pPr>
            <w:r w:rsidRPr="00A936ED">
              <w:rPr>
                <w:rFonts w:ascii="Times New Roman" w:hAnsi="Times New Roman"/>
                <w:spacing w:val="-4"/>
              </w:rPr>
              <w:t>Неэффективные (безрезультатные) расходы средств</w:t>
            </w:r>
          </w:p>
        </w:tc>
        <w:tc>
          <w:tcPr>
            <w:tcW w:w="804"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r>
      <w:tr w:rsidR="005A5819" w:rsidRPr="00A936ED" w:rsidTr="00231B8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jc w:val="center"/>
              <w:rPr>
                <w:rFonts w:ascii="Times New Roman" w:hAnsi="Times New Roman"/>
              </w:rPr>
            </w:pPr>
            <w:r w:rsidRPr="00A936ED">
              <w:rPr>
                <w:rFonts w:ascii="Times New Roman" w:hAnsi="Times New Roman"/>
              </w:rPr>
              <w:t>1.2.51</w:t>
            </w:r>
          </w:p>
        </w:tc>
        <w:tc>
          <w:tcPr>
            <w:tcW w:w="97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A936ED">
              <w:rPr>
                <w:rFonts w:ascii="Times New Roman" w:hAnsi="Times New Roman"/>
                <w:lang w:eastAsia="ru-RU"/>
              </w:rPr>
              <w:t xml:space="preserve">о предоставлении субсидии </w:t>
            </w:r>
            <w:r w:rsidRPr="00A936ED">
              <w:rPr>
                <w:rFonts w:ascii="Times New Roman" w:hAnsi="Times New Roman"/>
              </w:rPr>
              <w:t xml:space="preserve">(за исключением нарушений по </w:t>
            </w:r>
            <w:r w:rsidRPr="00A936ED">
              <w:rPr>
                <w:rFonts w:ascii="Times New Roman" w:hAnsi="Times New Roman"/>
              </w:rPr>
              <w:lastRenderedPageBreak/>
              <w:t>пункту 1.2.107)</w:t>
            </w:r>
            <w:r w:rsidRPr="00A936ED">
              <w:rPr>
                <w:rFonts w:ascii="Times New Roman" w:hAnsi="Times New Roman"/>
                <w:lang w:eastAsia="ru-RU"/>
              </w:rPr>
              <w:t xml:space="preserve"> </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spacing w:after="0" w:line="240" w:lineRule="auto"/>
              <w:rPr>
                <w:rFonts w:ascii="Times New Roman" w:hAnsi="Times New Roman"/>
              </w:rPr>
            </w:pPr>
            <w:r w:rsidRPr="00A936ED">
              <w:rPr>
                <w:rFonts w:ascii="Times New Roman" w:hAnsi="Times New Roman"/>
              </w:rPr>
              <w:lastRenderedPageBreak/>
              <w:t>статья 78 БК РФ;</w:t>
            </w:r>
          </w:p>
          <w:p w:rsidR="00EA3D0B" w:rsidRPr="00A936ED" w:rsidRDefault="00EA3D0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 законы о бюджетах государственных внебюджетных фондов;</w:t>
            </w:r>
          </w:p>
          <w:p w:rsidR="00EA3D0B" w:rsidRPr="00A936ED" w:rsidRDefault="00EA3D0B" w:rsidP="00101A2A">
            <w:pPr>
              <w:keepNext/>
              <w:keepLines/>
              <w:suppressLineNumbers/>
              <w:suppressAutoHyphens/>
              <w:spacing w:after="0" w:line="240" w:lineRule="auto"/>
              <w:rPr>
                <w:rFonts w:ascii="Times New Roman" w:hAnsi="Times New Roman"/>
                <w:lang w:eastAsia="ru-RU"/>
              </w:rPr>
            </w:pPr>
            <w:r w:rsidRPr="00A936ED">
              <w:rPr>
                <w:rFonts w:ascii="Times New Roman" w:hAnsi="Times New Roman"/>
                <w:lang w:eastAsia="ru-RU"/>
              </w:rPr>
              <w:t>ПП РФ от 18.09.2020 №1492</w:t>
            </w:r>
            <w:r w:rsidRPr="00A936ED">
              <w:rPr>
                <w:rStyle w:val="ad"/>
                <w:rFonts w:ascii="Times New Roman" w:hAnsi="Times New Roman"/>
                <w:lang w:eastAsia="ru-RU"/>
              </w:rPr>
              <w:footnoteReference w:id="91"/>
            </w:r>
            <w:r w:rsidRPr="00A936ED">
              <w:rPr>
                <w:rFonts w:ascii="Times New Roman" w:hAnsi="Times New Roman"/>
                <w:lang w:eastAsia="ru-RU"/>
              </w:rPr>
              <w:t>;</w:t>
            </w:r>
          </w:p>
          <w:p w:rsidR="00EA3D0B" w:rsidRPr="00A936ED" w:rsidRDefault="00EA3D0B" w:rsidP="00101A2A">
            <w:pPr>
              <w:keepNext/>
              <w:keepLines/>
              <w:suppressLineNumbers/>
              <w:suppressAutoHyphens/>
              <w:spacing w:after="0" w:line="240" w:lineRule="auto"/>
              <w:rPr>
                <w:rFonts w:ascii="Times New Roman" w:hAnsi="Times New Roman"/>
              </w:rPr>
            </w:pPr>
            <w:r w:rsidRPr="00A936ED">
              <w:rPr>
                <w:rFonts w:ascii="Times New Roman" w:hAnsi="Times New Roman"/>
              </w:rPr>
              <w:t>ПП РФ от 17.10.2017 №1261</w:t>
            </w:r>
            <w:r w:rsidRPr="00A936ED">
              <w:rPr>
                <w:rStyle w:val="ad"/>
                <w:rFonts w:ascii="Times New Roman" w:hAnsi="Times New Roman"/>
              </w:rPr>
              <w:footnoteReference w:id="92"/>
            </w:r>
            <w:r w:rsidRPr="00A936ED">
              <w:rPr>
                <w:rFonts w:ascii="Times New Roman" w:hAnsi="Times New Roman"/>
              </w:rPr>
              <w:t>;</w:t>
            </w:r>
          </w:p>
          <w:p w:rsidR="00EA3D0B" w:rsidRPr="00A936ED" w:rsidRDefault="00EA3D0B" w:rsidP="00101A2A">
            <w:pPr>
              <w:spacing w:after="0" w:line="240" w:lineRule="auto"/>
              <w:rPr>
                <w:rFonts w:ascii="Times New Roman" w:hAnsi="Times New Roman"/>
                <w:lang w:eastAsia="ru-RU"/>
              </w:rPr>
            </w:pPr>
            <w:r w:rsidRPr="00A936ED">
              <w:rPr>
                <w:rFonts w:ascii="Times New Roman" w:hAnsi="Times New Roman"/>
              </w:rPr>
              <w:t>ПП РФ от 09.12.2017 №1496</w:t>
            </w:r>
            <w:r w:rsidRPr="00A936ED">
              <w:rPr>
                <w:rStyle w:val="ad"/>
                <w:rFonts w:ascii="Times New Roman" w:hAnsi="Times New Roman"/>
              </w:rPr>
              <w:footnoteReference w:id="93"/>
            </w:r>
            <w:r w:rsidRPr="00A936ED">
              <w:rPr>
                <w:rFonts w:ascii="Times New Roman" w:hAnsi="Times New Roman"/>
                <w:lang w:eastAsia="ru-RU"/>
              </w:rPr>
              <w:t>;</w:t>
            </w:r>
          </w:p>
          <w:p w:rsidR="00EA3D0B" w:rsidRPr="00A936ED" w:rsidRDefault="00EA3D0B" w:rsidP="00101A2A">
            <w:pPr>
              <w:keepNext/>
              <w:keepLines/>
              <w:suppressLineNumbers/>
              <w:suppressAutoHyphens/>
              <w:spacing w:after="0" w:line="240" w:lineRule="auto"/>
              <w:rPr>
                <w:rFonts w:ascii="Times New Roman" w:hAnsi="Times New Roman"/>
              </w:rPr>
            </w:pPr>
            <w:r w:rsidRPr="00A936ED">
              <w:rPr>
                <w:rFonts w:ascii="Times New Roman" w:hAnsi="Times New Roman"/>
                <w:lang w:eastAsia="ru-RU"/>
              </w:rPr>
              <w:t xml:space="preserve">приказ Минфина РФ от 31 октября 2016 г. № </w:t>
            </w:r>
            <w:r w:rsidRPr="00A936ED">
              <w:rPr>
                <w:rFonts w:ascii="Times New Roman" w:hAnsi="Times New Roman"/>
                <w:lang w:eastAsia="ru-RU"/>
              </w:rPr>
              <w:lastRenderedPageBreak/>
              <w:t xml:space="preserve">199н </w:t>
            </w:r>
            <w:r w:rsidRPr="00A936ED">
              <w:rPr>
                <w:rStyle w:val="ad"/>
                <w:rFonts w:ascii="Times New Roman" w:hAnsi="Times New Roman"/>
                <w:lang w:eastAsia="ru-RU"/>
              </w:rPr>
              <w:footnoteReference w:id="94"/>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EA3D0B" w:rsidRPr="00A936ED" w:rsidDel="00D8238C" w:rsidRDefault="00EA3D0B" w:rsidP="00EA3D0B">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EA3D0B">
            <w:pPr>
              <w:spacing w:after="0" w:line="240" w:lineRule="auto"/>
              <w:jc w:val="center"/>
              <w:rPr>
                <w:rFonts w:ascii="Times New Roman" w:hAnsi="Times New Roman"/>
              </w:rPr>
            </w:pPr>
            <w:r w:rsidRPr="00A936ED">
              <w:rPr>
                <w:rFonts w:ascii="Times New Roman" w:hAnsi="Times New Roman"/>
              </w:rPr>
              <w:t>1</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КоАП РФ</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EA3D0B" w:rsidRPr="00A936ED" w:rsidRDefault="00EA3D0B" w:rsidP="00101A2A">
            <w:pPr>
              <w:spacing w:after="0" w:line="240" w:lineRule="auto"/>
              <w:rPr>
                <w:rFonts w:ascii="Times New Roman" w:hAnsi="Times New Roman"/>
              </w:rPr>
            </w:pPr>
          </w:p>
          <w:p w:rsidR="00EA3D0B" w:rsidRPr="00A936ED" w:rsidRDefault="00EA3D0B" w:rsidP="00101A2A">
            <w:pPr>
              <w:spacing w:after="0" w:line="240" w:lineRule="auto"/>
              <w:rPr>
                <w:rFonts w:ascii="Times New Roman" w:hAnsi="Times New Roman"/>
              </w:rPr>
            </w:pPr>
          </w:p>
          <w:p w:rsidR="00EA3D0B" w:rsidRPr="00A936ED" w:rsidRDefault="00EA3D0B" w:rsidP="00101A2A">
            <w:pPr>
              <w:spacing w:after="0" w:line="240" w:lineRule="auto"/>
              <w:rPr>
                <w:rFonts w:ascii="Times New Roman" w:hAnsi="Times New Roman"/>
              </w:rPr>
            </w:pPr>
          </w:p>
          <w:p w:rsidR="00EA3D0B" w:rsidRPr="00A936ED" w:rsidRDefault="00EA3D0B" w:rsidP="00AC114E">
            <w:pPr>
              <w:spacing w:after="0" w:line="240" w:lineRule="auto"/>
              <w:rPr>
                <w:rFonts w:ascii="Times New Roman" w:hAnsi="Times New Roman"/>
                <w:lang w:val="x-none"/>
              </w:rPr>
            </w:pPr>
            <w:r w:rsidRPr="00A936ED">
              <w:rPr>
                <w:rFonts w:ascii="Times New Roman" w:hAnsi="Times New Roman"/>
              </w:rPr>
              <w:t>непоступление (недопоступление)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3D0B" w:rsidRPr="00A936ED" w:rsidRDefault="00EA3D0B"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EA3D0B" w:rsidRPr="00A936ED" w:rsidRDefault="00EA3D0B" w:rsidP="00101A2A">
            <w:pPr>
              <w:autoSpaceDE w:val="0"/>
              <w:autoSpaceDN w:val="0"/>
              <w:adjustRightInd w:val="0"/>
              <w:spacing w:after="0" w:line="240" w:lineRule="auto"/>
              <w:rPr>
                <w:rFonts w:ascii="Times New Roman" w:eastAsia="Times New Roman" w:hAnsi="Times New Roman"/>
                <w:lang w:eastAsia="ru-RU"/>
              </w:rPr>
            </w:pPr>
          </w:p>
          <w:p w:rsidR="00EA3D0B" w:rsidRPr="00A936ED" w:rsidRDefault="00EA3D0B" w:rsidP="00101A2A">
            <w:pPr>
              <w:autoSpaceDE w:val="0"/>
              <w:autoSpaceDN w:val="0"/>
              <w:adjustRightInd w:val="0"/>
              <w:spacing w:after="0" w:line="240" w:lineRule="auto"/>
              <w:rPr>
                <w:rFonts w:ascii="Times New Roman" w:eastAsia="Times New Roman" w:hAnsi="Times New Roman"/>
                <w:lang w:eastAsia="ru-RU"/>
              </w:rPr>
            </w:pPr>
          </w:p>
          <w:p w:rsidR="00EA3D0B" w:rsidRPr="00A936ED" w:rsidRDefault="00EA3D0B"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EA3D0B" w:rsidRPr="00A936ED" w:rsidRDefault="00EA3D0B"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t xml:space="preserve">остаток субсидии, невозвращенной в </w:t>
            </w:r>
            <w:r w:rsidRPr="00A936ED">
              <w:rPr>
                <w:rFonts w:ascii="Times New Roman" w:eastAsia="Times New Roman" w:hAnsi="Times New Roman"/>
                <w:lang w:eastAsia="ru-RU"/>
              </w:rPr>
              <w:lastRenderedPageBreak/>
              <w:t>бюджет в соответствии с требованиями</w:t>
            </w:r>
          </w:p>
        </w:tc>
      </w:tr>
      <w:tr w:rsidR="005A5819" w:rsidRPr="00A936ED" w:rsidTr="00231B8C">
        <w:tc>
          <w:tcPr>
            <w:tcW w:w="343"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1.2.51.1</w:t>
            </w:r>
          </w:p>
        </w:tc>
        <w:tc>
          <w:tcPr>
            <w:tcW w:w="97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бюджетных субсидий</w:t>
            </w:r>
            <w:r w:rsidRPr="00A936ED">
              <w:rPr>
                <w:rStyle w:val="ad"/>
                <w:rFonts w:ascii="Times New Roman" w:hAnsi="Times New Roman"/>
              </w:rPr>
              <w:footnoteReference w:id="95"/>
            </w:r>
            <w:r w:rsidRPr="00A936ED">
              <w:rPr>
                <w:rFonts w:ascii="Times New Roman" w:hAnsi="Times New Roman"/>
                <w:spacing w:val="-4"/>
              </w:rPr>
              <w:t xml:space="preserve"> юридическим лицам***</w:t>
            </w:r>
            <w:r w:rsidRPr="00A936ED">
              <w:rPr>
                <w:rStyle w:val="ad"/>
                <w:rFonts w:ascii="Times New Roman" w:hAnsi="Times New Roman"/>
              </w:rPr>
              <w:footnoteReference w:id="96"/>
            </w:r>
            <w:r w:rsidRPr="00A936ED">
              <w:rPr>
                <w:rFonts w:ascii="Times New Roman" w:hAnsi="Times New Roman"/>
                <w:spacing w:val="-4"/>
              </w:rPr>
              <w:t>, не имеющим права на их получение, и (или) без указания цели использования средств в договоре (соглашении)</w:t>
            </w:r>
          </w:p>
        </w:tc>
        <w:tc>
          <w:tcPr>
            <w:tcW w:w="799"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Порядок предоставления субсидий, утвержденных постановлениями Правительства  Калужской области</w:t>
            </w:r>
          </w:p>
        </w:tc>
        <w:tc>
          <w:tcPr>
            <w:tcW w:w="338"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tcBorders>
              <w:top w:val="single" w:sz="4" w:space="0" w:color="auto"/>
            </w:tcBorders>
            <w:shd w:val="clear" w:color="auto" w:fill="auto"/>
          </w:tcPr>
          <w:p w:rsidR="008E4C13" w:rsidRPr="00A936ED" w:rsidRDefault="00CD7032"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Нецелевое использование бюджетных средств</w:t>
            </w:r>
          </w:p>
        </w:tc>
        <w:tc>
          <w:tcPr>
            <w:tcW w:w="804"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1.2.51.2</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бюджетных субсидий юридическим лицам*** в завышенном объеме</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Порядки предоставления субсидий</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Незаконное использование бюджетных средств</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Разница между фактическими расходами и предельным размером субсидии</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1.2.51.3</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бюджетных субсидий юридическим лицам*** без установления порядка возврата в случае нецелевого использования или неиспользования (неполного использования) в установленный срок</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 Порядки предоставления субсидий, утвержденных постановлениями Правительства Калужской области</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shd w:val="clear" w:color="auto" w:fill="auto"/>
          </w:tcPr>
          <w:p w:rsidR="008E4C13" w:rsidRPr="004771DA" w:rsidRDefault="004771DA" w:rsidP="00AC114E">
            <w:pPr>
              <w:widowControl w:val="0"/>
              <w:spacing w:after="0" w:line="228" w:lineRule="auto"/>
              <w:ind w:left="-57" w:right="-57"/>
              <w:rPr>
                <w:rFonts w:ascii="Times New Roman" w:hAnsi="Times New Roman"/>
                <w:spacing w:val="-4"/>
              </w:rPr>
            </w:pPr>
            <w:r w:rsidRPr="00A936ED">
              <w:rPr>
                <w:rFonts w:ascii="Times New Roman" w:hAnsi="Times New Roman"/>
              </w:rPr>
              <w:t>непоступление (недопоступление) бюджетных средств</w:t>
            </w:r>
            <w:r w:rsidRPr="004771DA">
              <w:rPr>
                <w:rFonts w:ascii="Times New Roman" w:hAnsi="Times New Roman"/>
                <w:spacing w:val="-4"/>
              </w:rPr>
              <w:t xml:space="preserve"> </w:t>
            </w:r>
            <w:r w:rsidR="008E4C13" w:rsidRPr="004771DA">
              <w:rPr>
                <w:rFonts w:ascii="Times New Roman" w:hAnsi="Times New Roman"/>
                <w:spacing w:val="-4"/>
              </w:rPr>
              <w:t>**</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5A5819" w:rsidRPr="00A936ED" w:rsidTr="00231B8C">
        <w:tc>
          <w:tcPr>
            <w:tcW w:w="343" w:type="pct"/>
            <w:shd w:val="clear" w:color="auto" w:fill="auto"/>
          </w:tcPr>
          <w:p w:rsidR="008E4C13" w:rsidRPr="00A936ED" w:rsidRDefault="008E4C13" w:rsidP="00A02696">
            <w:pPr>
              <w:widowControl w:val="0"/>
              <w:spacing w:after="0" w:line="228" w:lineRule="auto"/>
              <w:ind w:left="-57" w:right="-57"/>
              <w:rPr>
                <w:rFonts w:ascii="Times New Roman" w:hAnsi="Times New Roman"/>
                <w:spacing w:val="-6"/>
              </w:rPr>
            </w:pPr>
            <w:r w:rsidRPr="00A936ED">
              <w:rPr>
                <w:rFonts w:ascii="Times New Roman" w:hAnsi="Times New Roman"/>
                <w:spacing w:val="-6"/>
              </w:rPr>
              <w:t>1.2.51.4</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Иные нарушения при предоставлении бюджетных субсидий юридическим лицам***</w:t>
            </w:r>
          </w:p>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указанных в п.п. 1.2.51.1-1.2.51.3)</w:t>
            </w:r>
          </w:p>
        </w:tc>
        <w:tc>
          <w:tcPr>
            <w:tcW w:w="799" w:type="pct"/>
            <w:tcBorders>
              <w:bottom w:val="single" w:sz="4" w:space="0" w:color="auto"/>
            </w:tcBorders>
            <w:shd w:val="clear" w:color="auto" w:fill="auto"/>
          </w:tcPr>
          <w:p w:rsidR="008E4C13" w:rsidRPr="00A936ED" w:rsidRDefault="008E4C13" w:rsidP="00101A2A">
            <w:pPr>
              <w:widowControl w:val="0"/>
              <w:spacing w:after="0" w:line="228" w:lineRule="auto"/>
              <w:ind w:right="-57"/>
              <w:rPr>
                <w:rFonts w:ascii="Times New Roman" w:hAnsi="Times New Roman"/>
                <w:spacing w:val="-6"/>
              </w:rPr>
            </w:pPr>
            <w:r w:rsidRPr="00A936ED">
              <w:rPr>
                <w:rFonts w:ascii="Times New Roman" w:hAnsi="Times New Roman"/>
                <w:spacing w:val="-6"/>
              </w:rPr>
              <w:t xml:space="preserve"> ст. 34 БК РФ, Государственные программы Калужской области, регулирующие предоставление субсидий юридическим лицам; Правила предоставления субсидий, утвержденные постановлениями Правительства РФ, Порядки предоставления субсидий, утвержденных по</w:t>
            </w:r>
            <w:r w:rsidRPr="00A936ED">
              <w:rPr>
                <w:rFonts w:ascii="Times New Roman" w:hAnsi="Times New Roman"/>
                <w:spacing w:val="-6"/>
              </w:rPr>
              <w:lastRenderedPageBreak/>
              <w:t>становлениями  Правительства Калужской области</w:t>
            </w:r>
          </w:p>
        </w:tc>
        <w:tc>
          <w:tcPr>
            <w:tcW w:w="338"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тыс.руб.</w:t>
            </w:r>
          </w:p>
        </w:tc>
        <w:tc>
          <w:tcPr>
            <w:tcW w:w="329"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715BDF" w:rsidRPr="00A936ED" w:rsidRDefault="00715BDF" w:rsidP="00715BDF">
            <w:pPr>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1.2.52</w:t>
            </w:r>
          </w:p>
        </w:tc>
        <w:tc>
          <w:tcPr>
            <w:tcW w:w="979" w:type="pct"/>
            <w:tcBorders>
              <w:right w:val="single" w:sz="4" w:space="0" w:color="auto"/>
            </w:tcBorders>
            <w:shd w:val="clear" w:color="auto" w:fill="auto"/>
          </w:tcPr>
          <w:p w:rsidR="00715BDF" w:rsidRPr="00A936ED" w:rsidRDefault="00715BDF" w:rsidP="00715BDF">
            <w:pPr>
              <w:spacing w:after="0" w:line="228" w:lineRule="auto"/>
              <w:ind w:left="-57" w:right="-57"/>
              <w:jc w:val="both"/>
              <w:rPr>
                <w:rFonts w:ascii="Times New Roman" w:hAnsi="Times New Roman"/>
                <w:spacing w:val="-4"/>
              </w:rPr>
            </w:pPr>
            <w:r w:rsidRPr="00A936ED">
              <w:rPr>
                <w:rFonts w:ascii="Times New Roman" w:hAnsi="Times New Roman"/>
              </w:rPr>
              <w:t xml:space="preserve">Нарушение порядка и (или) условий предоставления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A936ED">
              <w:rPr>
                <w:rFonts w:ascii="Times New Roman" w:hAnsi="Times New Roman"/>
                <w:lang w:eastAsia="ru-RU"/>
              </w:rPr>
              <w:t>о</w:t>
            </w:r>
            <w:r w:rsidRPr="00A936ED">
              <w:rPr>
                <w:rFonts w:ascii="Times New Roman" w:hAnsi="Times New Roman"/>
              </w:rPr>
              <w:t xml:space="preserve"> предоставлении субсидии (за исключением нарушений по пункту 1.2.53)</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101A2A">
            <w:pPr>
              <w:spacing w:after="0" w:line="240" w:lineRule="auto"/>
              <w:rPr>
                <w:rFonts w:ascii="Times New Roman" w:hAnsi="Times New Roman"/>
              </w:rPr>
            </w:pPr>
            <w:r w:rsidRPr="00A936ED">
              <w:rPr>
                <w:rFonts w:ascii="Times New Roman" w:hAnsi="Times New Roman"/>
              </w:rPr>
              <w:t>статья 78 БК РФ;</w:t>
            </w:r>
          </w:p>
          <w:p w:rsidR="00715BDF" w:rsidRPr="00A936ED" w:rsidRDefault="00715BDF" w:rsidP="00101A2A">
            <w:pPr>
              <w:spacing w:after="0" w:line="240" w:lineRule="auto"/>
              <w:rPr>
                <w:rFonts w:ascii="Times New Roman" w:hAnsi="Times New Roman"/>
              </w:rPr>
            </w:pPr>
            <w:r w:rsidRPr="00A936ED">
              <w:rPr>
                <w:rFonts w:ascii="Times New Roman" w:hAnsi="Times New Roman"/>
              </w:rPr>
              <w:t>закон (решение) о бюджете;</w:t>
            </w:r>
          </w:p>
          <w:p w:rsidR="00715BDF" w:rsidRPr="00A936ED" w:rsidRDefault="00715BDF" w:rsidP="00101A2A">
            <w:pPr>
              <w:spacing w:after="0" w:line="240" w:lineRule="auto"/>
              <w:rPr>
                <w:rFonts w:ascii="Times New Roman" w:hAnsi="Times New Roman"/>
              </w:rPr>
            </w:pPr>
            <w:r w:rsidRPr="00A936ED">
              <w:rPr>
                <w:rFonts w:ascii="Times New Roman" w:hAnsi="Times New Roman"/>
              </w:rPr>
              <w:t>решения Президента РФ, Правительства РФ, Губернатора КО, Правительства КО, местной администрации;</w:t>
            </w:r>
          </w:p>
          <w:p w:rsidR="00715BDF" w:rsidRPr="00A936ED" w:rsidRDefault="00715BDF"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 РФ от 17.10.2017 № 1261</w:t>
            </w:r>
            <w:r w:rsidRPr="00A936ED">
              <w:rPr>
                <w:rStyle w:val="ad"/>
                <w:rFonts w:ascii="Times New Roman" w:hAnsi="Times New Roman"/>
              </w:rPr>
              <w:footnoteReference w:id="97"/>
            </w:r>
          </w:p>
          <w:p w:rsidR="00715BDF" w:rsidRPr="00A936ED" w:rsidRDefault="00715BDF" w:rsidP="00101A2A">
            <w:pPr>
              <w:keepNext/>
              <w:keepLines/>
              <w:suppressLineNumbers/>
              <w:suppressAutoHyphens/>
              <w:spacing w:after="0" w:line="240" w:lineRule="auto"/>
              <w:rPr>
                <w:rFonts w:ascii="Times New Roman" w:hAnsi="Times New Roman"/>
                <w:lang w:eastAsia="ru-RU"/>
              </w:rPr>
            </w:pPr>
            <w:r w:rsidRPr="00A936ED">
              <w:rPr>
                <w:rFonts w:ascii="Times New Roman" w:hAnsi="Times New Roman"/>
                <w:lang w:eastAsia="ru-RU"/>
              </w:rPr>
              <w:t>ППр РФ от 18.09.2020 № 1492</w:t>
            </w:r>
            <w:r w:rsidRPr="00A936ED">
              <w:rPr>
                <w:rStyle w:val="ad"/>
                <w:rFonts w:ascii="Times New Roman" w:hAnsi="Times New Roman"/>
                <w:lang w:eastAsia="ru-RU"/>
              </w:rPr>
              <w:footnoteReference w:id="98"/>
            </w:r>
            <w:r w:rsidRPr="00A936ED">
              <w:rPr>
                <w:rFonts w:ascii="Times New Roman" w:hAnsi="Times New Roman"/>
                <w:lang w:eastAsia="ru-RU"/>
              </w:rPr>
              <w:t>;</w:t>
            </w:r>
          </w:p>
          <w:p w:rsidR="00715BDF" w:rsidRPr="00A936ED" w:rsidRDefault="00715BDF" w:rsidP="00101A2A">
            <w:pPr>
              <w:spacing w:after="0" w:line="240" w:lineRule="auto"/>
              <w:rPr>
                <w:rFonts w:ascii="Times New Roman" w:hAnsi="Times New Roman"/>
              </w:rPr>
            </w:pPr>
            <w:r w:rsidRPr="00A936ED">
              <w:rPr>
                <w:rFonts w:ascii="Times New Roman" w:hAnsi="Times New Roman"/>
              </w:rPr>
              <w:t>ППр РФ от 09.12.2017 № 1496</w:t>
            </w:r>
            <w:r w:rsidRPr="00A936ED">
              <w:rPr>
                <w:rStyle w:val="ad"/>
                <w:rFonts w:ascii="Times New Roman" w:hAnsi="Times New Roman"/>
              </w:rPr>
              <w:footnoteReference w:id="99"/>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715BDF">
            <w:pPr>
              <w:spacing w:after="0" w:line="240" w:lineRule="auto"/>
              <w:ind w:left="-108" w:right="-108"/>
              <w:jc w:val="center"/>
              <w:rPr>
                <w:rFonts w:ascii="Times New Roman" w:hAnsi="Times New Roman"/>
              </w:rPr>
            </w:pPr>
            <w:r w:rsidRPr="00A936ED">
              <w:rPr>
                <w:rFonts w:ascii="Times New Roman" w:hAnsi="Times New Roman"/>
              </w:rPr>
              <w:t>кол-во,</w:t>
            </w:r>
          </w:p>
          <w:p w:rsidR="00715BDF" w:rsidRPr="00A936ED" w:rsidDel="00D8238C" w:rsidRDefault="00715BDF" w:rsidP="00715BDF">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715BDF">
            <w:pPr>
              <w:spacing w:after="0" w:line="240" w:lineRule="auto"/>
              <w:jc w:val="center"/>
              <w:rPr>
                <w:rFonts w:ascii="Times New Roman" w:hAnsi="Times New Roman"/>
              </w:rPr>
            </w:pPr>
            <w:r w:rsidRPr="00A936ED">
              <w:rPr>
                <w:rFonts w:ascii="Times New Roman" w:hAnsi="Times New Roman"/>
              </w:rPr>
              <w:t>1</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FF7CB1">
            <w:pPr>
              <w:spacing w:after="0" w:line="240" w:lineRule="auto"/>
              <w:rPr>
                <w:rFonts w:ascii="Times New Roman" w:hAnsi="Times New Roman"/>
              </w:rPr>
            </w:pPr>
            <w:r w:rsidRPr="00A936ED">
              <w:rPr>
                <w:rFonts w:ascii="Times New Roman" w:hAnsi="Times New Roman"/>
              </w:rPr>
              <w:t>статья 15.15.5 КоАП РФ</w:t>
            </w:r>
          </w:p>
          <w:p w:rsidR="00715BDF" w:rsidRPr="00A936ED" w:rsidRDefault="00715BDF" w:rsidP="00FF7CB1">
            <w:pPr>
              <w:spacing w:after="0" w:line="240" w:lineRule="auto"/>
              <w:rPr>
                <w:rFonts w:ascii="Times New Roman" w:hAnsi="Times New Roman"/>
              </w:rPr>
            </w:pP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101A2A">
            <w:pPr>
              <w:autoSpaceDE w:val="0"/>
              <w:autoSpaceDN w:val="0"/>
              <w:adjustRightInd w:val="0"/>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715BDF" w:rsidRPr="00A936ED" w:rsidRDefault="00715BDF" w:rsidP="00101A2A">
            <w:pPr>
              <w:autoSpaceDE w:val="0"/>
              <w:autoSpaceDN w:val="0"/>
              <w:adjustRightInd w:val="0"/>
              <w:spacing w:after="0" w:line="240" w:lineRule="auto"/>
              <w:rPr>
                <w:rFonts w:ascii="Times New Roman" w:hAnsi="Times New Roman"/>
              </w:rPr>
            </w:pPr>
          </w:p>
          <w:p w:rsidR="00715BDF" w:rsidRPr="00A936ED" w:rsidRDefault="00715BDF" w:rsidP="00101A2A">
            <w:pPr>
              <w:autoSpaceDE w:val="0"/>
              <w:autoSpaceDN w:val="0"/>
              <w:adjustRightInd w:val="0"/>
              <w:spacing w:after="0" w:line="240" w:lineRule="auto"/>
              <w:rPr>
                <w:rFonts w:ascii="Times New Roman" w:hAnsi="Times New Roman"/>
              </w:rPr>
            </w:pPr>
          </w:p>
          <w:p w:rsidR="00715BDF" w:rsidRPr="00A936ED" w:rsidRDefault="00715BDF" w:rsidP="00101A2A">
            <w:pPr>
              <w:autoSpaceDE w:val="0"/>
              <w:autoSpaceDN w:val="0"/>
              <w:adjustRightInd w:val="0"/>
              <w:spacing w:after="0" w:line="240" w:lineRule="auto"/>
              <w:rPr>
                <w:rFonts w:ascii="Times New Roman" w:hAnsi="Times New Roman"/>
              </w:rPr>
            </w:pPr>
          </w:p>
          <w:p w:rsidR="00715BDF" w:rsidRPr="00A936ED" w:rsidRDefault="00715BDF" w:rsidP="00AC114E">
            <w:pPr>
              <w:autoSpaceDE w:val="0"/>
              <w:autoSpaceDN w:val="0"/>
              <w:adjustRightInd w:val="0"/>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15BDF" w:rsidRPr="00A936ED" w:rsidRDefault="00715BDF"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гранта, предоставленного (использованного) с нарушением требований</w:t>
            </w:r>
          </w:p>
          <w:p w:rsidR="00715BDF" w:rsidRPr="00A936ED" w:rsidRDefault="00715BDF" w:rsidP="00101A2A">
            <w:pPr>
              <w:autoSpaceDE w:val="0"/>
              <w:autoSpaceDN w:val="0"/>
              <w:adjustRightInd w:val="0"/>
              <w:spacing w:after="0" w:line="240" w:lineRule="auto"/>
              <w:rPr>
                <w:rFonts w:ascii="Times New Roman" w:eastAsia="Times New Roman" w:hAnsi="Times New Roman"/>
                <w:lang w:eastAsia="ru-RU"/>
              </w:rPr>
            </w:pPr>
          </w:p>
          <w:p w:rsidR="00715BDF" w:rsidRPr="00A936ED" w:rsidRDefault="00715BDF"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гранта, предоставленного (использованного) с нарушением требований;</w:t>
            </w:r>
          </w:p>
          <w:p w:rsidR="00715BDF" w:rsidRPr="00A936ED" w:rsidRDefault="00715BDF"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t>остаток гранта, невозвращенного в бюджет в соответствии с требованиями</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1.2.52.1</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грантов в форме субсидий юридическим лицам***, не имеющим права на их получение</w:t>
            </w:r>
          </w:p>
        </w:tc>
        <w:tc>
          <w:tcPr>
            <w:tcW w:w="799"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П.7 ст.78 БК РФ, Порядки предоставления грантов в форме субсидий, утвержденных постановлениями Правительства Калужской области</w:t>
            </w:r>
          </w:p>
        </w:tc>
        <w:tc>
          <w:tcPr>
            <w:tcW w:w="338"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752BD6" w:rsidTr="00231B8C">
        <w:tc>
          <w:tcPr>
            <w:tcW w:w="343" w:type="pct"/>
            <w:shd w:val="clear" w:color="auto" w:fill="auto"/>
          </w:tcPr>
          <w:p w:rsidR="008E4C13" w:rsidRPr="00752BD6" w:rsidRDefault="008E4C13" w:rsidP="008E4C13">
            <w:pPr>
              <w:widowControl w:val="0"/>
              <w:spacing w:after="0" w:line="228" w:lineRule="auto"/>
              <w:ind w:left="-57" w:right="-57"/>
              <w:jc w:val="center"/>
              <w:rPr>
                <w:rFonts w:ascii="Times New Roman" w:hAnsi="Times New Roman"/>
                <w:spacing w:val="-6"/>
              </w:rPr>
            </w:pPr>
            <w:r w:rsidRPr="00752BD6">
              <w:rPr>
                <w:rFonts w:ascii="Times New Roman" w:hAnsi="Times New Roman"/>
                <w:spacing w:val="-6"/>
              </w:rPr>
              <w:t>1.2.52.2</w:t>
            </w:r>
          </w:p>
        </w:tc>
        <w:tc>
          <w:tcPr>
            <w:tcW w:w="979" w:type="pct"/>
            <w:shd w:val="clear" w:color="auto" w:fill="auto"/>
          </w:tcPr>
          <w:p w:rsidR="008E4C13" w:rsidRPr="00752BD6" w:rsidRDefault="008E4C13" w:rsidP="008E4C13">
            <w:pPr>
              <w:widowControl w:val="0"/>
              <w:spacing w:after="0" w:line="228" w:lineRule="auto"/>
              <w:ind w:left="-57" w:right="-57"/>
              <w:jc w:val="both"/>
              <w:rPr>
                <w:rFonts w:ascii="Times New Roman" w:hAnsi="Times New Roman"/>
                <w:spacing w:val="-4"/>
              </w:rPr>
            </w:pPr>
            <w:r w:rsidRPr="00752BD6">
              <w:rPr>
                <w:rFonts w:ascii="Times New Roman" w:hAnsi="Times New Roman"/>
                <w:spacing w:val="-4"/>
              </w:rPr>
              <w:t xml:space="preserve">Иные нарушения при предоставлении грантов в форме субсидий юридическим лицам*** </w:t>
            </w:r>
          </w:p>
          <w:p w:rsidR="008E4C13" w:rsidRPr="00752BD6" w:rsidRDefault="008E4C13" w:rsidP="008E4C13">
            <w:pPr>
              <w:widowControl w:val="0"/>
              <w:spacing w:after="0" w:line="228" w:lineRule="auto"/>
              <w:ind w:left="-57" w:right="-57"/>
              <w:jc w:val="both"/>
              <w:rPr>
                <w:rFonts w:ascii="Times New Roman" w:hAnsi="Times New Roman"/>
                <w:spacing w:val="-4"/>
              </w:rPr>
            </w:pPr>
            <w:r w:rsidRPr="00752BD6">
              <w:rPr>
                <w:rFonts w:ascii="Times New Roman" w:hAnsi="Times New Roman"/>
                <w:spacing w:val="-4"/>
              </w:rPr>
              <w:t>(кроме указанных в п. 1.2.52.1)</w:t>
            </w:r>
          </w:p>
        </w:tc>
        <w:tc>
          <w:tcPr>
            <w:tcW w:w="799" w:type="pct"/>
            <w:shd w:val="clear" w:color="auto" w:fill="auto"/>
          </w:tcPr>
          <w:p w:rsidR="008E4C13" w:rsidRPr="00752BD6" w:rsidRDefault="008E4C13" w:rsidP="00101A2A">
            <w:pPr>
              <w:widowControl w:val="0"/>
              <w:spacing w:after="0" w:line="228" w:lineRule="auto"/>
              <w:ind w:left="-57" w:right="-57"/>
              <w:rPr>
                <w:rFonts w:ascii="Times New Roman" w:hAnsi="Times New Roman"/>
                <w:spacing w:val="-6"/>
              </w:rPr>
            </w:pPr>
            <w:r w:rsidRPr="00752BD6">
              <w:rPr>
                <w:rFonts w:ascii="Times New Roman" w:hAnsi="Times New Roman"/>
                <w:spacing w:val="-6"/>
              </w:rPr>
              <w:t>П.7 ст.78 БК РФ, Порядки предоставления грантов в форме субсидий, утвержденных постановления</w:t>
            </w:r>
            <w:r w:rsidRPr="00752BD6">
              <w:rPr>
                <w:rFonts w:ascii="Times New Roman" w:hAnsi="Times New Roman"/>
                <w:spacing w:val="-6"/>
              </w:rPr>
              <w:lastRenderedPageBreak/>
              <w:t>ми Правительства Калужской области</w:t>
            </w:r>
          </w:p>
        </w:tc>
        <w:tc>
          <w:tcPr>
            <w:tcW w:w="338" w:type="pct"/>
            <w:shd w:val="clear" w:color="auto" w:fill="auto"/>
          </w:tcPr>
          <w:p w:rsidR="008E4C13" w:rsidRPr="00752BD6" w:rsidRDefault="008E4C13" w:rsidP="008E4C13">
            <w:pPr>
              <w:widowControl w:val="0"/>
              <w:spacing w:after="0" w:line="228" w:lineRule="auto"/>
              <w:ind w:left="-57" w:right="-57"/>
              <w:jc w:val="center"/>
              <w:rPr>
                <w:rFonts w:ascii="Times New Roman" w:hAnsi="Times New Roman"/>
                <w:spacing w:val="-4"/>
              </w:rPr>
            </w:pPr>
            <w:r w:rsidRPr="00752BD6">
              <w:rPr>
                <w:rFonts w:ascii="Times New Roman" w:hAnsi="Times New Roman"/>
                <w:spacing w:val="-4"/>
              </w:rPr>
              <w:lastRenderedPageBreak/>
              <w:t>кол-во, кол-во и тыс.руб.</w:t>
            </w:r>
          </w:p>
        </w:tc>
        <w:tc>
          <w:tcPr>
            <w:tcW w:w="329" w:type="pct"/>
            <w:shd w:val="clear" w:color="auto" w:fill="auto"/>
          </w:tcPr>
          <w:p w:rsidR="008E4C13" w:rsidRPr="00752BD6" w:rsidRDefault="008E4C13" w:rsidP="008E4C13">
            <w:pPr>
              <w:widowControl w:val="0"/>
              <w:spacing w:after="0" w:line="228" w:lineRule="auto"/>
              <w:ind w:left="-57" w:right="-57"/>
              <w:jc w:val="center"/>
              <w:rPr>
                <w:rFonts w:ascii="Times New Roman" w:hAnsi="Times New Roman"/>
                <w:spacing w:val="-4"/>
              </w:rPr>
            </w:pPr>
            <w:r w:rsidRPr="00752BD6">
              <w:rPr>
                <w:rFonts w:ascii="Times New Roman" w:hAnsi="Times New Roman"/>
                <w:spacing w:val="-4"/>
              </w:rPr>
              <w:t>1</w:t>
            </w:r>
          </w:p>
        </w:tc>
        <w:tc>
          <w:tcPr>
            <w:tcW w:w="731" w:type="pct"/>
            <w:shd w:val="clear" w:color="auto" w:fill="auto"/>
          </w:tcPr>
          <w:p w:rsidR="008E4C13" w:rsidRPr="00752BD6" w:rsidRDefault="008E4C13" w:rsidP="008E4C13">
            <w:pPr>
              <w:widowControl w:val="0"/>
              <w:spacing w:after="0" w:line="228" w:lineRule="auto"/>
              <w:ind w:left="-57" w:right="-57"/>
              <w:rPr>
                <w:rFonts w:ascii="Times New Roman" w:hAnsi="Times New Roman"/>
                <w:spacing w:val="-4"/>
              </w:rPr>
            </w:pPr>
            <w:r w:rsidRPr="00752BD6">
              <w:rPr>
                <w:rFonts w:ascii="Times New Roman" w:hAnsi="Times New Roman"/>
                <w:spacing w:val="-4"/>
              </w:rPr>
              <w:t>ст. 15.15.5 КоАП РФ</w:t>
            </w:r>
          </w:p>
        </w:tc>
        <w:tc>
          <w:tcPr>
            <w:tcW w:w="677" w:type="pct"/>
            <w:shd w:val="clear" w:color="auto" w:fill="auto"/>
          </w:tcPr>
          <w:p w:rsidR="008E4C13" w:rsidRPr="00752BD6" w:rsidRDefault="008E4C13" w:rsidP="00101A2A">
            <w:pPr>
              <w:widowControl w:val="0"/>
              <w:spacing w:after="0" w:line="228" w:lineRule="auto"/>
              <w:ind w:left="-57" w:right="-57"/>
              <w:rPr>
                <w:rFonts w:ascii="Times New Roman" w:hAnsi="Times New Roman"/>
                <w:spacing w:val="-4"/>
              </w:rPr>
            </w:pPr>
          </w:p>
        </w:tc>
        <w:tc>
          <w:tcPr>
            <w:tcW w:w="804" w:type="pct"/>
            <w:shd w:val="clear" w:color="auto" w:fill="auto"/>
          </w:tcPr>
          <w:p w:rsidR="008E4C13" w:rsidRPr="00752BD6" w:rsidRDefault="008E4C13"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1.2.53</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Расходование </w:t>
            </w:r>
            <w:r w:rsidR="00715BDF" w:rsidRPr="00A936ED">
              <w:rPr>
                <w:rFonts w:ascii="Times New Roman" w:hAnsi="Times New Roman"/>
                <w:spacing w:val="-4"/>
              </w:rPr>
              <w:t xml:space="preserve">(использование) </w:t>
            </w:r>
            <w:r w:rsidRPr="00A936ED">
              <w:rPr>
                <w:rFonts w:ascii="Times New Roman" w:hAnsi="Times New Roman"/>
                <w:spacing w:val="-4"/>
              </w:rPr>
              <w:t>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соответствии с целями их предоставления</w:t>
            </w:r>
            <w:r w:rsidR="00715BDF" w:rsidRPr="00A936ED">
              <w:rPr>
                <w:rFonts w:ascii="Times New Roman" w:hAnsi="Times New Roman"/>
                <w:spacing w:val="-4"/>
              </w:rPr>
              <w:t>,</w:t>
            </w:r>
            <w:r w:rsidR="00715BDF" w:rsidRPr="00A936ED">
              <w:rPr>
                <w:rFonts w:ascii="Times New Roman" w:hAnsi="Times New Roman"/>
              </w:rPr>
              <w:t xml:space="preserve"> в том числе за счет </w:t>
            </w:r>
            <w:r w:rsidR="00715BDF" w:rsidRPr="00A936ED">
              <w:rPr>
                <w:rFonts w:ascii="Times New Roman" w:hAnsi="Times New Roman"/>
                <w:lang w:eastAsia="ru-RU"/>
              </w:rPr>
              <w:t xml:space="preserve">неиспользованных остатков </w:t>
            </w:r>
            <w:r w:rsidR="00715BDF" w:rsidRPr="00A936ED">
              <w:rPr>
                <w:rFonts w:ascii="Times New Roman" w:hAnsi="Times New Roman"/>
              </w:rPr>
              <w:t>средств на начало финансового года</w:t>
            </w:r>
          </w:p>
        </w:tc>
        <w:tc>
          <w:tcPr>
            <w:tcW w:w="799" w:type="pct"/>
            <w:tcBorders>
              <w:bottom w:val="single" w:sz="4" w:space="0" w:color="auto"/>
            </w:tcBorders>
            <w:shd w:val="clear" w:color="auto" w:fill="auto"/>
          </w:tcPr>
          <w:p w:rsidR="00715BDF" w:rsidRPr="00A936ED" w:rsidRDefault="008E4C13" w:rsidP="00101A2A">
            <w:pPr>
              <w:spacing w:after="0" w:line="240" w:lineRule="auto"/>
              <w:rPr>
                <w:rFonts w:ascii="Times New Roman" w:hAnsi="Times New Roman"/>
              </w:rPr>
            </w:pPr>
            <w:r w:rsidRPr="00A936ED">
              <w:rPr>
                <w:rFonts w:ascii="Times New Roman" w:hAnsi="Times New Roman"/>
                <w:spacing w:val="-6"/>
              </w:rPr>
              <w:t>П.7 ст.78 БК РФ, Соглашения о предоставлении субсидий</w:t>
            </w:r>
            <w:r w:rsidR="00715BDF" w:rsidRPr="00A936ED">
              <w:rPr>
                <w:rFonts w:ascii="Times New Roman" w:hAnsi="Times New Roman"/>
                <w:spacing w:val="-6"/>
              </w:rPr>
              <w:t xml:space="preserve">; </w:t>
            </w:r>
            <w:r w:rsidR="00715BDF" w:rsidRPr="00A936ED">
              <w:rPr>
                <w:rFonts w:ascii="Times New Roman" w:hAnsi="Times New Roman"/>
              </w:rPr>
              <w:t>статья 78 БК РФ;</w:t>
            </w:r>
          </w:p>
          <w:p w:rsidR="00715BDF" w:rsidRPr="00A936ED" w:rsidRDefault="00715BDF" w:rsidP="00101A2A">
            <w:pPr>
              <w:spacing w:after="0" w:line="240" w:lineRule="auto"/>
              <w:rPr>
                <w:rFonts w:ascii="Times New Roman" w:hAnsi="Times New Roman"/>
              </w:rPr>
            </w:pPr>
            <w:r w:rsidRPr="00A936ED">
              <w:rPr>
                <w:rFonts w:ascii="Times New Roman" w:hAnsi="Times New Roman"/>
              </w:rPr>
              <w:t>закон (решение) о бюджете;</w:t>
            </w:r>
          </w:p>
          <w:p w:rsidR="00715BDF" w:rsidRPr="00A936ED" w:rsidRDefault="00715BDF" w:rsidP="00101A2A">
            <w:pPr>
              <w:spacing w:after="0" w:line="240" w:lineRule="auto"/>
              <w:rPr>
                <w:rFonts w:ascii="Times New Roman" w:hAnsi="Times New Roman"/>
              </w:rPr>
            </w:pPr>
            <w:r w:rsidRPr="00A936ED">
              <w:rPr>
                <w:rFonts w:ascii="Times New Roman" w:hAnsi="Times New Roman"/>
              </w:rPr>
              <w:t>решения Президента РФ, Правительства РФ, Губернатора КО, Правительства КО, местной администрации;</w:t>
            </w:r>
          </w:p>
          <w:p w:rsidR="008E4C13" w:rsidRPr="00A936ED" w:rsidRDefault="00715BDF" w:rsidP="00101A2A">
            <w:pPr>
              <w:widowControl w:val="0"/>
              <w:spacing w:after="0" w:line="228" w:lineRule="auto"/>
              <w:ind w:left="-57" w:right="-57"/>
              <w:rPr>
                <w:rFonts w:ascii="Times New Roman" w:hAnsi="Times New Roman"/>
                <w:spacing w:val="-6"/>
              </w:rPr>
            </w:pPr>
            <w:r w:rsidRPr="00A936ED">
              <w:rPr>
                <w:rFonts w:ascii="Times New Roman" w:hAnsi="Times New Roman"/>
              </w:rPr>
              <w:t>ППр РФ от 09.12.2017 № 1496</w:t>
            </w:r>
          </w:p>
        </w:tc>
        <w:tc>
          <w:tcPr>
            <w:tcW w:w="338"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p w:rsidR="008E4C13" w:rsidRPr="00A936ED" w:rsidRDefault="008E4C13" w:rsidP="008E4C13">
            <w:pPr>
              <w:widowControl w:val="0"/>
              <w:spacing w:after="0" w:line="228" w:lineRule="auto"/>
              <w:ind w:left="-57" w:right="-57"/>
              <w:jc w:val="center"/>
              <w:rPr>
                <w:rFonts w:ascii="Times New Roman" w:hAnsi="Times New Roman"/>
                <w:spacing w:val="-4"/>
              </w:rPr>
            </w:pPr>
          </w:p>
        </w:tc>
        <w:tc>
          <w:tcPr>
            <w:tcW w:w="731" w:type="pct"/>
            <w:tcBorders>
              <w:bottom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715BDF"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bottom w:val="single" w:sz="4" w:space="0" w:color="auto"/>
            </w:tcBorders>
            <w:shd w:val="clear" w:color="auto" w:fill="auto"/>
          </w:tcPr>
          <w:p w:rsidR="008E4C13" w:rsidRPr="00A936ED" w:rsidRDefault="00715BDF"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EA2930" w:rsidRPr="00A936ED" w:rsidRDefault="00EA2930" w:rsidP="00EA2930">
            <w:pPr>
              <w:spacing w:after="0" w:line="228" w:lineRule="auto"/>
              <w:ind w:left="-57" w:right="-57"/>
              <w:jc w:val="center"/>
              <w:rPr>
                <w:rFonts w:ascii="Times New Roman" w:hAnsi="Times New Roman"/>
                <w:spacing w:val="-4"/>
              </w:rPr>
            </w:pPr>
            <w:r w:rsidRPr="00A936ED">
              <w:rPr>
                <w:rFonts w:ascii="Times New Roman" w:hAnsi="Times New Roman"/>
                <w:spacing w:val="-4"/>
              </w:rPr>
              <w:t>1.2.54</w:t>
            </w:r>
          </w:p>
        </w:tc>
        <w:tc>
          <w:tcPr>
            <w:tcW w:w="979" w:type="pct"/>
            <w:tcBorders>
              <w:right w:val="single" w:sz="4" w:space="0" w:color="auto"/>
            </w:tcBorders>
            <w:shd w:val="clear" w:color="auto" w:fill="auto"/>
          </w:tcPr>
          <w:p w:rsidR="00EA2930" w:rsidRPr="00A936ED" w:rsidRDefault="00EA2930" w:rsidP="00EA2930">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определения объема  и (или) условий предоставления из бюджета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и (или) соглашения (договора) о предоставлении субсидии </w:t>
            </w:r>
            <w:r w:rsidRPr="00A936ED">
              <w:rPr>
                <w:rFonts w:ascii="Times New Roman" w:hAnsi="Times New Roman"/>
              </w:rPr>
              <w:lastRenderedPageBreak/>
              <w:t>(за исключением нарушений по пункту 1.2.55)</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101A2A">
            <w:pPr>
              <w:spacing w:after="0" w:line="240" w:lineRule="auto"/>
              <w:rPr>
                <w:rFonts w:ascii="Times New Roman" w:hAnsi="Times New Roman"/>
              </w:rPr>
            </w:pPr>
            <w:r w:rsidRPr="00A936ED">
              <w:rPr>
                <w:rFonts w:ascii="Times New Roman" w:hAnsi="Times New Roman"/>
              </w:rPr>
              <w:lastRenderedPageBreak/>
              <w:t>статья 78</w:t>
            </w:r>
            <w:r w:rsidRPr="00A936ED">
              <w:rPr>
                <w:rFonts w:ascii="Times New Roman" w:hAnsi="Times New Roman"/>
                <w:vertAlign w:val="superscript"/>
              </w:rPr>
              <w:t xml:space="preserve">1 </w:t>
            </w:r>
            <w:r w:rsidRPr="00A936ED">
              <w:rPr>
                <w:rFonts w:ascii="Times New Roman" w:hAnsi="Times New Roman"/>
              </w:rPr>
              <w:t>БК РФ;</w:t>
            </w:r>
          </w:p>
          <w:p w:rsidR="00EA2930" w:rsidRPr="00A936ED" w:rsidRDefault="00EA2930" w:rsidP="00101A2A">
            <w:pPr>
              <w:spacing w:after="0" w:line="240" w:lineRule="auto"/>
              <w:rPr>
                <w:rFonts w:ascii="Times New Roman" w:hAnsi="Times New Roman"/>
              </w:rPr>
            </w:pPr>
            <w:r w:rsidRPr="00A936ED">
              <w:rPr>
                <w:rFonts w:ascii="Times New Roman" w:hAnsi="Times New Roman"/>
              </w:rPr>
              <w:t>НПА Президента РФ, Правительства РФ, Губернатора КО, Правительства КО, местной администрации; (или НПА (МНПА) уполномоченных ими органов);</w:t>
            </w:r>
          </w:p>
          <w:p w:rsidR="00EA2930" w:rsidRPr="00A936ED" w:rsidRDefault="00EA2930" w:rsidP="00101A2A">
            <w:pPr>
              <w:spacing w:after="0" w:line="240" w:lineRule="auto"/>
              <w:rPr>
                <w:rFonts w:ascii="Times New Roman" w:hAnsi="Times New Roman"/>
              </w:rPr>
            </w:pPr>
            <w:r w:rsidRPr="00A936ED">
              <w:rPr>
                <w:rFonts w:ascii="Times New Roman" w:hAnsi="Times New Roman"/>
              </w:rPr>
              <w:t>статьи 3, 6 Федерального закона от 16.10.2012 № 174-ФЗ</w:t>
            </w:r>
            <w:r w:rsidRPr="00A936ED">
              <w:rPr>
                <w:rStyle w:val="ad"/>
                <w:rFonts w:ascii="Times New Roman" w:hAnsi="Times New Roman"/>
              </w:rPr>
              <w:footnoteReference w:id="100"/>
            </w:r>
            <w:r w:rsidRPr="00A936ED">
              <w:rPr>
                <w:rFonts w:ascii="Times New Roman" w:hAnsi="Times New Roman"/>
              </w:rPr>
              <w:t>;</w:t>
            </w:r>
          </w:p>
          <w:p w:rsidR="00EA2930" w:rsidRPr="00A936ED" w:rsidRDefault="00EA2930" w:rsidP="00101A2A">
            <w:pPr>
              <w:spacing w:after="0" w:line="240" w:lineRule="auto"/>
              <w:rPr>
                <w:rFonts w:ascii="Times New Roman" w:hAnsi="Times New Roman"/>
              </w:rPr>
            </w:pPr>
            <w:r w:rsidRPr="00A936ED">
              <w:rPr>
                <w:rFonts w:ascii="Times New Roman" w:hAnsi="Times New Roman"/>
              </w:rPr>
              <w:lastRenderedPageBreak/>
              <w:t>ППРФ от 18.09.2020 № 1492</w:t>
            </w:r>
            <w:r w:rsidRPr="00A936ED">
              <w:rPr>
                <w:rStyle w:val="ad"/>
                <w:rFonts w:ascii="Times New Roman" w:hAnsi="Times New Roman"/>
              </w:rPr>
              <w:footnoteReference w:id="101"/>
            </w:r>
          </w:p>
          <w:p w:rsidR="00EA2930" w:rsidRPr="00A936ED" w:rsidRDefault="00EA2930" w:rsidP="00101A2A">
            <w:pPr>
              <w:spacing w:after="0" w:line="240" w:lineRule="auto"/>
              <w:rPr>
                <w:rFonts w:ascii="Times New Roman" w:hAnsi="Times New Roman"/>
              </w:rPr>
            </w:pPr>
            <w:r w:rsidRPr="00A936ED">
              <w:rPr>
                <w:rFonts w:ascii="Times New Roman" w:hAnsi="Times New Roman"/>
              </w:rPr>
              <w:t>ППРФ от 9 декабря 2017 г. № 1496</w:t>
            </w:r>
            <w:r w:rsidRPr="00A936ED">
              <w:rPr>
                <w:rStyle w:val="ad"/>
                <w:rFonts w:ascii="Times New Roman" w:hAnsi="Times New Roman"/>
              </w:rPr>
              <w:footnoteReference w:id="102"/>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EA2930">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EA2930" w:rsidRPr="00A936ED" w:rsidRDefault="00EA2930" w:rsidP="00EA2930">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EA2930">
            <w:pPr>
              <w:spacing w:after="0" w:line="240" w:lineRule="auto"/>
              <w:jc w:val="center"/>
              <w:rPr>
                <w:rFonts w:ascii="Times New Roman" w:hAnsi="Times New Roman"/>
              </w:rPr>
            </w:pPr>
            <w:r w:rsidRPr="00A936ED">
              <w:rPr>
                <w:rFonts w:ascii="Times New Roman" w:hAnsi="Times New Roman"/>
              </w:rPr>
              <w:t>1</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FF7CB1">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КоАП РФ</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EA2930" w:rsidRPr="00A936ED" w:rsidRDefault="00EA2930" w:rsidP="00101A2A">
            <w:pPr>
              <w:spacing w:after="0" w:line="240" w:lineRule="auto"/>
              <w:rPr>
                <w:rFonts w:ascii="Times New Roman" w:hAnsi="Times New Roman"/>
              </w:rPr>
            </w:pPr>
          </w:p>
          <w:p w:rsidR="00EA2930" w:rsidRPr="00A936ED" w:rsidRDefault="00EA2930" w:rsidP="00101A2A">
            <w:pPr>
              <w:spacing w:after="0" w:line="240" w:lineRule="auto"/>
              <w:rPr>
                <w:rFonts w:ascii="Times New Roman" w:hAnsi="Times New Roman"/>
              </w:rPr>
            </w:pPr>
          </w:p>
          <w:p w:rsidR="00EA2930" w:rsidRPr="00A936ED" w:rsidRDefault="00EA2930" w:rsidP="00101A2A">
            <w:pPr>
              <w:spacing w:after="0" w:line="240" w:lineRule="auto"/>
              <w:rPr>
                <w:rFonts w:ascii="Times New Roman" w:hAnsi="Times New Roman"/>
              </w:rPr>
            </w:pPr>
          </w:p>
          <w:p w:rsidR="00EA2930" w:rsidRPr="00A936ED" w:rsidRDefault="00EA2930" w:rsidP="00AC114E">
            <w:pPr>
              <w:spacing w:after="0" w:line="240" w:lineRule="auto"/>
              <w:rPr>
                <w:rFonts w:ascii="Times New Roman" w:hAnsi="Times New Roman"/>
                <w:lang w:val="x-none"/>
              </w:rPr>
            </w:pPr>
            <w:r w:rsidRPr="00A936ED">
              <w:rPr>
                <w:rFonts w:ascii="Times New Roman" w:hAnsi="Times New Roman"/>
              </w:rPr>
              <w:t>непоступление (недопоступление)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EA2930" w:rsidRPr="00A936ED" w:rsidRDefault="00EA2930"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EA2930" w:rsidRPr="00A936ED" w:rsidRDefault="00EA2930" w:rsidP="00101A2A">
            <w:pPr>
              <w:autoSpaceDE w:val="0"/>
              <w:autoSpaceDN w:val="0"/>
              <w:adjustRightInd w:val="0"/>
              <w:spacing w:after="0" w:line="240" w:lineRule="auto"/>
              <w:rPr>
                <w:rFonts w:ascii="Times New Roman" w:eastAsia="Times New Roman" w:hAnsi="Times New Roman"/>
                <w:lang w:eastAsia="ru-RU"/>
              </w:rPr>
            </w:pPr>
          </w:p>
          <w:p w:rsidR="00EA2930" w:rsidRPr="00A936ED" w:rsidRDefault="00EA2930"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EA2930" w:rsidRPr="00A936ED" w:rsidRDefault="00EA2930" w:rsidP="00101A2A">
            <w:pPr>
              <w:autoSpaceDE w:val="0"/>
              <w:autoSpaceDN w:val="0"/>
              <w:adjustRightInd w:val="0"/>
              <w:spacing w:after="0" w:line="240" w:lineRule="auto"/>
              <w:rPr>
                <w:rFonts w:ascii="Times New Roman" w:hAnsi="Times New Roman"/>
                <w:lang w:val="x-none"/>
              </w:rPr>
            </w:pPr>
            <w:r w:rsidRPr="00A936ED">
              <w:rPr>
                <w:rFonts w:ascii="Times New Roman" w:eastAsia="Times New Roman" w:hAnsi="Times New Roman"/>
                <w:lang w:eastAsia="ru-RU"/>
              </w:rPr>
              <w:t xml:space="preserve">остаток субсидии, невозвращенной в </w:t>
            </w:r>
            <w:r w:rsidRPr="00A936ED">
              <w:rPr>
                <w:rFonts w:ascii="Times New Roman" w:eastAsia="Times New Roman" w:hAnsi="Times New Roman"/>
                <w:lang w:eastAsia="ru-RU"/>
              </w:rPr>
              <w:lastRenderedPageBreak/>
              <w:t>бюджет в соответствии с требованиями</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1.2.54.1</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6"/>
              </w:rPr>
            </w:pPr>
            <w:r w:rsidRPr="00A936ED">
              <w:rPr>
                <w:rFonts w:ascii="Times New Roman" w:hAnsi="Times New Roman"/>
                <w:spacing w:val="-6"/>
              </w:rPr>
              <w:t>Предоставление бюджетных субсидий некоммерческим организациям****</w:t>
            </w:r>
            <w:r w:rsidRPr="00A936ED">
              <w:rPr>
                <w:rStyle w:val="ad"/>
                <w:rFonts w:ascii="Times New Roman" w:hAnsi="Times New Roman"/>
              </w:rPr>
              <w:footnoteReference w:id="103"/>
            </w:r>
            <w:r w:rsidRPr="00A936ED">
              <w:rPr>
                <w:rFonts w:ascii="Times New Roman" w:hAnsi="Times New Roman"/>
                <w:spacing w:val="-6"/>
              </w:rPr>
              <w:t>, не имеющим права на их получение, не в целях, предусмотренных порядком предоставления субсидий, и (или) без указания цели использования средств в договоре (соглашении)</w:t>
            </w:r>
          </w:p>
        </w:tc>
        <w:tc>
          <w:tcPr>
            <w:tcW w:w="799" w:type="pct"/>
            <w:tcBorders>
              <w:top w:val="single" w:sz="4" w:space="0" w:color="auto"/>
            </w:tcBorders>
            <w:shd w:val="clear" w:color="auto" w:fill="auto"/>
          </w:tcPr>
          <w:p w:rsidR="008E4C13" w:rsidRPr="00A936ED" w:rsidRDefault="008E4C13" w:rsidP="00101A2A">
            <w:pPr>
              <w:widowControl w:val="0"/>
              <w:spacing w:after="0" w:line="228" w:lineRule="auto"/>
              <w:ind w:right="-57"/>
              <w:rPr>
                <w:rFonts w:ascii="Times New Roman" w:hAnsi="Times New Roman"/>
                <w:spacing w:val="-6"/>
              </w:rPr>
            </w:pPr>
            <w:r w:rsidRPr="00A936ED">
              <w:rPr>
                <w:rFonts w:ascii="Times New Roman" w:hAnsi="Times New Roman"/>
                <w:spacing w:val="-6"/>
              </w:rPr>
              <w:t>П.2 ст.78 БК РФ, п.3, п.6, п.8 Порядка, утв. ППКО от 09.02.2012 № 59</w:t>
            </w:r>
            <w:r w:rsidRPr="00A936ED">
              <w:rPr>
                <w:rStyle w:val="ad"/>
                <w:rFonts w:ascii="Times New Roman" w:hAnsi="Times New Roman"/>
                <w:spacing w:val="-6"/>
              </w:rPr>
              <w:footnoteReference w:id="104"/>
            </w:r>
          </w:p>
        </w:tc>
        <w:tc>
          <w:tcPr>
            <w:tcW w:w="338"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1.2.54.2</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бюджетных субсидий некоммерческим организациям**** в завышенном объеме</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П.2 ст.78 БК РФ, п.13 Порядка, утв. ППКО от 09.02.2012 № 59</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Незаконное использование бюджетных средств</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Разница между фактическими расходами и предельным размером субсидии</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1.2.54.3</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Предоставление бюджетных субсидий некоммерческим организациям****  без установления требования возврата в случае нецелевого использования или неиспользования (неполного использования) в установленный срок</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П.2 ст.78 БК РФ, п.18 Порядка, утв. ППКО от 09.02.2012 № 59</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shd w:val="clear" w:color="auto" w:fill="auto"/>
          </w:tcPr>
          <w:p w:rsidR="008E4C13" w:rsidRPr="00A936ED" w:rsidRDefault="00CA612D" w:rsidP="00AC114E">
            <w:pPr>
              <w:widowControl w:val="0"/>
              <w:spacing w:after="0" w:line="228" w:lineRule="auto"/>
              <w:ind w:left="-57" w:right="-57"/>
              <w:rPr>
                <w:rFonts w:ascii="Times New Roman" w:hAnsi="Times New Roman"/>
                <w:spacing w:val="-4"/>
              </w:rPr>
            </w:pPr>
            <w:r w:rsidRPr="00A936ED">
              <w:rPr>
                <w:rFonts w:ascii="Times New Roman" w:hAnsi="Times New Roman"/>
              </w:rPr>
              <w:t>непоступление (недопоступление) бюджетных средств</w:t>
            </w:r>
            <w:r w:rsidRPr="00A936ED">
              <w:rPr>
                <w:rFonts w:ascii="Times New Roman" w:hAnsi="Times New Roman"/>
                <w:spacing w:val="-4"/>
              </w:rPr>
              <w:t xml:space="preserve"> </w:t>
            </w:r>
            <w:r w:rsidR="008E4C13" w:rsidRPr="00A936ED">
              <w:rPr>
                <w:rFonts w:ascii="Times New Roman" w:hAnsi="Times New Roman"/>
                <w:spacing w:val="-4"/>
              </w:rPr>
              <w:t>**</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1.2.54.4</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Иные нарушения при предоставлении бюджетных субсидий некоммерческим организациям**** (кроме указанных в п.п. 1.2.54.1-1.2.54.3)</w:t>
            </w:r>
          </w:p>
        </w:tc>
        <w:tc>
          <w:tcPr>
            <w:tcW w:w="799" w:type="pct"/>
            <w:shd w:val="clear" w:color="auto" w:fill="auto"/>
          </w:tcPr>
          <w:p w:rsidR="008E4C13" w:rsidRPr="00A936ED" w:rsidRDefault="008E4C13" w:rsidP="00101A2A">
            <w:pPr>
              <w:widowControl w:val="0"/>
              <w:spacing w:after="0" w:line="228" w:lineRule="auto"/>
              <w:ind w:right="-57"/>
              <w:rPr>
                <w:rFonts w:ascii="Times New Roman" w:hAnsi="Times New Roman"/>
                <w:spacing w:val="-6"/>
              </w:rPr>
            </w:pPr>
            <w:r w:rsidRPr="00A936ED">
              <w:rPr>
                <w:rFonts w:ascii="Times New Roman" w:hAnsi="Times New Roman"/>
                <w:spacing w:val="-6"/>
              </w:rPr>
              <w:t>П.2 ст.78 БК РФ, Порядок, утв. ППКО от 09.02.2012 № 59;</w:t>
            </w:r>
          </w:p>
          <w:p w:rsidR="008E4C13" w:rsidRPr="00A936ED" w:rsidRDefault="008E4C13" w:rsidP="00101A2A">
            <w:pPr>
              <w:widowControl w:val="0"/>
              <w:spacing w:after="0" w:line="228" w:lineRule="auto"/>
              <w:ind w:right="-57"/>
              <w:rPr>
                <w:rFonts w:ascii="Times New Roman" w:hAnsi="Times New Roman"/>
                <w:spacing w:val="-6"/>
              </w:rPr>
            </w:pPr>
            <w:r w:rsidRPr="00A936ED">
              <w:rPr>
                <w:rFonts w:ascii="Times New Roman" w:hAnsi="Times New Roman"/>
                <w:spacing w:val="-6"/>
              </w:rPr>
              <w:t>Порядки предоставления субсидий некоммерческим организациям, утв. ППКО</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1.2.55</w:t>
            </w:r>
          </w:p>
        </w:tc>
        <w:tc>
          <w:tcPr>
            <w:tcW w:w="979" w:type="pct"/>
            <w:shd w:val="clear" w:color="auto" w:fill="auto"/>
          </w:tcPr>
          <w:p w:rsidR="008E4C13" w:rsidRPr="00A936ED" w:rsidRDefault="00CA612D" w:rsidP="008E4C13">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Расходование (использование) иными некоммерческими организациями, не являющимися государственными (муниципальными) учреждениями, государственными корпорациями (компаниями), публично-правовыми компаниями, субсидии не в соответствии с целями ее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tc>
        <w:tc>
          <w:tcPr>
            <w:tcW w:w="799"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ст.78</w:t>
            </w:r>
            <w:r w:rsidR="00CA612D" w:rsidRPr="00A936ED">
              <w:rPr>
                <w:rFonts w:ascii="Times New Roman" w:hAnsi="Times New Roman"/>
                <w:spacing w:val="-6"/>
              </w:rPr>
              <w:t>.1</w:t>
            </w:r>
            <w:r w:rsidRPr="00A936ED">
              <w:rPr>
                <w:rFonts w:ascii="Times New Roman" w:hAnsi="Times New Roman"/>
                <w:spacing w:val="-6"/>
              </w:rPr>
              <w:t xml:space="preserve"> БК РФ, п.3 Порядка, утв. постановлением ППКО от 09.02.2012 № 59; соглашения о предоставлении субсидий</w:t>
            </w:r>
          </w:p>
        </w:tc>
        <w:tc>
          <w:tcPr>
            <w:tcW w:w="338"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bottom w:val="single" w:sz="4" w:space="0" w:color="auto"/>
            </w:tcBorders>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p w:rsidR="008E4C13" w:rsidRPr="00A936ED" w:rsidRDefault="008E4C13" w:rsidP="008E4C13">
            <w:pPr>
              <w:widowControl w:val="0"/>
              <w:spacing w:after="0" w:line="228" w:lineRule="auto"/>
              <w:ind w:left="-57" w:right="-57"/>
              <w:jc w:val="center"/>
              <w:rPr>
                <w:rFonts w:ascii="Times New Roman" w:hAnsi="Times New Roman"/>
                <w:spacing w:val="-4"/>
              </w:rPr>
            </w:pPr>
          </w:p>
        </w:tc>
        <w:tc>
          <w:tcPr>
            <w:tcW w:w="731" w:type="pct"/>
            <w:tcBorders>
              <w:bottom w:val="single" w:sz="4" w:space="0" w:color="auto"/>
            </w:tcBorders>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ст.285.1 УК РФ</w:t>
            </w:r>
          </w:p>
        </w:tc>
        <w:tc>
          <w:tcPr>
            <w:tcW w:w="677" w:type="pct"/>
            <w:tcBorders>
              <w:bottom w:val="single" w:sz="4" w:space="0" w:color="auto"/>
            </w:tcBorders>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bottom w:val="single" w:sz="4" w:space="0" w:color="auto"/>
            </w:tcBorders>
            <w:shd w:val="clear" w:color="auto" w:fill="auto"/>
          </w:tcPr>
          <w:p w:rsidR="008E4C13" w:rsidRPr="00A936ED" w:rsidRDefault="00CA612D"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422ED5" w:rsidRPr="00A936ED" w:rsidRDefault="00422ED5" w:rsidP="00422ED5">
            <w:pPr>
              <w:spacing w:after="0" w:line="228" w:lineRule="auto"/>
              <w:ind w:left="-57" w:right="-57"/>
              <w:jc w:val="center"/>
              <w:rPr>
                <w:rFonts w:ascii="Times New Roman" w:hAnsi="Times New Roman"/>
                <w:spacing w:val="-4"/>
              </w:rPr>
            </w:pPr>
            <w:r w:rsidRPr="00A936ED">
              <w:rPr>
                <w:rFonts w:ascii="Times New Roman" w:hAnsi="Times New Roman"/>
                <w:spacing w:val="-4"/>
              </w:rPr>
              <w:t>1.2.56</w:t>
            </w:r>
          </w:p>
        </w:tc>
        <w:tc>
          <w:tcPr>
            <w:tcW w:w="979" w:type="pct"/>
            <w:tcBorders>
              <w:right w:val="single" w:sz="4" w:space="0" w:color="auto"/>
            </w:tcBorders>
            <w:shd w:val="clear" w:color="auto" w:fill="auto"/>
          </w:tcPr>
          <w:p w:rsidR="00422ED5" w:rsidRPr="00A936ED" w:rsidRDefault="00422ED5" w:rsidP="00422ED5">
            <w:pPr>
              <w:spacing w:after="0" w:line="240" w:lineRule="auto"/>
              <w:jc w:val="both"/>
              <w:rPr>
                <w:rFonts w:ascii="Times New Roman" w:hAnsi="Times New Roman"/>
              </w:rPr>
            </w:pPr>
            <w:r w:rsidRPr="00A936ED">
              <w:rPr>
                <w:rFonts w:ascii="Times New Roman" w:hAnsi="Times New Roman"/>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и (или) соглашения (договора) </w:t>
            </w:r>
            <w:r w:rsidRPr="00A936ED">
              <w:rPr>
                <w:rFonts w:ascii="Times New Roman" w:hAnsi="Times New Roman"/>
                <w:lang w:eastAsia="ru-RU"/>
              </w:rPr>
              <w:t xml:space="preserve">о </w:t>
            </w:r>
            <w:r w:rsidRPr="00A936ED">
              <w:rPr>
                <w:rFonts w:ascii="Times New Roman" w:hAnsi="Times New Roman"/>
              </w:rPr>
              <w:t>предоставлении субсидии (за исключением нарушений по пункту 1.2.57)</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101A2A">
            <w:pPr>
              <w:spacing w:after="0" w:line="240" w:lineRule="auto"/>
              <w:rPr>
                <w:rFonts w:ascii="Times New Roman" w:hAnsi="Times New Roman"/>
              </w:rPr>
            </w:pPr>
            <w:r w:rsidRPr="00A936ED">
              <w:rPr>
                <w:rFonts w:ascii="Times New Roman" w:hAnsi="Times New Roman"/>
              </w:rPr>
              <w:t>статья 78</w:t>
            </w:r>
            <w:r w:rsidRPr="00A936ED">
              <w:rPr>
                <w:rFonts w:ascii="Times New Roman" w:hAnsi="Times New Roman"/>
                <w:vertAlign w:val="superscript"/>
              </w:rPr>
              <w:t>1</w:t>
            </w:r>
            <w:r w:rsidRPr="00A936ED">
              <w:rPr>
                <w:rFonts w:ascii="Times New Roman" w:hAnsi="Times New Roman"/>
              </w:rPr>
              <w:t xml:space="preserve"> </w:t>
            </w:r>
            <w:r w:rsidRPr="00A936ED">
              <w:rPr>
                <w:rFonts w:ascii="Times New Roman" w:hAnsi="Times New Roman"/>
                <w:spacing w:val="-6"/>
              </w:rPr>
              <w:t>БК РФ, Порядки и правила предоставления грантов в форме субсидий, утверждённые постановлениями Правительства КО</w:t>
            </w:r>
          </w:p>
          <w:p w:rsidR="00422ED5" w:rsidRPr="00A936ED" w:rsidRDefault="00422ED5" w:rsidP="00101A2A">
            <w:pPr>
              <w:spacing w:after="0" w:line="240" w:lineRule="auto"/>
              <w:rPr>
                <w:rFonts w:ascii="Times New Roman" w:hAnsi="Times New Roman"/>
              </w:rPr>
            </w:pP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422ED5">
            <w:pPr>
              <w:spacing w:after="0" w:line="240" w:lineRule="auto"/>
              <w:ind w:left="-108" w:right="-108"/>
              <w:rPr>
                <w:rFonts w:ascii="Times New Roman" w:hAnsi="Times New Roman"/>
              </w:rPr>
            </w:pPr>
            <w:r w:rsidRPr="00A936ED">
              <w:rPr>
                <w:rFonts w:ascii="Times New Roman" w:hAnsi="Times New Roman"/>
              </w:rPr>
              <w:t>кол-во,</w:t>
            </w:r>
          </w:p>
          <w:p w:rsidR="00422ED5" w:rsidRPr="00A936ED" w:rsidDel="00D8238C" w:rsidRDefault="00422ED5" w:rsidP="00422ED5">
            <w:pPr>
              <w:spacing w:after="0" w:line="240" w:lineRule="auto"/>
              <w:ind w:left="-108" w:right="-108"/>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422ED5">
            <w:pPr>
              <w:spacing w:after="0" w:line="240" w:lineRule="auto"/>
              <w:rPr>
                <w:rFonts w:ascii="Times New Roman" w:hAnsi="Times New Roman"/>
              </w:rPr>
            </w:pPr>
            <w:r w:rsidRPr="00A936ED">
              <w:rPr>
                <w:rFonts w:ascii="Times New Roman" w:hAnsi="Times New Roman"/>
              </w:rPr>
              <w:t>1</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FF7CB1">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КоАП РФ</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422ED5" w:rsidRPr="00A936ED" w:rsidRDefault="00422ED5" w:rsidP="00101A2A">
            <w:pPr>
              <w:spacing w:after="0" w:line="240" w:lineRule="auto"/>
              <w:rPr>
                <w:rFonts w:ascii="Times New Roman" w:hAnsi="Times New Roman"/>
              </w:rPr>
            </w:pPr>
          </w:p>
          <w:p w:rsidR="00422ED5" w:rsidRPr="00A936ED" w:rsidRDefault="00422ED5" w:rsidP="00101A2A">
            <w:pPr>
              <w:spacing w:after="0" w:line="240" w:lineRule="auto"/>
              <w:rPr>
                <w:rFonts w:ascii="Times New Roman" w:hAnsi="Times New Roman"/>
              </w:rPr>
            </w:pPr>
          </w:p>
          <w:p w:rsidR="00422ED5" w:rsidRPr="00A936ED" w:rsidRDefault="00422ED5" w:rsidP="00101A2A">
            <w:pPr>
              <w:spacing w:after="0" w:line="240" w:lineRule="auto"/>
              <w:rPr>
                <w:rFonts w:ascii="Times New Roman" w:hAnsi="Times New Roman"/>
              </w:rPr>
            </w:pPr>
          </w:p>
          <w:p w:rsidR="00422ED5" w:rsidRPr="00A936ED" w:rsidRDefault="00422ED5"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422ED5" w:rsidRPr="00A936ED" w:rsidRDefault="00422ED5"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гранта, предоставленного (использованного) с нарушением требований</w:t>
            </w:r>
          </w:p>
          <w:p w:rsidR="00422ED5" w:rsidRPr="00A936ED" w:rsidRDefault="00422ED5" w:rsidP="00101A2A">
            <w:pPr>
              <w:autoSpaceDE w:val="0"/>
              <w:autoSpaceDN w:val="0"/>
              <w:adjustRightInd w:val="0"/>
              <w:spacing w:after="0" w:line="240" w:lineRule="auto"/>
              <w:rPr>
                <w:rFonts w:ascii="Times New Roman" w:eastAsia="Times New Roman" w:hAnsi="Times New Roman"/>
                <w:lang w:eastAsia="ru-RU"/>
              </w:rPr>
            </w:pPr>
          </w:p>
          <w:p w:rsidR="00422ED5" w:rsidRPr="00A936ED" w:rsidRDefault="00422ED5"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гранта, предоставленного (использованного) с нарушением требований;</w:t>
            </w:r>
          </w:p>
          <w:p w:rsidR="00422ED5" w:rsidRPr="00A936ED" w:rsidRDefault="00422ED5"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t>остаток гранта, невозвращенного в бюджет в соответствии с требованиями</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1.2.57</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Расходование </w:t>
            </w:r>
            <w:r w:rsidR="00422ED5" w:rsidRPr="00A936ED">
              <w:rPr>
                <w:rFonts w:ascii="Times New Roman" w:hAnsi="Times New Roman"/>
                <w:spacing w:val="-4"/>
              </w:rPr>
              <w:t xml:space="preserve">(использование) </w:t>
            </w:r>
            <w:r w:rsidRPr="00A936ED">
              <w:rPr>
                <w:rFonts w:ascii="Times New Roman" w:hAnsi="Times New Roman"/>
                <w:spacing w:val="-4"/>
              </w:rPr>
              <w:t xml:space="preserve">некоммерческими организациями, не являющимися казенными учреждениями, средств </w:t>
            </w:r>
            <w:r w:rsidRPr="00A936ED">
              <w:rPr>
                <w:rFonts w:ascii="Times New Roman" w:hAnsi="Times New Roman"/>
                <w:spacing w:val="-4"/>
              </w:rPr>
              <w:lastRenderedPageBreak/>
              <w:t>грантов в форме субсидий, предоставляемых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w:t>
            </w:r>
            <w:r w:rsidR="00422ED5" w:rsidRPr="00A936ED">
              <w:rPr>
                <w:rFonts w:ascii="Times New Roman" w:hAnsi="Times New Roman"/>
                <w:spacing w:val="-4"/>
              </w:rPr>
              <w:t>твии с целями их предоставления,</w:t>
            </w:r>
            <w:r w:rsidR="00422ED5" w:rsidRPr="00A936ED">
              <w:rPr>
                <w:rFonts w:ascii="Times New Roman" w:hAnsi="Times New Roman"/>
              </w:rPr>
              <w:t xml:space="preserve"> в том числе за счет </w:t>
            </w:r>
            <w:r w:rsidR="00422ED5" w:rsidRPr="00A936ED">
              <w:rPr>
                <w:rFonts w:ascii="Times New Roman" w:hAnsi="Times New Roman"/>
                <w:lang w:eastAsia="ru-RU"/>
              </w:rPr>
              <w:t xml:space="preserve">неиспользованных остатков </w:t>
            </w:r>
            <w:r w:rsidR="00422ED5" w:rsidRPr="00A936ED">
              <w:rPr>
                <w:rFonts w:ascii="Times New Roman" w:hAnsi="Times New Roman"/>
              </w:rPr>
              <w:t>средств на начало финансового года</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ст.78</w:t>
            </w:r>
            <w:r w:rsidR="00422ED5" w:rsidRPr="00A936ED">
              <w:rPr>
                <w:rFonts w:ascii="Times New Roman" w:hAnsi="Times New Roman"/>
                <w:spacing w:val="-6"/>
              </w:rPr>
              <w:t>.1</w:t>
            </w:r>
            <w:r w:rsidRPr="00A936ED">
              <w:rPr>
                <w:rFonts w:ascii="Times New Roman" w:hAnsi="Times New Roman"/>
                <w:spacing w:val="-6"/>
              </w:rPr>
              <w:t xml:space="preserve"> БК РФ, Порядки и правила предоставления грантов в форме субсидий, утверждённые по</w:t>
            </w:r>
            <w:r w:rsidRPr="00A936ED">
              <w:rPr>
                <w:rFonts w:ascii="Times New Roman" w:hAnsi="Times New Roman"/>
                <w:spacing w:val="-6"/>
              </w:rPr>
              <w:lastRenderedPageBreak/>
              <w:t>становлениями Правительства КО</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и тыс. рублей</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p w:rsidR="008E4C13" w:rsidRPr="00A936ED" w:rsidRDefault="008E4C13" w:rsidP="008E4C13">
            <w:pPr>
              <w:widowControl w:val="0"/>
              <w:spacing w:after="0" w:line="228" w:lineRule="auto"/>
              <w:ind w:left="-57" w:right="-57"/>
              <w:jc w:val="center"/>
              <w:rPr>
                <w:rFonts w:ascii="Times New Roman" w:hAnsi="Times New Roman"/>
                <w:spacing w:val="-4"/>
              </w:rPr>
            </w:pP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8E4C13" w:rsidRPr="00A936ED" w:rsidRDefault="008E4C13" w:rsidP="008E4C13">
            <w:pPr>
              <w:widowControl w:val="0"/>
              <w:spacing w:after="0" w:line="228" w:lineRule="auto"/>
              <w:ind w:left="-57" w:right="-57"/>
              <w:rPr>
                <w:rFonts w:ascii="Times New Roman" w:hAnsi="Times New Roman"/>
                <w:spacing w:val="-4"/>
              </w:rPr>
            </w:pP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8E4C13" w:rsidRPr="00A936ED" w:rsidRDefault="00422ED5"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1.2.58</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составления и ведения кассового плана</w:t>
            </w:r>
          </w:p>
          <w:p w:rsidR="008E4C13" w:rsidRPr="00A936ED" w:rsidRDefault="008E4C13" w:rsidP="008E4C13">
            <w:pPr>
              <w:widowControl w:val="0"/>
              <w:spacing w:after="0" w:line="228" w:lineRule="auto"/>
              <w:ind w:left="-57" w:right="-57"/>
              <w:jc w:val="both"/>
              <w:rPr>
                <w:rFonts w:ascii="Times New Roman" w:hAnsi="Times New Roman"/>
                <w:spacing w:val="-4"/>
              </w:rPr>
            </w:pP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217.1 БК РФ;</w:t>
            </w:r>
          </w:p>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Порядок, утв. приказом Минфина КО от 18.05.2012 № 55</w:t>
            </w:r>
            <w:r w:rsidRPr="00A936ED">
              <w:rPr>
                <w:rStyle w:val="ad"/>
                <w:rFonts w:ascii="Times New Roman" w:hAnsi="Times New Roman"/>
              </w:rPr>
              <w:footnoteReference w:id="105"/>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after="0" w:line="228" w:lineRule="auto"/>
              <w:ind w:left="-57" w:right="-57"/>
              <w:rPr>
                <w:rFonts w:ascii="Times New Roman" w:hAnsi="Times New Roman"/>
                <w:spacing w:val="-4"/>
              </w:rPr>
            </w:pPr>
          </w:p>
        </w:tc>
        <w:tc>
          <w:tcPr>
            <w:tcW w:w="677"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422ED5" w:rsidRPr="00A936ED" w:rsidRDefault="00422ED5" w:rsidP="00422ED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1.2.59</w:t>
            </w:r>
          </w:p>
        </w:tc>
        <w:tc>
          <w:tcPr>
            <w:tcW w:w="979" w:type="pct"/>
            <w:shd w:val="clear" w:color="auto" w:fill="auto"/>
          </w:tcPr>
          <w:p w:rsidR="00422ED5" w:rsidRPr="00A936ED" w:rsidRDefault="00422ED5" w:rsidP="00422ED5">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Принятие бюджетных обязательств в размерах, превышающих утвержденные бюджетные ассигнования и (или) лимиты бюджетных обязательств </w:t>
            </w:r>
            <w:r w:rsidRPr="00A936ED">
              <w:rPr>
                <w:rFonts w:ascii="Times New Roman" w:hAnsi="Times New Roman"/>
              </w:rPr>
              <w:t>(за исключением нарушений по пункту 4.6)</w:t>
            </w:r>
          </w:p>
        </w:tc>
        <w:tc>
          <w:tcPr>
            <w:tcW w:w="799" w:type="pct"/>
            <w:shd w:val="clear" w:color="auto" w:fill="auto"/>
          </w:tcPr>
          <w:p w:rsidR="00422ED5" w:rsidRPr="00A936ED" w:rsidRDefault="00422ED5"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абз. 3 ст. 162, п. 3 ст. 219 БК РФ (с учетом п. 3 ст. 72 БК РФ)</w:t>
            </w:r>
          </w:p>
          <w:p w:rsidR="00422ED5" w:rsidRPr="00A936ED" w:rsidRDefault="00422ED5" w:rsidP="00101A2A">
            <w:pPr>
              <w:widowControl w:val="0"/>
              <w:spacing w:after="0" w:line="228" w:lineRule="auto"/>
              <w:ind w:left="-57" w:right="-57"/>
              <w:rPr>
                <w:rFonts w:ascii="Times New Roman" w:hAnsi="Times New Roman"/>
                <w:spacing w:val="-6"/>
              </w:rPr>
            </w:pPr>
          </w:p>
        </w:tc>
        <w:tc>
          <w:tcPr>
            <w:tcW w:w="338" w:type="pct"/>
            <w:shd w:val="clear" w:color="auto" w:fill="auto"/>
          </w:tcPr>
          <w:p w:rsidR="00422ED5" w:rsidRPr="00A936ED" w:rsidRDefault="00422ED5" w:rsidP="00422ED5">
            <w:pPr>
              <w:widowControl w:val="0"/>
              <w:spacing w:after="0" w:line="228" w:lineRule="auto"/>
              <w:ind w:left="-57" w:right="-57"/>
              <w:jc w:val="center"/>
              <w:rPr>
                <w:rFonts w:ascii="Times New Roman" w:hAnsi="Times New Roman"/>
                <w:spacing w:val="-4"/>
              </w:rPr>
            </w:pPr>
            <w:r w:rsidRPr="00A936ED">
              <w:rPr>
                <w:rFonts w:ascii="Times New Roman" w:hAnsi="Times New Roman"/>
              </w:rPr>
              <w:t>кол-во и тыс. рублей</w:t>
            </w:r>
          </w:p>
        </w:tc>
        <w:tc>
          <w:tcPr>
            <w:tcW w:w="329" w:type="pct"/>
            <w:shd w:val="clear" w:color="auto" w:fill="auto"/>
          </w:tcPr>
          <w:p w:rsidR="00422ED5" w:rsidRPr="00A936ED" w:rsidRDefault="00422ED5" w:rsidP="00422ED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422ED5" w:rsidRPr="00A936ED" w:rsidRDefault="00422ED5" w:rsidP="00C423B5">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15.15.10 КоАП РФ </w:t>
            </w:r>
          </w:p>
        </w:tc>
        <w:tc>
          <w:tcPr>
            <w:tcW w:w="677" w:type="pct"/>
            <w:shd w:val="clear" w:color="auto" w:fill="auto"/>
          </w:tcPr>
          <w:p w:rsidR="00422ED5" w:rsidRPr="00A936ED" w:rsidRDefault="00422ED5"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422ED5" w:rsidRPr="00A936ED" w:rsidRDefault="00422ED5" w:rsidP="00101A2A">
            <w:pPr>
              <w:spacing w:after="0" w:line="240" w:lineRule="auto"/>
              <w:rPr>
                <w:rFonts w:ascii="Times New Roman" w:hAnsi="Times New Roman"/>
              </w:rPr>
            </w:pPr>
            <w:r w:rsidRPr="00A936ED">
              <w:rPr>
                <w:rFonts w:ascii="Times New Roman" w:hAnsi="Times New Roman"/>
              </w:rPr>
              <w:t>объем завышения бюджетного обязательства, принятого сверх доведенных бюджетных ассигнований и (или) лимитов бюджетных обязательств</w:t>
            </w:r>
          </w:p>
        </w:tc>
      </w:tr>
      <w:tr w:rsidR="005A5819" w:rsidRPr="00A936ED" w:rsidTr="00231B8C">
        <w:tc>
          <w:tcPr>
            <w:tcW w:w="343" w:type="pct"/>
            <w:shd w:val="clear" w:color="auto" w:fill="auto"/>
          </w:tcPr>
          <w:p w:rsidR="00322AA1" w:rsidRPr="00A936ED" w:rsidRDefault="00322AA1" w:rsidP="00322AA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1.2.60</w:t>
            </w:r>
          </w:p>
        </w:tc>
        <w:tc>
          <w:tcPr>
            <w:tcW w:w="979" w:type="pct"/>
            <w:shd w:val="clear" w:color="auto" w:fill="auto"/>
          </w:tcPr>
          <w:p w:rsidR="00322AA1" w:rsidRPr="00A936ED" w:rsidRDefault="00322AA1" w:rsidP="00322AA1">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и (или) условий предоставления и распределения дотаций бюджетам бюджетной системы Российской Федерации</w:t>
            </w:r>
          </w:p>
        </w:tc>
        <w:tc>
          <w:tcPr>
            <w:tcW w:w="799" w:type="pct"/>
            <w:shd w:val="clear" w:color="auto" w:fill="auto"/>
          </w:tcPr>
          <w:p w:rsidR="00322AA1" w:rsidRPr="00A936ED" w:rsidRDefault="00322AA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w:t>
            </w:r>
            <w:r w:rsidRPr="00A936ED">
              <w:rPr>
                <w:rFonts w:ascii="Times New Roman" w:hAnsi="Times New Roman"/>
              </w:rPr>
              <w:t>130, 131, 136, 137, 138, 138</w:t>
            </w:r>
            <w:r w:rsidRPr="00A936ED">
              <w:rPr>
                <w:rFonts w:ascii="Times New Roman" w:hAnsi="Times New Roman"/>
                <w:vertAlign w:val="superscript"/>
              </w:rPr>
              <w:t>4</w:t>
            </w:r>
            <w:r w:rsidRPr="00A936ED">
              <w:rPr>
                <w:rFonts w:ascii="Times New Roman" w:hAnsi="Times New Roman"/>
              </w:rPr>
              <w:t>, 142</w:t>
            </w:r>
            <w:r w:rsidRPr="00A936ED">
              <w:rPr>
                <w:rFonts w:ascii="Times New Roman" w:hAnsi="Times New Roman"/>
                <w:vertAlign w:val="superscript"/>
              </w:rPr>
              <w:t>1</w:t>
            </w:r>
            <w:r w:rsidRPr="00A936ED">
              <w:rPr>
                <w:rFonts w:ascii="Times New Roman" w:hAnsi="Times New Roman"/>
              </w:rPr>
              <w:t xml:space="preserve"> </w:t>
            </w:r>
            <w:r w:rsidRPr="00A936ED">
              <w:rPr>
                <w:rFonts w:ascii="Times New Roman" w:hAnsi="Times New Roman"/>
                <w:spacing w:val="-6"/>
              </w:rPr>
              <w:t xml:space="preserve"> БК РФ;  ст. 3,4 ЗКО от 27.06.2005 № 79-ОЗ</w:t>
            </w:r>
            <w:r w:rsidRPr="00A936ED">
              <w:rPr>
                <w:rStyle w:val="ad"/>
                <w:rFonts w:ascii="Times New Roman" w:hAnsi="Times New Roman"/>
              </w:rPr>
              <w:footnoteReference w:id="106"/>
            </w:r>
          </w:p>
        </w:tc>
        <w:tc>
          <w:tcPr>
            <w:tcW w:w="338" w:type="pct"/>
            <w:shd w:val="clear" w:color="auto" w:fill="auto"/>
          </w:tcPr>
          <w:p w:rsidR="00322AA1" w:rsidRPr="00A936ED" w:rsidRDefault="00322AA1" w:rsidP="00322AA1">
            <w:pPr>
              <w:spacing w:after="0" w:line="240" w:lineRule="auto"/>
              <w:ind w:left="-108" w:right="-108"/>
              <w:jc w:val="center"/>
              <w:rPr>
                <w:rFonts w:ascii="Times New Roman" w:hAnsi="Times New Roman"/>
              </w:rPr>
            </w:pPr>
            <w:r w:rsidRPr="00A936ED">
              <w:rPr>
                <w:rFonts w:ascii="Times New Roman" w:hAnsi="Times New Roman"/>
              </w:rPr>
              <w:t>кол-во,</w:t>
            </w:r>
          </w:p>
          <w:p w:rsidR="00322AA1" w:rsidRPr="00A936ED" w:rsidRDefault="00322AA1" w:rsidP="00322AA1">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shd w:val="clear" w:color="auto" w:fill="auto"/>
          </w:tcPr>
          <w:p w:rsidR="00322AA1" w:rsidRPr="00A936ED" w:rsidRDefault="00322AA1" w:rsidP="00322AA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423B5" w:rsidRPr="00A936ED" w:rsidRDefault="00322AA1" w:rsidP="00C423B5">
            <w:pPr>
              <w:spacing w:after="0" w:line="240" w:lineRule="auto"/>
              <w:jc w:val="center"/>
              <w:rPr>
                <w:rFonts w:ascii="Times New Roman" w:hAnsi="Times New Roman"/>
                <w:bCs/>
                <w:lang w:eastAsia="ru-RU"/>
              </w:rPr>
            </w:pPr>
            <w:r w:rsidRPr="00A936ED">
              <w:rPr>
                <w:rFonts w:ascii="Times New Roman" w:hAnsi="Times New Roman"/>
              </w:rPr>
              <w:t>статья 15.15.3 КоАП РФ</w:t>
            </w:r>
          </w:p>
          <w:p w:rsidR="00322AA1" w:rsidRPr="00A936ED" w:rsidRDefault="00322AA1" w:rsidP="00322AA1">
            <w:pPr>
              <w:spacing w:after="0" w:line="240" w:lineRule="auto"/>
              <w:jc w:val="center"/>
              <w:rPr>
                <w:rFonts w:ascii="Times New Roman" w:hAnsi="Times New Roman"/>
                <w:bCs/>
                <w:lang w:eastAsia="ru-RU"/>
              </w:rPr>
            </w:pPr>
          </w:p>
        </w:tc>
        <w:tc>
          <w:tcPr>
            <w:tcW w:w="677" w:type="pct"/>
            <w:shd w:val="clear" w:color="auto" w:fill="auto"/>
          </w:tcPr>
          <w:p w:rsidR="00322AA1" w:rsidRPr="00A936ED" w:rsidRDefault="00322AA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322AA1" w:rsidRPr="00A936ED" w:rsidRDefault="00322AA1" w:rsidP="00101A2A">
            <w:pPr>
              <w:spacing w:after="0" w:line="240" w:lineRule="auto"/>
              <w:rPr>
                <w:rFonts w:ascii="Times New Roman" w:hAnsi="Times New Roman"/>
              </w:rPr>
            </w:pPr>
            <w:r w:rsidRPr="00A936ED">
              <w:rPr>
                <w:rFonts w:ascii="Times New Roman" w:eastAsia="Times New Roman" w:hAnsi="Times New Roman"/>
                <w:lang w:eastAsia="ru-RU"/>
              </w:rPr>
              <w:t>объем  завышения (занижения) дотации, предоставленной (израсходованной) с нарушением требований</w:t>
            </w:r>
          </w:p>
        </w:tc>
      </w:tr>
      <w:tr w:rsidR="00F15970" w:rsidRPr="00A936ED" w:rsidDel="00006842" w:rsidTr="00231B8C">
        <w:tc>
          <w:tcPr>
            <w:tcW w:w="343" w:type="pct"/>
            <w:tcBorders>
              <w:bottom w:val="single" w:sz="4" w:space="0" w:color="auto"/>
            </w:tcBorders>
            <w:shd w:val="clear" w:color="auto" w:fill="auto"/>
          </w:tcPr>
          <w:p w:rsidR="00322AA1" w:rsidRPr="00A936ED" w:rsidRDefault="00322AA1" w:rsidP="00322AA1">
            <w:pPr>
              <w:jc w:val="center"/>
              <w:rPr>
                <w:rFonts w:ascii="Times New Roman" w:hAnsi="Times New Roman"/>
              </w:rPr>
            </w:pPr>
            <w:r w:rsidRPr="00A936ED">
              <w:rPr>
                <w:rFonts w:ascii="Times New Roman" w:hAnsi="Times New Roman"/>
              </w:rPr>
              <w:t>1.2.61</w:t>
            </w:r>
          </w:p>
        </w:tc>
        <w:tc>
          <w:tcPr>
            <w:tcW w:w="979" w:type="pct"/>
            <w:tcBorders>
              <w:bottom w:val="single" w:sz="4" w:space="0" w:color="auto"/>
            </w:tcBorders>
            <w:shd w:val="clear" w:color="auto" w:fill="auto"/>
          </w:tcPr>
          <w:p w:rsidR="00322AA1" w:rsidRPr="00A936ED" w:rsidRDefault="00322AA1" w:rsidP="00322AA1">
            <w:pPr>
              <w:spacing w:after="0" w:line="240" w:lineRule="auto"/>
              <w:jc w:val="both"/>
              <w:rPr>
                <w:rFonts w:ascii="Times New Roman" w:hAnsi="Times New Roman"/>
              </w:rPr>
            </w:pPr>
            <w:r w:rsidRPr="00A936ED">
              <w:rPr>
                <w:rFonts w:ascii="Times New Roman" w:hAnsi="Times New Roman"/>
              </w:rPr>
              <w:t>Нарушение порядка формирования, порядка и (или) условий предоставления (расходования), порядка рас</w:t>
            </w:r>
            <w:r w:rsidRPr="00A936ED">
              <w:rPr>
                <w:rFonts w:ascii="Times New Roman" w:hAnsi="Times New Roman"/>
              </w:rPr>
              <w:lastRenderedPageBreak/>
              <w:t xml:space="preserve">пределения (расходования) межбюджетных субсидий (консолидированных субсидий) и (или) соглашения </w:t>
            </w:r>
            <w:r w:rsidRPr="00A936ED">
              <w:rPr>
                <w:rFonts w:ascii="Times New Roman" w:hAnsi="Times New Roman"/>
                <w:lang w:eastAsia="ru-RU"/>
              </w:rPr>
              <w:t xml:space="preserve">о </w:t>
            </w:r>
            <w:r w:rsidRPr="00A936ED">
              <w:rPr>
                <w:rFonts w:ascii="Times New Roman" w:hAnsi="Times New Roman"/>
              </w:rPr>
              <w:t>предоставлении межбюджетных субсидий</w:t>
            </w:r>
            <w:r w:rsidRPr="00A936ED" w:rsidDel="002D1BCA">
              <w:rPr>
                <w:rFonts w:ascii="Times New Roman" w:hAnsi="Times New Roman"/>
              </w:rPr>
              <w:t xml:space="preserve"> </w:t>
            </w:r>
            <w:r w:rsidRPr="00A936ED">
              <w:rPr>
                <w:rFonts w:ascii="Times New Roman" w:hAnsi="Times New Roman"/>
              </w:rPr>
              <w:t>(за исключением нарушений по пункту 1.2.62)</w:t>
            </w:r>
          </w:p>
        </w:tc>
        <w:tc>
          <w:tcPr>
            <w:tcW w:w="799" w:type="pct"/>
            <w:tcBorders>
              <w:bottom w:val="single" w:sz="4" w:space="0" w:color="auto"/>
            </w:tcBorders>
            <w:shd w:val="clear" w:color="auto" w:fill="auto"/>
          </w:tcPr>
          <w:p w:rsidR="00322AA1" w:rsidRPr="00A936ED" w:rsidRDefault="00322AA1" w:rsidP="00752BD6">
            <w:pPr>
              <w:spacing w:after="0" w:line="240" w:lineRule="auto"/>
              <w:rPr>
                <w:rFonts w:ascii="Times New Roman" w:hAnsi="Times New Roman"/>
                <w:lang w:eastAsia="ru-RU"/>
              </w:rPr>
            </w:pPr>
            <w:r w:rsidRPr="00A936ED">
              <w:rPr>
                <w:rFonts w:ascii="Times New Roman" w:hAnsi="Times New Roman"/>
              </w:rPr>
              <w:lastRenderedPageBreak/>
              <w:t>статьи 130, 132, 136, 138</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139, 142</w:t>
            </w:r>
            <w:r w:rsidRPr="00A936ED">
              <w:rPr>
                <w:rFonts w:ascii="Times New Roman" w:hAnsi="Times New Roman"/>
                <w:vertAlign w:val="superscript"/>
              </w:rPr>
              <w:t>2</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 xml:space="preserve">3 </w:t>
            </w:r>
            <w:r w:rsidR="00752BD6">
              <w:rPr>
                <w:rFonts w:ascii="Times New Roman" w:hAnsi="Times New Roman"/>
              </w:rPr>
              <w:t>БК РФ</w:t>
            </w:r>
            <w:r w:rsidRPr="00A936ED">
              <w:rPr>
                <w:rFonts w:ascii="Times New Roman" w:hAnsi="Times New Roman"/>
              </w:rPr>
              <w:t>;</w:t>
            </w:r>
            <w:r w:rsidR="00752BD6">
              <w:rPr>
                <w:rFonts w:ascii="Times New Roman" w:hAnsi="Times New Roman"/>
                <w:lang w:eastAsia="ru-RU"/>
              </w:rPr>
              <w:t>ППРФ</w:t>
            </w:r>
            <w:r w:rsidRPr="00A936ED">
              <w:rPr>
                <w:rFonts w:ascii="Times New Roman" w:hAnsi="Times New Roman"/>
                <w:lang w:eastAsia="ru-RU"/>
              </w:rPr>
              <w:t xml:space="preserve"> от 30 сентября 2014 г. № 999</w:t>
            </w:r>
            <w:r w:rsidRPr="00A936ED">
              <w:rPr>
                <w:rStyle w:val="ad"/>
                <w:rFonts w:ascii="Times New Roman" w:hAnsi="Times New Roman"/>
                <w:lang w:eastAsia="ru-RU"/>
              </w:rPr>
              <w:footnoteReference w:id="107"/>
            </w:r>
            <w:r w:rsidRPr="00A936ED">
              <w:rPr>
                <w:rFonts w:ascii="Times New Roman" w:hAnsi="Times New Roman"/>
                <w:lang w:eastAsia="ru-RU"/>
              </w:rPr>
              <w:t>;</w:t>
            </w:r>
          </w:p>
          <w:p w:rsidR="00322AA1" w:rsidRPr="00A936ED" w:rsidRDefault="00322AA1" w:rsidP="00101A2A">
            <w:pPr>
              <w:autoSpaceDE w:val="0"/>
              <w:autoSpaceDN w:val="0"/>
              <w:adjustRightInd w:val="0"/>
              <w:spacing w:after="0" w:line="240" w:lineRule="auto"/>
              <w:rPr>
                <w:rFonts w:ascii="Times New Roman" w:hAnsi="Times New Roman"/>
              </w:rPr>
            </w:pPr>
            <w:r w:rsidRPr="00A936ED">
              <w:rPr>
                <w:rFonts w:ascii="Times New Roman" w:hAnsi="Times New Roman"/>
              </w:rPr>
              <w:lastRenderedPageBreak/>
              <w:t>приказ Министерства финансов Российской Федерации от 14 декабря 2018 г. № 269н</w:t>
            </w:r>
            <w:r w:rsidRPr="00A936ED">
              <w:rPr>
                <w:rStyle w:val="ad"/>
                <w:rFonts w:ascii="Times New Roman" w:hAnsi="Times New Roman"/>
              </w:rPr>
              <w:footnoteReference w:id="108"/>
            </w:r>
          </w:p>
        </w:tc>
        <w:tc>
          <w:tcPr>
            <w:tcW w:w="338" w:type="pct"/>
            <w:tcBorders>
              <w:bottom w:val="single" w:sz="4" w:space="0" w:color="auto"/>
            </w:tcBorders>
            <w:shd w:val="clear" w:color="auto" w:fill="auto"/>
          </w:tcPr>
          <w:p w:rsidR="00322AA1" w:rsidRPr="00A936ED" w:rsidRDefault="00322AA1" w:rsidP="00322AA1">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322AA1" w:rsidRPr="00A936ED" w:rsidRDefault="00322AA1" w:rsidP="00322AA1">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322AA1" w:rsidRPr="00A936ED" w:rsidDel="00006842" w:rsidRDefault="00322AA1" w:rsidP="00322AA1">
            <w:pPr>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322AA1" w:rsidRPr="00A936ED" w:rsidDel="00006842" w:rsidRDefault="00322AA1" w:rsidP="00C423B5">
            <w:pPr>
              <w:spacing w:after="0" w:line="240" w:lineRule="auto"/>
              <w:jc w:val="center"/>
              <w:rPr>
                <w:rFonts w:ascii="Times New Roman" w:hAnsi="Times New Roman"/>
                <w:lang w:eastAsia="ru-RU"/>
              </w:rPr>
            </w:pPr>
            <w:r w:rsidRPr="00A936ED">
              <w:rPr>
                <w:rFonts w:ascii="Times New Roman" w:hAnsi="Times New Roman"/>
              </w:rPr>
              <w:t>статья 15.15</w:t>
            </w:r>
            <w:r w:rsidR="00C423B5">
              <w:rPr>
                <w:rFonts w:ascii="Times New Roman" w:hAnsi="Times New Roman"/>
              </w:rPr>
              <w:t>.3</w:t>
            </w:r>
            <w:r w:rsidRPr="00A936ED">
              <w:rPr>
                <w:rFonts w:ascii="Times New Roman" w:hAnsi="Times New Roman"/>
              </w:rPr>
              <w:t xml:space="preserve"> КоАП РФ</w:t>
            </w:r>
          </w:p>
        </w:tc>
        <w:tc>
          <w:tcPr>
            <w:tcW w:w="677" w:type="pct"/>
            <w:tcBorders>
              <w:bottom w:val="single" w:sz="4" w:space="0" w:color="auto"/>
            </w:tcBorders>
            <w:shd w:val="clear" w:color="auto" w:fill="auto"/>
          </w:tcPr>
          <w:p w:rsidR="00322AA1" w:rsidRPr="00A936ED" w:rsidRDefault="00322AA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322AA1" w:rsidRPr="00A936ED" w:rsidRDefault="00322AA1" w:rsidP="00101A2A">
            <w:pPr>
              <w:spacing w:after="0" w:line="240" w:lineRule="auto"/>
              <w:rPr>
                <w:rFonts w:ascii="Times New Roman" w:hAnsi="Times New Roman"/>
              </w:rPr>
            </w:pPr>
          </w:p>
          <w:p w:rsidR="00322AA1" w:rsidRPr="00A936ED" w:rsidRDefault="00322AA1" w:rsidP="00101A2A">
            <w:pPr>
              <w:spacing w:after="0" w:line="240" w:lineRule="auto"/>
              <w:rPr>
                <w:rFonts w:ascii="Times New Roman" w:hAnsi="Times New Roman"/>
              </w:rPr>
            </w:pPr>
          </w:p>
          <w:p w:rsidR="00322AA1" w:rsidRPr="00A936ED" w:rsidRDefault="00322AA1" w:rsidP="00101A2A">
            <w:pPr>
              <w:spacing w:after="0" w:line="240" w:lineRule="auto"/>
              <w:rPr>
                <w:rFonts w:ascii="Times New Roman" w:hAnsi="Times New Roman"/>
              </w:rPr>
            </w:pPr>
          </w:p>
          <w:p w:rsidR="00322AA1" w:rsidRPr="00A936ED" w:rsidRDefault="00322AA1" w:rsidP="00101A2A">
            <w:pPr>
              <w:spacing w:after="0" w:line="240" w:lineRule="auto"/>
              <w:rPr>
                <w:rFonts w:ascii="Times New Roman" w:hAnsi="Times New Roman"/>
              </w:rPr>
            </w:pPr>
          </w:p>
          <w:p w:rsidR="00322AA1" w:rsidRPr="00A936ED" w:rsidRDefault="00322AA1"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322AA1" w:rsidRPr="00A936ED" w:rsidRDefault="00322AA1" w:rsidP="00101A2A">
            <w:pPr>
              <w:autoSpaceDE w:val="0"/>
              <w:autoSpaceDN w:val="0"/>
              <w:adjustRightInd w:val="0"/>
              <w:spacing w:after="0" w:line="240" w:lineRule="auto"/>
              <w:rPr>
                <w:rFonts w:ascii="Times New Roman" w:hAnsi="Times New Roman"/>
                <w:lang w:eastAsia="ru-RU"/>
              </w:rPr>
            </w:pPr>
            <w:r w:rsidRPr="00A936ED">
              <w:rPr>
                <w:rFonts w:ascii="Times New Roman" w:eastAsia="Times New Roman" w:hAnsi="Times New Roman"/>
                <w:lang w:eastAsia="ru-RU"/>
              </w:rPr>
              <w:lastRenderedPageBreak/>
              <w:t xml:space="preserve">объем завышения межбюджетной субсидии, предоставленной (израсходован-ной) с </w:t>
            </w:r>
            <w:r w:rsidRPr="00A936ED">
              <w:rPr>
                <w:rFonts w:ascii="Times New Roman" w:eastAsia="Times New Roman" w:hAnsi="Times New Roman"/>
                <w:lang w:eastAsia="ru-RU"/>
              </w:rPr>
              <w:lastRenderedPageBreak/>
              <w:t>нарушением требований</w:t>
            </w:r>
          </w:p>
          <w:p w:rsidR="00322AA1" w:rsidRPr="00A936ED" w:rsidRDefault="00322AA1" w:rsidP="00101A2A">
            <w:pPr>
              <w:autoSpaceDE w:val="0"/>
              <w:autoSpaceDN w:val="0"/>
              <w:adjustRightInd w:val="0"/>
              <w:spacing w:after="0" w:line="240" w:lineRule="auto"/>
              <w:rPr>
                <w:rFonts w:ascii="Times New Roman" w:hAnsi="Times New Roman"/>
              </w:rPr>
            </w:pPr>
          </w:p>
          <w:p w:rsidR="00322AA1" w:rsidRPr="00A936ED" w:rsidRDefault="00322AA1" w:rsidP="00101A2A">
            <w:pPr>
              <w:autoSpaceDE w:val="0"/>
              <w:autoSpaceDN w:val="0"/>
              <w:adjustRightInd w:val="0"/>
              <w:spacing w:after="0" w:line="240" w:lineRule="auto"/>
              <w:rPr>
                <w:rFonts w:ascii="Times New Roman" w:hAnsi="Times New Roman"/>
                <w:lang w:eastAsia="ru-RU"/>
              </w:rPr>
            </w:pPr>
            <w:r w:rsidRPr="00A936ED">
              <w:rPr>
                <w:rFonts w:ascii="Times New Roman" w:eastAsia="Times New Roman" w:hAnsi="Times New Roman"/>
                <w:lang w:eastAsia="ru-RU"/>
              </w:rPr>
              <w:t>объем занижения межбюджетной субсидии, предоставленной (израсходован-ной) с нарушением требований;</w:t>
            </w:r>
          </w:p>
          <w:p w:rsidR="00322AA1" w:rsidRPr="00A936ED" w:rsidRDefault="00322AA1"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t>остаток межбюджетной субсидии, невозвращенной в бюджет в соответствии с требованиями</w:t>
            </w:r>
          </w:p>
        </w:tc>
      </w:tr>
      <w:tr w:rsidR="00F15970" w:rsidRPr="00A936ED" w:rsidDel="00006842" w:rsidTr="00231B8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322AA1">
            <w:pPr>
              <w:jc w:val="center"/>
              <w:rPr>
                <w:rFonts w:ascii="Times New Roman" w:hAnsi="Times New Roman"/>
              </w:rPr>
            </w:pPr>
            <w:r w:rsidRPr="00A936ED">
              <w:rPr>
                <w:rFonts w:ascii="Times New Roman" w:hAnsi="Times New Roman"/>
              </w:rPr>
              <w:lastRenderedPageBreak/>
              <w:t>1.2.62</w:t>
            </w:r>
          </w:p>
        </w:tc>
        <w:tc>
          <w:tcPr>
            <w:tcW w:w="97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322AA1">
            <w:pPr>
              <w:spacing w:after="0" w:line="240" w:lineRule="auto"/>
              <w:jc w:val="both"/>
              <w:rPr>
                <w:rFonts w:ascii="Times New Roman" w:hAnsi="Times New Roman"/>
              </w:rPr>
            </w:pPr>
            <w:r w:rsidRPr="00A936ED">
              <w:rPr>
                <w:rFonts w:ascii="Times New Roman" w:hAnsi="Times New Roman"/>
              </w:rPr>
              <w:t xml:space="preserve">Расходование (использование) межбюджетных субсидий не в соответствии с целями их предоставления </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101A2A">
            <w:pPr>
              <w:spacing w:after="0" w:line="240" w:lineRule="auto"/>
              <w:rPr>
                <w:rFonts w:ascii="Times New Roman" w:hAnsi="Times New Roman"/>
              </w:rPr>
            </w:pPr>
            <w:r w:rsidRPr="00A936ED">
              <w:rPr>
                <w:rFonts w:ascii="Times New Roman" w:hAnsi="Times New Roman"/>
              </w:rPr>
              <w:t>статьи 130, 132, 136, 138</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138</w:t>
            </w:r>
            <w:r w:rsidRPr="00A936ED">
              <w:rPr>
                <w:rFonts w:ascii="Times New Roman" w:hAnsi="Times New Roman"/>
                <w:vertAlign w:val="superscript"/>
              </w:rPr>
              <w:t>3</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139, 142</w:t>
            </w:r>
            <w:r w:rsidRPr="00A936ED">
              <w:rPr>
                <w:rFonts w:ascii="Times New Roman" w:hAnsi="Times New Roman"/>
                <w:vertAlign w:val="superscript"/>
              </w:rPr>
              <w:t>2</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 xml:space="preserve">3 </w:t>
            </w:r>
            <w:r w:rsidRPr="00A936ED">
              <w:rPr>
                <w:rFonts w:ascii="Times New Roman" w:hAnsi="Times New Roman"/>
              </w:rPr>
              <w:t>БК РФ;</w:t>
            </w:r>
          </w:p>
          <w:p w:rsidR="00322AA1" w:rsidRPr="00A936ED" w:rsidRDefault="00322AA1" w:rsidP="00101A2A">
            <w:pPr>
              <w:spacing w:after="0" w:line="240" w:lineRule="auto"/>
              <w:rPr>
                <w:rFonts w:ascii="Times New Roman" w:hAnsi="Times New Roman"/>
              </w:rPr>
            </w:pPr>
            <w:r w:rsidRPr="00A936ED">
              <w:rPr>
                <w:rFonts w:ascii="Times New Roman" w:hAnsi="Times New Roman"/>
                <w:lang w:eastAsia="ru-RU"/>
              </w:rPr>
              <w:t>ППРФ от 30 сентября 2014 г. № 999</w:t>
            </w:r>
            <w:r w:rsidRPr="00A936ED">
              <w:rPr>
                <w:rStyle w:val="ad"/>
                <w:rFonts w:ascii="Times New Roman" w:hAnsi="Times New Roman"/>
                <w:lang w:eastAsia="ru-RU"/>
              </w:rPr>
              <w:footnoteReference w:id="109"/>
            </w:r>
            <w:r w:rsidR="00F15970" w:rsidRPr="00A936ED">
              <w:rPr>
                <w:rFonts w:ascii="Times New Roman" w:hAnsi="Times New Roman"/>
                <w:spacing w:val="-6"/>
              </w:rPr>
              <w:t>; ст. 6 ЗКО от 27.06.2005 № 79-ОЗ</w:t>
            </w:r>
            <w:r w:rsidR="00E8132D" w:rsidRPr="00A936ED">
              <w:rPr>
                <w:rStyle w:val="ad"/>
                <w:rFonts w:ascii="Times New Roman" w:hAnsi="Times New Roman"/>
                <w:spacing w:val="-6"/>
              </w:rPr>
              <w:footnoteReference w:id="110"/>
            </w:r>
            <w:r w:rsidR="00F15970" w:rsidRPr="00A936ED">
              <w:rPr>
                <w:rFonts w:ascii="Times New Roman" w:hAnsi="Times New Roman"/>
                <w:spacing w:val="-6"/>
              </w:rPr>
              <w:t>; Правила</w:t>
            </w:r>
            <w:r w:rsidR="00F15970" w:rsidRPr="00A936ED">
              <w:rPr>
                <w:rStyle w:val="ad"/>
                <w:rFonts w:ascii="Times New Roman" w:hAnsi="Times New Roman"/>
              </w:rPr>
              <w:footnoteReference w:id="111"/>
            </w:r>
            <w:r w:rsidR="00F15970" w:rsidRPr="00A936ED">
              <w:rPr>
                <w:rFonts w:ascii="Times New Roman" w:hAnsi="Times New Roman"/>
                <w:spacing w:val="-6"/>
              </w:rPr>
              <w:t>, утв. ППКО от 31.12.2013 № 757; соглашения о предоставлении субсидий</w:t>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322AA1">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322AA1">
            <w:pPr>
              <w:spacing w:after="0" w:line="240" w:lineRule="auto"/>
              <w:jc w:val="center"/>
              <w:rPr>
                <w:rFonts w:ascii="Times New Roman" w:hAnsi="Times New Roman"/>
              </w:rPr>
            </w:pPr>
            <w:r w:rsidRPr="00A936ED">
              <w:rPr>
                <w:rFonts w:ascii="Times New Roman" w:hAnsi="Times New Roman"/>
              </w:rPr>
              <w:t>8</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F15970" w:rsidP="00F15970">
            <w:pPr>
              <w:spacing w:after="0" w:line="240" w:lineRule="auto"/>
              <w:rPr>
                <w:rFonts w:ascii="Times New Roman" w:hAnsi="Times New Roman"/>
              </w:rPr>
            </w:pPr>
            <w:r w:rsidRPr="00A936ED">
              <w:rPr>
                <w:rFonts w:ascii="Times New Roman" w:hAnsi="Times New Roman"/>
              </w:rPr>
              <w:t>с</w:t>
            </w:r>
            <w:r w:rsidR="00322AA1" w:rsidRPr="00A936ED">
              <w:rPr>
                <w:rFonts w:ascii="Times New Roman" w:hAnsi="Times New Roman"/>
              </w:rPr>
              <w:t>т</w:t>
            </w:r>
            <w:r w:rsidRPr="00A936ED">
              <w:rPr>
                <w:rFonts w:ascii="Times New Roman" w:hAnsi="Times New Roman"/>
              </w:rPr>
              <w:t>.</w:t>
            </w:r>
            <w:r w:rsidR="00322AA1" w:rsidRPr="00A936ED">
              <w:rPr>
                <w:rFonts w:ascii="Times New Roman" w:hAnsi="Times New Roman"/>
              </w:rPr>
              <w:t xml:space="preserve"> 15.14 КоАП РФ;</w:t>
            </w:r>
          </w:p>
          <w:p w:rsidR="00322AA1" w:rsidRPr="00A936ED" w:rsidRDefault="00F15970" w:rsidP="00F15970">
            <w:pPr>
              <w:spacing w:after="0" w:line="240" w:lineRule="auto"/>
              <w:rPr>
                <w:rFonts w:ascii="Times New Roman" w:hAnsi="Times New Roman"/>
              </w:rPr>
            </w:pPr>
            <w:r w:rsidRPr="00A936ED">
              <w:rPr>
                <w:rFonts w:ascii="Times New Roman" w:hAnsi="Times New Roman"/>
              </w:rPr>
              <w:t>с</w:t>
            </w:r>
            <w:r w:rsidR="00322AA1" w:rsidRPr="00A936ED">
              <w:rPr>
                <w:rFonts w:ascii="Times New Roman" w:hAnsi="Times New Roman"/>
              </w:rPr>
              <w:t>т</w:t>
            </w:r>
            <w:r w:rsidRPr="00A936ED">
              <w:rPr>
                <w:rFonts w:ascii="Times New Roman" w:hAnsi="Times New Roman"/>
              </w:rPr>
              <w:t>.</w:t>
            </w:r>
            <w:r w:rsidR="00322AA1" w:rsidRPr="00A936ED">
              <w:rPr>
                <w:rFonts w:ascii="Times New Roman" w:hAnsi="Times New Roman"/>
              </w:rPr>
              <w:t>285</w:t>
            </w:r>
            <w:r w:rsidR="00322AA1" w:rsidRPr="00A936ED">
              <w:rPr>
                <w:rFonts w:ascii="Times New Roman" w:hAnsi="Times New Roman"/>
                <w:vertAlign w:val="superscript"/>
              </w:rPr>
              <w:t>1</w:t>
            </w:r>
            <w:r w:rsidR="00322AA1" w:rsidRPr="00A936ED">
              <w:rPr>
                <w:rFonts w:ascii="Times New Roman" w:hAnsi="Times New Roman"/>
              </w:rPr>
              <w:t>, 285</w:t>
            </w:r>
            <w:r w:rsidR="00322AA1" w:rsidRPr="00A936ED">
              <w:rPr>
                <w:rFonts w:ascii="Times New Roman" w:hAnsi="Times New Roman"/>
                <w:vertAlign w:val="superscript"/>
              </w:rPr>
              <w:t>2</w:t>
            </w:r>
            <w:r w:rsidR="00322AA1" w:rsidRPr="00A936ED">
              <w:rPr>
                <w:rFonts w:ascii="Times New Roman" w:hAnsi="Times New Roman"/>
              </w:rPr>
              <w:t xml:space="preserve"> УК РФ;</w:t>
            </w:r>
          </w:p>
          <w:p w:rsidR="00322AA1" w:rsidRPr="00A936ED" w:rsidRDefault="00F15970" w:rsidP="00F15970">
            <w:pPr>
              <w:spacing w:after="0" w:line="240" w:lineRule="auto"/>
              <w:rPr>
                <w:rFonts w:ascii="Times New Roman" w:hAnsi="Times New Roman"/>
              </w:rPr>
            </w:pPr>
            <w:r w:rsidRPr="00A936ED">
              <w:rPr>
                <w:rFonts w:ascii="Times New Roman" w:hAnsi="Times New Roman"/>
              </w:rPr>
              <w:t>с</w:t>
            </w:r>
            <w:r w:rsidR="00322AA1" w:rsidRPr="00A936ED">
              <w:rPr>
                <w:rFonts w:ascii="Times New Roman" w:hAnsi="Times New Roman"/>
              </w:rPr>
              <w:t>т</w:t>
            </w:r>
            <w:r w:rsidRPr="00A936ED">
              <w:rPr>
                <w:rFonts w:ascii="Times New Roman" w:hAnsi="Times New Roman"/>
              </w:rPr>
              <w:t>.</w:t>
            </w:r>
            <w:r w:rsidR="00322AA1" w:rsidRPr="00A936ED">
              <w:rPr>
                <w:rFonts w:ascii="Times New Roman" w:hAnsi="Times New Roman"/>
              </w:rPr>
              <w:t>306</w:t>
            </w:r>
            <w:r w:rsidR="00322AA1" w:rsidRPr="00A936ED">
              <w:rPr>
                <w:rFonts w:ascii="Times New Roman" w:hAnsi="Times New Roman"/>
                <w:vertAlign w:val="superscript"/>
              </w:rPr>
              <w:t>4</w:t>
            </w:r>
            <w:r w:rsidR="00322AA1" w:rsidRPr="00A936ED">
              <w:rPr>
                <w:rFonts w:ascii="Times New Roman" w:hAnsi="Times New Roman"/>
              </w:rPr>
              <w:t xml:space="preserve"> БК РФ </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322AA1" w:rsidRPr="00A936ED" w:rsidRDefault="00322AA1"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5A5819" w:rsidRPr="00A936ED" w:rsidDel="00006842" w:rsidTr="00231B8C">
        <w:tc>
          <w:tcPr>
            <w:tcW w:w="343" w:type="pct"/>
            <w:shd w:val="clear" w:color="auto" w:fill="auto"/>
          </w:tcPr>
          <w:p w:rsidR="008E4C13" w:rsidRPr="00A936ED" w:rsidRDefault="008E4C13" w:rsidP="008E4C13">
            <w:pPr>
              <w:widowControl w:val="0"/>
              <w:spacing w:line="228" w:lineRule="auto"/>
              <w:ind w:left="-57" w:right="-57"/>
              <w:jc w:val="center"/>
              <w:rPr>
                <w:rFonts w:ascii="Times New Roman" w:hAnsi="Times New Roman"/>
                <w:spacing w:val="-4"/>
              </w:rPr>
            </w:pPr>
            <w:r w:rsidRPr="00A936ED">
              <w:rPr>
                <w:rFonts w:ascii="Times New Roman" w:hAnsi="Times New Roman"/>
                <w:spacing w:val="-4"/>
              </w:rPr>
              <w:t>1.2.62.А</w:t>
            </w:r>
          </w:p>
        </w:tc>
        <w:tc>
          <w:tcPr>
            <w:tcW w:w="979" w:type="pct"/>
            <w:shd w:val="clear" w:color="auto" w:fill="auto"/>
          </w:tcPr>
          <w:p w:rsidR="008E4C13" w:rsidRPr="00A936ED" w:rsidRDefault="008E4C13" w:rsidP="008E4C13">
            <w:pPr>
              <w:widowControl w:val="0"/>
              <w:spacing w:after="0" w:line="228" w:lineRule="auto"/>
              <w:ind w:left="-57" w:right="-57"/>
              <w:jc w:val="both"/>
              <w:rPr>
                <w:rFonts w:ascii="Times New Roman" w:hAnsi="Times New Roman"/>
                <w:spacing w:val="-4"/>
              </w:rPr>
            </w:pPr>
            <w:r w:rsidRPr="00A936ED">
              <w:rPr>
                <w:rFonts w:ascii="Times New Roman" w:hAnsi="Times New Roman"/>
                <w:bCs/>
              </w:rPr>
              <w:t>Расходование средств межбюджетных субсидий без достижения заданных результатов с использованием наименьшего объема средств (экономности) и (или) без достижения наилучшего результата с использованием опре</w:t>
            </w:r>
            <w:r w:rsidRPr="00A936ED">
              <w:rPr>
                <w:rFonts w:ascii="Times New Roman" w:hAnsi="Times New Roman"/>
                <w:bCs/>
              </w:rPr>
              <w:lastRenderedPageBreak/>
              <w:t>деленного соглашением (договором) объема средств (результативности)</w:t>
            </w:r>
          </w:p>
        </w:tc>
        <w:tc>
          <w:tcPr>
            <w:tcW w:w="799"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ст.ст.34, 139 БК РФ, соглашение о предоставлении межбюджетной субсидий.</w:t>
            </w:r>
          </w:p>
        </w:tc>
        <w:tc>
          <w:tcPr>
            <w:tcW w:w="338" w:type="pct"/>
            <w:shd w:val="clear" w:color="auto" w:fill="auto"/>
          </w:tcPr>
          <w:p w:rsidR="008E4C13" w:rsidRPr="00A936ED" w:rsidRDefault="008E4C13" w:rsidP="008E4C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8E4C13" w:rsidRPr="00A936ED" w:rsidRDefault="008E4C13" w:rsidP="008E4C13">
            <w:pPr>
              <w:widowControl w:val="0"/>
              <w:spacing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8E4C13" w:rsidRPr="00A936ED" w:rsidRDefault="008E4C13" w:rsidP="008E4C13">
            <w:pPr>
              <w:widowControl w:val="0"/>
              <w:spacing w:line="228" w:lineRule="auto"/>
              <w:ind w:left="-57" w:right="-57"/>
              <w:rPr>
                <w:rFonts w:ascii="Times New Roman" w:hAnsi="Times New Roman"/>
                <w:spacing w:val="-4"/>
              </w:rPr>
            </w:pPr>
          </w:p>
        </w:tc>
        <w:tc>
          <w:tcPr>
            <w:tcW w:w="677" w:type="pct"/>
            <w:shd w:val="clear" w:color="auto" w:fill="auto"/>
          </w:tcPr>
          <w:p w:rsidR="008E4C13" w:rsidRPr="00A936ED" w:rsidRDefault="008E4C13" w:rsidP="00101A2A">
            <w:pPr>
              <w:widowControl w:val="0"/>
              <w:spacing w:line="228" w:lineRule="auto"/>
              <w:ind w:left="-57" w:right="-57"/>
              <w:rPr>
                <w:rFonts w:ascii="Times New Roman" w:hAnsi="Times New Roman"/>
                <w:spacing w:val="-4"/>
              </w:rPr>
            </w:pPr>
            <w:r w:rsidRPr="00A936ED">
              <w:rPr>
                <w:rFonts w:ascii="Times New Roman" w:hAnsi="Times New Roman"/>
                <w:spacing w:val="-4"/>
              </w:rPr>
              <w:t xml:space="preserve">Неэффективные (безрезультатные) расходы средств </w:t>
            </w:r>
          </w:p>
        </w:tc>
        <w:tc>
          <w:tcPr>
            <w:tcW w:w="804" w:type="pct"/>
            <w:shd w:val="clear" w:color="auto" w:fill="auto"/>
          </w:tcPr>
          <w:p w:rsidR="008E4C13" w:rsidRPr="00A936ED" w:rsidRDefault="008E4C13" w:rsidP="00101A2A">
            <w:pPr>
              <w:widowControl w:val="0"/>
              <w:spacing w:after="0" w:line="228" w:lineRule="auto"/>
              <w:ind w:left="-57" w:right="-57"/>
              <w:rPr>
                <w:rFonts w:ascii="Times New Roman" w:hAnsi="Times New Roman"/>
                <w:spacing w:val="-4"/>
              </w:rPr>
            </w:pPr>
          </w:p>
        </w:tc>
      </w:tr>
      <w:tr w:rsidR="00F15970" w:rsidRPr="00A936ED" w:rsidDel="00006842" w:rsidTr="00231B8C">
        <w:tc>
          <w:tcPr>
            <w:tcW w:w="343" w:type="pct"/>
            <w:shd w:val="clear" w:color="auto" w:fill="auto"/>
          </w:tcPr>
          <w:p w:rsidR="00F15970" w:rsidRPr="00A936ED" w:rsidRDefault="00F15970" w:rsidP="00F15970">
            <w:pPr>
              <w:jc w:val="center"/>
              <w:rPr>
                <w:rFonts w:ascii="Times New Roman" w:hAnsi="Times New Roman"/>
              </w:rPr>
            </w:pPr>
            <w:r w:rsidRPr="00A936ED">
              <w:rPr>
                <w:rFonts w:ascii="Times New Roman" w:hAnsi="Times New Roman"/>
              </w:rPr>
              <w:lastRenderedPageBreak/>
              <w:t>1.2.63</w:t>
            </w:r>
          </w:p>
        </w:tc>
        <w:tc>
          <w:tcPr>
            <w:tcW w:w="979" w:type="pct"/>
            <w:tcBorders>
              <w:bottom w:val="single" w:sz="4" w:space="0" w:color="auto"/>
            </w:tcBorders>
            <w:shd w:val="clear" w:color="auto" w:fill="auto"/>
          </w:tcPr>
          <w:p w:rsidR="00F15970" w:rsidRPr="00A936ED" w:rsidRDefault="00F15970" w:rsidP="00F15970">
            <w:pPr>
              <w:spacing w:after="0" w:line="240" w:lineRule="auto"/>
              <w:jc w:val="both"/>
              <w:rPr>
                <w:rFonts w:ascii="Times New Roman" w:hAnsi="Times New Roman"/>
              </w:rPr>
            </w:pPr>
            <w:r w:rsidRPr="00A936ED">
              <w:rPr>
                <w:rFonts w:ascii="Times New Roman" w:hAnsi="Times New Roman"/>
              </w:rPr>
              <w:t xml:space="preserve">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пункту 1.2.64) </w:t>
            </w:r>
          </w:p>
        </w:tc>
        <w:tc>
          <w:tcPr>
            <w:tcW w:w="799" w:type="pct"/>
            <w:tcBorders>
              <w:bottom w:val="single" w:sz="4" w:space="0" w:color="auto"/>
            </w:tcBorders>
            <w:shd w:val="clear" w:color="auto" w:fill="auto"/>
          </w:tcPr>
          <w:p w:rsidR="00F15970" w:rsidRPr="00A936ED" w:rsidRDefault="00F15970" w:rsidP="00101A2A">
            <w:pPr>
              <w:spacing w:after="0" w:line="240" w:lineRule="auto"/>
              <w:rPr>
                <w:rFonts w:ascii="Times New Roman" w:hAnsi="Times New Roman"/>
                <w:lang w:eastAsia="ru-RU"/>
              </w:rPr>
            </w:pPr>
            <w:r w:rsidRPr="00A936ED">
              <w:rPr>
                <w:rFonts w:ascii="Times New Roman" w:hAnsi="Times New Roman"/>
              </w:rPr>
              <w:t>статьи 130, 133, 133</w:t>
            </w:r>
            <w:r w:rsidRPr="00A936ED">
              <w:rPr>
                <w:rFonts w:ascii="Times New Roman" w:hAnsi="Times New Roman"/>
                <w:vertAlign w:val="superscript"/>
              </w:rPr>
              <w:t>2</w:t>
            </w:r>
            <w:r w:rsidRPr="00A936ED">
              <w:rPr>
                <w:rFonts w:ascii="Times New Roman" w:hAnsi="Times New Roman"/>
              </w:rPr>
              <w:t>, 136, 138</w:t>
            </w:r>
            <w:r w:rsidRPr="00A936ED">
              <w:rPr>
                <w:rFonts w:ascii="Times New Roman" w:hAnsi="Times New Roman"/>
                <w:vertAlign w:val="superscript"/>
              </w:rPr>
              <w:t>5</w:t>
            </w:r>
            <w:r w:rsidRPr="00A936ED">
              <w:rPr>
                <w:rFonts w:ascii="Times New Roman" w:hAnsi="Times New Roman"/>
              </w:rPr>
              <w:t xml:space="preserve">, 140, </w:t>
            </w:r>
            <w:r w:rsidRPr="00A936ED">
              <w:rPr>
                <w:rFonts w:ascii="Times New Roman" w:hAnsi="Times New Roman"/>
                <w:spacing w:val="-6"/>
              </w:rPr>
              <w:t>БК РФ; п.п. 7-9 Правил, утв. ППРФ от 05.05.2012 № 462</w:t>
            </w:r>
            <w:r w:rsidRPr="00A936ED">
              <w:rPr>
                <w:rStyle w:val="ad"/>
                <w:rFonts w:ascii="Times New Roman" w:hAnsi="Times New Roman"/>
              </w:rPr>
              <w:footnoteReference w:id="112"/>
            </w:r>
            <w:r w:rsidRPr="00A936ED">
              <w:rPr>
                <w:rFonts w:ascii="Times New Roman" w:hAnsi="Times New Roman"/>
                <w:spacing w:val="-6"/>
              </w:rPr>
              <w:t>;</w:t>
            </w:r>
          </w:p>
          <w:p w:rsidR="00F15970" w:rsidRPr="00A936ED" w:rsidRDefault="00F15970" w:rsidP="00101A2A">
            <w:pPr>
              <w:autoSpaceDE w:val="0"/>
              <w:autoSpaceDN w:val="0"/>
              <w:adjustRightInd w:val="0"/>
              <w:spacing w:after="0" w:line="240" w:lineRule="auto"/>
              <w:rPr>
                <w:rFonts w:ascii="Times New Roman" w:hAnsi="Times New Roman"/>
                <w:lang w:eastAsia="ru-RU"/>
              </w:rPr>
            </w:pPr>
            <w:r w:rsidRPr="00A936ED">
              <w:rPr>
                <w:rFonts w:ascii="Times New Roman" w:hAnsi="Times New Roman"/>
                <w:lang w:eastAsia="ru-RU"/>
              </w:rPr>
              <w:t xml:space="preserve">ППРФ от </w:t>
            </w:r>
            <w:r w:rsidR="005A5819" w:rsidRPr="00A936ED">
              <w:rPr>
                <w:rFonts w:ascii="Times New Roman" w:hAnsi="Times New Roman"/>
                <w:lang w:eastAsia="ru-RU"/>
              </w:rPr>
              <w:t>18.10.2005</w:t>
            </w:r>
            <w:r w:rsidRPr="00A936ED">
              <w:rPr>
                <w:rFonts w:ascii="Times New Roman" w:hAnsi="Times New Roman"/>
                <w:lang w:eastAsia="ru-RU"/>
              </w:rPr>
              <w:t xml:space="preserve"> № 625</w:t>
            </w:r>
            <w:r w:rsidRPr="00A936ED">
              <w:rPr>
                <w:rStyle w:val="ad"/>
                <w:rFonts w:ascii="Times New Roman" w:hAnsi="Times New Roman"/>
                <w:lang w:eastAsia="ru-RU"/>
              </w:rPr>
              <w:footnoteReference w:id="113"/>
            </w:r>
            <w:r w:rsidRPr="00A936ED">
              <w:rPr>
                <w:rFonts w:ascii="Times New Roman" w:hAnsi="Times New Roman"/>
                <w:lang w:eastAsia="ru-RU"/>
              </w:rPr>
              <w:t>;</w:t>
            </w:r>
          </w:p>
          <w:p w:rsidR="00F15970" w:rsidRPr="00A936ED" w:rsidRDefault="005A5819"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ППРФ</w:t>
            </w:r>
            <w:r w:rsidR="00F15970" w:rsidRPr="00A936ED">
              <w:rPr>
                <w:rFonts w:ascii="Times New Roman" w:hAnsi="Times New Roman"/>
                <w:lang w:eastAsia="ru-RU"/>
              </w:rPr>
              <w:t xml:space="preserve"> от </w:t>
            </w:r>
            <w:r w:rsidRPr="00A936ED">
              <w:rPr>
                <w:rFonts w:ascii="Times New Roman" w:hAnsi="Times New Roman"/>
                <w:lang w:eastAsia="ru-RU"/>
              </w:rPr>
              <w:t xml:space="preserve">27.03.2013 </w:t>
            </w:r>
            <w:r w:rsidR="00F15970" w:rsidRPr="00A936ED">
              <w:rPr>
                <w:rFonts w:ascii="Times New Roman" w:hAnsi="Times New Roman"/>
                <w:lang w:eastAsia="ru-RU"/>
              </w:rPr>
              <w:t xml:space="preserve">№ 275 </w:t>
            </w:r>
            <w:r w:rsidR="00F15970" w:rsidRPr="00A936ED">
              <w:rPr>
                <w:rStyle w:val="ad"/>
                <w:rFonts w:ascii="Times New Roman" w:hAnsi="Times New Roman"/>
                <w:lang w:eastAsia="ru-RU"/>
              </w:rPr>
              <w:footnoteReference w:id="114"/>
            </w:r>
            <w:r w:rsidRPr="00A936ED">
              <w:rPr>
                <w:rFonts w:ascii="Times New Roman" w:hAnsi="Times New Roman"/>
                <w:lang w:eastAsia="ru-RU"/>
              </w:rPr>
              <w:t>;</w:t>
            </w:r>
            <w:r w:rsidRPr="00A936ED">
              <w:rPr>
                <w:rFonts w:ascii="Times New Roman" w:hAnsi="Times New Roman"/>
              </w:rPr>
              <w:t xml:space="preserve"> НПА регламентирующие порядок расходования субвенций</w:t>
            </w:r>
          </w:p>
        </w:tc>
        <w:tc>
          <w:tcPr>
            <w:tcW w:w="338" w:type="pct"/>
            <w:tcBorders>
              <w:bottom w:val="single" w:sz="4" w:space="0" w:color="auto"/>
            </w:tcBorders>
            <w:shd w:val="clear" w:color="auto" w:fill="auto"/>
          </w:tcPr>
          <w:p w:rsidR="00F15970" w:rsidRPr="00A936ED" w:rsidRDefault="00F15970" w:rsidP="00F15970">
            <w:pPr>
              <w:spacing w:after="0" w:line="240" w:lineRule="auto"/>
              <w:ind w:left="-108" w:right="-108"/>
              <w:jc w:val="center"/>
              <w:rPr>
                <w:rFonts w:ascii="Times New Roman" w:hAnsi="Times New Roman"/>
              </w:rPr>
            </w:pPr>
            <w:r w:rsidRPr="00A936ED">
              <w:rPr>
                <w:rFonts w:ascii="Times New Roman" w:hAnsi="Times New Roman"/>
              </w:rPr>
              <w:t>кол-во,</w:t>
            </w:r>
          </w:p>
          <w:p w:rsidR="00F15970" w:rsidRPr="00A936ED" w:rsidRDefault="00F15970" w:rsidP="00F15970">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F15970" w:rsidRPr="00A936ED" w:rsidDel="00006842" w:rsidRDefault="00F15970" w:rsidP="00F15970">
            <w:pPr>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F15970" w:rsidRPr="00A936ED" w:rsidRDefault="00F15970" w:rsidP="00F15970">
            <w:pPr>
              <w:spacing w:after="0" w:line="240" w:lineRule="auto"/>
              <w:jc w:val="center"/>
              <w:rPr>
                <w:rFonts w:ascii="Times New Roman" w:hAnsi="Times New Roman"/>
                <w:lang w:eastAsia="ru-RU"/>
              </w:rPr>
            </w:pPr>
            <w:r w:rsidRPr="00A936ED">
              <w:rPr>
                <w:rFonts w:ascii="Times New Roman" w:hAnsi="Times New Roman"/>
                <w:spacing w:val="-4"/>
              </w:rPr>
              <w:t>ст. 15.15.3 КоАП РФ</w:t>
            </w:r>
          </w:p>
        </w:tc>
        <w:tc>
          <w:tcPr>
            <w:tcW w:w="677" w:type="pct"/>
            <w:tcBorders>
              <w:bottom w:val="single" w:sz="4" w:space="0" w:color="auto"/>
            </w:tcBorders>
            <w:shd w:val="clear" w:color="auto" w:fill="auto"/>
          </w:tcPr>
          <w:p w:rsidR="00F15970" w:rsidRPr="00A936ED" w:rsidRDefault="00F15970"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F15970" w:rsidRPr="00A936ED" w:rsidRDefault="00F15970" w:rsidP="00101A2A">
            <w:pPr>
              <w:spacing w:after="0" w:line="240" w:lineRule="auto"/>
              <w:rPr>
                <w:rFonts w:ascii="Times New Roman" w:hAnsi="Times New Roman"/>
              </w:rPr>
            </w:pPr>
          </w:p>
          <w:p w:rsidR="00F15970" w:rsidRPr="00A936ED" w:rsidRDefault="00F15970" w:rsidP="00101A2A">
            <w:pPr>
              <w:spacing w:after="0" w:line="240" w:lineRule="auto"/>
              <w:rPr>
                <w:rFonts w:ascii="Times New Roman" w:hAnsi="Times New Roman"/>
              </w:rPr>
            </w:pPr>
          </w:p>
          <w:p w:rsidR="00F15970" w:rsidRPr="00A936ED" w:rsidRDefault="00F15970" w:rsidP="00101A2A">
            <w:pPr>
              <w:spacing w:after="0" w:line="240" w:lineRule="auto"/>
              <w:rPr>
                <w:rFonts w:ascii="Times New Roman" w:hAnsi="Times New Roman"/>
              </w:rPr>
            </w:pPr>
          </w:p>
          <w:p w:rsidR="00F15970" w:rsidRPr="00A936ED" w:rsidRDefault="00F15970" w:rsidP="00101A2A">
            <w:pPr>
              <w:spacing w:after="0" w:line="240" w:lineRule="auto"/>
              <w:rPr>
                <w:rFonts w:ascii="Times New Roman" w:hAnsi="Times New Roman"/>
              </w:rPr>
            </w:pPr>
          </w:p>
          <w:p w:rsidR="00F15970" w:rsidRPr="00A936ED" w:rsidRDefault="00F15970"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F15970" w:rsidRPr="00A936ED" w:rsidRDefault="00F15970"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субвенции, предоставленной (израсходован-ной) с нарушением требований</w:t>
            </w:r>
          </w:p>
          <w:p w:rsidR="00F15970" w:rsidRPr="00A936ED" w:rsidRDefault="00F15970" w:rsidP="00101A2A">
            <w:pPr>
              <w:spacing w:after="0" w:line="240" w:lineRule="auto"/>
              <w:rPr>
                <w:rFonts w:ascii="Times New Roman" w:eastAsia="Times New Roman" w:hAnsi="Times New Roman"/>
                <w:lang w:eastAsia="ru-RU"/>
              </w:rPr>
            </w:pPr>
          </w:p>
          <w:p w:rsidR="00F15970" w:rsidRPr="00A936ED" w:rsidRDefault="00F15970"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субвенции, предоставленной (израсходован-ной) с нарушением требований;</w:t>
            </w:r>
          </w:p>
          <w:p w:rsidR="00F15970" w:rsidRPr="00A936ED" w:rsidRDefault="00F15970" w:rsidP="00101A2A">
            <w:pPr>
              <w:spacing w:after="0" w:line="240" w:lineRule="auto"/>
              <w:rPr>
                <w:rFonts w:ascii="Times New Roman" w:hAnsi="Times New Roman"/>
              </w:rPr>
            </w:pPr>
            <w:r w:rsidRPr="00A936ED">
              <w:rPr>
                <w:rFonts w:ascii="Times New Roman" w:eastAsia="Times New Roman" w:hAnsi="Times New Roman"/>
                <w:lang w:eastAsia="ru-RU"/>
              </w:rPr>
              <w:t>остаток субвенции, невозвращенной в бюджет в соответствии с требованиями</w:t>
            </w:r>
          </w:p>
        </w:tc>
      </w:tr>
      <w:tr w:rsidR="005A5819" w:rsidRPr="00A936ED" w:rsidDel="00006842" w:rsidTr="00231B8C">
        <w:tc>
          <w:tcPr>
            <w:tcW w:w="343" w:type="pct"/>
            <w:tcBorders>
              <w:right w:val="single" w:sz="4" w:space="0" w:color="auto"/>
            </w:tcBorders>
            <w:shd w:val="clear" w:color="auto" w:fill="auto"/>
          </w:tcPr>
          <w:p w:rsidR="005A5819" w:rsidRPr="00A936ED" w:rsidRDefault="005A5819" w:rsidP="005A5819">
            <w:pPr>
              <w:spacing w:after="0" w:line="228" w:lineRule="auto"/>
              <w:ind w:left="-57" w:right="-57"/>
              <w:jc w:val="center"/>
              <w:rPr>
                <w:rFonts w:ascii="Times New Roman" w:hAnsi="Times New Roman"/>
                <w:spacing w:val="-4"/>
              </w:rPr>
            </w:pPr>
            <w:r w:rsidRPr="00A936ED">
              <w:rPr>
                <w:rFonts w:ascii="Times New Roman" w:hAnsi="Times New Roman"/>
                <w:spacing w:val="-4"/>
              </w:rPr>
              <w:t>1.2.64</w:t>
            </w:r>
          </w:p>
        </w:tc>
        <w:tc>
          <w:tcPr>
            <w:tcW w:w="97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5A5819">
            <w:pPr>
              <w:spacing w:after="0" w:line="240" w:lineRule="auto"/>
              <w:jc w:val="both"/>
              <w:rPr>
                <w:rFonts w:ascii="Times New Roman" w:hAnsi="Times New Roman"/>
              </w:rPr>
            </w:pPr>
            <w:r w:rsidRPr="00A936ED">
              <w:rPr>
                <w:rFonts w:ascii="Times New Roman" w:hAnsi="Times New Roman"/>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79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101A2A">
            <w:pPr>
              <w:spacing w:after="0" w:line="240" w:lineRule="auto"/>
              <w:rPr>
                <w:rFonts w:ascii="Times New Roman" w:hAnsi="Times New Roman"/>
              </w:rPr>
            </w:pPr>
            <w:r w:rsidRPr="00A936ED">
              <w:rPr>
                <w:rFonts w:ascii="Times New Roman" w:hAnsi="Times New Roman"/>
              </w:rPr>
              <w:t>статьи 130, 133, 133</w:t>
            </w:r>
            <w:r w:rsidRPr="00A936ED">
              <w:rPr>
                <w:rFonts w:ascii="Times New Roman" w:hAnsi="Times New Roman"/>
                <w:vertAlign w:val="superscript"/>
              </w:rPr>
              <w:t>2</w:t>
            </w:r>
            <w:r w:rsidRPr="00A936ED">
              <w:rPr>
                <w:rFonts w:ascii="Times New Roman" w:hAnsi="Times New Roman"/>
              </w:rPr>
              <w:t xml:space="preserve">, 136, 140 </w:t>
            </w:r>
            <w:r w:rsidR="00E8132D" w:rsidRPr="00A936ED">
              <w:rPr>
                <w:rFonts w:ascii="Times New Roman" w:hAnsi="Times New Roman"/>
              </w:rPr>
              <w:t>БК РФ;</w:t>
            </w:r>
            <w:r w:rsidR="00E8132D" w:rsidRPr="00A936ED">
              <w:rPr>
                <w:rFonts w:ascii="Times New Roman" w:hAnsi="Times New Roman"/>
                <w:spacing w:val="-6"/>
              </w:rPr>
              <w:t xml:space="preserve"> ст. 5 ЗКО от 27.06.2005 № 79-ОЗ</w:t>
            </w:r>
            <w:r w:rsidR="00E8132D" w:rsidRPr="00A936ED">
              <w:rPr>
                <w:rStyle w:val="ad"/>
                <w:rFonts w:ascii="Times New Roman" w:hAnsi="Times New Roman"/>
                <w:spacing w:val="-6"/>
              </w:rPr>
              <w:footnoteReference w:id="115"/>
            </w:r>
            <w:r w:rsidR="00E8132D" w:rsidRPr="00A936ED">
              <w:rPr>
                <w:rFonts w:ascii="Times New Roman" w:hAnsi="Times New Roman"/>
                <w:spacing w:val="-6"/>
              </w:rPr>
              <w:t xml:space="preserve">; ст. 2 </w:t>
            </w:r>
            <w:r w:rsidR="00E8132D" w:rsidRPr="00A936ED">
              <w:rPr>
                <w:rFonts w:ascii="Times New Roman" w:hAnsi="Times New Roman"/>
              </w:rPr>
              <w:t>ЗКО от 26.09.2005 № 120-ОЗ</w:t>
            </w:r>
            <w:r w:rsidR="00E8132D" w:rsidRPr="00A936ED">
              <w:rPr>
                <w:rStyle w:val="ad"/>
                <w:rFonts w:ascii="Times New Roman" w:hAnsi="Times New Roman"/>
              </w:rPr>
              <w:footnoteReference w:id="116"/>
            </w:r>
            <w:r w:rsidR="00E8132D" w:rsidRPr="00A936ED">
              <w:rPr>
                <w:rFonts w:ascii="Times New Roman" w:hAnsi="Times New Roman"/>
                <w:spacing w:val="-6"/>
              </w:rPr>
              <w:t>; соглашения о предоставлении субвенций</w:t>
            </w: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5A5819">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5A5819">
            <w:pPr>
              <w:spacing w:after="0" w:line="240" w:lineRule="auto"/>
              <w:jc w:val="center"/>
              <w:rPr>
                <w:rFonts w:ascii="Times New Roman" w:hAnsi="Times New Roman"/>
              </w:rPr>
            </w:pPr>
            <w:r w:rsidRPr="00A936ED">
              <w:rPr>
                <w:rFonts w:ascii="Times New Roman" w:hAnsi="Times New Roman"/>
              </w:rPr>
              <w:t>8</w:t>
            </w:r>
          </w:p>
        </w:tc>
        <w:tc>
          <w:tcPr>
            <w:tcW w:w="731"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5A5819">
            <w:pPr>
              <w:spacing w:after="0" w:line="240" w:lineRule="auto"/>
              <w:jc w:val="center"/>
              <w:rPr>
                <w:rFonts w:ascii="Times New Roman" w:hAnsi="Times New Roman"/>
              </w:rPr>
            </w:pPr>
            <w:r w:rsidRPr="00A936ED">
              <w:rPr>
                <w:rFonts w:ascii="Times New Roman" w:hAnsi="Times New Roman"/>
              </w:rPr>
              <w:t xml:space="preserve">статья 15.14 </w:t>
            </w:r>
            <w:r w:rsidR="00E8132D" w:rsidRPr="00A936ED">
              <w:rPr>
                <w:rFonts w:ascii="Times New Roman" w:hAnsi="Times New Roman"/>
              </w:rPr>
              <w:t>КоАП РФ</w:t>
            </w:r>
            <w:r w:rsidRPr="00A936ED">
              <w:rPr>
                <w:rFonts w:ascii="Times New Roman" w:hAnsi="Times New Roman"/>
              </w:rPr>
              <w:t>;</w:t>
            </w:r>
          </w:p>
          <w:p w:rsidR="005A5819" w:rsidRPr="00A936ED" w:rsidRDefault="005A5819" w:rsidP="00E8132D">
            <w:pPr>
              <w:spacing w:after="0" w:line="240" w:lineRule="auto"/>
              <w:jc w:val="center"/>
              <w:rPr>
                <w:rFonts w:ascii="Times New Roman" w:hAnsi="Times New Roman"/>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w:t>
            </w:r>
            <w:r w:rsidR="00E8132D" w:rsidRPr="00A936ED">
              <w:rPr>
                <w:rFonts w:ascii="Times New Roman" w:hAnsi="Times New Roman"/>
              </w:rPr>
              <w:t>УК РФ</w:t>
            </w:r>
          </w:p>
        </w:tc>
        <w:tc>
          <w:tcPr>
            <w:tcW w:w="677"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5A5819" w:rsidRPr="00A936ED" w:rsidRDefault="005A5819"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5A5819" w:rsidRPr="00A936ED" w:rsidDel="00006842"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1.2.64.1</w:t>
            </w:r>
          </w:p>
        </w:tc>
        <w:tc>
          <w:tcPr>
            <w:tcW w:w="979" w:type="pct"/>
            <w:tcBorders>
              <w:top w:val="single" w:sz="4" w:space="0" w:color="auto"/>
            </w:tcBorders>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субвенций из бюджетов бюджетной системы РФ на оплату расхо</w:t>
            </w:r>
            <w:r w:rsidRPr="00A936ED">
              <w:rPr>
                <w:rFonts w:ascii="Times New Roman" w:hAnsi="Times New Roman"/>
                <w:spacing w:val="-4"/>
              </w:rPr>
              <w:lastRenderedPageBreak/>
              <w:t>дов, которые должны осуществляться за счет средств частных лиц или организаций</w:t>
            </w:r>
          </w:p>
        </w:tc>
        <w:tc>
          <w:tcPr>
            <w:tcW w:w="799" w:type="pct"/>
            <w:tcBorders>
              <w:top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п.п. 1, 3 ст. 133, п. 1 ст. 133.2, п. 1 ст. 140 БК РФ; ст. 5 ЗКО от 27.06.2005 </w:t>
            </w:r>
            <w:r w:rsidRPr="00A936ED">
              <w:rPr>
                <w:rFonts w:ascii="Times New Roman" w:hAnsi="Times New Roman"/>
                <w:spacing w:val="-6"/>
              </w:rPr>
              <w:lastRenderedPageBreak/>
              <w:t xml:space="preserve">№ 79-ОЗ; ст. 2 </w:t>
            </w:r>
            <w:r w:rsidRPr="00A936ED">
              <w:rPr>
                <w:rFonts w:ascii="Times New Roman" w:hAnsi="Times New Roman"/>
              </w:rPr>
              <w:t>ЗКО от 26.09.2005 № 120-ОЗ</w:t>
            </w:r>
            <w:r w:rsidRPr="00A936ED">
              <w:rPr>
                <w:rFonts w:ascii="Times New Roman" w:hAnsi="Times New Roman"/>
                <w:spacing w:val="-6"/>
              </w:rPr>
              <w:t>; соглашения о предоставлении субвенций</w:t>
            </w:r>
          </w:p>
        </w:tc>
        <w:tc>
          <w:tcPr>
            <w:tcW w:w="338" w:type="pct"/>
            <w:tcBorders>
              <w:top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и тыс. рублей</w:t>
            </w:r>
          </w:p>
        </w:tc>
        <w:tc>
          <w:tcPr>
            <w:tcW w:w="329" w:type="pct"/>
            <w:tcBorders>
              <w:top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tcBorders>
              <w:top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Del="00006842"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1.2.64.2</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субвенций из бюджетов бюджетной системы РФ на цели, предусмотренные иной субвенцией</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п.п. 1, 3 ст. 133, п. 1 ст. 133.2, п. 1 ст. 140 БК РФ; ст. 5 ЗКО от 27.06.2005 № 79-ОЗ; ст. 2 </w:t>
            </w:r>
            <w:r w:rsidRPr="00A936ED">
              <w:rPr>
                <w:rFonts w:ascii="Times New Roman" w:hAnsi="Times New Roman"/>
              </w:rPr>
              <w:t>ЗКО от 26.09.2005 № 120-ОЗ</w:t>
            </w:r>
            <w:r w:rsidRPr="00A936ED">
              <w:rPr>
                <w:rFonts w:ascii="Times New Roman" w:hAnsi="Times New Roman"/>
                <w:spacing w:val="-6"/>
              </w:rPr>
              <w:t>; соглашения о предоставлении субвенций</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E8132D"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Del="00006842"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1.2.64.3</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Использование средств субвенций из бюджетов бюджетной системы РФ на оплату собственных расходных обязательств </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п.п. 1, 3 ст. 133, п. 1 ст. 133.2, п. 1 ст. 140 БК РФ; ст. 5 ЗКО от 27.06.2005 № 79-ОЗ; ст. 2 </w:t>
            </w:r>
            <w:r w:rsidRPr="00A936ED">
              <w:rPr>
                <w:rFonts w:ascii="Times New Roman" w:hAnsi="Times New Roman"/>
              </w:rPr>
              <w:t>ЗКО от 26.09.2005 № 120-ОЗ</w:t>
            </w:r>
            <w:r w:rsidRPr="00A936ED">
              <w:rPr>
                <w:rFonts w:ascii="Times New Roman" w:hAnsi="Times New Roman"/>
                <w:spacing w:val="-6"/>
              </w:rPr>
              <w:t>; соглашения о предоставлении субвенций</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8.3</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285.1 УК РФ</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E8132D"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E8132D" w:rsidRPr="00A936ED" w:rsidDel="00006842" w:rsidTr="00231B8C">
        <w:tc>
          <w:tcPr>
            <w:tcW w:w="343" w:type="pct"/>
            <w:tcBorders>
              <w:bottom w:val="single" w:sz="4" w:space="0" w:color="auto"/>
            </w:tcBorders>
            <w:shd w:val="clear" w:color="auto" w:fill="auto"/>
          </w:tcPr>
          <w:p w:rsidR="00E8132D" w:rsidRPr="00A936ED" w:rsidRDefault="00E8132D" w:rsidP="00E8132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1.2.65</w:t>
            </w:r>
          </w:p>
        </w:tc>
        <w:tc>
          <w:tcPr>
            <w:tcW w:w="979" w:type="pct"/>
            <w:tcBorders>
              <w:bottom w:val="single" w:sz="4" w:space="0" w:color="auto"/>
            </w:tcBorders>
            <w:shd w:val="clear" w:color="auto" w:fill="auto"/>
          </w:tcPr>
          <w:p w:rsidR="00E8132D" w:rsidRPr="00A936ED" w:rsidRDefault="00E8132D" w:rsidP="00E8132D">
            <w:pPr>
              <w:widowControl w:val="0"/>
              <w:spacing w:after="0" w:line="228" w:lineRule="auto"/>
              <w:ind w:left="-57" w:right="-57"/>
              <w:rPr>
                <w:rFonts w:ascii="Times New Roman" w:hAnsi="Times New Roman"/>
                <w:spacing w:val="-4"/>
              </w:rPr>
            </w:pPr>
            <w:r w:rsidRPr="00A936ED">
              <w:rPr>
                <w:rFonts w:ascii="Times New Roman" w:hAnsi="Times New Roman"/>
              </w:rPr>
              <w:t>Нарушение порядка и (или) условий распределения, предоставления иных межбюджетных трансфертов из бюджетов бюджетной системы Российской Федерации и (или) соглашения о предоставлении иных межбюджетных трансфертов</w:t>
            </w:r>
            <w:r w:rsidRPr="00A936ED" w:rsidDel="007D4C17">
              <w:rPr>
                <w:rFonts w:ascii="Times New Roman" w:hAnsi="Times New Roman"/>
              </w:rPr>
              <w:t xml:space="preserve"> </w:t>
            </w:r>
            <w:r w:rsidRPr="00A936ED">
              <w:rPr>
                <w:rFonts w:ascii="Times New Roman" w:hAnsi="Times New Roman"/>
                <w:spacing w:val="-4"/>
              </w:rPr>
              <w:t xml:space="preserve">(за исключением нарушений по п. 1.2.66) </w:t>
            </w:r>
          </w:p>
        </w:tc>
        <w:tc>
          <w:tcPr>
            <w:tcW w:w="799" w:type="pct"/>
            <w:tcBorders>
              <w:bottom w:val="single" w:sz="4" w:space="0" w:color="auto"/>
            </w:tcBorders>
            <w:shd w:val="clear" w:color="auto" w:fill="auto"/>
          </w:tcPr>
          <w:p w:rsidR="00E8132D" w:rsidRPr="00A936ED" w:rsidRDefault="00E8132D"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w:t>
            </w:r>
            <w:r w:rsidRPr="00A936ED">
              <w:rPr>
                <w:rFonts w:ascii="Times New Roman" w:hAnsi="Times New Roman"/>
              </w:rPr>
              <w:t>130, 132</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133</w:t>
            </w:r>
            <w:r w:rsidRPr="00A936ED">
              <w:rPr>
                <w:rFonts w:ascii="Times New Roman" w:hAnsi="Times New Roman"/>
                <w:vertAlign w:val="superscript"/>
              </w:rPr>
              <w:t xml:space="preserve">3, </w:t>
            </w:r>
            <w:r w:rsidRPr="00A936ED">
              <w:rPr>
                <w:rFonts w:ascii="Times New Roman" w:hAnsi="Times New Roman"/>
              </w:rPr>
              <w:t>136, 139</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4</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 xml:space="preserve">5 </w:t>
            </w:r>
            <w:r w:rsidRPr="00A936ED">
              <w:rPr>
                <w:rFonts w:ascii="Times New Roman" w:hAnsi="Times New Roman"/>
                <w:spacing w:val="-6"/>
              </w:rPr>
              <w:t>БК РФ;</w:t>
            </w:r>
            <w:r w:rsidRPr="00A936ED">
              <w:rPr>
                <w:rFonts w:ascii="Times New Roman" w:hAnsi="Times New Roman"/>
                <w:lang w:eastAsia="ru-RU"/>
              </w:rPr>
              <w:t xml:space="preserve"> приказ </w:t>
            </w:r>
            <w:r w:rsidRPr="00A936ED">
              <w:rPr>
                <w:rFonts w:ascii="Times New Roman" w:hAnsi="Times New Roman"/>
              </w:rPr>
              <w:t>Минфина РФ</w:t>
            </w:r>
            <w:r w:rsidRPr="00A936ED">
              <w:rPr>
                <w:rFonts w:ascii="Times New Roman" w:hAnsi="Times New Roman"/>
                <w:lang w:eastAsia="ru-RU"/>
              </w:rPr>
              <w:t xml:space="preserve"> от 14.12.2018 № 270н</w:t>
            </w:r>
            <w:r w:rsidRPr="00A936ED">
              <w:rPr>
                <w:rStyle w:val="ad"/>
                <w:rFonts w:ascii="Times New Roman" w:hAnsi="Times New Roman"/>
                <w:lang w:eastAsia="ru-RU"/>
              </w:rPr>
              <w:footnoteReference w:id="117"/>
            </w:r>
            <w:r w:rsidRPr="00A936ED">
              <w:rPr>
                <w:rFonts w:ascii="Times New Roman" w:hAnsi="Times New Roman"/>
                <w:lang w:eastAsia="ru-RU"/>
              </w:rPr>
              <w:t xml:space="preserve">; </w:t>
            </w:r>
            <w:r w:rsidRPr="00A936ED">
              <w:rPr>
                <w:rFonts w:ascii="Times New Roman" w:hAnsi="Times New Roman"/>
                <w:spacing w:val="-6"/>
              </w:rPr>
              <w:t>ст. 7 ЗКО от 27.06.2005 № 79-ОЗ; Правила</w:t>
            </w:r>
            <w:r w:rsidRPr="00A936ED">
              <w:rPr>
                <w:rStyle w:val="ad"/>
                <w:rFonts w:ascii="Times New Roman" w:hAnsi="Times New Roman"/>
              </w:rPr>
              <w:footnoteReference w:id="118"/>
            </w:r>
            <w:r w:rsidRPr="00A936ED">
              <w:rPr>
                <w:rFonts w:ascii="Times New Roman" w:hAnsi="Times New Roman"/>
                <w:spacing w:val="-6"/>
              </w:rPr>
              <w:t>, утв. ППКО от 31.12.2013 № 757</w:t>
            </w:r>
          </w:p>
        </w:tc>
        <w:tc>
          <w:tcPr>
            <w:tcW w:w="338" w:type="pct"/>
            <w:tcBorders>
              <w:bottom w:val="single" w:sz="4" w:space="0" w:color="auto"/>
            </w:tcBorders>
            <w:shd w:val="clear" w:color="auto" w:fill="auto"/>
          </w:tcPr>
          <w:p w:rsidR="00E8132D" w:rsidRPr="00A936ED" w:rsidRDefault="00E8132D" w:rsidP="00E8132D">
            <w:pPr>
              <w:spacing w:after="0" w:line="240" w:lineRule="auto"/>
              <w:ind w:left="-108" w:right="-108"/>
              <w:jc w:val="center"/>
              <w:rPr>
                <w:rFonts w:ascii="Times New Roman" w:hAnsi="Times New Roman"/>
              </w:rPr>
            </w:pPr>
            <w:r w:rsidRPr="00A936ED">
              <w:rPr>
                <w:rFonts w:ascii="Times New Roman" w:hAnsi="Times New Roman"/>
              </w:rPr>
              <w:t>кол-во,</w:t>
            </w:r>
          </w:p>
          <w:p w:rsidR="00E8132D" w:rsidRPr="00A936ED" w:rsidRDefault="00E8132D" w:rsidP="00E8132D">
            <w:pPr>
              <w:widowControl w:val="0"/>
              <w:spacing w:after="0" w:line="228" w:lineRule="auto"/>
              <w:ind w:left="-57" w:right="-57"/>
              <w:jc w:val="center"/>
              <w:rPr>
                <w:rFonts w:ascii="Times New Roman" w:hAnsi="Times New Roman"/>
                <w:spacing w:val="-4"/>
              </w:rPr>
            </w:pPr>
            <w:r w:rsidRPr="00A936ED">
              <w:rPr>
                <w:rFonts w:ascii="Times New Roman" w:hAnsi="Times New Roman"/>
              </w:rPr>
              <w:t>кол-во и тыс. рублей</w:t>
            </w:r>
            <w:r w:rsidRPr="00A936ED">
              <w:rPr>
                <w:rFonts w:ascii="Times New Roman" w:hAnsi="Times New Roman"/>
                <w:spacing w:val="-4"/>
              </w:rPr>
              <w:t xml:space="preserve"> </w:t>
            </w:r>
          </w:p>
        </w:tc>
        <w:tc>
          <w:tcPr>
            <w:tcW w:w="329" w:type="pct"/>
            <w:tcBorders>
              <w:bottom w:val="single" w:sz="4" w:space="0" w:color="auto"/>
            </w:tcBorders>
            <w:shd w:val="clear" w:color="auto" w:fill="auto"/>
          </w:tcPr>
          <w:p w:rsidR="00E8132D" w:rsidRPr="00A936ED" w:rsidDel="00006842" w:rsidRDefault="00E8132D" w:rsidP="00E8132D">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E8132D" w:rsidRPr="00A936ED" w:rsidRDefault="00E8132D" w:rsidP="00E8132D">
            <w:pPr>
              <w:widowControl w:val="0"/>
              <w:spacing w:after="0" w:line="228" w:lineRule="auto"/>
              <w:ind w:left="-57" w:right="-57"/>
              <w:rPr>
                <w:rFonts w:ascii="Times New Roman" w:hAnsi="Times New Roman"/>
                <w:spacing w:val="-4"/>
              </w:rPr>
            </w:pPr>
            <w:r w:rsidRPr="00A936ED">
              <w:rPr>
                <w:rFonts w:ascii="Times New Roman" w:hAnsi="Times New Roman"/>
                <w:spacing w:val="-4"/>
              </w:rPr>
              <w:t>ст. 15.15.3 КоАП РФ</w:t>
            </w:r>
          </w:p>
        </w:tc>
        <w:tc>
          <w:tcPr>
            <w:tcW w:w="677" w:type="pct"/>
            <w:tcBorders>
              <w:bottom w:val="single" w:sz="4" w:space="0" w:color="auto"/>
            </w:tcBorders>
            <w:shd w:val="clear" w:color="auto" w:fill="auto"/>
          </w:tcPr>
          <w:p w:rsidR="00E8132D" w:rsidRPr="00A936ED" w:rsidRDefault="00E8132D"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E8132D" w:rsidRPr="00A936ED" w:rsidRDefault="00E8132D" w:rsidP="00101A2A">
            <w:pPr>
              <w:spacing w:after="0" w:line="240" w:lineRule="auto"/>
              <w:rPr>
                <w:rFonts w:ascii="Times New Roman" w:hAnsi="Times New Roman"/>
              </w:rPr>
            </w:pPr>
          </w:p>
          <w:p w:rsidR="00E8132D" w:rsidRPr="00A936ED" w:rsidRDefault="00E8132D" w:rsidP="00101A2A">
            <w:pPr>
              <w:spacing w:after="0" w:line="240" w:lineRule="auto"/>
              <w:rPr>
                <w:rFonts w:ascii="Times New Roman" w:hAnsi="Times New Roman"/>
              </w:rPr>
            </w:pPr>
          </w:p>
          <w:p w:rsidR="00E8132D" w:rsidRPr="00A936ED" w:rsidRDefault="00E8132D" w:rsidP="00101A2A">
            <w:pPr>
              <w:spacing w:after="0" w:line="240" w:lineRule="auto"/>
              <w:rPr>
                <w:rFonts w:ascii="Times New Roman" w:hAnsi="Times New Roman"/>
              </w:rPr>
            </w:pPr>
          </w:p>
          <w:p w:rsidR="00E8132D" w:rsidRPr="00A936ED" w:rsidRDefault="00E8132D" w:rsidP="00101A2A">
            <w:pPr>
              <w:spacing w:after="0" w:line="240" w:lineRule="auto"/>
              <w:rPr>
                <w:rFonts w:ascii="Times New Roman" w:hAnsi="Times New Roman"/>
              </w:rPr>
            </w:pPr>
          </w:p>
          <w:p w:rsidR="00E8132D" w:rsidRPr="00A936ED" w:rsidRDefault="00E8132D" w:rsidP="00101A2A">
            <w:pPr>
              <w:spacing w:after="0" w:line="240" w:lineRule="auto"/>
              <w:rPr>
                <w:rFonts w:ascii="Times New Roman" w:hAnsi="Times New Roman"/>
              </w:rPr>
            </w:pPr>
          </w:p>
          <w:p w:rsidR="00E8132D" w:rsidRPr="00A936ED" w:rsidRDefault="00E8132D" w:rsidP="00101A2A">
            <w:pPr>
              <w:spacing w:after="0" w:line="240" w:lineRule="auto"/>
              <w:rPr>
                <w:rFonts w:ascii="Times New Roman" w:hAnsi="Times New Roman"/>
              </w:rPr>
            </w:pPr>
          </w:p>
          <w:p w:rsidR="00E8132D" w:rsidRPr="00A936ED" w:rsidRDefault="00E8132D"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E8132D" w:rsidRPr="00A936ED" w:rsidRDefault="00E8132D"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иных межбюджетных трансфертов, предоставленных (израсходованных)</w:t>
            </w:r>
            <w:r w:rsidR="007477AA" w:rsidRPr="00A936ED">
              <w:rPr>
                <w:rFonts w:ascii="Times New Roman" w:eastAsia="Times New Roman" w:hAnsi="Times New Roman"/>
                <w:lang w:eastAsia="ru-RU"/>
              </w:rPr>
              <w:t xml:space="preserve"> с</w:t>
            </w:r>
            <w:r w:rsidRPr="00A936ED">
              <w:rPr>
                <w:rFonts w:ascii="Times New Roman" w:eastAsia="Times New Roman" w:hAnsi="Times New Roman"/>
                <w:lang w:eastAsia="ru-RU"/>
              </w:rPr>
              <w:t xml:space="preserve">  нарушением требований</w:t>
            </w:r>
          </w:p>
          <w:p w:rsidR="00E8132D" w:rsidRPr="00A936ED" w:rsidRDefault="00E8132D" w:rsidP="00101A2A">
            <w:pPr>
              <w:autoSpaceDE w:val="0"/>
              <w:autoSpaceDN w:val="0"/>
              <w:adjustRightInd w:val="0"/>
              <w:spacing w:after="0" w:line="240" w:lineRule="auto"/>
              <w:rPr>
                <w:rFonts w:ascii="Times New Roman" w:eastAsia="Times New Roman" w:hAnsi="Times New Roman"/>
                <w:lang w:eastAsia="ru-RU"/>
              </w:rPr>
            </w:pPr>
          </w:p>
          <w:p w:rsidR="00E8132D" w:rsidRPr="00A936ED" w:rsidRDefault="00E8132D"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иных межбюджетных трансфертов, предоставленных (израсходован-ных) с нарушением требований;</w:t>
            </w:r>
          </w:p>
          <w:p w:rsidR="00E8132D" w:rsidRPr="00A936ED" w:rsidRDefault="00E8132D" w:rsidP="00101A2A">
            <w:pPr>
              <w:autoSpaceDE w:val="0"/>
              <w:autoSpaceDN w:val="0"/>
              <w:adjustRightInd w:val="0"/>
              <w:spacing w:after="0" w:line="240" w:lineRule="auto"/>
              <w:rPr>
                <w:rFonts w:ascii="Times New Roman" w:hAnsi="Times New Roman"/>
              </w:rPr>
            </w:pPr>
            <w:r w:rsidRPr="00A936ED">
              <w:rPr>
                <w:rFonts w:ascii="Times New Roman" w:eastAsia="Times New Roman" w:hAnsi="Times New Roman"/>
                <w:lang w:eastAsia="ru-RU"/>
              </w:rPr>
              <w:t xml:space="preserve">остаток иных межбюджетных трансфертов, невозвращенных в бюджет в соответствии </w:t>
            </w:r>
            <w:r w:rsidRPr="00A936ED">
              <w:rPr>
                <w:rFonts w:ascii="Times New Roman" w:eastAsia="Times New Roman" w:hAnsi="Times New Roman"/>
                <w:lang w:eastAsia="ru-RU"/>
              </w:rPr>
              <w:lastRenderedPageBreak/>
              <w:t>с требованиями</w:t>
            </w:r>
          </w:p>
        </w:tc>
      </w:tr>
      <w:tr w:rsidR="007477AA" w:rsidRPr="00A936ED" w:rsidTr="00231B8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477AA" w:rsidRPr="00A936ED" w:rsidRDefault="007477AA" w:rsidP="007477AA">
            <w:pPr>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1.2.66</w:t>
            </w:r>
          </w:p>
        </w:tc>
        <w:tc>
          <w:tcPr>
            <w:tcW w:w="979"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7477AA" w:rsidRPr="00A936ED" w:rsidRDefault="007477AA" w:rsidP="007477AA">
            <w:pPr>
              <w:spacing w:after="0" w:line="228" w:lineRule="auto"/>
              <w:ind w:left="-57" w:right="-57"/>
              <w:jc w:val="both"/>
              <w:rPr>
                <w:rFonts w:ascii="Times New Roman" w:hAnsi="Times New Roman"/>
                <w:spacing w:val="-4"/>
              </w:rPr>
            </w:pPr>
            <w:r w:rsidRPr="00A936ED">
              <w:rPr>
                <w:rFonts w:ascii="Times New Roman" w:hAnsi="Times New Roman"/>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7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6"/>
              </w:rPr>
            </w:pPr>
          </w:p>
        </w:tc>
        <w:tc>
          <w:tcPr>
            <w:tcW w:w="33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highlight w:val="yellow"/>
              </w:rPr>
            </w:pPr>
          </w:p>
        </w:tc>
        <w:tc>
          <w:tcPr>
            <w:tcW w:w="3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highlight w:val="yellow"/>
              </w:rPr>
            </w:pPr>
          </w:p>
        </w:tc>
        <w:tc>
          <w:tcPr>
            <w:tcW w:w="73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7477AA">
            <w:pPr>
              <w:widowControl w:val="0"/>
              <w:spacing w:after="0" w:line="228" w:lineRule="auto"/>
              <w:ind w:left="-57" w:right="-57"/>
              <w:rPr>
                <w:rFonts w:ascii="Times New Roman" w:hAnsi="Times New Roman"/>
                <w:spacing w:val="-4"/>
              </w:rPr>
            </w:pPr>
          </w:p>
        </w:tc>
        <w:tc>
          <w:tcPr>
            <w:tcW w:w="67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p>
        </w:tc>
        <w:tc>
          <w:tcPr>
            <w:tcW w:w="8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p>
        </w:tc>
      </w:tr>
      <w:tr w:rsidR="007477AA" w:rsidRPr="00A936ED" w:rsidTr="00231B8C">
        <w:tc>
          <w:tcPr>
            <w:tcW w:w="343" w:type="pct"/>
            <w:tcBorders>
              <w:top w:val="single" w:sz="4" w:space="0" w:color="auto"/>
            </w:tcBorders>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1.2.66.1</w:t>
            </w:r>
          </w:p>
        </w:tc>
        <w:tc>
          <w:tcPr>
            <w:tcW w:w="979" w:type="pct"/>
            <w:tcBorders>
              <w:top w:val="single" w:sz="4" w:space="0" w:color="auto"/>
            </w:tcBorders>
            <w:shd w:val="clear" w:color="auto" w:fill="auto"/>
          </w:tcPr>
          <w:p w:rsidR="007477AA" w:rsidRPr="00A936ED" w:rsidRDefault="007477AA" w:rsidP="007477AA">
            <w:pPr>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иных межбюджетных трансфертов на оплату расходов, которые должны осуществляться за счет средств частных лиц или организаций</w:t>
            </w:r>
          </w:p>
        </w:tc>
        <w:tc>
          <w:tcPr>
            <w:tcW w:w="799" w:type="pct"/>
            <w:tcBorders>
              <w:top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w:t>
            </w:r>
            <w:r w:rsidRPr="00A936ED">
              <w:rPr>
                <w:rFonts w:ascii="Times New Roman" w:hAnsi="Times New Roman"/>
              </w:rPr>
              <w:t>130, 132</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133</w:t>
            </w:r>
            <w:r w:rsidRPr="00A936ED">
              <w:rPr>
                <w:rFonts w:ascii="Times New Roman" w:hAnsi="Times New Roman"/>
                <w:vertAlign w:val="superscript"/>
              </w:rPr>
              <w:t xml:space="preserve">3, </w:t>
            </w:r>
            <w:r w:rsidRPr="00A936ED">
              <w:rPr>
                <w:rFonts w:ascii="Times New Roman" w:hAnsi="Times New Roman"/>
              </w:rPr>
              <w:t>136, 139</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4</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 xml:space="preserve">5 </w:t>
            </w:r>
            <w:r w:rsidRPr="00A936ED">
              <w:rPr>
                <w:rFonts w:ascii="Times New Roman" w:hAnsi="Times New Roman"/>
                <w:spacing w:val="-6"/>
              </w:rPr>
              <w:t>БК РФ;</w:t>
            </w:r>
          </w:p>
          <w:p w:rsidR="007477AA" w:rsidRPr="00A936ED" w:rsidRDefault="007477A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7 ЗКО от 27.06.2005 № 79-ОЗ; Правила, утв. ППКО от 31.12.2013 № 757</w:t>
            </w:r>
          </w:p>
        </w:tc>
        <w:tc>
          <w:tcPr>
            <w:tcW w:w="338" w:type="pct"/>
            <w:tcBorders>
              <w:top w:val="single" w:sz="4" w:space="0" w:color="auto"/>
            </w:tcBorders>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tcBorders>
              <w:top w:val="single" w:sz="4" w:space="0" w:color="auto"/>
            </w:tcBorders>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tcBorders>
              <w:top w:val="single" w:sz="4" w:space="0" w:color="auto"/>
            </w:tcBorders>
            <w:shd w:val="clear" w:color="auto" w:fill="auto"/>
          </w:tcPr>
          <w:p w:rsidR="007477AA" w:rsidRPr="00A936ED" w:rsidRDefault="007477AA" w:rsidP="007477AA">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7477AA" w:rsidRPr="00A936ED" w:rsidRDefault="007477AA" w:rsidP="007477AA">
            <w:pPr>
              <w:widowControl w:val="0"/>
              <w:spacing w:after="0" w:line="228" w:lineRule="auto"/>
              <w:ind w:left="-57" w:right="-57"/>
              <w:rPr>
                <w:rFonts w:ascii="Times New Roman" w:hAnsi="Times New Roman"/>
                <w:spacing w:val="-4"/>
              </w:rPr>
            </w:pPr>
            <w:r w:rsidRPr="00A936ED">
              <w:rPr>
                <w:rFonts w:ascii="Times New Roman" w:hAnsi="Times New Roman"/>
                <w:spacing w:val="-4"/>
              </w:rPr>
              <w:t>ст.ст. 285.1, 285.2 УК РФ</w:t>
            </w:r>
          </w:p>
        </w:tc>
        <w:tc>
          <w:tcPr>
            <w:tcW w:w="677" w:type="pct"/>
            <w:tcBorders>
              <w:top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tcBorders>
              <w:top w:val="single" w:sz="4" w:space="0" w:color="auto"/>
            </w:tcBorders>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7477AA" w:rsidRPr="00A936ED" w:rsidTr="00231B8C">
        <w:tc>
          <w:tcPr>
            <w:tcW w:w="343" w:type="pct"/>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1.2.66.2</w:t>
            </w:r>
          </w:p>
        </w:tc>
        <w:tc>
          <w:tcPr>
            <w:tcW w:w="979" w:type="pct"/>
            <w:shd w:val="clear" w:color="auto" w:fill="auto"/>
          </w:tcPr>
          <w:p w:rsidR="007477AA" w:rsidRPr="00A936ED" w:rsidRDefault="007477AA" w:rsidP="007477AA">
            <w:pPr>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средств иных межбюджетных трансфертов из бюджетов бюджетной системы РФ не в соответствии с целями их предоставления</w:t>
            </w:r>
          </w:p>
        </w:tc>
        <w:tc>
          <w:tcPr>
            <w:tcW w:w="799" w:type="pct"/>
            <w:shd w:val="clear" w:color="auto" w:fill="auto"/>
          </w:tcPr>
          <w:p w:rsidR="007477AA" w:rsidRPr="00A936ED" w:rsidRDefault="007477A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w:t>
            </w:r>
            <w:r w:rsidRPr="00A936ED">
              <w:rPr>
                <w:rFonts w:ascii="Times New Roman" w:hAnsi="Times New Roman"/>
              </w:rPr>
              <w:t>130, 132</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133</w:t>
            </w:r>
            <w:r w:rsidRPr="00A936ED">
              <w:rPr>
                <w:rFonts w:ascii="Times New Roman" w:hAnsi="Times New Roman"/>
                <w:vertAlign w:val="superscript"/>
              </w:rPr>
              <w:t xml:space="preserve">3, </w:t>
            </w:r>
            <w:r w:rsidRPr="00A936ED">
              <w:rPr>
                <w:rFonts w:ascii="Times New Roman" w:hAnsi="Times New Roman"/>
              </w:rPr>
              <w:t>136, 139</w:t>
            </w:r>
            <w:r w:rsidRPr="00A936ED">
              <w:rPr>
                <w:rFonts w:ascii="Times New Roman" w:hAnsi="Times New Roman"/>
                <w:vertAlign w:val="superscript"/>
              </w:rPr>
              <w:t>1</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4</w:t>
            </w:r>
            <w:r w:rsidRPr="00A936ED">
              <w:rPr>
                <w:rFonts w:ascii="Times New Roman" w:hAnsi="Times New Roman"/>
              </w:rPr>
              <w:t>,</w:t>
            </w:r>
            <w:r w:rsidRPr="00A936ED">
              <w:rPr>
                <w:rFonts w:ascii="Times New Roman" w:hAnsi="Times New Roman"/>
                <w:vertAlign w:val="superscript"/>
              </w:rPr>
              <w:t xml:space="preserve"> </w:t>
            </w:r>
            <w:r w:rsidRPr="00A936ED">
              <w:rPr>
                <w:rFonts w:ascii="Times New Roman" w:hAnsi="Times New Roman"/>
              </w:rPr>
              <w:t>142</w:t>
            </w:r>
            <w:r w:rsidRPr="00A936ED">
              <w:rPr>
                <w:rFonts w:ascii="Times New Roman" w:hAnsi="Times New Roman"/>
                <w:vertAlign w:val="superscript"/>
              </w:rPr>
              <w:t xml:space="preserve">5 </w:t>
            </w:r>
            <w:r w:rsidRPr="00A936ED">
              <w:rPr>
                <w:rFonts w:ascii="Times New Roman" w:hAnsi="Times New Roman"/>
                <w:spacing w:val="-6"/>
              </w:rPr>
              <w:t>БК РФ;</w:t>
            </w:r>
          </w:p>
          <w:p w:rsidR="007477AA" w:rsidRPr="00A936ED" w:rsidRDefault="007477A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7 ЗКО от 27.06.2005 № 79-ОЗ; Правила, утв. ППКО от 31.12.2013 № 757</w:t>
            </w:r>
          </w:p>
        </w:tc>
        <w:tc>
          <w:tcPr>
            <w:tcW w:w="338" w:type="pct"/>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7477AA" w:rsidRPr="00A936ED" w:rsidRDefault="007477AA" w:rsidP="007477A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7477AA" w:rsidRPr="00A936ED" w:rsidRDefault="007477AA" w:rsidP="007477AA">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7477AA" w:rsidRPr="00A936ED" w:rsidRDefault="007477AA" w:rsidP="007477AA">
            <w:pPr>
              <w:widowControl w:val="0"/>
              <w:spacing w:after="0" w:line="228" w:lineRule="auto"/>
              <w:ind w:left="-57" w:right="-57"/>
              <w:rPr>
                <w:rFonts w:ascii="Times New Roman" w:hAnsi="Times New Roman"/>
                <w:spacing w:val="-4"/>
              </w:rPr>
            </w:pPr>
            <w:r w:rsidRPr="00A936ED">
              <w:rPr>
                <w:rFonts w:ascii="Times New Roman" w:hAnsi="Times New Roman"/>
                <w:spacing w:val="-4"/>
              </w:rPr>
              <w:t>ст.ст. 285.1, 285.2 УК РФ</w:t>
            </w:r>
          </w:p>
        </w:tc>
        <w:tc>
          <w:tcPr>
            <w:tcW w:w="677" w:type="pct"/>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7477AA"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1.2.66.3</w:t>
            </w:r>
          </w:p>
        </w:tc>
        <w:tc>
          <w:tcPr>
            <w:tcW w:w="979" w:type="pct"/>
            <w:shd w:val="clear" w:color="auto" w:fill="auto"/>
          </w:tcPr>
          <w:p w:rsidR="00F15970" w:rsidRPr="00A936ED" w:rsidRDefault="00F15970" w:rsidP="00F15970">
            <w:pPr>
              <w:spacing w:after="0" w:line="228" w:lineRule="auto"/>
              <w:ind w:left="-57" w:right="-57"/>
              <w:jc w:val="both"/>
              <w:rPr>
                <w:rFonts w:ascii="Times New Roman" w:hAnsi="Times New Roman"/>
                <w:spacing w:val="-4"/>
              </w:rPr>
            </w:pPr>
            <w:r w:rsidRPr="00A936ED">
              <w:rPr>
                <w:rFonts w:ascii="Times New Roman" w:hAnsi="Times New Roman"/>
                <w:bCs/>
              </w:rPr>
              <w:t>Расходование средств иных межбюджетных трансфертов без достижения заданных результатов с использованием наименьшего объема средств (экономности) и (или) без достижения наилучшего результата с использованием определенного соглашением (договором)объема средств (результативности)</w:t>
            </w:r>
          </w:p>
        </w:tc>
        <w:tc>
          <w:tcPr>
            <w:tcW w:w="799" w:type="pct"/>
            <w:shd w:val="clear" w:color="auto" w:fill="auto"/>
          </w:tcPr>
          <w:p w:rsidR="00F15970" w:rsidRPr="00A936ED" w:rsidRDefault="00F15970"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ст.ст. 34, 139.1 БК РФ. Соглашение о предоставлении иных межбюджетных трансфертов</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кол-во и тыс.руб. </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shd w:val="clear" w:color="auto" w:fill="auto"/>
          </w:tcPr>
          <w:p w:rsidR="00F15970"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w:t>
            </w:r>
            <w:r w:rsidR="00F15970" w:rsidRPr="00A936ED">
              <w:rPr>
                <w:rFonts w:ascii="Times New Roman" w:hAnsi="Times New Roman"/>
                <w:spacing w:val="-4"/>
              </w:rPr>
              <w:t xml:space="preserve">еэффективные (безрезультатные) расходы </w:t>
            </w:r>
            <w:r w:rsidRPr="00A936ED">
              <w:rPr>
                <w:rFonts w:ascii="Times New Roman" w:hAnsi="Times New Roman"/>
                <w:spacing w:val="-4"/>
              </w:rPr>
              <w:t xml:space="preserve">бюджетных </w:t>
            </w:r>
            <w:r w:rsidR="00F15970" w:rsidRPr="00A936ED">
              <w:rPr>
                <w:rFonts w:ascii="Times New Roman" w:hAnsi="Times New Roman"/>
                <w:spacing w:val="-4"/>
              </w:rPr>
              <w:t xml:space="preserve">средств </w:t>
            </w:r>
          </w:p>
        </w:tc>
        <w:tc>
          <w:tcPr>
            <w:tcW w:w="804" w:type="pct"/>
            <w:shd w:val="clear" w:color="auto" w:fill="auto"/>
          </w:tcPr>
          <w:p w:rsidR="00F15970" w:rsidRPr="00A936ED" w:rsidRDefault="007477AA"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средств, использованных неэффективно</w:t>
            </w:r>
          </w:p>
        </w:tc>
      </w:tr>
      <w:tr w:rsidR="005A5819" w:rsidRPr="00A936ED" w:rsidTr="00231B8C">
        <w:tc>
          <w:tcPr>
            <w:tcW w:w="343" w:type="pct"/>
            <w:shd w:val="clear" w:color="auto" w:fill="auto"/>
          </w:tcPr>
          <w:p w:rsidR="00F15970" w:rsidRPr="00A936ED" w:rsidRDefault="00F15970" w:rsidP="00F15970">
            <w:pPr>
              <w:spacing w:after="0" w:line="228" w:lineRule="auto"/>
              <w:ind w:left="-57" w:right="-57"/>
              <w:jc w:val="center"/>
              <w:rPr>
                <w:rFonts w:ascii="Times New Roman" w:hAnsi="Times New Roman"/>
                <w:spacing w:val="-4"/>
              </w:rPr>
            </w:pPr>
            <w:r w:rsidRPr="00A936ED">
              <w:rPr>
                <w:rFonts w:ascii="Times New Roman" w:hAnsi="Times New Roman"/>
                <w:spacing w:val="-4"/>
              </w:rPr>
              <w:t>1.2.66.А</w:t>
            </w:r>
          </w:p>
        </w:tc>
        <w:tc>
          <w:tcPr>
            <w:tcW w:w="979" w:type="pct"/>
            <w:shd w:val="clear" w:color="auto" w:fill="auto"/>
          </w:tcPr>
          <w:p w:rsidR="00F15970" w:rsidRPr="00A936ED" w:rsidRDefault="00F15970" w:rsidP="00F15970">
            <w:pPr>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средств бюджетных кредитов не в соответствии с целями их предоставления</w:t>
            </w:r>
          </w:p>
        </w:tc>
        <w:tc>
          <w:tcPr>
            <w:tcW w:w="799"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p>
        </w:tc>
        <w:tc>
          <w:tcPr>
            <w:tcW w:w="338"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highlight w:val="yellow"/>
              </w:rPr>
            </w:pPr>
          </w:p>
        </w:tc>
        <w:tc>
          <w:tcPr>
            <w:tcW w:w="329"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highlight w:val="yellow"/>
              </w:rPr>
            </w:pPr>
          </w:p>
        </w:tc>
        <w:tc>
          <w:tcPr>
            <w:tcW w:w="731"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1.2.66.А.1</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бюджетных кредитов на оплату расходов, которые должны осуществляться за счет средств частных лиц или организаций</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93.2 БК РФ; Закон об областном бюджете на соответствующий период; договоры о предоставлении бюджетных кредитов</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ст.ст. 285.1</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1.2.66.А.2</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Использование средств бюд</w:t>
            </w:r>
            <w:r w:rsidRPr="00A936ED">
              <w:rPr>
                <w:rFonts w:ascii="Times New Roman" w:hAnsi="Times New Roman"/>
                <w:spacing w:val="-4"/>
              </w:rPr>
              <w:lastRenderedPageBreak/>
              <w:t>жетных кредитов не в соответствии с целями их предоставления (кроме нарушения по п. 1.2.66.А.1)</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93.2 БК РФ; Закон об </w:t>
            </w:r>
            <w:r w:rsidRPr="00A936ED">
              <w:rPr>
                <w:rFonts w:ascii="Times New Roman" w:hAnsi="Times New Roman"/>
                <w:spacing w:val="-6"/>
              </w:rPr>
              <w:lastRenderedPageBreak/>
              <w:t>областном бюджете на соответствующий период; договоры о предоставлении бюджетных кредитов</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и </w:t>
            </w:r>
            <w:r w:rsidRPr="00A936ED">
              <w:rPr>
                <w:rFonts w:ascii="Times New Roman" w:hAnsi="Times New Roman"/>
                <w:spacing w:val="-4"/>
              </w:rPr>
              <w:lastRenderedPageBreak/>
              <w:t>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8.2</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lastRenderedPageBreak/>
              <w:t>ст.ст. 285.1</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lastRenderedPageBreak/>
              <w:t>нецелевое использо</w:t>
            </w:r>
            <w:r w:rsidRPr="00A936ED">
              <w:rPr>
                <w:rFonts w:ascii="Times New Roman" w:eastAsia="Times New Roman" w:hAnsi="Times New Roman"/>
                <w:spacing w:val="-4"/>
                <w:lang w:eastAsia="ru-RU"/>
              </w:rPr>
              <w:lastRenderedPageBreak/>
              <w:t>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lastRenderedPageBreak/>
              <w:t>Сумма расходов</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1.2.67</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требований к содержанию, структуре и финансовому обеспечению программ обязательного медицинского страхования </w:t>
            </w:r>
          </w:p>
          <w:p w:rsidR="00F15970" w:rsidRPr="00A936ED" w:rsidRDefault="00F15970" w:rsidP="00F15970">
            <w:pPr>
              <w:widowControl w:val="0"/>
              <w:spacing w:after="0" w:line="228" w:lineRule="auto"/>
              <w:ind w:left="-57" w:right="-57"/>
              <w:jc w:val="both"/>
              <w:rPr>
                <w:rFonts w:ascii="Times New Roman" w:hAnsi="Times New Roman"/>
                <w:i/>
                <w:spacing w:val="-4"/>
              </w:rPr>
            </w:pP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36 ФЗ от 29.11.2010 № 326</w:t>
            </w:r>
            <w:r w:rsidRPr="00A936ED">
              <w:rPr>
                <w:rFonts w:ascii="Times New Roman" w:hAnsi="Times New Roman"/>
                <w:spacing w:val="-6"/>
              </w:rPr>
              <w:noBreakHyphen/>
              <w:t>ФЗ</w:t>
            </w:r>
            <w:r w:rsidRPr="00A936ED">
              <w:rPr>
                <w:rStyle w:val="ad"/>
                <w:rFonts w:ascii="Times New Roman" w:hAnsi="Times New Roman"/>
              </w:rPr>
              <w:footnoteReference w:id="119"/>
            </w:r>
            <w:r w:rsidRPr="00A936ED">
              <w:rPr>
                <w:rFonts w:ascii="Times New Roman" w:hAnsi="Times New Roman"/>
                <w:spacing w:val="-6"/>
              </w:rPr>
              <w:t xml:space="preserve">; </w:t>
            </w:r>
          </w:p>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подп. 7 п. 2 ст. 81 ФЗ от 21.11.2011 № 323-ФЗ</w:t>
            </w:r>
            <w:r w:rsidRPr="00A936ED">
              <w:rPr>
                <w:rStyle w:val="ad"/>
                <w:rFonts w:ascii="Times New Roman" w:hAnsi="Times New Roman"/>
              </w:rPr>
              <w:footnoteReference w:id="120"/>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1.2.68</w:t>
            </w:r>
          </w:p>
        </w:tc>
        <w:tc>
          <w:tcPr>
            <w:tcW w:w="979" w:type="pct"/>
            <w:shd w:val="clear" w:color="auto" w:fill="auto"/>
          </w:tcPr>
          <w:p w:rsidR="00F15970" w:rsidRPr="00A936ED" w:rsidRDefault="00F15970" w:rsidP="00F15970">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Неисполнение органами государственной власти субъектов РФ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8 ФЗ от 29.11.2010 № 326-ФЗ</w:t>
            </w:r>
          </w:p>
          <w:p w:rsidR="00F15970" w:rsidRPr="00A936ED" w:rsidRDefault="00F15970" w:rsidP="00101A2A">
            <w:pPr>
              <w:widowControl w:val="0"/>
              <w:spacing w:after="0" w:line="228" w:lineRule="auto"/>
              <w:ind w:left="-57" w:right="-57"/>
              <w:rPr>
                <w:rFonts w:ascii="Times New Roman" w:hAnsi="Times New Roman"/>
                <w:spacing w:val="-6"/>
              </w:rPr>
            </w:pP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 </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1.2.69</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требований к структуре тарифа на оплату медицинской помощи </w:t>
            </w:r>
          </w:p>
          <w:p w:rsidR="00F15970" w:rsidRPr="00A936ED" w:rsidRDefault="00F15970" w:rsidP="00F15970">
            <w:pPr>
              <w:widowControl w:val="0"/>
              <w:spacing w:after="0" w:line="228" w:lineRule="auto"/>
              <w:ind w:right="-57"/>
              <w:jc w:val="both"/>
              <w:rPr>
                <w:rFonts w:ascii="Times New Roman" w:hAnsi="Times New Roman"/>
                <w:i/>
                <w:spacing w:val="-4"/>
              </w:rPr>
            </w:pP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ч.ч. 7-8 ст. 35, ч. 8 ст. 36 ФЗ от 29.11.2010 № 326-ФЗ</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1.2.70</w:t>
            </w:r>
          </w:p>
        </w:tc>
        <w:tc>
          <w:tcPr>
            <w:tcW w:w="979" w:type="pct"/>
            <w:shd w:val="clear" w:color="auto" w:fill="auto"/>
          </w:tcPr>
          <w:p w:rsidR="00F15970" w:rsidRPr="00A936ED" w:rsidRDefault="00F15970" w:rsidP="00F15970">
            <w:pPr>
              <w:widowControl w:val="0"/>
              <w:autoSpaceDE w:val="0"/>
              <w:autoSpaceDN w:val="0"/>
              <w:adjustRightInd w:val="0"/>
              <w:spacing w:after="0" w:line="228" w:lineRule="auto"/>
              <w:ind w:left="-57" w:right="-57"/>
              <w:jc w:val="both"/>
              <w:rPr>
                <w:rFonts w:ascii="Times New Roman" w:hAnsi="Times New Roman"/>
                <w:i/>
                <w:spacing w:val="-4"/>
              </w:rPr>
            </w:pPr>
            <w:r w:rsidRPr="00A936ED">
              <w:rPr>
                <w:rFonts w:ascii="Times New Roman" w:hAnsi="Times New Roman"/>
                <w:spacing w:val="-4"/>
              </w:rPr>
              <w:t xml:space="preserve">Несоблюдение требований к структуре и содержанию тарифного соглашения, </w:t>
            </w:r>
            <w:r w:rsidRPr="00A936ED">
              <w:rPr>
                <w:rFonts w:ascii="Times New Roman" w:hAnsi="Times New Roman"/>
                <w:spacing w:val="-4"/>
                <w:lang w:eastAsia="ru-RU"/>
              </w:rPr>
              <w:t>установленных Федеральным фондом</w:t>
            </w:r>
            <w:r w:rsidRPr="00A936ED">
              <w:rPr>
                <w:rFonts w:ascii="Times New Roman" w:hAnsi="Times New Roman"/>
                <w:spacing w:val="-4"/>
              </w:rPr>
              <w:t xml:space="preserve"> обязательного медицинского страхования</w:t>
            </w:r>
            <w:r w:rsidR="003B6913" w:rsidRPr="00A936ED">
              <w:rPr>
                <w:rFonts w:ascii="Times New Roman" w:hAnsi="Times New Roman"/>
                <w:spacing w:val="-4"/>
              </w:rPr>
              <w:t xml:space="preserve">, </w:t>
            </w:r>
            <w:r w:rsidR="003B6913" w:rsidRPr="00A936ED">
              <w:rPr>
                <w:rFonts w:ascii="Times New Roman" w:hAnsi="Times New Roman"/>
              </w:rPr>
              <w:t>и (или) положе</w:t>
            </w:r>
            <w:r w:rsidR="003B6913" w:rsidRPr="00A936ED">
              <w:rPr>
                <w:rFonts w:ascii="Times New Roman" w:hAnsi="Times New Roman"/>
              </w:rPr>
              <w:lastRenderedPageBreak/>
              <w:t>ний тарифного соглашения при его выполнении</w:t>
            </w:r>
            <w:r w:rsidRPr="00A936ED">
              <w:rPr>
                <w:rFonts w:ascii="Times New Roman" w:hAnsi="Times New Roman"/>
                <w:spacing w:val="-4"/>
              </w:rPr>
              <w:t xml:space="preserve"> </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ч. 2 ст. 30</w:t>
            </w:r>
            <w:r w:rsidR="003B6913" w:rsidRPr="00A936ED">
              <w:rPr>
                <w:rFonts w:ascii="Times New Roman" w:hAnsi="Times New Roman"/>
                <w:spacing w:val="-6"/>
              </w:rPr>
              <w:t xml:space="preserve">, ст. 36 </w:t>
            </w:r>
            <w:r w:rsidRPr="00A936ED">
              <w:rPr>
                <w:rFonts w:ascii="Times New Roman" w:hAnsi="Times New Roman"/>
                <w:spacing w:val="-6"/>
              </w:rPr>
              <w:t xml:space="preserve"> ФЗ от 29.11.2010 № 326-ФЗ;</w:t>
            </w:r>
            <w:r w:rsidR="003B6913" w:rsidRPr="00A936ED">
              <w:rPr>
                <w:rFonts w:ascii="Times New Roman" w:hAnsi="Times New Roman"/>
                <w:spacing w:val="-6"/>
              </w:rPr>
              <w:t xml:space="preserve"> </w:t>
            </w:r>
            <w:r w:rsidR="003B6913" w:rsidRPr="00A936ED">
              <w:rPr>
                <w:rFonts w:ascii="Times New Roman" w:hAnsi="Times New Roman"/>
                <w:lang w:eastAsia="ru-RU"/>
              </w:rPr>
              <w:t xml:space="preserve">приказ </w:t>
            </w:r>
            <w:r w:rsidR="003B6913" w:rsidRPr="00A936ED">
              <w:rPr>
                <w:rFonts w:ascii="Times New Roman" w:hAnsi="Times New Roman"/>
              </w:rPr>
              <w:t>Минздрава РФ</w:t>
            </w:r>
            <w:r w:rsidR="003B6913" w:rsidRPr="00A936ED">
              <w:rPr>
                <w:rFonts w:ascii="Times New Roman" w:hAnsi="Times New Roman"/>
                <w:lang w:eastAsia="ru-RU"/>
              </w:rPr>
              <w:t xml:space="preserve"> от 29 декабря 2020 г. № 1397н</w:t>
            </w:r>
            <w:r w:rsidR="003B6913" w:rsidRPr="00A936ED">
              <w:rPr>
                <w:rStyle w:val="ad"/>
                <w:rFonts w:ascii="Times New Roman" w:hAnsi="Times New Roman"/>
                <w:lang w:eastAsia="ru-RU"/>
              </w:rPr>
              <w:footnoteReference w:id="121"/>
            </w:r>
            <w:r w:rsidR="003B6913" w:rsidRPr="00A936ED">
              <w:rPr>
                <w:rFonts w:ascii="Times New Roman" w:hAnsi="Times New Roman"/>
                <w:lang w:eastAsia="ru-RU"/>
              </w:rPr>
              <w:t>;</w:t>
            </w:r>
          </w:p>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Требования, утв. прика</w:t>
            </w:r>
            <w:r w:rsidRPr="00A936ED">
              <w:rPr>
                <w:rFonts w:ascii="Times New Roman" w:hAnsi="Times New Roman"/>
                <w:spacing w:val="-6"/>
              </w:rPr>
              <w:lastRenderedPageBreak/>
              <w:t>зом ФФОМС от 18.11.2014 № 200</w:t>
            </w:r>
            <w:r w:rsidRPr="00A936ED">
              <w:rPr>
                <w:rStyle w:val="ad"/>
                <w:rFonts w:ascii="Times New Roman" w:hAnsi="Times New Roman"/>
              </w:rPr>
              <w:footnoteReference w:id="122"/>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3B6913" w:rsidRPr="00A936ED" w:rsidTr="00231B8C">
        <w:tc>
          <w:tcPr>
            <w:tcW w:w="343" w:type="pct"/>
            <w:shd w:val="clear" w:color="auto" w:fill="auto"/>
          </w:tcPr>
          <w:p w:rsidR="003B6913" w:rsidRPr="00A936ED" w:rsidRDefault="003B6913" w:rsidP="003B69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1.2.71</w:t>
            </w:r>
          </w:p>
        </w:tc>
        <w:tc>
          <w:tcPr>
            <w:tcW w:w="979" w:type="pct"/>
            <w:shd w:val="clear" w:color="auto" w:fill="auto"/>
          </w:tcPr>
          <w:p w:rsidR="003B6913" w:rsidRPr="00A936ED" w:rsidRDefault="003B6913" w:rsidP="003B691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и условий размещения временно свободных средств фондов обязательного медицинского страхования</w:t>
            </w:r>
          </w:p>
        </w:tc>
        <w:tc>
          <w:tcPr>
            <w:tcW w:w="799" w:type="pct"/>
            <w:shd w:val="clear" w:color="auto" w:fill="auto"/>
          </w:tcPr>
          <w:p w:rsidR="003B6913" w:rsidRPr="00A936ED" w:rsidRDefault="003B6913"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29 ФЗ от 29.11.2010 № 326-ФЗ; </w:t>
            </w:r>
            <w:r w:rsidRPr="00A936ED">
              <w:rPr>
                <w:rFonts w:ascii="Times New Roman" w:hAnsi="Times New Roman"/>
                <w:lang w:eastAsia="ru-RU"/>
              </w:rPr>
              <w:t>ПП РФ от 31.12.2010 № 1225</w:t>
            </w:r>
            <w:r w:rsidRPr="00A936ED">
              <w:rPr>
                <w:rStyle w:val="ad"/>
                <w:rFonts w:ascii="Times New Roman" w:hAnsi="Times New Roman"/>
                <w:lang w:eastAsia="ru-RU"/>
              </w:rPr>
              <w:footnoteReference w:id="123"/>
            </w:r>
          </w:p>
        </w:tc>
        <w:tc>
          <w:tcPr>
            <w:tcW w:w="338" w:type="pct"/>
            <w:shd w:val="clear" w:color="auto" w:fill="auto"/>
          </w:tcPr>
          <w:p w:rsidR="003B6913" w:rsidRPr="00A936ED" w:rsidRDefault="003B6913" w:rsidP="003B69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3B6913" w:rsidRPr="00A936ED" w:rsidRDefault="003B6913" w:rsidP="003B691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3B6913" w:rsidRPr="00A936ED" w:rsidRDefault="003B6913" w:rsidP="003B6913">
            <w:pPr>
              <w:widowControl w:val="0"/>
              <w:spacing w:after="0" w:line="228" w:lineRule="auto"/>
              <w:ind w:left="-57" w:right="-57"/>
              <w:rPr>
                <w:rFonts w:ascii="Times New Roman" w:hAnsi="Times New Roman"/>
                <w:spacing w:val="-4"/>
              </w:rPr>
            </w:pPr>
          </w:p>
        </w:tc>
        <w:tc>
          <w:tcPr>
            <w:tcW w:w="677" w:type="pct"/>
            <w:shd w:val="clear" w:color="auto" w:fill="auto"/>
          </w:tcPr>
          <w:p w:rsidR="003B6913" w:rsidRPr="00A936ED" w:rsidRDefault="003B6913"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3B6913" w:rsidRPr="00A936ED" w:rsidRDefault="003B6913" w:rsidP="00101A2A">
            <w:pPr>
              <w:spacing w:after="0" w:line="240" w:lineRule="auto"/>
              <w:rPr>
                <w:rFonts w:ascii="Times New Roman" w:hAnsi="Times New Roman"/>
              </w:rPr>
            </w:pPr>
          </w:p>
          <w:p w:rsidR="003B6913" w:rsidRPr="00A936ED" w:rsidRDefault="003B6913" w:rsidP="00101A2A">
            <w:pPr>
              <w:spacing w:after="0" w:line="240" w:lineRule="auto"/>
              <w:rPr>
                <w:rFonts w:ascii="Times New Roman" w:hAnsi="Times New Roman"/>
              </w:rPr>
            </w:pPr>
          </w:p>
          <w:p w:rsidR="003B6913" w:rsidRPr="00A936ED" w:rsidRDefault="003B6913" w:rsidP="00101A2A">
            <w:pPr>
              <w:spacing w:after="0" w:line="240" w:lineRule="auto"/>
              <w:rPr>
                <w:rFonts w:ascii="Times New Roman" w:hAnsi="Times New Roman"/>
              </w:rPr>
            </w:pPr>
          </w:p>
          <w:p w:rsidR="003B6913" w:rsidRPr="00A936ED" w:rsidRDefault="003B6913"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3B6913" w:rsidRPr="00A936ED" w:rsidRDefault="003B6913"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сумма завышения банковского депозита</w:t>
            </w:r>
            <w:r w:rsidRPr="00A936ED">
              <w:rPr>
                <w:rFonts w:ascii="Times New Roman" w:hAnsi="Times New Roman"/>
              </w:rPr>
              <w:t>,</w:t>
            </w:r>
            <w:r w:rsidRPr="00A936ED">
              <w:rPr>
                <w:rFonts w:ascii="Times New Roman" w:eastAsia="Times New Roman" w:hAnsi="Times New Roman"/>
                <w:lang w:eastAsia="ru-RU"/>
              </w:rPr>
              <w:t xml:space="preserve"> размещенного с нарушением требований</w:t>
            </w:r>
          </w:p>
          <w:p w:rsidR="003B6913" w:rsidRPr="00A936ED" w:rsidRDefault="003B6913" w:rsidP="00101A2A">
            <w:pPr>
              <w:spacing w:after="0" w:line="240" w:lineRule="auto"/>
              <w:rPr>
                <w:rFonts w:ascii="Times New Roman" w:eastAsia="Times New Roman" w:hAnsi="Times New Roman"/>
                <w:lang w:eastAsia="ru-RU"/>
              </w:rPr>
            </w:pPr>
          </w:p>
          <w:p w:rsidR="003B6913" w:rsidRPr="00A936ED" w:rsidRDefault="003B6913" w:rsidP="00101A2A">
            <w:pPr>
              <w:spacing w:after="0" w:line="240" w:lineRule="auto"/>
              <w:rPr>
                <w:rFonts w:ascii="Times New Roman" w:hAnsi="Times New Roman"/>
              </w:rPr>
            </w:pPr>
            <w:r w:rsidRPr="00A936ED">
              <w:rPr>
                <w:rFonts w:ascii="Times New Roman" w:eastAsia="Times New Roman" w:hAnsi="Times New Roman"/>
                <w:lang w:eastAsia="ru-RU"/>
              </w:rPr>
              <w:t>сумма депозита, размещенного в кредитной организации, и процентов по нему, невозвращенных в бюджет в соответствии с требованиями</w:t>
            </w:r>
          </w:p>
        </w:tc>
      </w:tr>
      <w:tr w:rsidR="000B4F74" w:rsidRPr="00A936ED" w:rsidTr="00231B8C">
        <w:tc>
          <w:tcPr>
            <w:tcW w:w="343" w:type="pct"/>
            <w:shd w:val="clear" w:color="auto" w:fill="auto"/>
          </w:tcPr>
          <w:p w:rsidR="000B4F74" w:rsidRPr="00A936ED" w:rsidRDefault="000B4F74" w:rsidP="000B4F7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1.2.72</w:t>
            </w:r>
          </w:p>
        </w:tc>
        <w:tc>
          <w:tcPr>
            <w:tcW w:w="979" w:type="pct"/>
            <w:shd w:val="clear" w:color="auto" w:fill="auto"/>
          </w:tcPr>
          <w:p w:rsidR="000B4F74" w:rsidRPr="00A936ED" w:rsidRDefault="000B4F74" w:rsidP="000B4F7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bCs/>
                <w:spacing w:val="-4"/>
                <w:lang w:eastAsia="ru-RU"/>
              </w:rPr>
              <w:t xml:space="preserve">Нарушения порядка формирования и </w:t>
            </w:r>
            <w:r w:rsidRPr="00A936ED">
              <w:rPr>
                <w:rFonts w:ascii="Times New Roman" w:hAnsi="Times New Roman"/>
                <w:spacing w:val="-4"/>
              </w:rPr>
              <w:t xml:space="preserve">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w:t>
            </w:r>
            <w:r w:rsidRPr="00A936ED">
              <w:rPr>
                <w:rFonts w:ascii="Times New Roman" w:hAnsi="Times New Roman"/>
              </w:rPr>
              <w:t>и территориальных фондов обязательного медицинского страхования</w:t>
            </w:r>
          </w:p>
          <w:p w:rsidR="000B4F74" w:rsidRPr="00A936ED" w:rsidRDefault="000B4F74" w:rsidP="000B4F74">
            <w:pPr>
              <w:widowControl w:val="0"/>
              <w:autoSpaceDE w:val="0"/>
              <w:autoSpaceDN w:val="0"/>
              <w:adjustRightInd w:val="0"/>
              <w:spacing w:after="0" w:line="228" w:lineRule="auto"/>
              <w:ind w:left="-57" w:right="-57"/>
              <w:jc w:val="both"/>
              <w:rPr>
                <w:rFonts w:ascii="Times New Roman" w:hAnsi="Times New Roman"/>
                <w:bCs/>
                <w:spacing w:val="-4"/>
                <w:lang w:eastAsia="ru-RU"/>
              </w:rPr>
            </w:pPr>
            <w:r w:rsidRPr="00A936ED">
              <w:rPr>
                <w:rFonts w:ascii="Times New Roman" w:hAnsi="Times New Roman"/>
                <w:spacing w:val="-4"/>
              </w:rPr>
              <w:lastRenderedPageBreak/>
              <w:t>(за исключением нарушений по п. 1.2.73)</w:t>
            </w:r>
          </w:p>
        </w:tc>
        <w:tc>
          <w:tcPr>
            <w:tcW w:w="799" w:type="pct"/>
            <w:shd w:val="clear" w:color="auto" w:fill="auto"/>
          </w:tcPr>
          <w:p w:rsidR="000B4F74" w:rsidRPr="00A936ED" w:rsidRDefault="000B4F74" w:rsidP="00101A2A">
            <w:pPr>
              <w:widowControl w:val="0"/>
              <w:spacing w:after="0" w:line="228" w:lineRule="auto"/>
              <w:ind w:left="-57" w:right="-57"/>
              <w:rPr>
                <w:rFonts w:ascii="Times New Roman" w:hAnsi="Times New Roman"/>
              </w:rPr>
            </w:pPr>
            <w:r w:rsidRPr="00A936ED">
              <w:rPr>
                <w:rFonts w:ascii="Times New Roman" w:hAnsi="Times New Roman"/>
                <w:spacing w:val="-6"/>
              </w:rPr>
              <w:lastRenderedPageBreak/>
              <w:t xml:space="preserve">ч.ч. 3, 6 ст. 26 ФЗ от 29.11.2010 № 326-ФЗ; </w:t>
            </w:r>
            <w:r w:rsidRPr="00A936ED">
              <w:rPr>
                <w:rFonts w:ascii="Times New Roman" w:hAnsi="Times New Roman"/>
                <w:spacing w:val="-6"/>
                <w:lang w:eastAsia="ru-RU"/>
              </w:rPr>
              <w:t xml:space="preserve">приказ </w:t>
            </w:r>
            <w:r w:rsidRPr="00A936ED">
              <w:rPr>
                <w:rFonts w:ascii="Times New Roman" w:hAnsi="Times New Roman"/>
                <w:spacing w:val="-6"/>
              </w:rPr>
              <w:t>ФФОМС от 01.12.2010 № 227</w:t>
            </w:r>
            <w:r w:rsidRPr="00A936ED">
              <w:rPr>
                <w:rStyle w:val="ad"/>
                <w:rFonts w:ascii="Times New Roman" w:hAnsi="Times New Roman"/>
              </w:rPr>
              <w:footnoteReference w:id="124"/>
            </w:r>
            <w:r w:rsidRPr="00A936ED">
              <w:rPr>
                <w:rFonts w:ascii="Times New Roman" w:hAnsi="Times New Roman"/>
                <w:spacing w:val="-6"/>
              </w:rPr>
              <w:t>; ППРФ от 26.02.2021 №</w:t>
            </w:r>
            <w:r w:rsidRPr="00A936ED">
              <w:t>273</w:t>
            </w:r>
            <w:r w:rsidRPr="00A936ED">
              <w:rPr>
                <w:rStyle w:val="ad"/>
              </w:rPr>
              <w:footnoteReference w:id="125"/>
            </w:r>
            <w:r w:rsidRPr="00A936ED">
              <w:t xml:space="preserve">; </w:t>
            </w:r>
            <w:r w:rsidRPr="00A936ED">
              <w:rPr>
                <w:rFonts w:ascii="Times New Roman" w:hAnsi="Times New Roman"/>
              </w:rPr>
              <w:t>Приказ Минздрава РФ от 26.03.2021 № 245н</w:t>
            </w:r>
            <w:r w:rsidRPr="00A936ED">
              <w:rPr>
                <w:rStyle w:val="ad"/>
                <w:rFonts w:ascii="Times New Roman" w:hAnsi="Times New Roman"/>
              </w:rPr>
              <w:footnoteReference w:id="126"/>
            </w:r>
            <w:r w:rsidRPr="00A936ED">
              <w:rPr>
                <w:rFonts w:ascii="Times New Roman" w:hAnsi="Times New Roman"/>
              </w:rPr>
              <w:t>; приказ ФФОМС от 27.03.2019 №54</w:t>
            </w:r>
            <w:r w:rsidRPr="00A936ED">
              <w:rPr>
                <w:rStyle w:val="ad"/>
                <w:rFonts w:ascii="Times New Roman" w:hAnsi="Times New Roman"/>
              </w:rPr>
              <w:footnoteReference w:id="127"/>
            </w:r>
            <w:r w:rsidRPr="00A936ED">
              <w:rPr>
                <w:rFonts w:ascii="Times New Roman" w:hAnsi="Times New Roman"/>
              </w:rPr>
              <w:t>; приказ Мин</w:t>
            </w:r>
            <w:r w:rsidRPr="00A936ED">
              <w:rPr>
                <w:rFonts w:ascii="Times New Roman" w:hAnsi="Times New Roman"/>
              </w:rPr>
              <w:lastRenderedPageBreak/>
              <w:t>здрава РФ от 22.02.2019</w:t>
            </w:r>
            <w:r w:rsidR="003914E0" w:rsidRPr="00A936ED">
              <w:rPr>
                <w:rFonts w:ascii="Times New Roman" w:hAnsi="Times New Roman"/>
              </w:rPr>
              <w:t xml:space="preserve"> № 85н</w:t>
            </w:r>
            <w:r w:rsidRPr="00A936ED">
              <w:rPr>
                <w:rStyle w:val="ad"/>
                <w:rFonts w:ascii="Times New Roman" w:hAnsi="Times New Roman"/>
              </w:rPr>
              <w:footnoteReference w:id="128"/>
            </w:r>
          </w:p>
        </w:tc>
        <w:tc>
          <w:tcPr>
            <w:tcW w:w="338" w:type="pct"/>
            <w:shd w:val="clear" w:color="auto" w:fill="auto"/>
          </w:tcPr>
          <w:p w:rsidR="000B4F74" w:rsidRPr="00A936ED" w:rsidRDefault="000B4F74" w:rsidP="000B4F74">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0B4F74" w:rsidRPr="00A936ED" w:rsidRDefault="000B4F74" w:rsidP="000B4F74">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shd w:val="clear" w:color="auto" w:fill="auto"/>
          </w:tcPr>
          <w:p w:rsidR="000B4F74" w:rsidRPr="00A936ED" w:rsidRDefault="000B4F74" w:rsidP="000B4F74">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0B4F74" w:rsidRPr="00A936ED" w:rsidRDefault="000B4F74" w:rsidP="000B4F74">
            <w:pPr>
              <w:spacing w:after="0" w:line="240" w:lineRule="auto"/>
              <w:jc w:val="center"/>
              <w:rPr>
                <w:rFonts w:ascii="Times New Roman" w:hAnsi="Times New Roman"/>
                <w:b/>
              </w:rPr>
            </w:pPr>
          </w:p>
        </w:tc>
        <w:tc>
          <w:tcPr>
            <w:tcW w:w="677" w:type="pct"/>
            <w:shd w:val="clear" w:color="auto" w:fill="auto"/>
          </w:tcPr>
          <w:p w:rsidR="000B4F74" w:rsidRPr="00A936ED" w:rsidRDefault="000B4F74"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0B4F74" w:rsidRPr="00A936ED" w:rsidRDefault="000B4F74" w:rsidP="00101A2A">
            <w:pPr>
              <w:spacing w:after="0" w:line="240" w:lineRule="auto"/>
              <w:rPr>
                <w:rFonts w:ascii="Times New Roman" w:hAnsi="Times New Roman"/>
              </w:rPr>
            </w:pPr>
            <w:r w:rsidRPr="00A936ED">
              <w:rPr>
                <w:rFonts w:ascii="Times New Roman" w:eastAsia="Times New Roman" w:hAnsi="Times New Roman"/>
                <w:lang w:eastAsia="ru-RU"/>
              </w:rPr>
              <w:t>объем завышения  средств</w:t>
            </w:r>
            <w:r w:rsidRPr="00A936ED">
              <w:rPr>
                <w:rFonts w:ascii="Times New Roman" w:hAnsi="Times New Roman"/>
              </w:rPr>
              <w:t xml:space="preserve"> нормированного страхового запаса</w:t>
            </w:r>
            <w:r w:rsidRPr="00A936ED">
              <w:rPr>
                <w:rFonts w:ascii="Times New Roman" w:eastAsia="Times New Roman" w:hAnsi="Times New Roman"/>
                <w:lang w:eastAsia="ru-RU"/>
              </w:rPr>
              <w:t>, использованных с нарушением требований</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1.2.73</w:t>
            </w:r>
          </w:p>
        </w:tc>
        <w:tc>
          <w:tcPr>
            <w:tcW w:w="979" w:type="pct"/>
            <w:shd w:val="clear" w:color="auto" w:fill="auto"/>
          </w:tcPr>
          <w:p w:rsidR="00F15970" w:rsidRPr="00A936ED" w:rsidRDefault="00F15970" w:rsidP="00F15970">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bCs/>
                <w:spacing w:val="-4"/>
                <w:lang w:eastAsia="ru-RU"/>
              </w:rPr>
              <w:t>Расходование средств нормированного страхового запаса</w:t>
            </w:r>
            <w:r w:rsidRPr="00A936ED">
              <w:rPr>
                <w:rFonts w:ascii="Times New Roman" w:hAnsi="Times New Roman"/>
                <w:spacing w:val="-4"/>
              </w:rPr>
              <w:t xml:space="preserve"> Федерального фонда</w:t>
            </w:r>
            <w:r w:rsidRPr="00A936ED">
              <w:rPr>
                <w:rFonts w:ascii="Times New Roman" w:hAnsi="Times New Roman"/>
                <w:bCs/>
                <w:spacing w:val="-4"/>
                <w:lang w:eastAsia="ru-RU"/>
              </w:rPr>
              <w:t xml:space="preserve"> </w:t>
            </w:r>
            <w:r w:rsidRPr="00A936ED">
              <w:rPr>
                <w:rFonts w:ascii="Times New Roman" w:hAnsi="Times New Roman"/>
                <w:spacing w:val="-4"/>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A936ED">
              <w:rPr>
                <w:rFonts w:ascii="Times New Roman" w:hAnsi="Times New Roman"/>
                <w:bCs/>
                <w:spacing w:val="-4"/>
                <w:lang w:eastAsia="ru-RU"/>
              </w:rPr>
              <w:t xml:space="preserve"> нормированного страхового запаса</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ч. 6 ст. 26 ФЗ от 29.11.2010 № 326-ФЗ;</w:t>
            </w:r>
          </w:p>
          <w:p w:rsidR="00F15970" w:rsidRPr="00A936ED" w:rsidRDefault="003914E0" w:rsidP="00101A2A">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spacing w:val="-6"/>
                <w:lang w:eastAsia="ru-RU"/>
              </w:rPr>
              <w:t xml:space="preserve">приказ </w:t>
            </w:r>
            <w:r w:rsidRPr="00A936ED">
              <w:rPr>
                <w:rFonts w:ascii="Times New Roman" w:hAnsi="Times New Roman"/>
                <w:spacing w:val="-6"/>
              </w:rPr>
              <w:t>ФФОМС от 01.12.2010 № 227</w:t>
            </w:r>
            <w:r w:rsidRPr="00A936ED">
              <w:rPr>
                <w:rStyle w:val="ad"/>
                <w:rFonts w:ascii="Times New Roman" w:hAnsi="Times New Roman"/>
              </w:rPr>
              <w:footnoteReference w:id="129"/>
            </w:r>
            <w:r w:rsidRPr="00A936ED">
              <w:rPr>
                <w:rFonts w:ascii="Times New Roman" w:hAnsi="Times New Roman"/>
                <w:spacing w:val="-6"/>
              </w:rPr>
              <w:t>; ППРФ от 26.02.2021 №</w:t>
            </w:r>
            <w:r w:rsidRPr="00A936ED">
              <w:t>273</w:t>
            </w:r>
            <w:r w:rsidRPr="00A936ED">
              <w:rPr>
                <w:rStyle w:val="ad"/>
              </w:rPr>
              <w:footnoteReference w:id="130"/>
            </w:r>
            <w:r w:rsidRPr="00A936ED">
              <w:t xml:space="preserve">; </w:t>
            </w:r>
            <w:r w:rsidRPr="00A936ED">
              <w:rPr>
                <w:rFonts w:ascii="Times New Roman" w:hAnsi="Times New Roman"/>
              </w:rPr>
              <w:t>Приказ Минздрава РФ от 26.03.2021 № 245н</w:t>
            </w:r>
            <w:r w:rsidRPr="00A936ED">
              <w:rPr>
                <w:rStyle w:val="ad"/>
                <w:rFonts w:ascii="Times New Roman" w:hAnsi="Times New Roman"/>
              </w:rPr>
              <w:footnoteReference w:id="131"/>
            </w:r>
            <w:r w:rsidRPr="00A936ED">
              <w:rPr>
                <w:rFonts w:ascii="Times New Roman" w:hAnsi="Times New Roman"/>
              </w:rPr>
              <w:t>; приказ ФФОМС от 27.03.2019 №54</w:t>
            </w:r>
            <w:r w:rsidRPr="00A936ED">
              <w:rPr>
                <w:rStyle w:val="ad"/>
                <w:rFonts w:ascii="Times New Roman" w:hAnsi="Times New Roman"/>
              </w:rPr>
              <w:footnoteReference w:id="132"/>
            </w:r>
            <w:r w:rsidRPr="00A936ED">
              <w:rPr>
                <w:rFonts w:ascii="Times New Roman" w:hAnsi="Times New Roman"/>
              </w:rPr>
              <w:t>; приказ Минздрава РФ от 22.02.2019 № 85н</w:t>
            </w:r>
            <w:r w:rsidRPr="00A936ED">
              <w:rPr>
                <w:rStyle w:val="ad"/>
                <w:rFonts w:ascii="Times New Roman" w:hAnsi="Times New Roman"/>
              </w:rPr>
              <w:footnoteReference w:id="133"/>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8.3</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285.2 УК РФ</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1.2.74</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3914E0" w:rsidRPr="00A936ED">
              <w:rPr>
                <w:rFonts w:ascii="Times New Roman" w:hAnsi="Times New Roman"/>
                <w:spacing w:val="-4"/>
              </w:rPr>
              <w:t>,</w:t>
            </w:r>
            <w:r w:rsidR="003914E0" w:rsidRPr="00A936ED">
              <w:rPr>
                <w:rFonts w:ascii="Times New Roman" w:hAnsi="Times New Roman"/>
                <w:lang w:eastAsia="ru-RU"/>
              </w:rPr>
              <w:t xml:space="preserve"> медицинской помощи, оказанной незастрахованному лицу, и (или) неоказанной медицинской помощи</w:t>
            </w:r>
          </w:p>
        </w:tc>
        <w:tc>
          <w:tcPr>
            <w:tcW w:w="799" w:type="pct"/>
            <w:shd w:val="clear" w:color="auto" w:fill="auto"/>
          </w:tcPr>
          <w:p w:rsidR="00F15970" w:rsidRPr="00A936ED" w:rsidRDefault="003914E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20, </w:t>
            </w:r>
            <w:r w:rsidR="00F15970" w:rsidRPr="00A936ED">
              <w:rPr>
                <w:rFonts w:ascii="Times New Roman" w:hAnsi="Times New Roman"/>
                <w:spacing w:val="-6"/>
              </w:rPr>
              <w:t>ч. 2 статьи 36 ФЗ от 29.11.2010 № 326-ФЗ</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285.2 УК РФ </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highlight w:val="yellow"/>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3914E0" w:rsidP="00101A2A">
            <w:pPr>
              <w:widowControl w:val="0"/>
              <w:spacing w:after="0" w:line="228" w:lineRule="auto"/>
              <w:ind w:left="-57" w:right="-57"/>
              <w:rPr>
                <w:rFonts w:ascii="Times New Roman" w:hAnsi="Times New Roman"/>
                <w:spacing w:val="-4"/>
              </w:rPr>
            </w:pPr>
            <w:r w:rsidRPr="00A936ED">
              <w:rPr>
                <w:rFonts w:ascii="Times New Roman" w:hAnsi="Times New Roman"/>
                <w:lang w:eastAsia="ru-RU"/>
              </w:rPr>
              <w:t>сумма средств, использованных не по целевому назначению</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113" w:right="-113"/>
              <w:jc w:val="center"/>
              <w:rPr>
                <w:rFonts w:ascii="Times New Roman" w:hAnsi="Times New Roman"/>
                <w:spacing w:val="-8"/>
              </w:rPr>
            </w:pPr>
            <w:r w:rsidRPr="00A936ED">
              <w:rPr>
                <w:rFonts w:ascii="Times New Roman" w:hAnsi="Times New Roman"/>
                <w:spacing w:val="-8"/>
              </w:rPr>
              <w:t>1.2.74А</w:t>
            </w:r>
          </w:p>
        </w:tc>
        <w:tc>
          <w:tcPr>
            <w:tcW w:w="979" w:type="pct"/>
            <w:shd w:val="clear" w:color="auto" w:fill="auto"/>
          </w:tcPr>
          <w:p w:rsidR="00F15970" w:rsidRPr="00A936ED" w:rsidRDefault="00F15970" w:rsidP="00F15970">
            <w:pPr>
              <w:widowControl w:val="0"/>
              <w:spacing w:after="0" w:line="240" w:lineRule="auto"/>
              <w:ind w:left="-57" w:right="-57"/>
              <w:jc w:val="both"/>
              <w:rPr>
                <w:rFonts w:ascii="Times New Roman" w:hAnsi="Times New Roman"/>
                <w:spacing w:val="-4"/>
              </w:rPr>
            </w:pPr>
            <w:r w:rsidRPr="00A936ED">
              <w:rPr>
                <w:rFonts w:ascii="Times New Roman" w:hAnsi="Times New Roman"/>
                <w:spacing w:val="-4"/>
              </w:rPr>
              <w:t>Использование средств обяза</w:t>
            </w:r>
            <w:r w:rsidRPr="00A936ED">
              <w:rPr>
                <w:rFonts w:ascii="Times New Roman" w:hAnsi="Times New Roman"/>
                <w:spacing w:val="-4"/>
              </w:rPr>
              <w:lastRenderedPageBreak/>
              <w:t>тельного медицинского страхования на цели, не связанные с деятельностью по обязательному медицинскому страхованию</w:t>
            </w:r>
          </w:p>
        </w:tc>
        <w:tc>
          <w:tcPr>
            <w:tcW w:w="799" w:type="pct"/>
            <w:shd w:val="clear" w:color="auto" w:fill="auto"/>
          </w:tcPr>
          <w:p w:rsidR="00F15970" w:rsidRPr="00A936ED" w:rsidRDefault="00F15970" w:rsidP="00101A2A">
            <w:pPr>
              <w:widowControl w:val="0"/>
              <w:spacing w:after="0" w:line="240" w:lineRule="auto"/>
              <w:ind w:left="-57" w:right="-57"/>
              <w:rPr>
                <w:rFonts w:ascii="Times New Roman" w:hAnsi="Times New Roman"/>
                <w:spacing w:val="-6"/>
              </w:rPr>
            </w:pPr>
            <w:r w:rsidRPr="00A936ED">
              <w:rPr>
                <w:rFonts w:ascii="Times New Roman" w:hAnsi="Times New Roman"/>
                <w:spacing w:val="-6"/>
              </w:rPr>
              <w:lastRenderedPageBreak/>
              <w:t xml:space="preserve">ч. 7 ст. 14  ФЗ от </w:t>
            </w:r>
            <w:r w:rsidRPr="00A936ED">
              <w:rPr>
                <w:rFonts w:ascii="Times New Roman" w:hAnsi="Times New Roman"/>
                <w:spacing w:val="-6"/>
              </w:rPr>
              <w:lastRenderedPageBreak/>
              <w:t>29.11.2010 № 326-ФЗ</w:t>
            </w:r>
          </w:p>
        </w:tc>
        <w:tc>
          <w:tcPr>
            <w:tcW w:w="338" w:type="pct"/>
            <w:shd w:val="clear" w:color="auto" w:fill="auto"/>
          </w:tcPr>
          <w:p w:rsidR="00F15970" w:rsidRPr="00A936ED" w:rsidRDefault="00F15970" w:rsidP="00F15970">
            <w:pPr>
              <w:widowControl w:val="0"/>
              <w:spacing w:after="0" w:line="240"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и </w:t>
            </w:r>
            <w:r w:rsidRPr="00A936ED">
              <w:rPr>
                <w:rFonts w:ascii="Times New Roman" w:hAnsi="Times New Roman"/>
                <w:spacing w:val="-4"/>
              </w:rPr>
              <w:lastRenderedPageBreak/>
              <w:t>тыс. рублей</w:t>
            </w:r>
          </w:p>
        </w:tc>
        <w:tc>
          <w:tcPr>
            <w:tcW w:w="329" w:type="pct"/>
            <w:shd w:val="clear" w:color="auto" w:fill="auto"/>
          </w:tcPr>
          <w:p w:rsidR="00F15970" w:rsidRPr="00A936ED" w:rsidRDefault="00F15970" w:rsidP="00F15970">
            <w:pPr>
              <w:widowControl w:val="0"/>
              <w:spacing w:after="0" w:line="240" w:lineRule="auto"/>
              <w:ind w:left="-57" w:right="-57"/>
              <w:jc w:val="center"/>
              <w:rPr>
                <w:rFonts w:ascii="Times New Roman" w:hAnsi="Times New Roman"/>
                <w:spacing w:val="-4"/>
              </w:rPr>
            </w:pPr>
            <w:r w:rsidRPr="00A936ED">
              <w:rPr>
                <w:rFonts w:ascii="Times New Roman" w:hAnsi="Times New Roman"/>
                <w:spacing w:val="-4"/>
              </w:rPr>
              <w:lastRenderedPageBreak/>
              <w:t>8.1</w:t>
            </w:r>
          </w:p>
        </w:tc>
        <w:tc>
          <w:tcPr>
            <w:tcW w:w="731" w:type="pct"/>
            <w:shd w:val="clear" w:color="auto" w:fill="auto"/>
          </w:tcPr>
          <w:p w:rsidR="00F15970" w:rsidRPr="00A936ED" w:rsidRDefault="00F15970" w:rsidP="00F15970">
            <w:pPr>
              <w:widowControl w:val="0"/>
              <w:spacing w:after="0" w:line="240" w:lineRule="auto"/>
              <w:ind w:left="-57" w:right="-57"/>
              <w:rPr>
                <w:rFonts w:ascii="Times New Roman" w:hAnsi="Times New Roman"/>
                <w:spacing w:val="-4"/>
              </w:rPr>
            </w:pPr>
            <w:r w:rsidRPr="00A936ED">
              <w:rPr>
                <w:rFonts w:ascii="Times New Roman" w:hAnsi="Times New Roman"/>
                <w:spacing w:val="-4"/>
              </w:rPr>
              <w:t>ст. 15.14 КоАП РФ;</w:t>
            </w:r>
          </w:p>
          <w:p w:rsidR="00F15970" w:rsidRPr="00A936ED" w:rsidRDefault="00F15970" w:rsidP="00F15970">
            <w:pPr>
              <w:widowControl w:val="0"/>
              <w:spacing w:after="0" w:line="240" w:lineRule="auto"/>
              <w:ind w:left="-57" w:right="-57"/>
              <w:rPr>
                <w:rFonts w:ascii="Times New Roman" w:hAnsi="Times New Roman"/>
                <w:spacing w:val="-4"/>
              </w:rPr>
            </w:pPr>
            <w:r w:rsidRPr="00A936ED">
              <w:rPr>
                <w:rFonts w:ascii="Times New Roman" w:hAnsi="Times New Roman"/>
                <w:spacing w:val="-4"/>
              </w:rPr>
              <w:lastRenderedPageBreak/>
              <w:t xml:space="preserve">ст. 285.2 УК РФ </w:t>
            </w:r>
          </w:p>
        </w:tc>
        <w:tc>
          <w:tcPr>
            <w:tcW w:w="677" w:type="pct"/>
            <w:shd w:val="clear" w:color="auto" w:fill="auto"/>
          </w:tcPr>
          <w:p w:rsidR="00F15970" w:rsidRPr="00A936ED" w:rsidRDefault="00F15970" w:rsidP="00101A2A">
            <w:pPr>
              <w:widowControl w:val="0"/>
              <w:spacing w:after="0" w:line="240" w:lineRule="auto"/>
              <w:ind w:left="-57" w:right="-57"/>
              <w:rPr>
                <w:rFonts w:ascii="Times New Roman" w:hAnsi="Times New Roman"/>
                <w:spacing w:val="-4"/>
                <w:highlight w:val="yellow"/>
              </w:rPr>
            </w:pPr>
            <w:r w:rsidRPr="00A936ED">
              <w:rPr>
                <w:rFonts w:ascii="Times New Roman" w:eastAsia="Times New Roman" w:hAnsi="Times New Roman"/>
                <w:spacing w:val="-4"/>
                <w:lang w:eastAsia="ru-RU"/>
              </w:rPr>
              <w:lastRenderedPageBreak/>
              <w:t>нецелевое использо</w:t>
            </w:r>
            <w:r w:rsidRPr="00A936ED">
              <w:rPr>
                <w:rFonts w:ascii="Times New Roman" w:eastAsia="Times New Roman" w:hAnsi="Times New Roman"/>
                <w:spacing w:val="-4"/>
                <w:lang w:eastAsia="ru-RU"/>
              </w:rPr>
              <w:lastRenderedPageBreak/>
              <w:t>вание бюджетных средств</w:t>
            </w:r>
          </w:p>
        </w:tc>
        <w:tc>
          <w:tcPr>
            <w:tcW w:w="804" w:type="pct"/>
            <w:shd w:val="clear" w:color="auto" w:fill="auto"/>
          </w:tcPr>
          <w:p w:rsidR="00F15970" w:rsidRPr="00A936ED" w:rsidRDefault="003914E0" w:rsidP="00101A2A">
            <w:pPr>
              <w:widowControl w:val="0"/>
              <w:spacing w:after="0" w:line="240" w:lineRule="auto"/>
              <w:ind w:left="-57" w:right="-57"/>
              <w:rPr>
                <w:rFonts w:ascii="Times New Roman" w:hAnsi="Times New Roman"/>
                <w:spacing w:val="-4"/>
              </w:rPr>
            </w:pPr>
            <w:r w:rsidRPr="00A936ED">
              <w:rPr>
                <w:rFonts w:ascii="Times New Roman" w:hAnsi="Times New Roman"/>
                <w:lang w:eastAsia="ru-RU"/>
              </w:rPr>
              <w:lastRenderedPageBreak/>
              <w:t>сумма средств, исполь</w:t>
            </w:r>
            <w:r w:rsidRPr="00A936ED">
              <w:rPr>
                <w:rFonts w:ascii="Times New Roman" w:hAnsi="Times New Roman"/>
                <w:lang w:eastAsia="ru-RU"/>
              </w:rPr>
              <w:lastRenderedPageBreak/>
              <w:t>зованных не по целевому назначению</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1.2.75</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тарифах на оплату медицинской помощи</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ч. 3 ст. 15, ч. 5 ст. 30, </w:t>
            </w:r>
            <w:r w:rsidR="003914E0" w:rsidRPr="00A936ED">
              <w:rPr>
                <w:rFonts w:ascii="Times New Roman" w:hAnsi="Times New Roman"/>
                <w:spacing w:val="-6"/>
              </w:rPr>
              <w:t xml:space="preserve">ст. 30, </w:t>
            </w:r>
            <w:r w:rsidRPr="00A936ED">
              <w:rPr>
                <w:rFonts w:ascii="Times New Roman" w:hAnsi="Times New Roman"/>
                <w:spacing w:val="-6"/>
              </w:rPr>
              <w:t xml:space="preserve">ч. 12 ст. 36 </w:t>
            </w:r>
            <w:r w:rsidRPr="00A936ED">
              <w:rPr>
                <w:rFonts w:ascii="Times New Roman" w:hAnsi="Times New Roman"/>
                <w:iCs/>
                <w:spacing w:val="-6"/>
              </w:rPr>
              <w:t>ФЗ от 29.11.2010 № 326-ФЗ</w:t>
            </w:r>
            <w:r w:rsidR="003914E0" w:rsidRPr="00A936ED">
              <w:rPr>
                <w:rFonts w:ascii="Times New Roman" w:hAnsi="Times New Roman"/>
                <w:iCs/>
                <w:spacing w:val="-6"/>
              </w:rPr>
              <w:t>; приказ Минздрава РФ от 28.02.2019 № 108н</w:t>
            </w:r>
            <w:r w:rsidR="003914E0" w:rsidRPr="00A936ED">
              <w:rPr>
                <w:rStyle w:val="ad"/>
                <w:rFonts w:ascii="Times New Roman" w:hAnsi="Times New Roman"/>
                <w:iCs/>
                <w:spacing w:val="-6"/>
              </w:rPr>
              <w:footnoteReference w:id="134"/>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15.33.1 КоАП РФ*</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E31E20" w:rsidRPr="00A936ED" w:rsidTr="00231B8C">
        <w:tc>
          <w:tcPr>
            <w:tcW w:w="343" w:type="pct"/>
            <w:shd w:val="clear" w:color="auto" w:fill="auto"/>
          </w:tcPr>
          <w:p w:rsidR="00F15970" w:rsidRPr="00A936ED" w:rsidRDefault="00F15970" w:rsidP="00F15970">
            <w:pPr>
              <w:rPr>
                <w:rFonts w:ascii="Times New Roman" w:hAnsi="Times New Roman"/>
              </w:rPr>
            </w:pPr>
            <w:r w:rsidRPr="00A936ED">
              <w:rPr>
                <w:rFonts w:ascii="Times New Roman" w:hAnsi="Times New Roman"/>
              </w:rPr>
              <w:t>1.2.75А</w:t>
            </w:r>
          </w:p>
        </w:tc>
        <w:tc>
          <w:tcPr>
            <w:tcW w:w="979" w:type="pct"/>
            <w:shd w:val="clear" w:color="auto" w:fill="auto"/>
          </w:tcPr>
          <w:p w:rsidR="00F15970" w:rsidRPr="00A936ED" w:rsidRDefault="00F15970" w:rsidP="00DB5C22">
            <w:pPr>
              <w:spacing w:after="0" w:line="240" w:lineRule="auto"/>
              <w:rPr>
                <w:rFonts w:ascii="Times New Roman" w:hAnsi="Times New Roman"/>
              </w:rPr>
            </w:pPr>
            <w:r w:rsidRPr="00A936ED">
              <w:rPr>
                <w:rFonts w:ascii="Times New Roman" w:hAnsi="Times New Roman"/>
              </w:rPr>
              <w:t>Нарушения при расходовании средств территориального фонда обязательного медицинского страхования органом управления фондом</w:t>
            </w:r>
          </w:p>
        </w:tc>
        <w:tc>
          <w:tcPr>
            <w:tcW w:w="799" w:type="pct"/>
            <w:shd w:val="clear" w:color="auto" w:fill="auto"/>
          </w:tcPr>
          <w:p w:rsidR="00F15970" w:rsidRPr="00A936ED" w:rsidRDefault="00F15970" w:rsidP="00101A2A">
            <w:pPr>
              <w:spacing w:after="0" w:line="240" w:lineRule="auto"/>
              <w:rPr>
                <w:rFonts w:ascii="Times New Roman" w:hAnsi="Times New Roman"/>
              </w:rPr>
            </w:pPr>
            <w:r w:rsidRPr="00A936ED">
              <w:rPr>
                <w:rFonts w:ascii="Times New Roman" w:hAnsi="Times New Roman"/>
              </w:rPr>
              <w:t>Ст. 34 БК РФ,</w:t>
            </w:r>
            <w:r w:rsidRPr="005942D1">
              <w:rPr>
                <w:rFonts w:ascii="Times New Roman" w:hAnsi="Times New Roman"/>
                <w:color w:val="0070C0"/>
              </w:rPr>
              <w:t xml:space="preserve"> </w:t>
            </w:r>
            <w:r w:rsidR="005942D1" w:rsidRPr="005942D1">
              <w:rPr>
                <w:rFonts w:ascii="Times New Roman" w:hAnsi="Times New Roman"/>
                <w:color w:val="0070C0"/>
                <w:spacing w:val="-6"/>
              </w:rPr>
              <w:t>ФЗ от 29.11.2010 № 326-ФЗ,</w:t>
            </w:r>
            <w:r w:rsidR="005942D1" w:rsidRPr="00A936ED">
              <w:rPr>
                <w:rFonts w:ascii="Times New Roman" w:hAnsi="Times New Roman"/>
              </w:rPr>
              <w:t xml:space="preserve"> </w:t>
            </w:r>
            <w:r w:rsidRPr="00A936ED">
              <w:rPr>
                <w:rFonts w:ascii="Times New Roman" w:hAnsi="Times New Roman"/>
              </w:rPr>
              <w:t>Закон о бюджете фонда ОМС на соответствующий период,  ПП КО от  21.12.2011 №685</w:t>
            </w:r>
            <w:r w:rsidRPr="00A936ED">
              <w:rPr>
                <w:rStyle w:val="ad"/>
                <w:rFonts w:ascii="Times New Roman" w:hAnsi="Times New Roman"/>
              </w:rPr>
              <w:footnoteReference w:id="135"/>
            </w:r>
            <w:r w:rsidRPr="00A936ED">
              <w:rPr>
                <w:rFonts w:ascii="Times New Roman" w:hAnsi="Times New Roman"/>
              </w:rPr>
              <w:t>, ЗКО от 03.12.2007 № 381-ОЗ</w:t>
            </w:r>
            <w:r w:rsidRPr="00A936ED">
              <w:rPr>
                <w:rStyle w:val="ad"/>
                <w:rFonts w:ascii="Times New Roman" w:hAnsi="Times New Roman"/>
              </w:rPr>
              <w:footnoteReference w:id="136"/>
            </w:r>
            <w:r w:rsidRPr="00A936ED">
              <w:rPr>
                <w:rFonts w:ascii="Times New Roman" w:hAnsi="Times New Roman"/>
              </w:rPr>
              <w:t xml:space="preserve"> </w:t>
            </w:r>
          </w:p>
        </w:tc>
        <w:tc>
          <w:tcPr>
            <w:tcW w:w="338" w:type="pct"/>
            <w:shd w:val="clear" w:color="auto" w:fill="auto"/>
          </w:tcPr>
          <w:p w:rsidR="00F15970" w:rsidRPr="00A936ED" w:rsidRDefault="00F15970" w:rsidP="00DB5C22">
            <w:pPr>
              <w:spacing w:after="0" w:line="240" w:lineRule="auto"/>
              <w:rPr>
                <w:rFonts w:ascii="Times New Roman" w:hAnsi="Times New Roman"/>
              </w:rPr>
            </w:pPr>
            <w:r w:rsidRPr="00A936ED">
              <w:rPr>
                <w:rFonts w:ascii="Times New Roman" w:hAnsi="Times New Roman"/>
              </w:rPr>
              <w:t>Кол-во, кол-во и тыс. рублей</w:t>
            </w:r>
          </w:p>
        </w:tc>
        <w:tc>
          <w:tcPr>
            <w:tcW w:w="329" w:type="pct"/>
            <w:shd w:val="clear" w:color="auto" w:fill="auto"/>
          </w:tcPr>
          <w:p w:rsidR="00F15970" w:rsidRPr="00A936ED" w:rsidRDefault="00F15970" w:rsidP="00DB5C22">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F15970" w:rsidRPr="00A936ED" w:rsidRDefault="00F15970" w:rsidP="00DB5C22">
            <w:pPr>
              <w:spacing w:after="0" w:line="240" w:lineRule="auto"/>
              <w:rPr>
                <w:rFonts w:ascii="Times New Roman" w:hAnsi="Times New Roman"/>
              </w:rPr>
            </w:pPr>
          </w:p>
        </w:tc>
        <w:tc>
          <w:tcPr>
            <w:tcW w:w="677" w:type="pct"/>
            <w:shd w:val="clear" w:color="auto" w:fill="auto"/>
          </w:tcPr>
          <w:p w:rsidR="00F15970" w:rsidRPr="00A936ED" w:rsidRDefault="003914E0" w:rsidP="00101A2A">
            <w:pPr>
              <w:spacing w:after="0" w:line="240" w:lineRule="auto"/>
              <w:rPr>
                <w:rFonts w:ascii="Times New Roman" w:hAnsi="Times New Roman"/>
              </w:rPr>
            </w:pPr>
            <w:r w:rsidRPr="00A936ED">
              <w:rPr>
                <w:rFonts w:ascii="Times New Roman" w:hAnsi="Times New Roman"/>
              </w:rPr>
              <w:t>неэффективные расходы бюджетных средств</w:t>
            </w:r>
          </w:p>
          <w:p w:rsidR="00DB5C22" w:rsidRPr="00A936ED" w:rsidRDefault="00DB5C22" w:rsidP="00101A2A">
            <w:pPr>
              <w:spacing w:after="0" w:line="240" w:lineRule="auto"/>
              <w:rPr>
                <w:rFonts w:ascii="Times New Roman" w:hAnsi="Times New Roman"/>
              </w:rPr>
            </w:pPr>
          </w:p>
          <w:p w:rsidR="003914E0" w:rsidRPr="00A936ED" w:rsidRDefault="00DB5C22" w:rsidP="00101A2A">
            <w:pPr>
              <w:spacing w:after="0" w:line="240" w:lineRule="auto"/>
              <w:rPr>
                <w:rFonts w:ascii="Times New Roman" w:hAnsi="Times New Roman"/>
              </w:rPr>
            </w:pPr>
            <w:r w:rsidRPr="00A936ED">
              <w:rPr>
                <w:rFonts w:ascii="Times New Roman" w:hAnsi="Times New Roman"/>
              </w:rPr>
              <w:t>н</w:t>
            </w:r>
            <w:r w:rsidR="003914E0" w:rsidRPr="00A936ED">
              <w:rPr>
                <w:rFonts w:ascii="Times New Roman" w:hAnsi="Times New Roman"/>
              </w:rPr>
              <w:t xml:space="preserve">езаконные расходы бюджетных </w:t>
            </w:r>
            <w:r w:rsidR="00587F6A">
              <w:rPr>
                <w:rFonts w:ascii="Times New Roman" w:hAnsi="Times New Roman"/>
              </w:rPr>
              <w:t>с</w:t>
            </w:r>
            <w:r w:rsidR="003914E0" w:rsidRPr="00A936ED">
              <w:rPr>
                <w:rFonts w:ascii="Times New Roman" w:hAnsi="Times New Roman"/>
              </w:rPr>
              <w:t>редств</w:t>
            </w:r>
          </w:p>
        </w:tc>
        <w:tc>
          <w:tcPr>
            <w:tcW w:w="804" w:type="pct"/>
            <w:shd w:val="clear" w:color="auto" w:fill="auto"/>
          </w:tcPr>
          <w:p w:rsidR="00F15970" w:rsidRPr="00A936ED" w:rsidRDefault="003914E0" w:rsidP="00101A2A">
            <w:pPr>
              <w:spacing w:after="0" w:line="240" w:lineRule="auto"/>
              <w:rPr>
                <w:rFonts w:ascii="Times New Roman" w:hAnsi="Times New Roman"/>
                <w:lang w:eastAsia="ru-RU"/>
              </w:rPr>
            </w:pPr>
            <w:r w:rsidRPr="00A936ED">
              <w:rPr>
                <w:rFonts w:ascii="Times New Roman" w:hAnsi="Times New Roman"/>
                <w:lang w:eastAsia="ru-RU"/>
              </w:rPr>
              <w:t>сумма средств, использованных неэффективно</w:t>
            </w:r>
          </w:p>
          <w:p w:rsidR="003914E0" w:rsidRPr="00A936ED" w:rsidRDefault="003914E0" w:rsidP="00101A2A">
            <w:pPr>
              <w:spacing w:after="0" w:line="240" w:lineRule="auto"/>
              <w:rPr>
                <w:rFonts w:ascii="Times New Roman" w:hAnsi="Times New Roman"/>
                <w:lang w:eastAsia="ru-RU"/>
              </w:rPr>
            </w:pPr>
          </w:p>
          <w:p w:rsidR="00DB5C22" w:rsidRPr="00A936ED" w:rsidRDefault="00DB5C22" w:rsidP="00101A2A">
            <w:pPr>
              <w:spacing w:after="0" w:line="240" w:lineRule="auto"/>
              <w:rPr>
                <w:rFonts w:ascii="Times New Roman" w:hAnsi="Times New Roman"/>
                <w:lang w:eastAsia="ru-RU"/>
              </w:rPr>
            </w:pPr>
          </w:p>
          <w:p w:rsidR="003914E0" w:rsidRPr="00A936ED" w:rsidRDefault="003914E0" w:rsidP="00101A2A">
            <w:pPr>
              <w:spacing w:after="0" w:line="240" w:lineRule="auto"/>
              <w:rPr>
                <w:rFonts w:ascii="Times New Roman" w:hAnsi="Times New Roman"/>
              </w:rPr>
            </w:pPr>
            <w:r w:rsidRPr="00A936ED">
              <w:rPr>
                <w:rFonts w:ascii="Times New Roman" w:hAnsi="Times New Roman"/>
                <w:lang w:eastAsia="ru-RU"/>
              </w:rPr>
              <w:t>сумма средств, использованных незаконно</w:t>
            </w:r>
          </w:p>
        </w:tc>
      </w:tr>
      <w:tr w:rsidR="005942D1" w:rsidRPr="005942D1" w:rsidTr="00231B8C">
        <w:tc>
          <w:tcPr>
            <w:tcW w:w="343" w:type="pct"/>
            <w:shd w:val="clear" w:color="auto" w:fill="auto"/>
          </w:tcPr>
          <w:p w:rsidR="005942D1" w:rsidRPr="005942D1" w:rsidRDefault="005942D1" w:rsidP="005942D1">
            <w:pPr>
              <w:rPr>
                <w:rFonts w:ascii="Times New Roman" w:hAnsi="Times New Roman"/>
                <w:color w:val="0070C0"/>
              </w:rPr>
            </w:pPr>
            <w:r w:rsidRPr="005942D1">
              <w:rPr>
                <w:rFonts w:ascii="Times New Roman" w:hAnsi="Times New Roman"/>
                <w:color w:val="0070C0"/>
              </w:rPr>
              <w:t>1.2.75Б</w:t>
            </w:r>
          </w:p>
        </w:tc>
        <w:tc>
          <w:tcPr>
            <w:tcW w:w="979" w:type="pct"/>
            <w:shd w:val="clear" w:color="auto" w:fill="auto"/>
          </w:tcPr>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rPr>
              <w:t>Нарушения при расходовании средств ОМС медицинскими организациями любой формы собственности</w:t>
            </w:r>
          </w:p>
        </w:tc>
        <w:tc>
          <w:tcPr>
            <w:tcW w:w="799" w:type="pct"/>
            <w:shd w:val="clear" w:color="auto" w:fill="auto"/>
          </w:tcPr>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rPr>
              <w:t xml:space="preserve">Ст. 34 БК РФ, </w:t>
            </w:r>
            <w:r w:rsidRPr="005942D1">
              <w:rPr>
                <w:rFonts w:ascii="Times New Roman" w:hAnsi="Times New Roman"/>
                <w:color w:val="0070C0"/>
                <w:spacing w:val="-6"/>
              </w:rPr>
              <w:t>ФЗ от 29.11.2010 № 326-ФЗ</w:t>
            </w:r>
          </w:p>
        </w:tc>
        <w:tc>
          <w:tcPr>
            <w:tcW w:w="338" w:type="pct"/>
            <w:shd w:val="clear" w:color="auto" w:fill="auto"/>
          </w:tcPr>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rPr>
              <w:t>Кол-во, кол-во и тыс. рублей</w:t>
            </w:r>
          </w:p>
        </w:tc>
        <w:tc>
          <w:tcPr>
            <w:tcW w:w="329" w:type="pct"/>
            <w:shd w:val="clear" w:color="auto" w:fill="auto"/>
          </w:tcPr>
          <w:p w:rsidR="005942D1" w:rsidRPr="005942D1" w:rsidRDefault="005942D1" w:rsidP="005942D1">
            <w:pPr>
              <w:spacing w:after="0" w:line="240" w:lineRule="auto"/>
              <w:jc w:val="center"/>
              <w:rPr>
                <w:rFonts w:ascii="Times New Roman" w:hAnsi="Times New Roman"/>
                <w:color w:val="0070C0"/>
              </w:rPr>
            </w:pPr>
            <w:r w:rsidRPr="005942D1">
              <w:rPr>
                <w:rFonts w:ascii="Times New Roman" w:hAnsi="Times New Roman"/>
                <w:color w:val="0070C0"/>
              </w:rPr>
              <w:t>1</w:t>
            </w:r>
          </w:p>
        </w:tc>
        <w:tc>
          <w:tcPr>
            <w:tcW w:w="731" w:type="pct"/>
            <w:shd w:val="clear" w:color="auto" w:fill="auto"/>
          </w:tcPr>
          <w:p w:rsidR="005942D1" w:rsidRPr="005942D1" w:rsidRDefault="005942D1" w:rsidP="005942D1">
            <w:pPr>
              <w:spacing w:after="0" w:line="240" w:lineRule="auto"/>
              <w:rPr>
                <w:rFonts w:ascii="Times New Roman" w:hAnsi="Times New Roman"/>
                <w:color w:val="0070C0"/>
              </w:rPr>
            </w:pPr>
          </w:p>
        </w:tc>
        <w:tc>
          <w:tcPr>
            <w:tcW w:w="677" w:type="pct"/>
            <w:shd w:val="clear" w:color="auto" w:fill="auto"/>
          </w:tcPr>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rPr>
              <w:t>неэффективные расходы бюджетных средств</w:t>
            </w:r>
          </w:p>
          <w:p w:rsidR="005942D1" w:rsidRPr="005942D1" w:rsidRDefault="005942D1" w:rsidP="005942D1">
            <w:pPr>
              <w:spacing w:after="0" w:line="240" w:lineRule="auto"/>
              <w:rPr>
                <w:rFonts w:ascii="Times New Roman" w:hAnsi="Times New Roman"/>
                <w:color w:val="0070C0"/>
              </w:rPr>
            </w:pPr>
          </w:p>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rPr>
              <w:t>незаконные расходы бюджетных средств</w:t>
            </w:r>
          </w:p>
        </w:tc>
        <w:tc>
          <w:tcPr>
            <w:tcW w:w="804" w:type="pct"/>
            <w:shd w:val="clear" w:color="auto" w:fill="auto"/>
          </w:tcPr>
          <w:p w:rsidR="005942D1" w:rsidRPr="005942D1" w:rsidRDefault="005942D1" w:rsidP="005942D1">
            <w:pPr>
              <w:spacing w:after="0" w:line="240" w:lineRule="auto"/>
              <w:rPr>
                <w:rFonts w:ascii="Times New Roman" w:hAnsi="Times New Roman"/>
                <w:color w:val="0070C0"/>
                <w:lang w:eastAsia="ru-RU"/>
              </w:rPr>
            </w:pPr>
            <w:r w:rsidRPr="005942D1">
              <w:rPr>
                <w:rFonts w:ascii="Times New Roman" w:hAnsi="Times New Roman"/>
                <w:color w:val="0070C0"/>
                <w:lang w:eastAsia="ru-RU"/>
              </w:rPr>
              <w:t>сумма средств, использованных неэффективно</w:t>
            </w:r>
          </w:p>
          <w:p w:rsidR="005942D1" w:rsidRPr="005942D1" w:rsidRDefault="005942D1" w:rsidP="005942D1">
            <w:pPr>
              <w:spacing w:after="0" w:line="240" w:lineRule="auto"/>
              <w:rPr>
                <w:rFonts w:ascii="Times New Roman" w:hAnsi="Times New Roman"/>
                <w:color w:val="0070C0"/>
                <w:lang w:eastAsia="ru-RU"/>
              </w:rPr>
            </w:pPr>
          </w:p>
          <w:p w:rsidR="005942D1" w:rsidRPr="005942D1" w:rsidRDefault="005942D1" w:rsidP="005942D1">
            <w:pPr>
              <w:spacing w:after="0" w:line="240" w:lineRule="auto"/>
              <w:rPr>
                <w:rFonts w:ascii="Times New Roman" w:hAnsi="Times New Roman"/>
                <w:color w:val="0070C0"/>
                <w:lang w:eastAsia="ru-RU"/>
              </w:rPr>
            </w:pPr>
          </w:p>
          <w:p w:rsidR="005942D1" w:rsidRPr="005942D1" w:rsidRDefault="005942D1" w:rsidP="005942D1">
            <w:pPr>
              <w:spacing w:after="0" w:line="240" w:lineRule="auto"/>
              <w:rPr>
                <w:rFonts w:ascii="Times New Roman" w:hAnsi="Times New Roman"/>
                <w:color w:val="0070C0"/>
              </w:rPr>
            </w:pPr>
            <w:r w:rsidRPr="005942D1">
              <w:rPr>
                <w:rFonts w:ascii="Times New Roman" w:hAnsi="Times New Roman"/>
                <w:color w:val="0070C0"/>
                <w:lang w:eastAsia="ru-RU"/>
              </w:rPr>
              <w:t>сумма средств, использованных незаконно</w:t>
            </w:r>
          </w:p>
        </w:tc>
      </w:tr>
      <w:tr w:rsidR="00DB5C22" w:rsidRPr="00A936ED" w:rsidTr="00231B8C">
        <w:tc>
          <w:tcPr>
            <w:tcW w:w="343" w:type="pct"/>
            <w:shd w:val="clear" w:color="auto" w:fill="auto"/>
          </w:tcPr>
          <w:p w:rsidR="00DB5C22" w:rsidRPr="00A936ED" w:rsidRDefault="00DB5C22" w:rsidP="00DB5C22">
            <w:pPr>
              <w:jc w:val="center"/>
              <w:rPr>
                <w:rFonts w:ascii="Times New Roman" w:hAnsi="Times New Roman"/>
              </w:rPr>
            </w:pPr>
            <w:r w:rsidRPr="00A936ED">
              <w:rPr>
                <w:rFonts w:ascii="Times New Roman" w:hAnsi="Times New Roman"/>
              </w:rPr>
              <w:t>1.2.76</w:t>
            </w:r>
          </w:p>
        </w:tc>
        <w:tc>
          <w:tcPr>
            <w:tcW w:w="979" w:type="pct"/>
            <w:shd w:val="clear" w:color="auto" w:fill="auto"/>
          </w:tcPr>
          <w:p w:rsidR="00DB5C22" w:rsidRPr="00A936ED" w:rsidRDefault="00DB5C22" w:rsidP="00DB5C22">
            <w:pPr>
              <w:spacing w:after="0" w:line="240" w:lineRule="auto"/>
              <w:jc w:val="both"/>
              <w:rPr>
                <w:rFonts w:ascii="Times New Roman" w:hAnsi="Times New Roman"/>
              </w:rPr>
            </w:pPr>
            <w:r w:rsidRPr="00A936ED">
              <w:rPr>
                <w:rFonts w:ascii="Times New Roman" w:hAnsi="Times New Roman"/>
              </w:rPr>
              <w:t xml:space="preserve">Нарушение порядка финансового обеспечения расходов </w:t>
            </w:r>
            <w:r w:rsidRPr="00A936ED">
              <w:rPr>
                <w:rFonts w:ascii="Times New Roman" w:hAnsi="Times New Roman"/>
              </w:rPr>
              <w:lastRenderedPageBreak/>
              <w:t>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799" w:type="pct"/>
            <w:shd w:val="clear" w:color="auto" w:fill="auto"/>
          </w:tcPr>
          <w:p w:rsidR="00DB5C22" w:rsidRPr="00A936ED" w:rsidRDefault="00DB5C22" w:rsidP="00101A2A">
            <w:pPr>
              <w:spacing w:after="0" w:line="240" w:lineRule="auto"/>
              <w:rPr>
                <w:rFonts w:ascii="Times New Roman" w:hAnsi="Times New Roman"/>
              </w:rPr>
            </w:pPr>
            <w:r w:rsidRPr="00A936ED">
              <w:rPr>
                <w:rFonts w:ascii="Times New Roman" w:hAnsi="Times New Roman"/>
              </w:rPr>
              <w:lastRenderedPageBreak/>
              <w:t>ППРФ от 31.12.2010</w:t>
            </w:r>
            <w:r w:rsidR="00E31E20" w:rsidRPr="00A936ED">
              <w:rPr>
                <w:rFonts w:ascii="Times New Roman" w:hAnsi="Times New Roman"/>
              </w:rPr>
              <w:t xml:space="preserve"> № 1233</w:t>
            </w:r>
            <w:r w:rsidR="00E31E20" w:rsidRPr="00A936ED">
              <w:rPr>
                <w:rStyle w:val="ad"/>
                <w:rFonts w:ascii="Times New Roman" w:hAnsi="Times New Roman"/>
              </w:rPr>
              <w:footnoteReference w:id="137"/>
            </w:r>
          </w:p>
        </w:tc>
        <w:tc>
          <w:tcPr>
            <w:tcW w:w="338" w:type="pct"/>
            <w:shd w:val="clear" w:color="auto" w:fill="auto"/>
          </w:tcPr>
          <w:p w:rsidR="00DB5C22" w:rsidRPr="00A936ED" w:rsidRDefault="00DB5C22" w:rsidP="00DB5C22">
            <w:pPr>
              <w:spacing w:after="0" w:line="240" w:lineRule="auto"/>
              <w:ind w:left="-108" w:right="-108"/>
              <w:jc w:val="center"/>
              <w:rPr>
                <w:rFonts w:ascii="Times New Roman" w:hAnsi="Times New Roman"/>
              </w:rPr>
            </w:pPr>
            <w:r w:rsidRPr="00A936ED">
              <w:rPr>
                <w:rFonts w:ascii="Times New Roman" w:hAnsi="Times New Roman"/>
              </w:rPr>
              <w:t>кол-во,</w:t>
            </w:r>
          </w:p>
          <w:p w:rsidR="00DB5C22" w:rsidRPr="00A936ED" w:rsidRDefault="00DB5C22" w:rsidP="00DB5C22">
            <w:pPr>
              <w:spacing w:after="0" w:line="240" w:lineRule="auto"/>
              <w:ind w:left="-108" w:right="-108"/>
              <w:jc w:val="center"/>
              <w:rPr>
                <w:rFonts w:ascii="Times New Roman" w:hAnsi="Times New Roman"/>
              </w:rPr>
            </w:pPr>
            <w:r w:rsidRPr="00A936ED">
              <w:rPr>
                <w:rFonts w:ascii="Times New Roman" w:hAnsi="Times New Roman"/>
              </w:rPr>
              <w:t xml:space="preserve"> кол-во и </w:t>
            </w:r>
            <w:r w:rsidRPr="00A936ED">
              <w:rPr>
                <w:rFonts w:ascii="Times New Roman" w:hAnsi="Times New Roman"/>
              </w:rPr>
              <w:lastRenderedPageBreak/>
              <w:t>тыс. рублей</w:t>
            </w:r>
          </w:p>
        </w:tc>
        <w:tc>
          <w:tcPr>
            <w:tcW w:w="329" w:type="pct"/>
            <w:shd w:val="clear" w:color="auto" w:fill="auto"/>
          </w:tcPr>
          <w:p w:rsidR="00DB5C22" w:rsidRPr="00A936ED" w:rsidRDefault="00DB5C22" w:rsidP="00DB5C22">
            <w:pPr>
              <w:spacing w:after="0" w:line="240" w:lineRule="auto"/>
              <w:jc w:val="center"/>
              <w:rPr>
                <w:rFonts w:ascii="Times New Roman" w:hAnsi="Times New Roman"/>
              </w:rPr>
            </w:pPr>
            <w:r w:rsidRPr="00A936ED">
              <w:rPr>
                <w:rFonts w:ascii="Times New Roman" w:hAnsi="Times New Roman"/>
              </w:rPr>
              <w:lastRenderedPageBreak/>
              <w:t>1</w:t>
            </w:r>
          </w:p>
        </w:tc>
        <w:tc>
          <w:tcPr>
            <w:tcW w:w="731" w:type="pct"/>
            <w:shd w:val="clear" w:color="auto" w:fill="auto"/>
          </w:tcPr>
          <w:p w:rsidR="00DB5C22" w:rsidRPr="00A936ED" w:rsidRDefault="00DB5C22" w:rsidP="00DB5C22">
            <w:pPr>
              <w:spacing w:after="0" w:line="240" w:lineRule="auto"/>
              <w:ind w:left="-108" w:right="-108"/>
              <w:jc w:val="center"/>
              <w:rPr>
                <w:rFonts w:ascii="Times New Roman" w:hAnsi="Times New Roman"/>
              </w:rPr>
            </w:pPr>
          </w:p>
        </w:tc>
        <w:tc>
          <w:tcPr>
            <w:tcW w:w="677" w:type="pct"/>
            <w:shd w:val="clear" w:color="auto" w:fill="auto"/>
          </w:tcPr>
          <w:p w:rsidR="00DB5C22" w:rsidRPr="00A936ED" w:rsidRDefault="00DB5C22" w:rsidP="00101A2A">
            <w:pPr>
              <w:spacing w:after="0" w:line="240" w:lineRule="auto"/>
              <w:rPr>
                <w:rFonts w:ascii="Times New Roman" w:hAnsi="Times New Roman"/>
              </w:rPr>
            </w:pPr>
            <w:r w:rsidRPr="00A936ED">
              <w:rPr>
                <w:rFonts w:ascii="Times New Roman" w:hAnsi="Times New Roman"/>
              </w:rPr>
              <w:t xml:space="preserve">избыточные расходы бюджетных </w:t>
            </w:r>
            <w:r w:rsidRPr="00A936ED">
              <w:rPr>
                <w:rFonts w:ascii="Times New Roman" w:hAnsi="Times New Roman"/>
              </w:rPr>
              <w:lastRenderedPageBreak/>
              <w:t>средств</w:t>
            </w:r>
          </w:p>
          <w:p w:rsidR="00DB5C22" w:rsidRPr="00A936ED" w:rsidRDefault="00DB5C22" w:rsidP="00101A2A">
            <w:pPr>
              <w:spacing w:after="0" w:line="240" w:lineRule="auto"/>
              <w:rPr>
                <w:rFonts w:ascii="Times New Roman" w:hAnsi="Times New Roman"/>
              </w:rPr>
            </w:pPr>
          </w:p>
          <w:p w:rsidR="00DB5C22" w:rsidRPr="00A936ED" w:rsidRDefault="00DB5C22" w:rsidP="00101A2A">
            <w:pPr>
              <w:spacing w:after="0" w:line="240" w:lineRule="auto"/>
              <w:rPr>
                <w:rFonts w:ascii="Times New Roman" w:hAnsi="Times New Roman"/>
              </w:rPr>
            </w:pPr>
          </w:p>
          <w:p w:rsidR="00DB5C22" w:rsidRPr="00A936ED" w:rsidRDefault="00DB5C22" w:rsidP="00101A2A">
            <w:pPr>
              <w:spacing w:after="0" w:line="240" w:lineRule="auto"/>
              <w:rPr>
                <w:rFonts w:ascii="Times New Roman" w:hAnsi="Times New Roman"/>
              </w:rPr>
            </w:pPr>
          </w:p>
          <w:p w:rsidR="00DB5C22" w:rsidRPr="00A936ED" w:rsidRDefault="00DB5C22" w:rsidP="00101A2A">
            <w:pPr>
              <w:spacing w:after="0" w:line="240" w:lineRule="auto"/>
              <w:rPr>
                <w:rFonts w:ascii="Times New Roman" w:hAnsi="Times New Roman"/>
              </w:rPr>
            </w:pPr>
          </w:p>
          <w:p w:rsidR="00DB5C22" w:rsidRPr="00A936ED" w:rsidRDefault="00DB5C22" w:rsidP="00AC114E">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DB5C22" w:rsidRPr="00A936ED" w:rsidRDefault="00DB5C22"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lastRenderedPageBreak/>
              <w:t>объем завышения средств, перечислен</w:t>
            </w:r>
            <w:r w:rsidRPr="00A936ED">
              <w:rPr>
                <w:rFonts w:ascii="Times New Roman" w:eastAsia="Times New Roman" w:hAnsi="Times New Roman"/>
                <w:lang w:eastAsia="ru-RU"/>
              </w:rPr>
              <w:lastRenderedPageBreak/>
              <w:t>ных (израсходованных) с нарушением требований</w:t>
            </w:r>
          </w:p>
          <w:p w:rsidR="00DB5C22" w:rsidRPr="00A936ED" w:rsidRDefault="00DB5C22" w:rsidP="00101A2A">
            <w:pPr>
              <w:spacing w:after="0" w:line="240" w:lineRule="auto"/>
              <w:rPr>
                <w:rFonts w:ascii="Times New Roman" w:eastAsia="Times New Roman" w:hAnsi="Times New Roman"/>
                <w:lang w:eastAsia="ru-RU"/>
              </w:rPr>
            </w:pPr>
          </w:p>
          <w:p w:rsidR="00DB5C22" w:rsidRPr="00A936ED" w:rsidRDefault="00DB5C22" w:rsidP="00101A2A">
            <w:pPr>
              <w:spacing w:after="0" w:line="240" w:lineRule="auto"/>
              <w:rPr>
                <w:rFonts w:ascii="Times New Roman" w:hAnsi="Times New Roman"/>
              </w:rPr>
            </w:pPr>
            <w:r w:rsidRPr="00A936ED">
              <w:rPr>
                <w:rFonts w:ascii="Times New Roman" w:eastAsia="Times New Roman" w:hAnsi="Times New Roman"/>
                <w:lang w:eastAsia="ru-RU"/>
              </w:rPr>
              <w:t>объем занижения средств, перечисленных (израсходованных) с нарушением требований</w:t>
            </w:r>
          </w:p>
        </w:tc>
      </w:tr>
      <w:tr w:rsidR="00DB5C22" w:rsidRPr="00A936ED" w:rsidTr="00231B8C">
        <w:tc>
          <w:tcPr>
            <w:tcW w:w="343" w:type="pct"/>
            <w:shd w:val="clear" w:color="auto" w:fill="auto"/>
          </w:tcPr>
          <w:p w:rsidR="00DB5C22" w:rsidRPr="00A936ED" w:rsidRDefault="00DB5C22" w:rsidP="00DB5C22">
            <w:pPr>
              <w:jc w:val="center"/>
            </w:pPr>
            <w:r w:rsidRPr="00A936ED">
              <w:rPr>
                <w:rFonts w:ascii="Times New Roman" w:hAnsi="Times New Roman"/>
              </w:rPr>
              <w:lastRenderedPageBreak/>
              <w:t>1.2.85</w:t>
            </w:r>
          </w:p>
        </w:tc>
        <w:tc>
          <w:tcPr>
            <w:tcW w:w="979" w:type="pct"/>
            <w:shd w:val="clear" w:color="auto" w:fill="auto"/>
          </w:tcPr>
          <w:p w:rsidR="00DB5C22" w:rsidRPr="00A936ED" w:rsidRDefault="00DB5C22" w:rsidP="00DB5C22">
            <w:pPr>
              <w:spacing w:after="0" w:line="240" w:lineRule="auto"/>
              <w:jc w:val="both"/>
              <w:rPr>
                <w:rFonts w:ascii="Times New Roman" w:hAnsi="Times New Roman"/>
              </w:rPr>
            </w:pPr>
            <w:r w:rsidRPr="00A936ED">
              <w:rPr>
                <w:rFonts w:ascii="Times New Roman" w:hAnsi="Times New Roman"/>
              </w:rP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799" w:type="pct"/>
            <w:shd w:val="clear" w:color="auto" w:fill="auto"/>
          </w:tcPr>
          <w:p w:rsidR="00DB5C22" w:rsidRPr="00A936ED" w:rsidRDefault="00DB5C22" w:rsidP="004E0D76">
            <w:pPr>
              <w:spacing w:after="0" w:line="240" w:lineRule="auto"/>
              <w:rPr>
                <w:rFonts w:ascii="Times New Roman" w:hAnsi="Times New Roman"/>
              </w:rPr>
            </w:pPr>
            <w:r w:rsidRPr="00A936ED">
              <w:rPr>
                <w:rFonts w:ascii="Times New Roman" w:hAnsi="Times New Roman"/>
              </w:rPr>
              <w:t>статьи 158, 242</w:t>
            </w:r>
            <w:r w:rsidRPr="00A936ED">
              <w:rPr>
                <w:rFonts w:ascii="Times New Roman" w:hAnsi="Times New Roman"/>
                <w:vertAlign w:val="superscript"/>
              </w:rPr>
              <w:t xml:space="preserve">2 </w:t>
            </w:r>
            <w:r w:rsidR="004E0D76">
              <w:rPr>
                <w:rFonts w:ascii="Times New Roman" w:hAnsi="Times New Roman"/>
              </w:rPr>
              <w:t>БК РФ</w:t>
            </w:r>
          </w:p>
        </w:tc>
        <w:tc>
          <w:tcPr>
            <w:tcW w:w="338" w:type="pct"/>
            <w:shd w:val="clear" w:color="auto" w:fill="auto"/>
          </w:tcPr>
          <w:p w:rsidR="00DB5C22" w:rsidRPr="00A936ED" w:rsidRDefault="00DB5C22" w:rsidP="00DB5C22">
            <w:pPr>
              <w:spacing w:after="0" w:line="240" w:lineRule="auto"/>
              <w:ind w:left="-108" w:right="-108"/>
              <w:jc w:val="center"/>
              <w:rPr>
                <w:rFonts w:ascii="Times New Roman" w:hAnsi="Times New Roman"/>
                <w:b/>
              </w:rPr>
            </w:pPr>
            <w:r w:rsidRPr="00A936ED">
              <w:rPr>
                <w:rFonts w:ascii="Times New Roman" w:hAnsi="Times New Roman"/>
              </w:rPr>
              <w:t>кол-во</w:t>
            </w:r>
          </w:p>
        </w:tc>
        <w:tc>
          <w:tcPr>
            <w:tcW w:w="329" w:type="pct"/>
            <w:shd w:val="clear" w:color="auto" w:fill="auto"/>
          </w:tcPr>
          <w:p w:rsidR="00DB5C22" w:rsidRPr="00A936ED" w:rsidRDefault="00DB5C22" w:rsidP="00DB5C22">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DB5C22" w:rsidRPr="00A936ED" w:rsidRDefault="00DB5C22" w:rsidP="00FF7CB1">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.14</w:t>
            </w:r>
            <w:r w:rsidRPr="00A936ED">
              <w:rPr>
                <w:rFonts w:ascii="Times New Roman" w:hAnsi="Times New Roman"/>
              </w:rPr>
              <w:t xml:space="preserve"> </w:t>
            </w:r>
            <w:r w:rsidR="00FF7CB1">
              <w:rPr>
                <w:rFonts w:ascii="Times New Roman" w:hAnsi="Times New Roman"/>
              </w:rPr>
              <w:t>КоАП РФ</w:t>
            </w:r>
          </w:p>
        </w:tc>
        <w:tc>
          <w:tcPr>
            <w:tcW w:w="677" w:type="pct"/>
            <w:shd w:val="clear" w:color="auto" w:fill="auto"/>
          </w:tcPr>
          <w:p w:rsidR="00DB5C22" w:rsidRPr="00A936ED" w:rsidRDefault="00DB5C22" w:rsidP="00101A2A">
            <w:pPr>
              <w:spacing w:after="0" w:line="240" w:lineRule="auto"/>
              <w:rPr>
                <w:rFonts w:ascii="Times New Roman" w:hAnsi="Times New Roman"/>
              </w:rPr>
            </w:pPr>
          </w:p>
        </w:tc>
        <w:tc>
          <w:tcPr>
            <w:tcW w:w="804" w:type="pct"/>
            <w:shd w:val="clear" w:color="auto" w:fill="auto"/>
          </w:tcPr>
          <w:p w:rsidR="00DB5C22" w:rsidRPr="00A936ED" w:rsidRDefault="00DB5C22" w:rsidP="00101A2A">
            <w:pPr>
              <w:spacing w:after="0" w:line="240" w:lineRule="auto"/>
              <w:rPr>
                <w:rFonts w:ascii="Times New Roman" w:hAnsi="Times New Roman"/>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1.2.86</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Несвоевременное или неполное исполнение судебного акта, предусматривающего обращение взыскания на средства бюджета бюджетной системы РФ</w:t>
            </w:r>
          </w:p>
        </w:tc>
        <w:tc>
          <w:tcPr>
            <w:tcW w:w="799"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242.2 БК РФ</w:t>
            </w:r>
          </w:p>
        </w:tc>
        <w:tc>
          <w:tcPr>
            <w:tcW w:w="338"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bCs/>
                <w:spacing w:val="-4"/>
              </w:rPr>
            </w:pPr>
            <w:r w:rsidRPr="00A936ED">
              <w:rPr>
                <w:rFonts w:ascii="Times New Roman" w:hAnsi="Times New Roman"/>
                <w:i/>
                <w:spacing w:val="-4"/>
              </w:rPr>
              <w:t>Неэффективные расходы бюджетных средств</w:t>
            </w:r>
            <w:r w:rsidRPr="00A936ED">
              <w:rPr>
                <w:rFonts w:ascii="Times New Roman" w:hAnsi="Times New Roman"/>
                <w:spacing w:val="-4"/>
              </w:rPr>
              <w:t>**</w:t>
            </w:r>
            <w:r w:rsidRPr="00A936ED">
              <w:rPr>
                <w:rStyle w:val="ad"/>
                <w:rFonts w:ascii="Times New Roman" w:hAnsi="Times New Roman"/>
              </w:rPr>
              <w:footnoteReference w:id="138"/>
            </w:r>
          </w:p>
        </w:tc>
        <w:tc>
          <w:tcPr>
            <w:tcW w:w="804"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Размер штрафа (процентов) за несвоевременное исполнение решения суда</w:t>
            </w:r>
          </w:p>
        </w:tc>
      </w:tr>
      <w:tr w:rsidR="005A5819" w:rsidRPr="00A936ED" w:rsidTr="00231B8C">
        <w:tc>
          <w:tcPr>
            <w:tcW w:w="343" w:type="pct"/>
            <w:shd w:val="clear" w:color="auto" w:fill="auto"/>
          </w:tcPr>
          <w:p w:rsidR="00F15970" w:rsidRPr="00A936ED" w:rsidRDefault="00F15970" w:rsidP="00F15970">
            <w:pPr>
              <w:spacing w:after="0" w:line="228" w:lineRule="auto"/>
              <w:ind w:left="-57" w:right="-57"/>
              <w:jc w:val="center"/>
              <w:rPr>
                <w:spacing w:val="-4"/>
              </w:rPr>
            </w:pPr>
            <w:r w:rsidRPr="00A936ED">
              <w:rPr>
                <w:rFonts w:ascii="Times New Roman" w:hAnsi="Times New Roman"/>
                <w:spacing w:val="-4"/>
              </w:rPr>
              <w:t>1.2.87</w:t>
            </w:r>
          </w:p>
        </w:tc>
        <w:tc>
          <w:tcPr>
            <w:tcW w:w="979" w:type="pct"/>
            <w:shd w:val="clear" w:color="auto" w:fill="auto"/>
          </w:tcPr>
          <w:p w:rsidR="00F15970" w:rsidRPr="00A936ED" w:rsidRDefault="00F15970" w:rsidP="00F15970">
            <w:pPr>
              <w:keepNext/>
              <w:keepLines/>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и условий выдачи государственных жилищных сертификатов</w:t>
            </w:r>
          </w:p>
        </w:tc>
        <w:tc>
          <w:tcPr>
            <w:tcW w:w="799"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6"/>
                <w:lang w:eastAsia="ru-RU"/>
              </w:rPr>
            </w:pPr>
          </w:p>
        </w:tc>
        <w:tc>
          <w:tcPr>
            <w:tcW w:w="338"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p>
        </w:tc>
        <w:tc>
          <w:tcPr>
            <w:tcW w:w="329"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p>
        </w:tc>
        <w:tc>
          <w:tcPr>
            <w:tcW w:w="731" w:type="pct"/>
            <w:tcBorders>
              <w:tl2br w:val="single" w:sz="4" w:space="0" w:color="auto"/>
              <w:tr2bl w:val="single" w:sz="4" w:space="0" w:color="auto"/>
            </w:tcBorders>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lastRenderedPageBreak/>
              <w:t>1.2.87.1</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Выдача государственных жилищных сертификатов лицам, не имеющим оснований для их получения</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bCs/>
                <w:spacing w:val="-6"/>
              </w:rPr>
              <w:t>ст. 2 ППРФ от 17.12.2010 № 1050</w:t>
            </w:r>
            <w:r w:rsidRPr="00A936ED">
              <w:rPr>
                <w:rStyle w:val="ad"/>
                <w:rFonts w:ascii="Times New Roman" w:hAnsi="Times New Roman"/>
                <w:bCs/>
                <w:spacing w:val="-6"/>
              </w:rPr>
              <w:footnoteReference w:id="139"/>
            </w:r>
            <w:r w:rsidRPr="00A936ED">
              <w:rPr>
                <w:rFonts w:ascii="Times New Roman" w:hAnsi="Times New Roman"/>
                <w:bCs/>
                <w:spacing w:val="-6"/>
              </w:rPr>
              <w:t xml:space="preserve">;   </w:t>
            </w:r>
            <w:r w:rsidRPr="00A936ED">
              <w:rPr>
                <w:rFonts w:ascii="Times New Roman" w:hAnsi="Times New Roman"/>
                <w:spacing w:val="-6"/>
                <w:lang w:eastAsia="ru-RU"/>
              </w:rPr>
              <w:t>п. 5 Правил, утв. ППРФ от 21.03.2006 № 153</w:t>
            </w:r>
            <w:r w:rsidRPr="00A936ED">
              <w:rPr>
                <w:rStyle w:val="ad"/>
                <w:rFonts w:ascii="Times New Roman" w:hAnsi="Times New Roman"/>
                <w:spacing w:val="-6"/>
                <w:lang w:eastAsia="ru-RU"/>
              </w:rPr>
              <w:footnoteReference w:id="140"/>
            </w:r>
            <w:r w:rsidRPr="00A936ED">
              <w:rPr>
                <w:rFonts w:ascii="Times New Roman" w:hAnsi="Times New Roman"/>
                <w:spacing w:val="-6"/>
                <w:lang w:eastAsia="ru-RU"/>
              </w:rPr>
              <w:t>; п. 2 ППРФ от 07.06.1995 № 561</w:t>
            </w:r>
            <w:r w:rsidRPr="00A936ED">
              <w:rPr>
                <w:rStyle w:val="ad"/>
                <w:rFonts w:ascii="Times New Roman" w:hAnsi="Times New Roman"/>
                <w:spacing w:val="-6"/>
                <w:lang w:eastAsia="ru-RU"/>
              </w:rPr>
              <w:footnoteReference w:id="141"/>
            </w:r>
            <w:r w:rsidRPr="00A936ED">
              <w:rPr>
                <w:rFonts w:ascii="Times New Roman" w:hAnsi="Times New Roman"/>
                <w:spacing w:val="-6"/>
                <w:lang w:eastAsia="ru-RU"/>
              </w:rPr>
              <w:t xml:space="preserve"> </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8.1 </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highlight w:val="yellow"/>
              </w:rPr>
            </w:pPr>
            <w:r w:rsidRPr="00A936ED">
              <w:rPr>
                <w:rFonts w:ascii="Times New Roman" w:eastAsia="Times New Roman" w:hAnsi="Times New Roman"/>
                <w:spacing w:val="-4"/>
                <w:lang w:eastAsia="ru-RU"/>
              </w:rPr>
              <w:t>нецелевое использование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Стоимость жилого помещения</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1.2.87.2</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Выдача государственных жилищных сертификатов с превышением нормативов</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bCs/>
                <w:spacing w:val="-6"/>
              </w:rPr>
              <w:t xml:space="preserve">ст. 2 ППРФ от 17.12.2010 № 1050; </w:t>
            </w:r>
            <w:r w:rsidRPr="00A936ED">
              <w:rPr>
                <w:rFonts w:ascii="Times New Roman" w:hAnsi="Times New Roman"/>
                <w:spacing w:val="-6"/>
                <w:lang w:eastAsia="ru-RU"/>
              </w:rPr>
              <w:t xml:space="preserve">ст. 3 ППРФ от 21.03.2006 № 153; абз.1 п.  2 ППРФ от 07.06.1995 № 561 </w:t>
            </w:r>
          </w:p>
          <w:p w:rsidR="00F15970" w:rsidRPr="00A936ED" w:rsidRDefault="00F15970" w:rsidP="00101A2A">
            <w:pPr>
              <w:widowControl w:val="0"/>
              <w:spacing w:after="0" w:line="228" w:lineRule="auto"/>
              <w:ind w:left="-57" w:right="-57"/>
              <w:rPr>
                <w:rFonts w:ascii="Times New Roman" w:hAnsi="Times New Roman"/>
                <w:spacing w:val="-6"/>
                <w:lang w:eastAsia="ru-RU"/>
              </w:rPr>
            </w:pP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Незаконное использование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Разница между стоимостью жилого помещения по выданному сертификату и по нормативу</w:t>
            </w:r>
          </w:p>
        </w:tc>
      </w:tr>
      <w:tr w:rsidR="00E31E20" w:rsidRPr="00A936ED" w:rsidTr="00231B8C">
        <w:tc>
          <w:tcPr>
            <w:tcW w:w="343"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1.2.87.3</w:t>
            </w:r>
          </w:p>
        </w:tc>
        <w:tc>
          <w:tcPr>
            <w:tcW w:w="979" w:type="pct"/>
            <w:shd w:val="clear" w:color="auto" w:fill="auto"/>
          </w:tcPr>
          <w:p w:rsidR="00E31E20" w:rsidRPr="00A936ED" w:rsidRDefault="00E31E20" w:rsidP="00E31E2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Иные нарушения порядка выдачи государственных жилищных сертификатов </w:t>
            </w:r>
          </w:p>
          <w:p w:rsidR="00E31E20" w:rsidRPr="00A936ED" w:rsidRDefault="00E31E20" w:rsidP="00E31E2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(кроме указанных в п.п. 1.2.87.1 и 1.2.87.2)</w:t>
            </w:r>
          </w:p>
        </w:tc>
        <w:tc>
          <w:tcPr>
            <w:tcW w:w="799" w:type="pct"/>
            <w:shd w:val="clear" w:color="auto" w:fill="auto"/>
          </w:tcPr>
          <w:p w:rsidR="00E31E20" w:rsidRPr="00A936ED" w:rsidRDefault="00E31E20" w:rsidP="00101A2A">
            <w:pPr>
              <w:widowControl w:val="0"/>
              <w:spacing w:after="0" w:line="228" w:lineRule="auto"/>
              <w:ind w:left="-57" w:right="-57"/>
              <w:rPr>
                <w:rFonts w:ascii="Times New Roman" w:hAnsi="Times New Roman"/>
                <w:spacing w:val="-6"/>
                <w:lang w:eastAsia="ru-RU"/>
              </w:rPr>
            </w:pPr>
          </w:p>
        </w:tc>
        <w:tc>
          <w:tcPr>
            <w:tcW w:w="338" w:type="pct"/>
            <w:shd w:val="clear" w:color="auto" w:fill="auto"/>
          </w:tcPr>
          <w:p w:rsidR="00E31E20" w:rsidRPr="00A936ED" w:rsidRDefault="00E31E20" w:rsidP="00E31E20">
            <w:pPr>
              <w:spacing w:after="0" w:line="240" w:lineRule="auto"/>
              <w:ind w:left="-108" w:right="-108"/>
              <w:jc w:val="center"/>
              <w:rPr>
                <w:rFonts w:ascii="Times New Roman" w:hAnsi="Times New Roman"/>
              </w:rPr>
            </w:pPr>
            <w:r w:rsidRPr="00A936ED">
              <w:rPr>
                <w:rFonts w:ascii="Times New Roman" w:hAnsi="Times New Roman"/>
              </w:rPr>
              <w:t>кол-во,</w:t>
            </w:r>
          </w:p>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rPr>
              <w:t>кол-во и тыс. рублей</w:t>
            </w:r>
          </w:p>
        </w:tc>
        <w:tc>
          <w:tcPr>
            <w:tcW w:w="329"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E31E20" w:rsidRPr="00A936ED" w:rsidRDefault="00E31E20" w:rsidP="00E31E20">
            <w:pPr>
              <w:widowControl w:val="0"/>
              <w:spacing w:after="0" w:line="228" w:lineRule="auto"/>
              <w:ind w:left="-57" w:right="-57"/>
              <w:jc w:val="both"/>
              <w:rPr>
                <w:rFonts w:ascii="Times New Roman" w:hAnsi="Times New Roman"/>
                <w:spacing w:val="-4"/>
              </w:rPr>
            </w:pPr>
          </w:p>
        </w:tc>
        <w:tc>
          <w:tcPr>
            <w:tcW w:w="677" w:type="pct"/>
            <w:shd w:val="clear" w:color="auto" w:fill="auto"/>
          </w:tcPr>
          <w:p w:rsidR="00E31E20" w:rsidRPr="00A936ED" w:rsidRDefault="00E31E20"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E31E20" w:rsidRPr="00A936ED" w:rsidRDefault="00E31E20" w:rsidP="00101A2A">
            <w:pPr>
              <w:spacing w:after="0" w:line="240" w:lineRule="auto"/>
              <w:rPr>
                <w:rFonts w:ascii="Times New Roman" w:hAnsi="Times New Roman"/>
              </w:rPr>
            </w:pPr>
          </w:p>
          <w:p w:rsidR="00E31E20" w:rsidRPr="00A936ED" w:rsidRDefault="00E31E20" w:rsidP="00101A2A">
            <w:pPr>
              <w:spacing w:after="0" w:line="240" w:lineRule="auto"/>
              <w:rPr>
                <w:rFonts w:ascii="Times New Roman" w:hAnsi="Times New Roman"/>
              </w:rPr>
            </w:pPr>
          </w:p>
          <w:p w:rsidR="00E31E20" w:rsidRPr="00A936ED" w:rsidRDefault="00E31E20" w:rsidP="00101A2A">
            <w:pPr>
              <w:spacing w:after="0" w:line="240" w:lineRule="auto"/>
              <w:rPr>
                <w:rFonts w:ascii="Times New Roman" w:hAnsi="Times New Roman"/>
              </w:rPr>
            </w:pPr>
          </w:p>
          <w:p w:rsidR="00E31E20" w:rsidRPr="00A936ED" w:rsidRDefault="00E31E20" w:rsidP="00101A2A">
            <w:pPr>
              <w:spacing w:after="0" w:line="240" w:lineRule="auto"/>
              <w:rPr>
                <w:rFonts w:ascii="Times New Roman" w:hAnsi="Times New Roman"/>
              </w:rPr>
            </w:pPr>
          </w:p>
          <w:p w:rsidR="00E31E20" w:rsidRPr="00A936ED" w:rsidRDefault="00E31E20" w:rsidP="00101A2A">
            <w:pPr>
              <w:spacing w:after="0" w:line="240" w:lineRule="auto"/>
              <w:rPr>
                <w:rFonts w:ascii="Times New Roman" w:hAnsi="Times New Roman"/>
              </w:rPr>
            </w:pPr>
          </w:p>
          <w:p w:rsidR="00E31E20" w:rsidRPr="00A936ED" w:rsidRDefault="00E31E20" w:rsidP="00101A2A">
            <w:pPr>
              <w:spacing w:after="0" w:line="240" w:lineRule="auto"/>
              <w:rPr>
                <w:rFonts w:ascii="Times New Roman" w:hAnsi="Times New Roman"/>
              </w:rPr>
            </w:pPr>
          </w:p>
          <w:p w:rsidR="00E31E20" w:rsidRPr="00A936ED" w:rsidRDefault="00E31E20" w:rsidP="00AC114E">
            <w:pPr>
              <w:spacing w:after="0" w:line="240" w:lineRule="auto"/>
            </w:pPr>
            <w:r w:rsidRPr="00A936ED">
              <w:rPr>
                <w:rFonts w:ascii="Times New Roman" w:hAnsi="Times New Roman"/>
              </w:rPr>
              <w:t>непоступление (недопоступление) бюджетных средств</w:t>
            </w:r>
          </w:p>
        </w:tc>
        <w:tc>
          <w:tcPr>
            <w:tcW w:w="804" w:type="pct"/>
            <w:shd w:val="clear" w:color="auto" w:fill="auto"/>
          </w:tcPr>
          <w:p w:rsidR="00E31E20" w:rsidRPr="00A936ED" w:rsidRDefault="00E31E20"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 xml:space="preserve">объем завышения стоимости </w:t>
            </w:r>
            <w:r w:rsidRPr="00A936ED">
              <w:rPr>
                <w:rFonts w:ascii="Times New Roman" w:hAnsi="Times New Roman"/>
              </w:rPr>
              <w:t>государственного жилищного сертификата,</w:t>
            </w:r>
            <w:r w:rsidRPr="00A936ED">
              <w:rPr>
                <w:rFonts w:ascii="Times New Roman" w:eastAsia="Times New Roman" w:hAnsi="Times New Roman"/>
                <w:lang w:eastAsia="ru-RU"/>
              </w:rPr>
              <w:t xml:space="preserve"> </w:t>
            </w:r>
            <w:r w:rsidRPr="00A936ED">
              <w:rPr>
                <w:rFonts w:ascii="Times New Roman" w:hAnsi="Times New Roman"/>
              </w:rPr>
              <w:t>выданного</w:t>
            </w:r>
            <w:r w:rsidRPr="00A936ED">
              <w:rPr>
                <w:rFonts w:ascii="Times New Roman" w:eastAsia="Times New Roman" w:hAnsi="Times New Roman"/>
                <w:lang w:eastAsia="ru-RU"/>
              </w:rPr>
              <w:t xml:space="preserve"> (использованного) с нарушением требований</w:t>
            </w:r>
          </w:p>
          <w:p w:rsidR="00E31E20" w:rsidRPr="00A936ED" w:rsidRDefault="00E31E20" w:rsidP="00101A2A">
            <w:pPr>
              <w:spacing w:after="0" w:line="240" w:lineRule="auto"/>
              <w:rPr>
                <w:rFonts w:ascii="Times New Roman" w:eastAsia="Times New Roman" w:hAnsi="Times New Roman"/>
                <w:lang w:eastAsia="ru-RU"/>
              </w:rPr>
            </w:pPr>
          </w:p>
          <w:p w:rsidR="00E31E20" w:rsidRPr="00A936ED" w:rsidRDefault="00E31E20" w:rsidP="00101A2A">
            <w:pPr>
              <w:spacing w:after="0" w:line="240" w:lineRule="auto"/>
            </w:pPr>
            <w:r w:rsidRPr="00A936ED">
              <w:rPr>
                <w:rFonts w:ascii="Times New Roman" w:eastAsia="Times New Roman" w:hAnsi="Times New Roman"/>
                <w:lang w:eastAsia="ru-RU"/>
              </w:rPr>
              <w:t xml:space="preserve">объем занижения стоимости </w:t>
            </w:r>
            <w:r w:rsidRPr="00A936ED">
              <w:rPr>
                <w:rFonts w:ascii="Times New Roman" w:hAnsi="Times New Roman"/>
              </w:rPr>
              <w:t>государственного жилищного сертификата,</w:t>
            </w:r>
            <w:r w:rsidRPr="00A936ED">
              <w:rPr>
                <w:rFonts w:ascii="Times New Roman" w:eastAsia="Times New Roman" w:hAnsi="Times New Roman"/>
                <w:lang w:eastAsia="ru-RU"/>
              </w:rPr>
              <w:t xml:space="preserve"> </w:t>
            </w:r>
            <w:r w:rsidRPr="00A936ED">
              <w:rPr>
                <w:rFonts w:ascii="Times New Roman" w:hAnsi="Times New Roman"/>
              </w:rPr>
              <w:t>выданного</w:t>
            </w:r>
            <w:r w:rsidRPr="00A936ED">
              <w:rPr>
                <w:rFonts w:ascii="Times New Roman" w:eastAsia="Times New Roman" w:hAnsi="Times New Roman"/>
                <w:lang w:eastAsia="ru-RU"/>
              </w:rPr>
              <w:t xml:space="preserve"> (использованного) с нарушением требований</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1.2.88</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выпуска и погашения государственных жилищных сертификатов</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bCs/>
                <w:spacing w:val="-6"/>
              </w:rPr>
              <w:t xml:space="preserve">ст. 2 ППРФ от 17.12.2010 № 1050; Правила, </w:t>
            </w:r>
            <w:r w:rsidRPr="00A936ED">
              <w:rPr>
                <w:rFonts w:ascii="Times New Roman" w:hAnsi="Times New Roman"/>
                <w:spacing w:val="-6"/>
                <w:lang w:eastAsia="ru-RU"/>
              </w:rPr>
              <w:t xml:space="preserve">утв. ППРФ от 21.03.2006 № 153; п.п. 4,4, 9-12, 14-16; 18, 23-25 Порядка, утв. </w:t>
            </w:r>
            <w:r w:rsidRPr="00A936ED">
              <w:rPr>
                <w:rFonts w:ascii="Times New Roman" w:hAnsi="Times New Roman"/>
                <w:spacing w:val="-6"/>
                <w:lang w:eastAsia="ru-RU"/>
              </w:rPr>
              <w:lastRenderedPageBreak/>
              <w:t>ППРФ от 09.10.1995 № 982</w:t>
            </w:r>
            <w:r w:rsidRPr="00A936ED">
              <w:rPr>
                <w:rStyle w:val="ad"/>
                <w:rFonts w:ascii="Times New Roman" w:hAnsi="Times New Roman"/>
                <w:spacing w:val="-6"/>
                <w:lang w:eastAsia="ru-RU"/>
              </w:rPr>
              <w:footnoteReference w:id="142"/>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p w:rsidR="00F15970" w:rsidRPr="00A936ED" w:rsidRDefault="00F15970" w:rsidP="00F15970">
            <w:pPr>
              <w:widowControl w:val="0"/>
              <w:spacing w:after="0" w:line="228" w:lineRule="auto"/>
              <w:ind w:left="-57" w:right="-57"/>
              <w:jc w:val="center"/>
              <w:rPr>
                <w:rFonts w:ascii="Times New Roman" w:hAnsi="Times New Roman"/>
                <w:spacing w:val="-4"/>
              </w:rPr>
            </w:pP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 </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E31E20" w:rsidRPr="00A936ED" w:rsidTr="00231B8C">
        <w:tc>
          <w:tcPr>
            <w:tcW w:w="343"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1.2.89</w:t>
            </w:r>
          </w:p>
        </w:tc>
        <w:tc>
          <w:tcPr>
            <w:tcW w:w="979" w:type="pct"/>
            <w:shd w:val="clear" w:color="auto" w:fill="auto"/>
          </w:tcPr>
          <w:p w:rsidR="00E31E20" w:rsidRPr="00A936ED" w:rsidRDefault="00E31E20" w:rsidP="00E31E2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Непринятие мер по удержанию неустойки и её своевременному перечислению в доход бюджета</w:t>
            </w:r>
          </w:p>
        </w:tc>
        <w:tc>
          <w:tcPr>
            <w:tcW w:w="799" w:type="pct"/>
            <w:shd w:val="clear" w:color="auto" w:fill="auto"/>
          </w:tcPr>
          <w:p w:rsidR="00E31E20" w:rsidRPr="00A936ED" w:rsidRDefault="00E31E20" w:rsidP="00101A2A">
            <w:pPr>
              <w:widowControl w:val="0"/>
              <w:spacing w:after="0" w:line="228" w:lineRule="auto"/>
              <w:ind w:left="-57" w:right="-57"/>
              <w:rPr>
                <w:rFonts w:ascii="Times New Roman" w:hAnsi="Times New Roman"/>
                <w:bCs/>
                <w:spacing w:val="-6"/>
              </w:rPr>
            </w:pPr>
            <w:r w:rsidRPr="00A936ED">
              <w:rPr>
                <w:rFonts w:ascii="Times New Roman" w:hAnsi="Times New Roman"/>
                <w:bCs/>
                <w:spacing w:val="-6"/>
              </w:rPr>
              <w:t>Ст. 332, 390 ГК РФ</w:t>
            </w:r>
          </w:p>
        </w:tc>
        <w:tc>
          <w:tcPr>
            <w:tcW w:w="338"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рублей</w:t>
            </w:r>
          </w:p>
        </w:tc>
        <w:tc>
          <w:tcPr>
            <w:tcW w:w="329"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E31E20" w:rsidRPr="00A936ED" w:rsidRDefault="00E31E20" w:rsidP="00E31E20">
            <w:pPr>
              <w:widowControl w:val="0"/>
              <w:spacing w:after="0" w:line="228" w:lineRule="auto"/>
              <w:ind w:left="-57" w:right="-57"/>
              <w:jc w:val="both"/>
              <w:rPr>
                <w:rFonts w:ascii="Times New Roman" w:hAnsi="Times New Roman"/>
                <w:spacing w:val="-4"/>
              </w:rPr>
            </w:pPr>
          </w:p>
        </w:tc>
        <w:tc>
          <w:tcPr>
            <w:tcW w:w="677" w:type="pct"/>
            <w:shd w:val="clear" w:color="auto" w:fill="auto"/>
          </w:tcPr>
          <w:p w:rsidR="00E31E20" w:rsidRPr="00A936ED" w:rsidRDefault="00E31E20" w:rsidP="005B1481">
            <w:pPr>
              <w:spacing w:after="0" w:line="240" w:lineRule="auto"/>
            </w:pPr>
            <w:r w:rsidRPr="00A936ED">
              <w:rPr>
                <w:rFonts w:ascii="Times New Roman" w:hAnsi="Times New Roman"/>
              </w:rPr>
              <w:t>непоступление (недопоступление) бюджетных средств</w:t>
            </w:r>
          </w:p>
        </w:tc>
        <w:tc>
          <w:tcPr>
            <w:tcW w:w="804" w:type="pct"/>
            <w:shd w:val="clear" w:color="auto" w:fill="auto"/>
          </w:tcPr>
          <w:p w:rsidR="00E31E20" w:rsidRPr="00A936ED" w:rsidRDefault="00E31E20" w:rsidP="00101A2A">
            <w:pPr>
              <w:spacing w:after="0" w:line="240" w:lineRule="auto"/>
            </w:pPr>
            <w:r w:rsidRPr="00A936ED">
              <w:rPr>
                <w:rFonts w:ascii="Times New Roman" w:eastAsia="Times New Roman" w:hAnsi="Times New Roman"/>
                <w:lang w:eastAsia="ru-RU"/>
              </w:rPr>
              <w:t>размер неустойки, не перечисленной в бюджет в соответствии с требованиями</w:t>
            </w:r>
          </w:p>
        </w:tc>
      </w:tr>
      <w:tr w:rsidR="00E31E20" w:rsidRPr="00A936ED" w:rsidTr="00231B8C">
        <w:tc>
          <w:tcPr>
            <w:tcW w:w="343" w:type="pct"/>
            <w:shd w:val="clear" w:color="auto" w:fill="auto"/>
          </w:tcPr>
          <w:p w:rsidR="00E31E20" w:rsidRPr="00A936ED" w:rsidRDefault="00E31E20" w:rsidP="00E31E2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1.2.90</w:t>
            </w:r>
          </w:p>
        </w:tc>
        <w:tc>
          <w:tcPr>
            <w:tcW w:w="979" w:type="pct"/>
            <w:shd w:val="clear" w:color="auto" w:fill="auto"/>
          </w:tcPr>
          <w:p w:rsidR="00E31E20" w:rsidRPr="00A936ED" w:rsidRDefault="00E31E20" w:rsidP="00E31E2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Неправомерное использование доходов, полученных сверх утвержденных законом (решением) о бюджете</w:t>
            </w:r>
          </w:p>
        </w:tc>
        <w:tc>
          <w:tcPr>
            <w:tcW w:w="799" w:type="pct"/>
            <w:shd w:val="clear" w:color="auto" w:fill="auto"/>
          </w:tcPr>
          <w:p w:rsidR="00E31E20" w:rsidRPr="00A936ED" w:rsidRDefault="00E31E2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2, 3 ст. 232 БК РФ; Закон об областном бюджете на соответствующий период</w:t>
            </w:r>
          </w:p>
          <w:p w:rsidR="00E31E20" w:rsidRPr="00A936ED" w:rsidRDefault="00E31E20" w:rsidP="00101A2A">
            <w:pPr>
              <w:widowControl w:val="0"/>
              <w:spacing w:after="0" w:line="228" w:lineRule="auto"/>
              <w:ind w:left="-57" w:right="-57"/>
              <w:rPr>
                <w:rFonts w:ascii="Times New Roman" w:hAnsi="Times New Roman"/>
                <w:spacing w:val="-6"/>
              </w:rPr>
            </w:pPr>
          </w:p>
        </w:tc>
        <w:tc>
          <w:tcPr>
            <w:tcW w:w="338" w:type="pct"/>
            <w:shd w:val="clear" w:color="auto" w:fill="auto"/>
          </w:tcPr>
          <w:p w:rsidR="00E31E20" w:rsidRPr="00A936ED" w:rsidRDefault="00E31E20" w:rsidP="00E31E20">
            <w:pPr>
              <w:spacing w:after="0" w:line="240" w:lineRule="auto"/>
              <w:ind w:left="-108" w:right="-108"/>
              <w:jc w:val="center"/>
              <w:rPr>
                <w:rFonts w:ascii="Times New Roman" w:hAnsi="Times New Roman"/>
              </w:rPr>
            </w:pPr>
            <w:r w:rsidRPr="00A936ED">
              <w:rPr>
                <w:rFonts w:ascii="Times New Roman" w:hAnsi="Times New Roman"/>
              </w:rPr>
              <w:t>кол-во,</w:t>
            </w:r>
          </w:p>
          <w:p w:rsidR="00E31E20" w:rsidRPr="00A936ED" w:rsidRDefault="00E31E20" w:rsidP="00E31E20">
            <w:pPr>
              <w:spacing w:after="0" w:line="240" w:lineRule="auto"/>
              <w:ind w:left="-108" w:right="-108"/>
              <w:jc w:val="center"/>
            </w:pPr>
            <w:r w:rsidRPr="00A936ED">
              <w:rPr>
                <w:rFonts w:ascii="Times New Roman" w:hAnsi="Times New Roman"/>
              </w:rPr>
              <w:t>кол-во и тыс. рублей</w:t>
            </w:r>
          </w:p>
        </w:tc>
        <w:tc>
          <w:tcPr>
            <w:tcW w:w="329" w:type="pct"/>
            <w:shd w:val="clear" w:color="auto" w:fill="auto"/>
          </w:tcPr>
          <w:p w:rsidR="00E31E20" w:rsidRPr="00A936ED" w:rsidDel="00006842" w:rsidRDefault="00E31E20" w:rsidP="00E31E20">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E31E20" w:rsidRPr="00A936ED" w:rsidDel="00006842" w:rsidRDefault="00E31E20" w:rsidP="00E31E20">
            <w:pPr>
              <w:spacing w:after="0" w:line="240" w:lineRule="auto"/>
              <w:jc w:val="center"/>
              <w:rPr>
                <w:rFonts w:ascii="Times New Roman" w:hAnsi="Times New Roman"/>
              </w:rPr>
            </w:pPr>
          </w:p>
        </w:tc>
        <w:tc>
          <w:tcPr>
            <w:tcW w:w="677" w:type="pct"/>
            <w:shd w:val="clear" w:color="auto" w:fill="auto"/>
          </w:tcPr>
          <w:p w:rsidR="00E31E20" w:rsidRPr="00A936ED" w:rsidDel="00006842" w:rsidRDefault="00E31E20"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E31E20" w:rsidRPr="00A936ED" w:rsidDel="00006842" w:rsidRDefault="00E31E20" w:rsidP="00101A2A">
            <w:pPr>
              <w:spacing w:after="0" w:line="240" w:lineRule="auto"/>
              <w:rPr>
                <w:rFonts w:ascii="Times New Roman" w:hAnsi="Times New Roman"/>
              </w:rPr>
            </w:pPr>
            <w:r w:rsidRPr="00A936ED">
              <w:rPr>
                <w:rFonts w:ascii="Times New Roman" w:hAnsi="Times New Roman"/>
              </w:rPr>
              <w:t>объем доходов, использованных с нарушением требований</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1.2.91</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264.2-264.3 БК РФ; приказ Минфина РФ от 01.07.2013 г. № 65н; приказ Минфина РФ от 28.12.2010 № 191н</w:t>
            </w:r>
            <w:r w:rsidRPr="00A936ED">
              <w:rPr>
                <w:rStyle w:val="ad"/>
                <w:rFonts w:ascii="Times New Roman" w:hAnsi="Times New Roman"/>
              </w:rPr>
              <w:footnoteReference w:id="143"/>
            </w:r>
            <w:r w:rsidRPr="00A936ED">
              <w:rPr>
                <w:rFonts w:ascii="Times New Roman" w:hAnsi="Times New Roman"/>
                <w:spacing w:val="-6"/>
              </w:rPr>
              <w:t xml:space="preserve">; </w:t>
            </w:r>
          </w:p>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12 ЗКО от 01.10.2007 № 340-ОЗ</w:t>
            </w:r>
            <w:r w:rsidRPr="00A936ED">
              <w:rPr>
                <w:rStyle w:val="ad"/>
                <w:rFonts w:ascii="Times New Roman" w:hAnsi="Times New Roman"/>
                <w:spacing w:val="-6"/>
              </w:rPr>
              <w:footnoteReference w:id="144"/>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rPr>
                <w:rFonts w:ascii="Times New Roman" w:hAnsi="Times New Roman"/>
                <w:spacing w:val="-4"/>
              </w:rPr>
            </w:pPr>
            <w:r w:rsidRPr="00A936ED">
              <w:rPr>
                <w:rFonts w:ascii="Times New Roman" w:hAnsi="Times New Roman"/>
                <w:spacing w:val="-4"/>
              </w:rPr>
              <w:t>ст. 15.15.6 КоАП РФ</w:t>
            </w: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1.2.92</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7 ст.81 БК РФ;</w:t>
            </w:r>
          </w:p>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ППКО от 09.01.2008 № 1</w:t>
            </w:r>
            <w:r w:rsidRPr="00A936ED">
              <w:rPr>
                <w:rStyle w:val="ad"/>
                <w:rFonts w:ascii="Times New Roman" w:hAnsi="Times New Roman"/>
                <w:spacing w:val="-6"/>
              </w:rPr>
              <w:footnoteReference w:id="145"/>
            </w:r>
            <w:r w:rsidRPr="00A936ED">
              <w:rPr>
                <w:rFonts w:ascii="Times New Roman" w:hAnsi="Times New Roman"/>
                <w:spacing w:val="-6"/>
              </w:rPr>
              <w:t xml:space="preserve">;  ст. 12 ЗКО от 01.10.2007 № 340-ОЗ </w:t>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1.2.93</w:t>
            </w:r>
          </w:p>
        </w:tc>
        <w:tc>
          <w:tcPr>
            <w:tcW w:w="979"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Непредставление или представление с нарушением </w:t>
            </w:r>
            <w:r w:rsidR="00226B88" w:rsidRPr="00A936ED">
              <w:rPr>
                <w:rFonts w:ascii="Times New Roman" w:hAnsi="Times New Roman"/>
                <w:spacing w:val="-4"/>
              </w:rPr>
              <w:t xml:space="preserve">порядка и (или) </w:t>
            </w:r>
            <w:r w:rsidRPr="00A936ED">
              <w:rPr>
                <w:rFonts w:ascii="Times New Roman" w:hAnsi="Times New Roman"/>
                <w:spacing w:val="-4"/>
              </w:rPr>
              <w:t>сроков отчетности, либо представление заве</w:t>
            </w:r>
            <w:r w:rsidRPr="00A936ED">
              <w:rPr>
                <w:rFonts w:ascii="Times New Roman" w:hAnsi="Times New Roman"/>
                <w:spacing w:val="-4"/>
              </w:rPr>
              <w:lastRenderedPageBreak/>
              <w:t>домо недостоверной отчетности бюджетных и автономных учреждений</w:t>
            </w:r>
          </w:p>
          <w:p w:rsidR="00F15970" w:rsidRPr="00A936ED" w:rsidRDefault="00F15970" w:rsidP="00F15970">
            <w:pPr>
              <w:widowControl w:val="0"/>
              <w:spacing w:after="0" w:line="228" w:lineRule="auto"/>
              <w:ind w:right="-57"/>
              <w:jc w:val="both"/>
              <w:rPr>
                <w:rFonts w:ascii="Times New Roman" w:hAnsi="Times New Roman"/>
                <w:spacing w:val="-4"/>
              </w:rPr>
            </w:pPr>
          </w:p>
        </w:tc>
        <w:tc>
          <w:tcPr>
            <w:tcW w:w="799"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8"/>
              </w:rPr>
            </w:pPr>
            <w:r w:rsidRPr="00A936ED">
              <w:rPr>
                <w:rFonts w:ascii="Times New Roman" w:hAnsi="Times New Roman"/>
                <w:spacing w:val="-8"/>
              </w:rPr>
              <w:lastRenderedPageBreak/>
              <w:t xml:space="preserve">подп. 7, 10 п. 3.3 ст. 32 ФЗ от 12.01.1996 № 7-ФЗ; ч. 10, п. 12 ч. 13 ст. 2 ФЗ от 03.11.2006 № 174-ФЗ; </w:t>
            </w:r>
            <w:r w:rsidR="00226B88" w:rsidRPr="00A936ED">
              <w:rPr>
                <w:rFonts w:ascii="Times New Roman" w:hAnsi="Times New Roman"/>
                <w:spacing w:val="-8"/>
              </w:rPr>
              <w:lastRenderedPageBreak/>
              <w:t>ППРФ от 18.10.2007 № 684</w:t>
            </w:r>
            <w:r w:rsidR="00226B88" w:rsidRPr="00A936ED">
              <w:rPr>
                <w:rStyle w:val="ad"/>
                <w:rFonts w:ascii="Times New Roman" w:hAnsi="Times New Roman"/>
                <w:spacing w:val="-8"/>
              </w:rPr>
              <w:footnoteReference w:id="146"/>
            </w:r>
            <w:r w:rsidR="00226B88" w:rsidRPr="00A936ED">
              <w:rPr>
                <w:rFonts w:ascii="Times New Roman" w:hAnsi="Times New Roman"/>
                <w:spacing w:val="-8"/>
              </w:rPr>
              <w:t xml:space="preserve">; </w:t>
            </w:r>
            <w:r w:rsidRPr="00A936ED">
              <w:rPr>
                <w:rFonts w:ascii="Times New Roman" w:hAnsi="Times New Roman"/>
                <w:spacing w:val="-8"/>
              </w:rPr>
              <w:t>приказ Минфина РФ от 25.03.2011 № 33н</w:t>
            </w:r>
            <w:r w:rsidRPr="00A936ED">
              <w:rPr>
                <w:rStyle w:val="ad"/>
                <w:rFonts w:ascii="Times New Roman" w:hAnsi="Times New Roman"/>
              </w:rPr>
              <w:footnoteReference w:id="147"/>
            </w:r>
            <w:r w:rsidRPr="00A936ED">
              <w:rPr>
                <w:rFonts w:ascii="Times New Roman" w:hAnsi="Times New Roman"/>
                <w:spacing w:val="-8"/>
              </w:rPr>
              <w:t>; приказ Минфина РФ от 01.07.2013 № 65н</w:t>
            </w:r>
            <w:r w:rsidRPr="00A936ED">
              <w:rPr>
                <w:rStyle w:val="ad"/>
                <w:rFonts w:ascii="Times New Roman" w:hAnsi="Times New Roman"/>
              </w:rPr>
              <w:footnoteReference w:id="148"/>
            </w:r>
            <w:r w:rsidRPr="00A936ED">
              <w:rPr>
                <w:rFonts w:ascii="Times New Roman" w:hAnsi="Times New Roman"/>
                <w:spacing w:val="-8"/>
              </w:rPr>
              <w:t>; Общие требования, утв. приказом Минфина РФ от 30.09.2010 № 114н</w:t>
            </w:r>
            <w:r w:rsidRPr="00A936ED">
              <w:rPr>
                <w:rStyle w:val="ad"/>
                <w:rFonts w:ascii="Times New Roman" w:hAnsi="Times New Roman"/>
              </w:rPr>
              <w:footnoteReference w:id="149"/>
            </w:r>
          </w:p>
        </w:tc>
        <w:tc>
          <w:tcPr>
            <w:tcW w:w="338"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F15970" w:rsidRPr="00A936ED" w:rsidRDefault="00226B88"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15.15.6 КоАП РФ</w:t>
            </w:r>
          </w:p>
        </w:tc>
        <w:tc>
          <w:tcPr>
            <w:tcW w:w="677"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226B88"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1.2.94</w:t>
            </w:r>
          </w:p>
        </w:tc>
        <w:tc>
          <w:tcPr>
            <w:tcW w:w="979" w:type="pct"/>
            <w:shd w:val="clear" w:color="auto" w:fill="auto"/>
          </w:tcPr>
          <w:p w:rsidR="00F15970" w:rsidRPr="00A936ED" w:rsidRDefault="00226B88" w:rsidP="00F15970">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Непредставление или представление с нарушением сроков главными администраторами бюджетных средств годовой бюджетной отчетности, </w:t>
            </w:r>
            <w:r w:rsidRPr="00A936ED">
              <w:rPr>
                <w:rFonts w:ascii="Times New Roman" w:hAnsi="Times New Roman"/>
                <w:lang w:eastAsia="ru-RU"/>
              </w:rPr>
              <w:t xml:space="preserve">финансовой отчетности об исполнении федерального бюджета </w:t>
            </w:r>
            <w:r w:rsidRPr="00A936ED">
              <w:rPr>
                <w:rFonts w:ascii="Times New Roman" w:hAnsi="Times New Roman"/>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799"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8"/>
              </w:rPr>
            </w:pPr>
            <w:r w:rsidRPr="00A936ED">
              <w:rPr>
                <w:rFonts w:ascii="Times New Roman" w:hAnsi="Times New Roman"/>
                <w:spacing w:val="-8"/>
              </w:rPr>
              <w:t>ч..2 и ч..3 ст. 264.4</w:t>
            </w:r>
            <w:r w:rsidR="00226B88" w:rsidRPr="00A936ED">
              <w:rPr>
                <w:rFonts w:ascii="Times New Roman" w:hAnsi="Times New Roman"/>
                <w:spacing w:val="-8"/>
              </w:rPr>
              <w:t>, 264.9</w:t>
            </w:r>
            <w:r w:rsidRPr="00A936ED">
              <w:rPr>
                <w:rFonts w:ascii="Times New Roman" w:hAnsi="Times New Roman"/>
                <w:spacing w:val="-8"/>
              </w:rPr>
              <w:t xml:space="preserve"> БК РФ</w:t>
            </w:r>
          </w:p>
        </w:tc>
        <w:tc>
          <w:tcPr>
            <w:tcW w:w="338"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 15.15.6 КоАП РФ</w:t>
            </w:r>
          </w:p>
        </w:tc>
        <w:tc>
          <w:tcPr>
            <w:tcW w:w="677"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226B88" w:rsidRPr="00A936ED" w:rsidTr="00231B8C">
        <w:tc>
          <w:tcPr>
            <w:tcW w:w="343" w:type="pct"/>
            <w:shd w:val="clear" w:color="auto" w:fill="auto"/>
          </w:tcPr>
          <w:p w:rsidR="00226B88" w:rsidRPr="00A936ED" w:rsidRDefault="00226B88" w:rsidP="00226B88">
            <w:pPr>
              <w:spacing w:after="0" w:line="228" w:lineRule="auto"/>
              <w:ind w:left="-57" w:right="-57"/>
              <w:jc w:val="center"/>
              <w:rPr>
                <w:rFonts w:ascii="Times New Roman" w:hAnsi="Times New Roman"/>
                <w:spacing w:val="-4"/>
              </w:rPr>
            </w:pPr>
            <w:r w:rsidRPr="00A936ED">
              <w:rPr>
                <w:rFonts w:ascii="Times New Roman" w:hAnsi="Times New Roman"/>
                <w:spacing w:val="-4"/>
              </w:rPr>
              <w:t>1.2.95</w:t>
            </w:r>
          </w:p>
        </w:tc>
        <w:tc>
          <w:tcPr>
            <w:tcW w:w="979" w:type="pct"/>
            <w:shd w:val="clear" w:color="auto" w:fill="auto"/>
          </w:tcPr>
          <w:p w:rsidR="00226B88" w:rsidRPr="00A936ED" w:rsidRDefault="00226B88" w:rsidP="00226B88">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и условий оплаты труда в том числе сотрудников </w:t>
            </w:r>
            <w:r w:rsidRPr="00A936ED">
              <w:rPr>
                <w:rFonts w:ascii="Times New Roman" w:hAnsi="Times New Roman"/>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w:t>
            </w:r>
            <w:r w:rsidRPr="00A936ED">
              <w:rPr>
                <w:rFonts w:ascii="Times New Roman" w:hAnsi="Times New Roman"/>
                <w:lang w:eastAsia="ru-RU"/>
              </w:rPr>
              <w:lastRenderedPageBreak/>
              <w:t>государственных (муниципальных) унитарных (казенных) предприятий</w:t>
            </w:r>
            <w:r w:rsidRPr="00A936ED">
              <w:rPr>
                <w:rFonts w:ascii="Times New Roman" w:hAnsi="Times New Roman"/>
                <w:vertAlign w:val="superscript"/>
              </w:rPr>
              <w:t>3</w:t>
            </w:r>
          </w:p>
        </w:tc>
        <w:tc>
          <w:tcPr>
            <w:tcW w:w="799" w:type="pct"/>
            <w:tcBorders>
              <w:tl2br w:val="single" w:sz="4" w:space="0" w:color="auto"/>
              <w:tr2bl w:val="single" w:sz="4" w:space="0" w:color="auto"/>
            </w:tcBorders>
            <w:shd w:val="clear" w:color="auto" w:fill="auto"/>
          </w:tcPr>
          <w:p w:rsidR="00226B88" w:rsidRPr="00A936ED" w:rsidRDefault="00226B88" w:rsidP="00101A2A">
            <w:pPr>
              <w:widowControl w:val="0"/>
              <w:spacing w:after="0" w:line="228" w:lineRule="auto"/>
              <w:ind w:left="-57" w:right="-57"/>
              <w:rPr>
                <w:rFonts w:ascii="Times New Roman" w:hAnsi="Times New Roman"/>
                <w:spacing w:val="-6"/>
                <w:lang w:eastAsia="ru-RU"/>
              </w:rPr>
            </w:pPr>
          </w:p>
        </w:tc>
        <w:tc>
          <w:tcPr>
            <w:tcW w:w="338" w:type="pct"/>
            <w:tcBorders>
              <w:tl2br w:val="single" w:sz="4" w:space="0" w:color="auto"/>
              <w:tr2bl w:val="single" w:sz="4" w:space="0" w:color="auto"/>
            </w:tcBorders>
            <w:shd w:val="clear" w:color="auto" w:fill="auto"/>
          </w:tcPr>
          <w:p w:rsidR="00226B88" w:rsidRPr="00A936ED" w:rsidRDefault="00226B88" w:rsidP="00226B88">
            <w:pPr>
              <w:widowControl w:val="0"/>
              <w:spacing w:after="0" w:line="228" w:lineRule="auto"/>
              <w:ind w:left="-57" w:right="-57"/>
              <w:jc w:val="center"/>
              <w:rPr>
                <w:rFonts w:ascii="Times New Roman" w:hAnsi="Times New Roman"/>
                <w:spacing w:val="-4"/>
              </w:rPr>
            </w:pPr>
          </w:p>
        </w:tc>
        <w:tc>
          <w:tcPr>
            <w:tcW w:w="329" w:type="pct"/>
            <w:tcBorders>
              <w:tl2br w:val="single" w:sz="4" w:space="0" w:color="auto"/>
              <w:tr2bl w:val="single" w:sz="4" w:space="0" w:color="auto"/>
            </w:tcBorders>
            <w:shd w:val="clear" w:color="auto" w:fill="auto"/>
          </w:tcPr>
          <w:p w:rsidR="00226B88" w:rsidRPr="00A936ED" w:rsidRDefault="00226B88" w:rsidP="00226B88">
            <w:pPr>
              <w:widowControl w:val="0"/>
              <w:spacing w:after="0" w:line="228" w:lineRule="auto"/>
              <w:ind w:left="-57" w:right="-57"/>
              <w:jc w:val="center"/>
              <w:rPr>
                <w:rFonts w:ascii="Times New Roman" w:hAnsi="Times New Roman"/>
                <w:spacing w:val="-4"/>
              </w:rPr>
            </w:pPr>
          </w:p>
        </w:tc>
        <w:tc>
          <w:tcPr>
            <w:tcW w:w="731" w:type="pct"/>
            <w:tcBorders>
              <w:tl2br w:val="single" w:sz="4" w:space="0" w:color="auto"/>
              <w:tr2bl w:val="single" w:sz="4" w:space="0" w:color="auto"/>
            </w:tcBorders>
            <w:shd w:val="clear" w:color="auto" w:fill="auto"/>
          </w:tcPr>
          <w:p w:rsidR="00226B88" w:rsidRPr="00A936ED" w:rsidRDefault="00226B88" w:rsidP="00226B88">
            <w:pPr>
              <w:widowControl w:val="0"/>
              <w:spacing w:after="0" w:line="228" w:lineRule="auto"/>
              <w:ind w:left="-57" w:right="-57"/>
              <w:jc w:val="both"/>
              <w:rPr>
                <w:rFonts w:ascii="Times New Roman" w:hAnsi="Times New Roman"/>
                <w:spacing w:val="-4"/>
              </w:rPr>
            </w:pPr>
          </w:p>
        </w:tc>
        <w:tc>
          <w:tcPr>
            <w:tcW w:w="677" w:type="pct"/>
            <w:tcBorders>
              <w:tl2br w:val="single" w:sz="4" w:space="0" w:color="auto"/>
              <w:tr2bl w:val="single" w:sz="4" w:space="0" w:color="auto"/>
            </w:tcBorders>
            <w:shd w:val="clear" w:color="auto" w:fill="auto"/>
          </w:tcPr>
          <w:p w:rsidR="00226B88" w:rsidRPr="00A936ED" w:rsidRDefault="00226B88" w:rsidP="00101A2A">
            <w:pPr>
              <w:widowControl w:val="0"/>
              <w:spacing w:after="0" w:line="228" w:lineRule="auto"/>
              <w:ind w:left="-57" w:right="-57"/>
              <w:rPr>
                <w:rFonts w:ascii="Times New Roman" w:hAnsi="Times New Roman"/>
                <w:spacing w:val="-4"/>
              </w:rPr>
            </w:pPr>
          </w:p>
        </w:tc>
        <w:tc>
          <w:tcPr>
            <w:tcW w:w="804" w:type="pct"/>
            <w:tcBorders>
              <w:tl2br w:val="single" w:sz="4" w:space="0" w:color="auto"/>
              <w:tr2bl w:val="single" w:sz="4" w:space="0" w:color="auto"/>
            </w:tcBorders>
            <w:shd w:val="clear" w:color="auto" w:fill="auto"/>
          </w:tcPr>
          <w:p w:rsidR="00226B88" w:rsidRPr="00A936ED" w:rsidRDefault="00226B88" w:rsidP="00101A2A">
            <w:pPr>
              <w:widowControl w:val="0"/>
              <w:spacing w:after="0" w:line="228" w:lineRule="auto"/>
              <w:ind w:left="-57" w:right="-57"/>
              <w:rPr>
                <w:rFonts w:ascii="Times New Roman" w:hAnsi="Times New Roman"/>
                <w:i/>
                <w:spacing w:val="-4"/>
              </w:rPr>
            </w:pPr>
          </w:p>
        </w:tc>
      </w:tr>
      <w:tr w:rsidR="005A5819" w:rsidRPr="00A936ED" w:rsidTr="00231B8C">
        <w:trPr>
          <w:trHeight w:val="1620"/>
        </w:trPr>
        <w:tc>
          <w:tcPr>
            <w:tcW w:w="343"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8"/>
              </w:rPr>
            </w:pPr>
            <w:r w:rsidRPr="00A936ED">
              <w:rPr>
                <w:rFonts w:ascii="Times New Roman" w:hAnsi="Times New Roman"/>
                <w:spacing w:val="-8"/>
              </w:rPr>
              <w:lastRenderedPageBreak/>
              <w:t>1.2.95.1</w:t>
            </w:r>
          </w:p>
        </w:tc>
        <w:tc>
          <w:tcPr>
            <w:tcW w:w="979" w:type="pct"/>
            <w:shd w:val="clear" w:color="auto" w:fill="auto"/>
          </w:tcPr>
          <w:p w:rsidR="00F15970" w:rsidRPr="00A936ED" w:rsidRDefault="00F15970" w:rsidP="00226B88">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Переплаты и неположенные выплаты </w:t>
            </w:r>
            <w:r w:rsidR="00226B88" w:rsidRPr="00A936ED">
              <w:rPr>
                <w:rFonts w:ascii="Times New Roman" w:hAnsi="Times New Roman"/>
                <w:spacing w:val="-4"/>
              </w:rPr>
              <w:t>сотрудникам</w:t>
            </w:r>
            <w:r w:rsidRPr="00A936ED">
              <w:rPr>
                <w:rFonts w:ascii="Times New Roman" w:hAnsi="Times New Roman"/>
                <w:spacing w:val="-4"/>
              </w:rPr>
              <w:t xml:space="preserve"> </w:t>
            </w:r>
            <w:r w:rsidR="00226B88" w:rsidRPr="00A936ED">
              <w:rPr>
                <w:rFonts w:ascii="Times New Roman" w:hAnsi="Times New Roman"/>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w:t>
            </w:r>
            <w:r w:rsidRPr="00A936ED">
              <w:rPr>
                <w:rFonts w:ascii="Times New Roman" w:hAnsi="Times New Roman"/>
                <w:spacing w:val="-4"/>
              </w:rPr>
              <w:t>, а также лицам, с которыми заключены гражданско-правовые договоры</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раздел </w:t>
            </w:r>
            <w:r w:rsidRPr="00A936ED">
              <w:rPr>
                <w:rFonts w:ascii="Times New Roman" w:hAnsi="Times New Roman"/>
                <w:spacing w:val="-6"/>
                <w:lang w:val="en-US"/>
              </w:rPr>
              <w:t>VI</w:t>
            </w:r>
            <w:r w:rsidRPr="00A936ED">
              <w:rPr>
                <w:rFonts w:ascii="Times New Roman" w:hAnsi="Times New Roman"/>
                <w:spacing w:val="-6"/>
              </w:rPr>
              <w:t xml:space="preserve"> ТК РФ; ФЗ от 27.07.2004 № 79-ФЗ</w:t>
            </w:r>
            <w:r w:rsidRPr="00A936ED">
              <w:rPr>
                <w:rStyle w:val="ad"/>
                <w:rFonts w:ascii="Times New Roman" w:hAnsi="Times New Roman"/>
              </w:rPr>
              <w:footnoteReference w:id="150"/>
            </w:r>
            <w:r w:rsidRPr="00A936ED">
              <w:rPr>
                <w:rFonts w:ascii="Times New Roman" w:hAnsi="Times New Roman"/>
                <w:spacing w:val="-6"/>
              </w:rPr>
              <w:t>; от 02.03.2007 № 25-ФЗ</w:t>
            </w:r>
            <w:r w:rsidRPr="00A936ED">
              <w:rPr>
                <w:rStyle w:val="ad"/>
                <w:rFonts w:ascii="Times New Roman" w:hAnsi="Times New Roman"/>
              </w:rPr>
              <w:footnoteReference w:id="151"/>
            </w:r>
            <w:r w:rsidRPr="00A936ED">
              <w:rPr>
                <w:rFonts w:ascii="Times New Roman" w:hAnsi="Times New Roman"/>
                <w:spacing w:val="-6"/>
              </w:rPr>
              <w:t>; ЗКО от 27.12.2006 №№ 275-ОЗ и 276-ОЗ</w:t>
            </w:r>
            <w:r w:rsidRPr="00A936ED">
              <w:rPr>
                <w:rStyle w:val="ad"/>
                <w:rFonts w:ascii="Times New Roman" w:hAnsi="Times New Roman"/>
              </w:rPr>
              <w:footnoteReference w:id="152"/>
            </w:r>
            <w:r w:rsidRPr="00A936ED">
              <w:rPr>
                <w:rFonts w:ascii="Times New Roman" w:hAnsi="Times New Roman"/>
                <w:spacing w:val="-6"/>
              </w:rPr>
              <w:t>; от 03.12.2007 № 382-ОЗ</w:t>
            </w:r>
            <w:r w:rsidRPr="00A936ED">
              <w:rPr>
                <w:rStyle w:val="ad"/>
                <w:rFonts w:ascii="Times New Roman" w:hAnsi="Times New Roman"/>
              </w:rPr>
              <w:footnoteReference w:id="153"/>
            </w:r>
            <w:r w:rsidRPr="00A936ED">
              <w:rPr>
                <w:rFonts w:ascii="Times New Roman" w:hAnsi="Times New Roman"/>
                <w:spacing w:val="-6"/>
              </w:rPr>
              <w:t>; от 02.06.2006 № 196-ОЗ</w:t>
            </w:r>
            <w:r w:rsidRPr="00A936ED">
              <w:rPr>
                <w:rStyle w:val="ad"/>
                <w:rFonts w:ascii="Times New Roman" w:hAnsi="Times New Roman"/>
              </w:rPr>
              <w:footnoteReference w:id="154"/>
            </w:r>
            <w:r w:rsidRPr="00A936ED">
              <w:rPr>
                <w:rFonts w:ascii="Times New Roman" w:hAnsi="Times New Roman"/>
                <w:spacing w:val="-6"/>
              </w:rPr>
              <w:t xml:space="preserve"> </w:t>
            </w:r>
            <w:r w:rsidRPr="00A936ED">
              <w:rPr>
                <w:rFonts w:ascii="Times New Roman" w:hAnsi="Times New Roman"/>
              </w:rPr>
              <w:t>НПА соответствующего министерства или ведомства; ведомственные НПА о премировании, НПА Калужской области об отраслевых системах оплаты труда, НПА муниципального образования</w:t>
            </w:r>
          </w:p>
        </w:tc>
        <w:tc>
          <w:tcPr>
            <w:tcW w:w="338" w:type="pct"/>
            <w:shd w:val="clear" w:color="auto" w:fill="auto"/>
          </w:tcPr>
          <w:p w:rsidR="00F15970" w:rsidRPr="00A936ED" w:rsidRDefault="00C33281"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r w:rsidR="00F15970" w:rsidRPr="00A936ED">
              <w:rPr>
                <w:rFonts w:ascii="Times New Roman" w:hAnsi="Times New Roman"/>
                <w:spacing w:val="-4"/>
              </w:rPr>
              <w:t>кол-во и тыс. рублей</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Незаконное использование бюджетных средств</w:t>
            </w: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Разница между фактическими и нормативными (положенными) расходами</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6"/>
              </w:rPr>
            </w:pPr>
            <w:r w:rsidRPr="00A936ED">
              <w:rPr>
                <w:rFonts w:ascii="Times New Roman" w:hAnsi="Times New Roman"/>
                <w:spacing w:val="-6"/>
              </w:rPr>
              <w:t>1.2.95.2</w:t>
            </w:r>
          </w:p>
        </w:tc>
        <w:tc>
          <w:tcPr>
            <w:tcW w:w="979" w:type="pct"/>
            <w:shd w:val="clear" w:color="auto" w:fill="auto"/>
          </w:tcPr>
          <w:p w:rsidR="00C33281" w:rsidRPr="00A936ED" w:rsidRDefault="00C33281" w:rsidP="00C33281">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Иные нарушения порядка и условий оплаты труда </w:t>
            </w:r>
            <w:r w:rsidRPr="00A936ED">
              <w:rPr>
                <w:rFonts w:ascii="Times New Roman" w:hAnsi="Times New Roman"/>
                <w:spacing w:val="-4"/>
                <w:lang w:eastAsia="ru-RU"/>
              </w:rPr>
              <w:t xml:space="preserve">сотрудников </w:t>
            </w:r>
            <w:r w:rsidRPr="00A936ED">
              <w:rPr>
                <w:rFonts w:ascii="Times New Roman" w:hAnsi="Times New Roman"/>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раздел </w:t>
            </w:r>
            <w:r w:rsidRPr="00A936ED">
              <w:rPr>
                <w:rFonts w:ascii="Times New Roman" w:hAnsi="Times New Roman"/>
                <w:spacing w:val="-6"/>
                <w:lang w:val="en-US"/>
              </w:rPr>
              <w:t>VI</w:t>
            </w:r>
            <w:r w:rsidRPr="00A936ED">
              <w:rPr>
                <w:rFonts w:ascii="Times New Roman" w:hAnsi="Times New Roman"/>
                <w:spacing w:val="-6"/>
              </w:rPr>
              <w:t xml:space="preserve"> ТК РФ; ФЗ от 27.07.2004 № 79-ФЗ; от 02.03.2007 № 25-ФЗ; ЗКО от 27.12.2006 №№ 275-ОЗ и 276</w:t>
            </w:r>
            <w:r w:rsidRPr="00A936ED">
              <w:rPr>
                <w:rFonts w:ascii="Times New Roman" w:hAnsi="Times New Roman"/>
                <w:spacing w:val="-6"/>
              </w:rPr>
              <w:noBreakHyphen/>
              <w:t xml:space="preserve">ОЗ; ЗКО от 03.12.2007 № 382-ОЗ; ЗКО от 02.06.2006 № 196-ОЗ </w:t>
            </w:r>
            <w:r w:rsidRPr="00A936ED">
              <w:rPr>
                <w:rFonts w:ascii="Times New Roman" w:hAnsi="Times New Roman"/>
              </w:rPr>
              <w:t xml:space="preserve">НПА соответствующего министерства или ведомства; ведомственные НПА о премировании, НПА Калужской области об отраслевых </w:t>
            </w:r>
            <w:r w:rsidRPr="00A936ED">
              <w:rPr>
                <w:rFonts w:ascii="Times New Roman" w:hAnsi="Times New Roman"/>
              </w:rPr>
              <w:lastRenderedPageBreak/>
              <w:t>системах оплаты труда, НПА муниципального образования</w:t>
            </w:r>
          </w:p>
        </w:tc>
        <w:tc>
          <w:tcPr>
            <w:tcW w:w="338"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тыс.руб.</w:t>
            </w:r>
          </w:p>
        </w:tc>
        <w:tc>
          <w:tcPr>
            <w:tcW w:w="329"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C33281" w:rsidRPr="00A936ED" w:rsidRDefault="00C33281" w:rsidP="00C33281">
            <w:pPr>
              <w:widowControl w:val="0"/>
              <w:spacing w:after="0" w:line="228" w:lineRule="auto"/>
              <w:ind w:left="-57" w:right="-57"/>
              <w:jc w:val="both"/>
              <w:rPr>
                <w:rFonts w:ascii="Times New Roman" w:hAnsi="Times New Roman"/>
                <w:spacing w:val="-4"/>
              </w:rPr>
            </w:pPr>
          </w:p>
        </w:tc>
        <w:tc>
          <w:tcPr>
            <w:tcW w:w="677"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5B1481">
            <w:pPr>
              <w:spacing w:after="0" w:line="240" w:lineRule="auto"/>
              <w:rPr>
                <w:rFonts w:ascii="Times New Roman" w:hAnsi="Times New Roman"/>
                <w:lang w:val="x-none"/>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расходов на оплату труда, выплаченных (использованных) с нарушением требований</w:t>
            </w: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занижения расходов на оплату труда, выплаченных (использованных) с нарушением требований</w:t>
            </w:r>
          </w:p>
        </w:tc>
      </w:tr>
      <w:tr w:rsidR="005A5819" w:rsidRPr="00A936ED" w:rsidTr="00231B8C">
        <w:tc>
          <w:tcPr>
            <w:tcW w:w="343"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1.2.96</w:t>
            </w:r>
          </w:p>
        </w:tc>
        <w:tc>
          <w:tcPr>
            <w:tcW w:w="979" w:type="pct"/>
            <w:shd w:val="clear" w:color="auto" w:fill="auto"/>
          </w:tcPr>
          <w:p w:rsidR="00F15970" w:rsidRPr="00A936ED" w:rsidRDefault="00C33281" w:rsidP="00F15970">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w:t>
            </w:r>
          </w:p>
        </w:tc>
        <w:tc>
          <w:tcPr>
            <w:tcW w:w="799"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п.п. 3.3, 3.5 ст. 32 ФЗ от 12.01.1996 № 7-ФЗ; </w:t>
            </w:r>
          </w:p>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ч.ч. 13, 14 ст. 2 ФЗ от 03.11.2006 № 174-ФЗ;</w:t>
            </w:r>
          </w:p>
          <w:p w:rsidR="00F15970" w:rsidRPr="00A936ED" w:rsidRDefault="00F15970"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Правила, утв. ППРФ от 18.10.2007 № 684</w:t>
            </w:r>
            <w:r w:rsidRPr="00A936ED">
              <w:rPr>
                <w:rStyle w:val="ad"/>
                <w:rFonts w:ascii="Times New Roman" w:hAnsi="Times New Roman"/>
              </w:rPr>
              <w:footnoteReference w:id="155"/>
            </w:r>
            <w:r w:rsidRPr="00A936ED">
              <w:rPr>
                <w:rFonts w:ascii="Times New Roman" w:hAnsi="Times New Roman"/>
                <w:spacing w:val="-4"/>
              </w:rPr>
              <w:t>; Приказ Минфина РФ от 21.07.2011 № 86н</w:t>
            </w:r>
            <w:r w:rsidRPr="00A936ED">
              <w:rPr>
                <w:rStyle w:val="ad"/>
                <w:rFonts w:ascii="Times New Roman" w:hAnsi="Times New Roman"/>
              </w:rPr>
              <w:footnoteReference w:id="156"/>
            </w:r>
          </w:p>
        </w:tc>
        <w:tc>
          <w:tcPr>
            <w:tcW w:w="338"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F15970" w:rsidRPr="00A936ED" w:rsidRDefault="00F15970" w:rsidP="00F15970">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F15970" w:rsidRPr="00A936ED" w:rsidRDefault="00F15970" w:rsidP="00F15970">
            <w:pPr>
              <w:widowControl w:val="0"/>
              <w:spacing w:after="0" w:line="228" w:lineRule="auto"/>
              <w:ind w:left="-57" w:right="-57"/>
              <w:jc w:val="both"/>
              <w:rPr>
                <w:rFonts w:ascii="Times New Roman" w:hAnsi="Times New Roman"/>
                <w:spacing w:val="-4"/>
              </w:rPr>
            </w:pPr>
          </w:p>
        </w:tc>
        <w:tc>
          <w:tcPr>
            <w:tcW w:w="677"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c>
          <w:tcPr>
            <w:tcW w:w="804" w:type="pct"/>
            <w:shd w:val="clear" w:color="auto" w:fill="auto"/>
          </w:tcPr>
          <w:p w:rsidR="00F15970" w:rsidRPr="00A936ED" w:rsidRDefault="00F15970" w:rsidP="00101A2A">
            <w:pPr>
              <w:widowControl w:val="0"/>
              <w:spacing w:after="0" w:line="228" w:lineRule="auto"/>
              <w:ind w:left="-57" w:right="-57"/>
              <w:rPr>
                <w:rFonts w:ascii="Times New Roman" w:hAnsi="Times New Roman"/>
                <w:spacing w:val="-4"/>
              </w:rPr>
            </w:pP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1.2.97</w:t>
            </w:r>
          </w:p>
        </w:tc>
        <w:tc>
          <w:tcPr>
            <w:tcW w:w="979" w:type="pct"/>
            <w:shd w:val="clear" w:color="auto" w:fill="auto"/>
          </w:tcPr>
          <w:p w:rsidR="00C33281" w:rsidRPr="00A936ED" w:rsidDel="008B4544" w:rsidRDefault="00C33281" w:rsidP="00C33281">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158, 160-2.1 БК РФ;</w:t>
            </w:r>
          </w:p>
          <w:p w:rsidR="00C33281" w:rsidRPr="00A936ED" w:rsidDel="008B4544"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ППРФ от 07.07.2014 № 621</w:t>
            </w:r>
            <w:r w:rsidRPr="00A936ED">
              <w:rPr>
                <w:rStyle w:val="ad"/>
                <w:rFonts w:ascii="Times New Roman" w:hAnsi="Times New Roman"/>
              </w:rPr>
              <w:footnoteReference w:id="157"/>
            </w:r>
            <w:r w:rsidRPr="00A936ED">
              <w:rPr>
                <w:rFonts w:ascii="Times New Roman" w:hAnsi="Times New Roman"/>
                <w:spacing w:val="-6"/>
              </w:rPr>
              <w:t>; ППКО от 21.12.2007 № 339</w:t>
            </w:r>
            <w:r w:rsidRPr="00A936ED">
              <w:rPr>
                <w:rStyle w:val="ad"/>
                <w:rFonts w:ascii="Times New Roman" w:hAnsi="Times New Roman"/>
              </w:rPr>
              <w:footnoteReference w:id="158"/>
            </w:r>
            <w:r w:rsidRPr="00A936ED">
              <w:rPr>
                <w:rFonts w:ascii="Times New Roman" w:hAnsi="Times New Roman"/>
                <w:spacing w:val="-6"/>
              </w:rPr>
              <w:t xml:space="preserve">; </w:t>
            </w:r>
            <w:r w:rsidRPr="00A936ED">
              <w:rPr>
                <w:rFonts w:ascii="Times New Roman" w:hAnsi="Times New Roman"/>
              </w:rPr>
              <w:t>Приказ Минфина РФ от 19.01.2015 № 02-11-05/932</w:t>
            </w:r>
            <w:r w:rsidRPr="00A936ED">
              <w:rPr>
                <w:rStyle w:val="ad"/>
                <w:rFonts w:ascii="Times New Roman" w:hAnsi="Times New Roman"/>
              </w:rPr>
              <w:footnoteReference w:id="159"/>
            </w:r>
            <w:r w:rsidRPr="00A936ED">
              <w:rPr>
                <w:rFonts w:ascii="Times New Roman" w:hAnsi="Times New Roman"/>
                <w:spacing w:val="-6"/>
              </w:rPr>
              <w:t>; ППРФ от 1703.2014 № 193</w:t>
            </w:r>
            <w:r w:rsidRPr="00A936ED">
              <w:rPr>
                <w:rStyle w:val="ad"/>
                <w:rFonts w:ascii="Times New Roman" w:hAnsi="Times New Roman"/>
              </w:rPr>
              <w:footnoteReference w:id="160"/>
            </w:r>
            <w:r w:rsidRPr="00A936ED">
              <w:rPr>
                <w:rFonts w:ascii="Times New Roman" w:hAnsi="Times New Roman"/>
                <w:spacing w:val="-6"/>
              </w:rPr>
              <w:t>; ППКО от 02.10.2015 № 561</w:t>
            </w:r>
            <w:r w:rsidRPr="00A936ED">
              <w:rPr>
                <w:rStyle w:val="ad"/>
                <w:rFonts w:ascii="Times New Roman" w:hAnsi="Times New Roman"/>
              </w:rPr>
              <w:footnoteReference w:id="161"/>
            </w:r>
          </w:p>
        </w:tc>
        <w:tc>
          <w:tcPr>
            <w:tcW w:w="338" w:type="pct"/>
            <w:shd w:val="clear" w:color="auto" w:fill="auto"/>
          </w:tcPr>
          <w:p w:rsidR="00C33281" w:rsidRPr="00A936ED" w:rsidRDefault="00C33281" w:rsidP="00C33281">
            <w:pPr>
              <w:spacing w:after="0" w:line="240" w:lineRule="auto"/>
              <w:ind w:left="-108" w:right="-108"/>
              <w:jc w:val="center"/>
            </w:pPr>
            <w:r w:rsidRPr="00A936ED">
              <w:rPr>
                <w:rFonts w:ascii="Times New Roman" w:hAnsi="Times New Roman"/>
              </w:rPr>
              <w:t>кол-во, кол-во и тыс. рублей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33281" w:rsidRPr="00A936ED" w:rsidRDefault="00C33281" w:rsidP="00C33281">
            <w:pPr>
              <w:spacing w:after="0" w:line="240" w:lineRule="auto"/>
              <w:jc w:val="center"/>
              <w:rPr>
                <w:rFonts w:ascii="Times New Roman" w:hAnsi="Times New Roman"/>
              </w:rPr>
            </w:pPr>
          </w:p>
        </w:tc>
        <w:tc>
          <w:tcPr>
            <w:tcW w:w="677"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завышения бюджетных средств, использованных с нарушением требований (нецелевое использование бюджетных средств)</w:t>
            </w:r>
            <w:r w:rsidRPr="00A936ED">
              <w:rPr>
                <w:rFonts w:ascii="Times New Roman" w:hAnsi="Times New Roman"/>
              </w:rPr>
              <w:t xml:space="preserve"> подведомственными учреждениями, организациями и территориальными ор</w:t>
            </w:r>
            <w:r w:rsidRPr="00A936ED">
              <w:rPr>
                <w:rFonts w:ascii="Times New Roman" w:hAnsi="Times New Roman"/>
              </w:rPr>
              <w:lastRenderedPageBreak/>
              <w:t>ганами в результате ненадлежащего осуществления бюджетных полномочий главного распорядителя бюджетных средств</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1.2.98</w:t>
            </w:r>
          </w:p>
        </w:tc>
        <w:tc>
          <w:tcPr>
            <w:tcW w:w="979" w:type="pct"/>
            <w:shd w:val="clear" w:color="auto" w:fill="auto"/>
          </w:tcPr>
          <w:p w:rsidR="00C33281" w:rsidRPr="00A936ED" w:rsidRDefault="00C33281" w:rsidP="00C33281">
            <w:pPr>
              <w:spacing w:after="0" w:line="240" w:lineRule="auto"/>
              <w:jc w:val="both"/>
              <w:rPr>
                <w:rFonts w:ascii="Times New Roman" w:hAnsi="Times New Roman"/>
              </w:rPr>
            </w:pPr>
            <w:r w:rsidRPr="00A936ED">
              <w:rPr>
                <w:rFonts w:ascii="Times New Roman" w:hAnsi="Times New Roman"/>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160.1 БК РФ;</w:t>
            </w:r>
          </w:p>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ППРФ от 1703.2014 № 193; ППКО от 02.10.2015 № 561</w:t>
            </w:r>
          </w:p>
        </w:tc>
        <w:tc>
          <w:tcPr>
            <w:tcW w:w="338" w:type="pct"/>
            <w:shd w:val="clear" w:color="auto" w:fill="auto"/>
          </w:tcPr>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t>кол-во,</w:t>
            </w:r>
          </w:p>
          <w:p w:rsidR="00C33281" w:rsidRPr="00A936ED" w:rsidRDefault="00C33281" w:rsidP="00C33281">
            <w:pPr>
              <w:spacing w:after="0" w:line="240" w:lineRule="auto"/>
              <w:ind w:left="-108" w:right="-108"/>
              <w:jc w:val="center"/>
            </w:pPr>
            <w:r w:rsidRPr="00A936ED">
              <w:rPr>
                <w:rFonts w:ascii="Times New Roman" w:hAnsi="Times New Roman"/>
              </w:rPr>
              <w:t>кол-во и тыс. рублей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33281" w:rsidRPr="00A936ED" w:rsidRDefault="00C33281" w:rsidP="00C33281">
            <w:pPr>
              <w:spacing w:after="0" w:line="240" w:lineRule="auto"/>
              <w:jc w:val="center"/>
              <w:rPr>
                <w:rFonts w:ascii="Times New Roman" w:hAnsi="Times New Roman"/>
              </w:rPr>
            </w:pPr>
          </w:p>
        </w:tc>
        <w:tc>
          <w:tcPr>
            <w:tcW w:w="677" w:type="pct"/>
            <w:shd w:val="clear" w:color="auto" w:fill="auto"/>
          </w:tcPr>
          <w:p w:rsidR="00C33281" w:rsidRPr="00A936ED" w:rsidRDefault="00C33281"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и иных поступлений в бюджет</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1.2.99</w:t>
            </w:r>
          </w:p>
        </w:tc>
        <w:tc>
          <w:tcPr>
            <w:tcW w:w="979" w:type="pct"/>
            <w:shd w:val="clear" w:color="auto" w:fill="auto"/>
          </w:tcPr>
          <w:p w:rsidR="00C33281" w:rsidRPr="00A936ED" w:rsidDel="008B4544" w:rsidRDefault="00C33281" w:rsidP="00C33281">
            <w:pPr>
              <w:spacing w:after="0" w:line="240" w:lineRule="auto"/>
              <w:jc w:val="both"/>
              <w:rPr>
                <w:rFonts w:ascii="Times New Roman" w:hAnsi="Times New Roman"/>
              </w:rPr>
            </w:pPr>
            <w:r w:rsidRPr="00A936ED">
              <w:rPr>
                <w:rFonts w:ascii="Times New Roman" w:hAnsi="Times New Roman"/>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160.2 БК РФ;</w:t>
            </w:r>
          </w:p>
          <w:p w:rsidR="00C33281" w:rsidRPr="00A936ED" w:rsidDel="008B4544"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ППРФ от 1703.2014 № 193; ППКО от 02.10.2015 № 561</w:t>
            </w:r>
          </w:p>
        </w:tc>
        <w:tc>
          <w:tcPr>
            <w:tcW w:w="338" w:type="pct"/>
            <w:shd w:val="clear" w:color="auto" w:fill="auto"/>
          </w:tcPr>
          <w:p w:rsidR="00C33281" w:rsidRPr="00A936ED" w:rsidRDefault="00C33281" w:rsidP="00C33281">
            <w:pPr>
              <w:spacing w:after="0" w:line="240" w:lineRule="auto"/>
              <w:ind w:left="-108" w:right="-108"/>
              <w:jc w:val="center"/>
            </w:pPr>
            <w:r w:rsidRPr="00A936ED">
              <w:rPr>
                <w:rFonts w:ascii="Times New Roman" w:hAnsi="Times New Roman"/>
              </w:rPr>
              <w:t>кол-во, кол-во и тыс. рублей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33281" w:rsidRPr="00A936ED" w:rsidRDefault="00C33281" w:rsidP="00C33281">
            <w:pPr>
              <w:spacing w:after="0" w:line="240" w:lineRule="auto"/>
              <w:jc w:val="center"/>
              <w:rPr>
                <w:rFonts w:ascii="Times New Roman" w:hAnsi="Times New Roman"/>
              </w:rPr>
            </w:pPr>
          </w:p>
        </w:tc>
        <w:tc>
          <w:tcPr>
            <w:tcW w:w="677" w:type="pct"/>
            <w:shd w:val="clear" w:color="auto" w:fill="auto"/>
          </w:tcPr>
          <w:p w:rsidR="00C33281" w:rsidRPr="00A936ED" w:rsidRDefault="00C33281"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платежей в бюджет</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1.2.100</w:t>
            </w:r>
          </w:p>
        </w:tc>
        <w:tc>
          <w:tcPr>
            <w:tcW w:w="979" w:type="pct"/>
            <w:shd w:val="clear" w:color="auto" w:fill="auto"/>
          </w:tcPr>
          <w:p w:rsidR="00C33281" w:rsidRPr="00A936ED" w:rsidRDefault="00C33281" w:rsidP="00C33281">
            <w:pPr>
              <w:widowControl w:val="0"/>
              <w:spacing w:after="0" w:line="228" w:lineRule="auto"/>
              <w:ind w:left="-57" w:right="-57"/>
              <w:jc w:val="both"/>
              <w:rPr>
                <w:rFonts w:ascii="Times New Roman" w:hAnsi="Times New Roman"/>
                <w:spacing w:val="-4"/>
              </w:rPr>
            </w:pPr>
            <w:r w:rsidRPr="00A936ED">
              <w:rPr>
                <w:rFonts w:ascii="Times New Roman" w:hAnsi="Times New Roman"/>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799" w:type="pct"/>
            <w:shd w:val="clear" w:color="auto" w:fill="auto"/>
          </w:tcPr>
          <w:p w:rsidR="00C33281" w:rsidRPr="00A936ED" w:rsidDel="008B4544"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161, 162</w:t>
            </w:r>
            <w:r w:rsidRPr="00A936ED">
              <w:rPr>
                <w:rFonts w:ascii="Times New Roman" w:hAnsi="Times New Roman"/>
                <w:spacing w:val="-6"/>
                <w:vertAlign w:val="superscript"/>
              </w:rPr>
              <w:t xml:space="preserve"> </w:t>
            </w:r>
            <w:r w:rsidRPr="00A936ED">
              <w:rPr>
                <w:rFonts w:ascii="Times New Roman" w:hAnsi="Times New Roman"/>
                <w:spacing w:val="-6"/>
              </w:rPr>
              <w:t>БК РФ</w:t>
            </w:r>
          </w:p>
        </w:tc>
        <w:tc>
          <w:tcPr>
            <w:tcW w:w="338" w:type="pct"/>
            <w:shd w:val="clear" w:color="auto" w:fill="auto"/>
          </w:tcPr>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t>кол-во,</w:t>
            </w:r>
          </w:p>
          <w:p w:rsidR="00C33281" w:rsidRPr="00A936ED" w:rsidRDefault="00C33281" w:rsidP="00C33281">
            <w:pPr>
              <w:spacing w:after="0" w:line="240" w:lineRule="auto"/>
              <w:ind w:left="-108" w:right="-108"/>
              <w:jc w:val="center"/>
            </w:pPr>
            <w:r w:rsidRPr="00A936ED">
              <w:rPr>
                <w:rFonts w:ascii="Times New Roman" w:hAnsi="Times New Roman"/>
              </w:rPr>
              <w:t>кол-во и тыс. рублей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33281" w:rsidRPr="00A936ED" w:rsidRDefault="00C33281" w:rsidP="00C33281">
            <w:pPr>
              <w:spacing w:after="0" w:line="240" w:lineRule="auto"/>
              <w:jc w:val="center"/>
              <w:rPr>
                <w:rFonts w:ascii="Times New Roman" w:hAnsi="Times New Roman"/>
              </w:rPr>
            </w:pPr>
          </w:p>
        </w:tc>
        <w:tc>
          <w:tcPr>
            <w:tcW w:w="677"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бюджетных средств, выплаченных (использованных) с нарушением требований</w:t>
            </w: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занижения бюджетных средств, выплаченных (использованных) с нарушением требований</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1.2.101</w:t>
            </w:r>
          </w:p>
        </w:tc>
        <w:tc>
          <w:tcPr>
            <w:tcW w:w="979" w:type="pct"/>
            <w:shd w:val="clear" w:color="auto" w:fill="auto"/>
          </w:tcPr>
          <w:p w:rsidR="00C33281" w:rsidRPr="00A936ED" w:rsidRDefault="00C33281" w:rsidP="00C33281">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Нарушения при выполнении или невыполнение государственных (муниципальных) задач и функций государ</w:t>
            </w:r>
            <w:r w:rsidRPr="00A936ED">
              <w:rPr>
                <w:rFonts w:ascii="Times New Roman" w:hAnsi="Times New Roman"/>
              </w:rPr>
              <w:lastRenderedPageBreak/>
              <w:t>ственными органами</w:t>
            </w:r>
            <w:r w:rsidRPr="00A936ED" w:rsidDel="001C7CEB">
              <w:rPr>
                <w:rFonts w:ascii="Times New Roman" w:hAnsi="Times New Roman"/>
              </w:rPr>
              <w:t xml:space="preserve"> </w:t>
            </w:r>
            <w:r w:rsidRPr="00A936ED">
              <w:rPr>
                <w:rFonts w:ascii="Times New Roman" w:hAnsi="Times New Roman"/>
              </w:rPr>
              <w:t>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НПА КО определяющий выполнение </w:t>
            </w:r>
            <w:r w:rsidRPr="00A936ED">
              <w:rPr>
                <w:rFonts w:ascii="Times New Roman" w:hAnsi="Times New Roman"/>
                <w:spacing w:val="-4"/>
              </w:rPr>
              <w:t xml:space="preserve">государственных (муниципальных) задач и функций, </w:t>
            </w:r>
            <w:r w:rsidRPr="00A936ED">
              <w:rPr>
                <w:rFonts w:ascii="Times New Roman" w:hAnsi="Times New Roman"/>
                <w:spacing w:val="-4"/>
              </w:rPr>
              <w:lastRenderedPageBreak/>
              <w:t xml:space="preserve">положения о министерстве, уставы МО и др. </w:t>
            </w:r>
            <w:r w:rsidRPr="00A936ED">
              <w:rPr>
                <w:rFonts w:ascii="Times New Roman" w:hAnsi="Times New Roman"/>
                <w:spacing w:val="-6"/>
              </w:rPr>
              <w:t xml:space="preserve"> </w:t>
            </w:r>
          </w:p>
        </w:tc>
        <w:tc>
          <w:tcPr>
            <w:tcW w:w="338" w:type="pct"/>
            <w:shd w:val="clear" w:color="auto" w:fill="auto"/>
          </w:tcPr>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lastRenderedPageBreak/>
              <w:t>кол-во,</w:t>
            </w:r>
          </w:p>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t>кол-во и тыс. руб</w:t>
            </w:r>
            <w:r w:rsidRPr="00A936ED">
              <w:rPr>
                <w:rFonts w:ascii="Times New Roman" w:hAnsi="Times New Roman"/>
              </w:rPr>
              <w:lastRenderedPageBreak/>
              <w:t>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lastRenderedPageBreak/>
              <w:t>1</w:t>
            </w:r>
          </w:p>
        </w:tc>
        <w:tc>
          <w:tcPr>
            <w:tcW w:w="731" w:type="pct"/>
            <w:shd w:val="clear" w:color="auto" w:fill="auto"/>
          </w:tcPr>
          <w:p w:rsidR="00C33281" w:rsidRPr="00A936ED" w:rsidRDefault="00C33281" w:rsidP="00C33281">
            <w:pPr>
              <w:spacing w:after="0" w:line="240" w:lineRule="auto"/>
              <w:jc w:val="center"/>
              <w:rPr>
                <w:rFonts w:ascii="Times New Roman" w:hAnsi="Times New Roman"/>
                <w:lang w:val="x-none"/>
              </w:rPr>
            </w:pPr>
          </w:p>
        </w:tc>
        <w:tc>
          <w:tcPr>
            <w:tcW w:w="677"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101A2A">
            <w:pPr>
              <w:spacing w:after="0" w:line="240" w:lineRule="auto"/>
              <w:rPr>
                <w:rFonts w:ascii="Times New Roman" w:hAnsi="Times New Roman"/>
              </w:rPr>
            </w:pPr>
          </w:p>
          <w:p w:rsidR="00C33281" w:rsidRPr="00A936ED" w:rsidRDefault="00C33281"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lastRenderedPageBreak/>
              <w:t xml:space="preserve">объем завышения бюджетных средств, предоставленных с </w:t>
            </w:r>
            <w:r w:rsidRPr="00A936ED">
              <w:rPr>
                <w:rFonts w:ascii="Times New Roman" w:eastAsia="Times New Roman" w:hAnsi="Times New Roman"/>
                <w:lang w:eastAsia="ru-RU"/>
              </w:rPr>
              <w:lastRenderedPageBreak/>
              <w:t>нарушением требований</w:t>
            </w:r>
          </w:p>
          <w:p w:rsidR="00C33281" w:rsidRPr="00A936ED" w:rsidRDefault="00C33281" w:rsidP="00101A2A">
            <w:pPr>
              <w:spacing w:after="0" w:line="240" w:lineRule="auto"/>
              <w:rPr>
                <w:rFonts w:ascii="Times New Roman" w:eastAsia="Times New Roman" w:hAnsi="Times New Roman"/>
                <w:lang w:eastAsia="ru-RU"/>
              </w:rPr>
            </w:pPr>
          </w:p>
          <w:p w:rsidR="00C33281" w:rsidRPr="00A936ED" w:rsidRDefault="00C33281" w:rsidP="00101A2A">
            <w:pPr>
              <w:spacing w:after="0" w:line="240" w:lineRule="auto"/>
              <w:rPr>
                <w:rFonts w:ascii="Times New Roman" w:hAnsi="Times New Roman"/>
                <w:lang w:val="x-none"/>
              </w:rPr>
            </w:pPr>
            <w:r w:rsidRPr="00A936ED">
              <w:rPr>
                <w:rFonts w:ascii="Times New Roman" w:eastAsia="Times New Roman" w:hAnsi="Times New Roman"/>
                <w:lang w:eastAsia="ru-RU"/>
              </w:rPr>
              <w:t>объем занижения бюджетных средств, предоставленных с нарушением требований;</w:t>
            </w:r>
          </w:p>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и иных поступлений в бюджет</w:t>
            </w:r>
          </w:p>
        </w:tc>
      </w:tr>
      <w:tr w:rsidR="00C33281" w:rsidRPr="00A936ED" w:rsidTr="00231B8C">
        <w:tc>
          <w:tcPr>
            <w:tcW w:w="343" w:type="pct"/>
            <w:shd w:val="clear" w:color="auto" w:fill="auto"/>
          </w:tcPr>
          <w:p w:rsidR="00C33281" w:rsidRPr="00A936ED" w:rsidRDefault="00C33281" w:rsidP="00C3328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1.2.102</w:t>
            </w:r>
          </w:p>
        </w:tc>
        <w:tc>
          <w:tcPr>
            <w:tcW w:w="979" w:type="pct"/>
            <w:shd w:val="clear" w:color="auto" w:fill="auto"/>
          </w:tcPr>
          <w:p w:rsidR="00C33281" w:rsidRPr="00A936ED" w:rsidRDefault="00C33281" w:rsidP="00C33281">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и условий предоставления отсрочек, рассрочек и инвестиционных налоговых кредитов по платежам в бюджеты бюджетной системы РФ</w:t>
            </w:r>
          </w:p>
          <w:p w:rsidR="00C33281" w:rsidRPr="00A936ED" w:rsidRDefault="00C33281" w:rsidP="00C33281">
            <w:pPr>
              <w:widowControl w:val="0"/>
              <w:autoSpaceDE w:val="0"/>
              <w:autoSpaceDN w:val="0"/>
              <w:adjustRightInd w:val="0"/>
              <w:spacing w:after="0" w:line="228" w:lineRule="auto"/>
              <w:ind w:left="-57" w:right="-57"/>
              <w:jc w:val="both"/>
              <w:rPr>
                <w:rFonts w:ascii="Times New Roman" w:hAnsi="Times New Roman"/>
                <w:i/>
                <w:spacing w:val="-4"/>
              </w:rPr>
            </w:pPr>
            <w:r w:rsidRPr="00A936ED">
              <w:rPr>
                <w:rFonts w:ascii="Times New Roman" w:hAnsi="Times New Roman"/>
                <w:i/>
                <w:spacing w:val="-4"/>
              </w:rPr>
              <w:t>(нарушения при пользовании льготами,</w:t>
            </w:r>
          </w:p>
          <w:p w:rsidR="00C33281" w:rsidRPr="00A936ED" w:rsidRDefault="00C33281" w:rsidP="00C33281">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i/>
                <w:spacing w:val="-4"/>
              </w:rPr>
              <w:t>нарушения при предоставлении – см. 1.2.38)</w:t>
            </w:r>
          </w:p>
        </w:tc>
        <w:tc>
          <w:tcPr>
            <w:tcW w:w="799" w:type="pct"/>
            <w:shd w:val="clear" w:color="auto" w:fill="auto"/>
          </w:tcPr>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64, 64.1 (до 08.04.2015), 67 НК РФ;</w:t>
            </w:r>
          </w:p>
          <w:p w:rsidR="00C33281" w:rsidRPr="00A936ED" w:rsidRDefault="00C33281"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Минфин РФ и ФНС приказ от 28.09.2010 №</w:t>
            </w:r>
            <w:r w:rsidRPr="00A936ED">
              <w:rPr>
                <w:rFonts w:ascii="Times New Roman" w:hAnsi="Times New Roman"/>
                <w:lang w:eastAsia="ru-RU"/>
              </w:rPr>
              <w:t xml:space="preserve"> ММВ-7-8/469@</w:t>
            </w:r>
            <w:r w:rsidRPr="00A936ED">
              <w:rPr>
                <w:rStyle w:val="ad"/>
                <w:rFonts w:ascii="Times New Roman" w:hAnsi="Times New Roman"/>
              </w:rPr>
              <w:footnoteReference w:id="162"/>
            </w:r>
            <w:r w:rsidRPr="00A936ED">
              <w:rPr>
                <w:rFonts w:ascii="Times New Roman" w:hAnsi="Times New Roman"/>
                <w:spacing w:val="-6"/>
              </w:rPr>
              <w:t>; ЗКО от 30.09.2013 № 468-ОЗ</w:t>
            </w:r>
            <w:r w:rsidRPr="00A936ED">
              <w:rPr>
                <w:rStyle w:val="ad"/>
                <w:rFonts w:ascii="Times New Roman" w:hAnsi="Times New Roman"/>
              </w:rPr>
              <w:footnoteReference w:id="163"/>
            </w:r>
            <w:r w:rsidRPr="00A936ED">
              <w:rPr>
                <w:rFonts w:ascii="Times New Roman" w:hAnsi="Times New Roman"/>
                <w:spacing w:val="-6"/>
              </w:rPr>
              <w:t>; приказ МЭР КО от 20.01.2014 № 30-п</w:t>
            </w:r>
            <w:r w:rsidRPr="00A936ED">
              <w:rPr>
                <w:rStyle w:val="ad"/>
                <w:rFonts w:ascii="Times New Roman" w:hAnsi="Times New Roman"/>
              </w:rPr>
              <w:footnoteReference w:id="164"/>
            </w:r>
            <w:r w:rsidRPr="00A936ED">
              <w:rPr>
                <w:rFonts w:ascii="Times New Roman" w:hAnsi="Times New Roman"/>
                <w:spacing w:val="-6"/>
              </w:rPr>
              <w:t>; ЗКО от 10.11.2003 № 263-ОЗ</w:t>
            </w:r>
            <w:r w:rsidRPr="00A936ED">
              <w:rPr>
                <w:rStyle w:val="ad"/>
                <w:rFonts w:ascii="Times New Roman" w:hAnsi="Times New Roman"/>
              </w:rPr>
              <w:footnoteReference w:id="165"/>
            </w:r>
            <w:r w:rsidRPr="00A936ED">
              <w:rPr>
                <w:rFonts w:ascii="Times New Roman" w:hAnsi="Times New Roman"/>
                <w:spacing w:val="-6"/>
              </w:rPr>
              <w:t>; ЗКО от 26.11.2002 № 56-ОЗ</w:t>
            </w:r>
            <w:r w:rsidRPr="00A936ED">
              <w:rPr>
                <w:rStyle w:val="ad"/>
                <w:rFonts w:ascii="Times New Roman" w:hAnsi="Times New Roman"/>
              </w:rPr>
              <w:footnoteReference w:id="166"/>
            </w:r>
            <w:r w:rsidRPr="00A936ED">
              <w:rPr>
                <w:rFonts w:ascii="Times New Roman" w:hAnsi="Times New Roman"/>
                <w:spacing w:val="-6"/>
              </w:rPr>
              <w:t xml:space="preserve">; </w:t>
            </w:r>
            <w:r w:rsidRPr="00A936ED">
              <w:rPr>
                <w:rFonts w:ascii="Times New Roman" w:hAnsi="Times New Roman"/>
              </w:rPr>
              <w:t>НПА КО об установлении налоговых ставок</w:t>
            </w:r>
          </w:p>
        </w:tc>
        <w:tc>
          <w:tcPr>
            <w:tcW w:w="338" w:type="pct"/>
            <w:shd w:val="clear" w:color="auto" w:fill="auto"/>
          </w:tcPr>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t>кол-во,</w:t>
            </w:r>
          </w:p>
          <w:p w:rsidR="00C33281" w:rsidRPr="00A936ED" w:rsidRDefault="00C33281" w:rsidP="00C33281">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shd w:val="clear" w:color="auto" w:fill="auto"/>
          </w:tcPr>
          <w:p w:rsidR="00C33281" w:rsidRPr="00A936ED" w:rsidRDefault="00C33281" w:rsidP="00C33281">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C33281" w:rsidRPr="00A936ED" w:rsidRDefault="00C33281" w:rsidP="00C33281">
            <w:pPr>
              <w:spacing w:after="0" w:line="240" w:lineRule="auto"/>
              <w:jc w:val="center"/>
              <w:rPr>
                <w:rFonts w:ascii="Times New Roman" w:hAnsi="Times New Roman"/>
              </w:rPr>
            </w:pPr>
          </w:p>
        </w:tc>
        <w:tc>
          <w:tcPr>
            <w:tcW w:w="677" w:type="pct"/>
            <w:shd w:val="clear" w:color="auto" w:fill="auto"/>
          </w:tcPr>
          <w:p w:rsidR="00C33281" w:rsidRPr="00A936ED" w:rsidRDefault="00C33281"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33281" w:rsidRPr="00A936ED" w:rsidRDefault="00C33281"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и иных поступлений в бюджет</w:t>
            </w:r>
          </w:p>
        </w:tc>
      </w:tr>
      <w:tr w:rsidR="00AE64E3" w:rsidRPr="00A936ED" w:rsidTr="00231B8C">
        <w:tc>
          <w:tcPr>
            <w:tcW w:w="343" w:type="pct"/>
            <w:shd w:val="clear" w:color="auto" w:fill="auto"/>
          </w:tcPr>
          <w:p w:rsidR="00AE64E3" w:rsidRPr="00A936ED" w:rsidRDefault="00AE64E3" w:rsidP="00AE64E3">
            <w:pPr>
              <w:jc w:val="center"/>
              <w:rPr>
                <w:rFonts w:ascii="Times New Roman" w:hAnsi="Times New Roman"/>
              </w:rPr>
            </w:pPr>
            <w:r w:rsidRPr="00A936ED">
              <w:rPr>
                <w:rFonts w:ascii="Times New Roman" w:hAnsi="Times New Roman"/>
              </w:rPr>
              <w:t>1.2.104</w:t>
            </w:r>
          </w:p>
        </w:tc>
        <w:tc>
          <w:tcPr>
            <w:tcW w:w="979" w:type="pct"/>
            <w:shd w:val="clear" w:color="auto" w:fill="auto"/>
          </w:tcPr>
          <w:p w:rsidR="00AE64E3" w:rsidRPr="00A936ED" w:rsidRDefault="00AE64E3" w:rsidP="00AE64E3">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Несоблюдение порядка возврата излишне взысканных налоговых и неналоговых </w:t>
            </w:r>
            <w:r w:rsidRPr="00A936ED">
              <w:rPr>
                <w:rFonts w:ascii="Times New Roman" w:hAnsi="Times New Roman"/>
              </w:rPr>
              <w:lastRenderedPageBreak/>
              <w:t>платежей, а также пеней</w:t>
            </w:r>
          </w:p>
        </w:tc>
        <w:tc>
          <w:tcPr>
            <w:tcW w:w="799"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lastRenderedPageBreak/>
              <w:t>ст. 79 НК РФ;</w:t>
            </w:r>
          </w:p>
          <w:p w:rsidR="00AE64E3" w:rsidRPr="00A936ED" w:rsidRDefault="00AE64E3" w:rsidP="00101A2A">
            <w:pPr>
              <w:spacing w:after="0" w:line="240" w:lineRule="auto"/>
              <w:rPr>
                <w:rFonts w:ascii="Times New Roman" w:hAnsi="Times New Roman"/>
                <w:lang w:val="x-none"/>
              </w:rPr>
            </w:pPr>
          </w:p>
        </w:tc>
        <w:tc>
          <w:tcPr>
            <w:tcW w:w="338" w:type="pct"/>
            <w:shd w:val="clear" w:color="auto" w:fill="auto"/>
          </w:tcPr>
          <w:p w:rsidR="00AE64E3" w:rsidRPr="00A936ED" w:rsidRDefault="00AE64E3" w:rsidP="00AE64E3">
            <w:pPr>
              <w:spacing w:after="0" w:line="240" w:lineRule="auto"/>
              <w:ind w:left="-108" w:right="-108"/>
              <w:jc w:val="center"/>
              <w:rPr>
                <w:rFonts w:ascii="Times New Roman" w:hAnsi="Times New Roman"/>
              </w:rPr>
            </w:pPr>
            <w:r w:rsidRPr="00A936ED">
              <w:rPr>
                <w:rFonts w:ascii="Times New Roman" w:hAnsi="Times New Roman"/>
              </w:rPr>
              <w:t>кол-во,</w:t>
            </w:r>
          </w:p>
          <w:p w:rsidR="00AE64E3" w:rsidRPr="00A936ED" w:rsidRDefault="00AE64E3" w:rsidP="00AE64E3">
            <w:pPr>
              <w:spacing w:after="0" w:line="240" w:lineRule="auto"/>
              <w:ind w:left="-108" w:right="-108"/>
              <w:jc w:val="center"/>
              <w:rPr>
                <w:rFonts w:ascii="Times New Roman" w:hAnsi="Times New Roman"/>
              </w:rPr>
            </w:pPr>
            <w:r w:rsidRPr="00A936ED">
              <w:rPr>
                <w:rFonts w:ascii="Times New Roman" w:hAnsi="Times New Roman"/>
              </w:rPr>
              <w:t>кол-во и тыс. руб</w:t>
            </w:r>
            <w:r w:rsidRPr="00A936ED">
              <w:rPr>
                <w:rFonts w:ascii="Times New Roman" w:hAnsi="Times New Roman"/>
              </w:rPr>
              <w:lastRenderedPageBreak/>
              <w:t>лей</w:t>
            </w:r>
          </w:p>
        </w:tc>
        <w:tc>
          <w:tcPr>
            <w:tcW w:w="329" w:type="pct"/>
            <w:shd w:val="clear" w:color="auto" w:fill="auto"/>
          </w:tcPr>
          <w:p w:rsidR="00AE64E3" w:rsidRPr="00A936ED" w:rsidRDefault="00AE64E3" w:rsidP="00AE64E3">
            <w:pPr>
              <w:spacing w:after="0" w:line="240" w:lineRule="auto"/>
              <w:jc w:val="center"/>
              <w:rPr>
                <w:rFonts w:ascii="Times New Roman" w:hAnsi="Times New Roman"/>
              </w:rPr>
            </w:pPr>
            <w:r w:rsidRPr="00A936ED">
              <w:rPr>
                <w:rFonts w:ascii="Times New Roman" w:hAnsi="Times New Roman"/>
              </w:rPr>
              <w:lastRenderedPageBreak/>
              <w:t>1</w:t>
            </w:r>
          </w:p>
        </w:tc>
        <w:tc>
          <w:tcPr>
            <w:tcW w:w="731" w:type="pct"/>
            <w:shd w:val="clear" w:color="auto" w:fill="auto"/>
          </w:tcPr>
          <w:p w:rsidR="00AE64E3" w:rsidRPr="00A936ED" w:rsidRDefault="00AE64E3" w:rsidP="00AE64E3">
            <w:pPr>
              <w:spacing w:after="0" w:line="240" w:lineRule="auto"/>
              <w:jc w:val="center"/>
              <w:rPr>
                <w:rFonts w:ascii="Times New Roman" w:hAnsi="Times New Roman"/>
              </w:rPr>
            </w:pPr>
          </w:p>
        </w:tc>
        <w:tc>
          <w:tcPr>
            <w:tcW w:w="677" w:type="pct"/>
            <w:shd w:val="clear" w:color="auto" w:fill="auto"/>
          </w:tcPr>
          <w:p w:rsidR="00AE64E3" w:rsidRPr="00A936ED" w:rsidRDefault="00AE64E3" w:rsidP="005B1481">
            <w:pPr>
              <w:spacing w:after="0" w:line="240" w:lineRule="auto"/>
              <w:rPr>
                <w:rFonts w:ascii="Times New Roman" w:hAnsi="Times New Roman"/>
              </w:rPr>
            </w:pPr>
            <w:r w:rsidRPr="00A936ED">
              <w:rPr>
                <w:rFonts w:ascii="Times New Roman" w:hAnsi="Times New Roman"/>
              </w:rPr>
              <w:t xml:space="preserve">непоступление (недопоступление) бюджетных </w:t>
            </w:r>
            <w:r w:rsidRPr="00A936ED">
              <w:rPr>
                <w:rFonts w:ascii="Times New Roman" w:hAnsi="Times New Roman"/>
              </w:rPr>
              <w:lastRenderedPageBreak/>
              <w:t>средств</w:t>
            </w:r>
          </w:p>
        </w:tc>
        <w:tc>
          <w:tcPr>
            <w:tcW w:w="804"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lastRenderedPageBreak/>
              <w:t>сумма невозвращенных  излишне взысканных средств из бюджета</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8"/>
              </w:rPr>
            </w:pPr>
            <w:r w:rsidRPr="00A936ED">
              <w:rPr>
                <w:rFonts w:ascii="Times New Roman" w:hAnsi="Times New Roman"/>
                <w:spacing w:val="-8"/>
              </w:rPr>
              <w:lastRenderedPageBreak/>
              <w:t>1.2.104А</w:t>
            </w:r>
          </w:p>
        </w:tc>
        <w:tc>
          <w:tcPr>
            <w:tcW w:w="979" w:type="pct"/>
            <w:shd w:val="clear" w:color="auto" w:fill="auto"/>
          </w:tcPr>
          <w:p w:rsidR="00AE64E3" w:rsidRPr="00A936ED" w:rsidRDefault="00AE64E3" w:rsidP="00AE64E3">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кассового обслуживания исполнения бюджета</w:t>
            </w:r>
          </w:p>
        </w:tc>
        <w:tc>
          <w:tcPr>
            <w:tcW w:w="799"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ст.ст. 218, 241.1 БК РФ; Порядок, утв. приказом Казначейства России от 10.10.2008 № 8н</w:t>
            </w:r>
            <w:r w:rsidRPr="00A936ED">
              <w:rPr>
                <w:rStyle w:val="ad"/>
                <w:rFonts w:ascii="Times New Roman" w:hAnsi="Times New Roman"/>
              </w:rPr>
              <w:footnoteReference w:id="167"/>
            </w:r>
            <w:r w:rsidRPr="00A936ED">
              <w:rPr>
                <w:rFonts w:ascii="Times New Roman" w:hAnsi="Times New Roman"/>
                <w:spacing w:val="-4"/>
              </w:rPr>
              <w:t>; приказ Федерального казначейства от 30.06.2014 № 10н</w:t>
            </w:r>
            <w:r w:rsidRPr="00A936ED">
              <w:rPr>
                <w:rStyle w:val="ad"/>
                <w:rFonts w:ascii="Times New Roman" w:hAnsi="Times New Roman"/>
                <w:spacing w:val="-4"/>
              </w:rPr>
              <w:footnoteReference w:id="168"/>
            </w:r>
            <w:r w:rsidRPr="00A936ED">
              <w:rPr>
                <w:rFonts w:ascii="Times New Roman" w:hAnsi="Times New Roman"/>
                <w:spacing w:val="-4"/>
              </w:rPr>
              <w:t>; приказ Федерального казначейства от 30.04.2014 № 8н</w:t>
            </w:r>
            <w:r w:rsidRPr="00A936ED">
              <w:rPr>
                <w:rStyle w:val="ad"/>
                <w:rFonts w:ascii="Times New Roman" w:hAnsi="Times New Roman"/>
              </w:rPr>
              <w:footnoteReference w:id="169"/>
            </w: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AE64E3" w:rsidRPr="00A936ED" w:rsidTr="00231B8C">
        <w:tc>
          <w:tcPr>
            <w:tcW w:w="343"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1.2.104Б</w:t>
            </w:r>
          </w:p>
        </w:tc>
        <w:tc>
          <w:tcPr>
            <w:tcW w:w="979" w:type="pct"/>
            <w:tcBorders>
              <w:bottom w:val="nil"/>
            </w:tcBorders>
            <w:shd w:val="clear" w:color="auto" w:fill="auto"/>
          </w:tcPr>
          <w:p w:rsidR="00AE64E3" w:rsidRPr="00A936ED" w:rsidRDefault="00AE64E3" w:rsidP="00AE64E3">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Невыполнение, неполное выполнение государственного (муниципального) задания</w:t>
            </w:r>
          </w:p>
        </w:tc>
        <w:tc>
          <w:tcPr>
            <w:tcW w:w="799" w:type="pct"/>
            <w:tcBorders>
              <w:bottom w:val="nil"/>
            </w:tcBorders>
            <w:shd w:val="clear" w:color="auto" w:fill="auto"/>
          </w:tcPr>
          <w:p w:rsidR="00AE64E3" w:rsidRPr="00A936ED" w:rsidRDefault="00AE64E3" w:rsidP="00101A2A">
            <w:pPr>
              <w:pStyle w:val="ConsPlusNormal"/>
              <w:ind w:firstLine="0"/>
              <w:outlineLvl w:val="0"/>
              <w:rPr>
                <w:rFonts w:ascii="Times New Roman" w:eastAsia="Calibri" w:hAnsi="Times New Roman" w:cs="Times New Roman"/>
                <w:sz w:val="22"/>
                <w:szCs w:val="22"/>
              </w:rPr>
            </w:pPr>
            <w:bookmarkStart w:id="4" w:name="_Toc498089360"/>
            <w:bookmarkStart w:id="5" w:name="_Toc498089626"/>
            <w:r w:rsidRPr="00A936ED">
              <w:rPr>
                <w:rFonts w:ascii="Times New Roman" w:hAnsi="Times New Roman"/>
                <w:sz w:val="22"/>
                <w:szCs w:val="22"/>
              </w:rPr>
              <w:t>ст. 69.2 БК РФ, ППРФ от 26.02.2014 № 151</w:t>
            </w:r>
            <w:r w:rsidRPr="00A936ED">
              <w:rPr>
                <w:rStyle w:val="ad"/>
                <w:rFonts w:ascii="Times New Roman" w:hAnsi="Times New Roman"/>
                <w:sz w:val="22"/>
                <w:szCs w:val="22"/>
              </w:rPr>
              <w:footnoteReference w:id="170"/>
            </w:r>
            <w:r w:rsidRPr="00A936ED">
              <w:rPr>
                <w:rFonts w:ascii="Times New Roman" w:hAnsi="Times New Roman"/>
                <w:sz w:val="22"/>
                <w:szCs w:val="22"/>
              </w:rPr>
              <w:t>; приказ Минфина РФ от 01.07.2015 №104н</w:t>
            </w:r>
            <w:r w:rsidRPr="00A936ED">
              <w:rPr>
                <w:rStyle w:val="ad"/>
                <w:rFonts w:ascii="Times New Roman" w:hAnsi="Times New Roman"/>
                <w:sz w:val="22"/>
                <w:szCs w:val="22"/>
              </w:rPr>
              <w:footnoteReference w:id="171"/>
            </w:r>
            <w:r w:rsidRPr="00A936ED">
              <w:rPr>
                <w:rFonts w:ascii="Times New Roman" w:hAnsi="Times New Roman"/>
                <w:sz w:val="22"/>
                <w:szCs w:val="22"/>
              </w:rPr>
              <w:t>; ППКО от 21.03.2011 № 142</w:t>
            </w:r>
            <w:r w:rsidRPr="00A936ED">
              <w:rPr>
                <w:rStyle w:val="ad"/>
                <w:rFonts w:ascii="Times New Roman" w:hAnsi="Times New Roman"/>
                <w:sz w:val="22"/>
                <w:szCs w:val="22"/>
              </w:rPr>
              <w:footnoteReference w:id="172"/>
            </w:r>
            <w:r w:rsidRPr="00A936ED">
              <w:rPr>
                <w:rFonts w:ascii="Times New Roman" w:hAnsi="Times New Roman"/>
                <w:sz w:val="22"/>
                <w:szCs w:val="22"/>
              </w:rPr>
              <w:t xml:space="preserve">; </w:t>
            </w:r>
            <w:r w:rsidRPr="00A936ED">
              <w:rPr>
                <w:rFonts w:ascii="Times New Roman" w:hAnsi="Times New Roman"/>
                <w:spacing w:val="-6"/>
                <w:sz w:val="22"/>
                <w:szCs w:val="22"/>
              </w:rPr>
              <w:t>ПП КО от 31.12.2015 № 763</w:t>
            </w:r>
            <w:r w:rsidRPr="00A936ED">
              <w:rPr>
                <w:rStyle w:val="ad"/>
                <w:rFonts w:ascii="Times New Roman" w:hAnsi="Times New Roman"/>
                <w:spacing w:val="-6"/>
                <w:sz w:val="22"/>
                <w:szCs w:val="22"/>
              </w:rPr>
              <w:footnoteReference w:id="173"/>
            </w:r>
            <w:r w:rsidRPr="00A936ED">
              <w:rPr>
                <w:rFonts w:ascii="Times New Roman" w:hAnsi="Times New Roman"/>
                <w:sz w:val="22"/>
                <w:szCs w:val="22"/>
              </w:rPr>
              <w:t xml:space="preserve">;приказ МЭР </w:t>
            </w:r>
            <w:r w:rsidRPr="00A936ED">
              <w:rPr>
                <w:rFonts w:ascii="Times New Roman" w:hAnsi="Times New Roman"/>
                <w:sz w:val="22"/>
                <w:szCs w:val="22"/>
              </w:rPr>
              <w:lastRenderedPageBreak/>
              <w:t>КО от 31.05.2011 №313-п</w:t>
            </w:r>
            <w:r w:rsidRPr="00A936ED">
              <w:rPr>
                <w:rStyle w:val="ad"/>
                <w:rFonts w:ascii="Times New Roman" w:hAnsi="Times New Roman"/>
                <w:sz w:val="22"/>
                <w:szCs w:val="22"/>
              </w:rPr>
              <w:footnoteReference w:id="174"/>
            </w:r>
            <w:r w:rsidRPr="00A936ED">
              <w:rPr>
                <w:rFonts w:ascii="Times New Roman" w:hAnsi="Times New Roman"/>
                <w:sz w:val="22"/>
                <w:szCs w:val="22"/>
              </w:rPr>
              <w:t>;  НПА утверждающие о</w:t>
            </w:r>
            <w:r w:rsidRPr="00A936ED">
              <w:rPr>
                <w:rFonts w:ascii="Times New Roman" w:eastAsia="Calibri" w:hAnsi="Times New Roman" w:cs="Times New Roman"/>
                <w:sz w:val="22"/>
                <w:szCs w:val="22"/>
              </w:rPr>
              <w:t>бщие требования к определению нормативных затрат на оказание государственных (муниципальных) услуг, НПА отраслевых министерств;</w:t>
            </w:r>
            <w:bookmarkEnd w:id="4"/>
            <w:bookmarkEnd w:id="5"/>
          </w:p>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6"/>
              </w:rPr>
              <w:t>государственные (муниципальные) задания,  соглашения о предоставлении субсидий</w:t>
            </w:r>
          </w:p>
        </w:tc>
        <w:tc>
          <w:tcPr>
            <w:tcW w:w="338"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 руб.</w:t>
            </w:r>
          </w:p>
        </w:tc>
        <w:tc>
          <w:tcPr>
            <w:tcW w:w="329"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nil"/>
            </w:tcBorders>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Ст.15.15.5-1 КоАП РФ </w:t>
            </w:r>
          </w:p>
          <w:p w:rsidR="00AE64E3" w:rsidRPr="00A936ED" w:rsidRDefault="00AE64E3" w:rsidP="00AE64E3">
            <w:pPr>
              <w:widowControl w:val="0"/>
              <w:spacing w:after="0" w:line="228" w:lineRule="auto"/>
              <w:ind w:left="-57" w:right="-57"/>
              <w:jc w:val="both"/>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Незаконное использование бюджетных средств</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Разница между фактическим объемом субсидии и необходимым для данного объема и (или) качества работ</w:t>
            </w:r>
          </w:p>
        </w:tc>
      </w:tr>
      <w:tr w:rsidR="00AE64E3" w:rsidRPr="00A936ED" w:rsidTr="00231B8C">
        <w:tc>
          <w:tcPr>
            <w:tcW w:w="343"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8"/>
              </w:rPr>
            </w:pPr>
            <w:r w:rsidRPr="00A936ED">
              <w:rPr>
                <w:rFonts w:ascii="Times New Roman" w:hAnsi="Times New Roman"/>
                <w:spacing w:val="-8"/>
              </w:rPr>
              <w:lastRenderedPageBreak/>
              <w:t>1.2.104В</w:t>
            </w:r>
          </w:p>
        </w:tc>
        <w:tc>
          <w:tcPr>
            <w:tcW w:w="979" w:type="pct"/>
            <w:tcBorders>
              <w:bottom w:val="nil"/>
            </w:tcBorders>
            <w:shd w:val="clear" w:color="auto" w:fill="auto"/>
          </w:tcPr>
          <w:p w:rsidR="00AE64E3" w:rsidRPr="00A936ED" w:rsidRDefault="00AE64E3" w:rsidP="00AE64E3">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Невыполнение, неполное выполнение работ за счет средств целевой субсидии </w:t>
            </w:r>
          </w:p>
        </w:tc>
        <w:tc>
          <w:tcPr>
            <w:tcW w:w="799" w:type="pct"/>
            <w:tcBorders>
              <w:bottom w:val="nil"/>
            </w:tcBorders>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6"/>
              </w:rPr>
              <w:t>Соглашения о предоставлении субсидий</w:t>
            </w:r>
          </w:p>
        </w:tc>
        <w:tc>
          <w:tcPr>
            <w:tcW w:w="338"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 руб.</w:t>
            </w:r>
          </w:p>
        </w:tc>
        <w:tc>
          <w:tcPr>
            <w:tcW w:w="329"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nil"/>
            </w:tcBorders>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Неэффектиные (безрезультатные) расходы бюджетных средств </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Объем не полностью выполненных работ за счет субсидии</w:t>
            </w:r>
          </w:p>
        </w:tc>
      </w:tr>
      <w:tr w:rsidR="002815A6" w:rsidRPr="00A936ED" w:rsidTr="00231B8C">
        <w:tc>
          <w:tcPr>
            <w:tcW w:w="343" w:type="pct"/>
            <w:tcBorders>
              <w:bottom w:val="nil"/>
            </w:tcBorders>
            <w:shd w:val="clear" w:color="auto" w:fill="auto"/>
          </w:tcPr>
          <w:p w:rsidR="00AE64E3" w:rsidRPr="00A936ED" w:rsidRDefault="00AE64E3" w:rsidP="00AE64E3">
            <w:pPr>
              <w:jc w:val="center"/>
              <w:rPr>
                <w:rFonts w:ascii="Times New Roman" w:hAnsi="Times New Roman"/>
              </w:rPr>
            </w:pPr>
            <w:r w:rsidRPr="00A936ED">
              <w:rPr>
                <w:rFonts w:ascii="Times New Roman" w:hAnsi="Times New Roman"/>
              </w:rPr>
              <w:t>1.2.105</w:t>
            </w:r>
          </w:p>
        </w:tc>
        <w:tc>
          <w:tcPr>
            <w:tcW w:w="979" w:type="pct"/>
            <w:tcBorders>
              <w:bottom w:val="nil"/>
            </w:tcBorders>
            <w:shd w:val="clear" w:color="auto" w:fill="auto"/>
          </w:tcPr>
          <w:p w:rsidR="00AE64E3" w:rsidRPr="00A936ED" w:rsidRDefault="00AE64E3" w:rsidP="00AE64E3">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при реализации ведомственных программ цифровой трансформации</w:t>
            </w:r>
          </w:p>
        </w:tc>
        <w:tc>
          <w:tcPr>
            <w:tcW w:w="799" w:type="pct"/>
            <w:tcBorders>
              <w:bottom w:val="nil"/>
            </w:tcBorders>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t>Пункты 29, 30 Правил подготовки планов информатизации государственных органов и отчетов об их выполнении, утвержденных постановлением ПП РФ от 24.05.2010 № 365</w:t>
            </w:r>
            <w:r w:rsidRPr="00A936ED">
              <w:rPr>
                <w:rStyle w:val="ad"/>
                <w:rFonts w:ascii="Times New Roman" w:hAnsi="Times New Roman"/>
              </w:rPr>
              <w:footnoteReference w:id="175"/>
            </w:r>
            <w:r w:rsidRPr="00A936ED">
              <w:rPr>
                <w:rFonts w:ascii="Times New Roman" w:hAnsi="Times New Roman"/>
              </w:rPr>
              <w:t>; ППРФ от 10.10.2020 № 1646</w:t>
            </w:r>
            <w:r w:rsidRPr="00A936ED">
              <w:rPr>
                <w:rStyle w:val="ad"/>
                <w:rFonts w:ascii="Times New Roman" w:hAnsi="Times New Roman"/>
              </w:rPr>
              <w:footnoteReference w:id="176"/>
            </w:r>
            <w:r w:rsidRPr="00A936ED">
              <w:rPr>
                <w:rFonts w:ascii="Times New Roman" w:hAnsi="Times New Roman"/>
              </w:rPr>
              <w:t xml:space="preserve"> </w:t>
            </w:r>
          </w:p>
        </w:tc>
        <w:tc>
          <w:tcPr>
            <w:tcW w:w="338" w:type="pct"/>
            <w:tcBorders>
              <w:bottom w:val="nil"/>
            </w:tcBorders>
            <w:shd w:val="clear" w:color="auto" w:fill="auto"/>
          </w:tcPr>
          <w:p w:rsidR="00AE64E3" w:rsidRPr="00A936ED" w:rsidRDefault="00AE64E3" w:rsidP="00AE64E3">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AE64E3" w:rsidRPr="00A936ED" w:rsidRDefault="00AE64E3" w:rsidP="00AE64E3">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AE64E3" w:rsidRPr="00A936ED" w:rsidRDefault="00AE64E3" w:rsidP="00AE64E3">
            <w:pPr>
              <w:spacing w:after="0" w:line="240" w:lineRule="auto"/>
              <w:jc w:val="both"/>
              <w:rPr>
                <w:rFonts w:ascii="Times New Roman" w:hAnsi="Times New Roman"/>
              </w:rPr>
            </w:pPr>
          </w:p>
        </w:tc>
        <w:tc>
          <w:tcPr>
            <w:tcW w:w="677"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eastAsia="Times New Roman" w:hAnsi="Times New Roman"/>
                <w:lang w:eastAsia="ru-RU"/>
              </w:rPr>
              <w:t>объем завышения  бюджетных средств, использованных с нарушением требований</w:t>
            </w:r>
          </w:p>
        </w:tc>
      </w:tr>
      <w:tr w:rsidR="00AF7ACB" w:rsidRPr="00A936ED" w:rsidTr="00231B8C">
        <w:tc>
          <w:tcPr>
            <w:tcW w:w="343" w:type="pct"/>
            <w:tcBorders>
              <w:bottom w:val="nil"/>
            </w:tcBorders>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8"/>
              </w:rPr>
            </w:pPr>
            <w:r w:rsidRPr="00A936ED">
              <w:rPr>
                <w:rFonts w:ascii="Times New Roman" w:hAnsi="Times New Roman"/>
                <w:spacing w:val="-8"/>
              </w:rPr>
              <w:t>1.2.106</w:t>
            </w:r>
          </w:p>
        </w:tc>
        <w:tc>
          <w:tcPr>
            <w:tcW w:w="979" w:type="pct"/>
            <w:tcBorders>
              <w:bottom w:val="nil"/>
            </w:tcBorders>
            <w:shd w:val="clear" w:color="auto" w:fill="auto"/>
          </w:tcPr>
          <w:p w:rsidR="00AE64E3" w:rsidRPr="00A936ED" w:rsidRDefault="00AE64E3" w:rsidP="00AE64E3">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при разработке и утверждении территориаль</w:t>
            </w:r>
            <w:r w:rsidRPr="00A936ED">
              <w:rPr>
                <w:rFonts w:ascii="Times New Roman" w:hAnsi="Times New Roman"/>
              </w:rPr>
              <w:lastRenderedPageBreak/>
              <w:t xml:space="preserve">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799" w:type="pct"/>
            <w:tcBorders>
              <w:bottom w:val="nil"/>
            </w:tcBorders>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lastRenderedPageBreak/>
              <w:t xml:space="preserve">Статьи 80 и 81 Федерального Закона от 21 </w:t>
            </w:r>
            <w:r w:rsidRPr="00A936ED">
              <w:rPr>
                <w:rFonts w:ascii="Times New Roman" w:hAnsi="Times New Roman"/>
              </w:rPr>
              <w:lastRenderedPageBreak/>
              <w:t>ноября 2011 г. № 323</w:t>
            </w:r>
            <w:r w:rsidRPr="00A936ED">
              <w:rPr>
                <w:rStyle w:val="ad"/>
                <w:rFonts w:ascii="Times New Roman" w:hAnsi="Times New Roman"/>
              </w:rPr>
              <w:footnoteReference w:id="177"/>
            </w:r>
            <w:r w:rsidRPr="00A936ED">
              <w:rPr>
                <w:rFonts w:ascii="Times New Roman" w:hAnsi="Times New Roman"/>
              </w:rPr>
              <w:t xml:space="preserve">. Статьи 36, 38, 39 ФЗ от 29 ноября 2010 г. № 326-ФЗ </w:t>
            </w:r>
            <w:r w:rsidRPr="00A936ED">
              <w:rPr>
                <w:rStyle w:val="ad"/>
                <w:rFonts w:ascii="Times New Roman" w:hAnsi="Times New Roman"/>
              </w:rPr>
              <w:footnoteReference w:id="178"/>
            </w:r>
          </w:p>
        </w:tc>
        <w:tc>
          <w:tcPr>
            <w:tcW w:w="338" w:type="pct"/>
            <w:tcBorders>
              <w:bottom w:val="nil"/>
            </w:tcBorders>
            <w:shd w:val="clear" w:color="auto" w:fill="auto"/>
          </w:tcPr>
          <w:p w:rsidR="00AE64E3" w:rsidRPr="00A936ED" w:rsidRDefault="00AE64E3" w:rsidP="00AE64E3">
            <w:pPr>
              <w:spacing w:after="0" w:line="240" w:lineRule="auto"/>
              <w:ind w:left="-108" w:right="-108"/>
              <w:jc w:val="center"/>
              <w:rPr>
                <w:rFonts w:ascii="Times New Roman" w:hAnsi="Times New Roman"/>
              </w:rPr>
            </w:pPr>
            <w:r w:rsidRPr="00A936ED">
              <w:rPr>
                <w:rFonts w:ascii="Times New Roman" w:hAnsi="Times New Roman"/>
              </w:rPr>
              <w:lastRenderedPageBreak/>
              <w:t xml:space="preserve">кол-во, </w:t>
            </w:r>
          </w:p>
          <w:p w:rsidR="00AE64E3" w:rsidRPr="00A936ED" w:rsidRDefault="00AE64E3" w:rsidP="00AE64E3">
            <w:pPr>
              <w:spacing w:after="0" w:line="240" w:lineRule="auto"/>
              <w:ind w:left="-108" w:right="-108"/>
              <w:jc w:val="center"/>
              <w:rPr>
                <w:rFonts w:ascii="Times New Roman" w:hAnsi="Times New Roman"/>
              </w:rPr>
            </w:pPr>
            <w:r w:rsidRPr="00A936ED">
              <w:rPr>
                <w:rFonts w:ascii="Times New Roman" w:hAnsi="Times New Roman"/>
              </w:rPr>
              <w:t xml:space="preserve">кол-во  и </w:t>
            </w:r>
            <w:r w:rsidRPr="00A936ED">
              <w:rPr>
                <w:rFonts w:ascii="Times New Roman" w:hAnsi="Times New Roman"/>
              </w:rPr>
              <w:lastRenderedPageBreak/>
              <w:t>тыс. рублей</w:t>
            </w:r>
          </w:p>
        </w:tc>
        <w:tc>
          <w:tcPr>
            <w:tcW w:w="329" w:type="pct"/>
            <w:tcBorders>
              <w:bottom w:val="nil"/>
            </w:tcBorders>
            <w:shd w:val="clear" w:color="auto" w:fill="auto"/>
          </w:tcPr>
          <w:p w:rsidR="00AE64E3" w:rsidRPr="00A936ED" w:rsidRDefault="00AE64E3" w:rsidP="00AE64E3">
            <w:pPr>
              <w:spacing w:after="0" w:line="240" w:lineRule="auto"/>
              <w:jc w:val="center"/>
              <w:rPr>
                <w:rFonts w:ascii="Times New Roman" w:hAnsi="Times New Roman"/>
              </w:rPr>
            </w:pPr>
            <w:r w:rsidRPr="00A936ED">
              <w:rPr>
                <w:rFonts w:ascii="Times New Roman" w:hAnsi="Times New Roman"/>
              </w:rPr>
              <w:lastRenderedPageBreak/>
              <w:t>1</w:t>
            </w:r>
          </w:p>
        </w:tc>
        <w:tc>
          <w:tcPr>
            <w:tcW w:w="731" w:type="pct"/>
            <w:tcBorders>
              <w:bottom w:val="nil"/>
            </w:tcBorders>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lastRenderedPageBreak/>
              <w:t>1.2.107</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бюджета бюджетной системы, не в соответствии с целями ее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статья 78 БК РФ;</w:t>
            </w:r>
          </w:p>
          <w:p w:rsidR="002815A6" w:rsidRPr="00A936ED" w:rsidRDefault="002815A6" w:rsidP="00101A2A">
            <w:pPr>
              <w:spacing w:after="0" w:line="240" w:lineRule="auto"/>
              <w:rPr>
                <w:rFonts w:ascii="Times New Roman" w:hAnsi="Times New Roman"/>
              </w:rPr>
            </w:pPr>
            <w:r w:rsidRPr="00A936ED">
              <w:rPr>
                <w:rFonts w:ascii="Times New Roman" w:hAnsi="Times New Roman"/>
              </w:rPr>
              <w:t>закон (решение) о бюджете, законы о бюджетах государственных внебюджетных фондов;</w:t>
            </w:r>
          </w:p>
          <w:p w:rsidR="002815A6" w:rsidRPr="00A936ED" w:rsidRDefault="002815A6" w:rsidP="00101A2A">
            <w:pPr>
              <w:spacing w:after="0" w:line="240" w:lineRule="auto"/>
              <w:rPr>
                <w:rFonts w:ascii="Times New Roman" w:hAnsi="Times New Roman"/>
              </w:rPr>
            </w:pP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8</w:t>
            </w:r>
          </w:p>
        </w:tc>
        <w:tc>
          <w:tcPr>
            <w:tcW w:w="731" w:type="pct"/>
            <w:tcBorders>
              <w:bottom w:val="nil"/>
            </w:tcBorders>
            <w:shd w:val="clear" w:color="auto" w:fill="auto"/>
          </w:tcPr>
          <w:p w:rsidR="002815A6" w:rsidRPr="00A936ED" w:rsidRDefault="002815A6" w:rsidP="002815A6">
            <w:pPr>
              <w:spacing w:after="0" w:line="240" w:lineRule="auto"/>
              <w:rPr>
                <w:rFonts w:ascii="Times New Roman" w:hAnsi="Times New Roman"/>
              </w:rPr>
            </w:pPr>
            <w:r w:rsidRPr="00A936ED">
              <w:rPr>
                <w:rFonts w:ascii="Times New Roman" w:hAnsi="Times New Roman"/>
              </w:rPr>
              <w:t>ст. 15.14 КоАП РФ;</w:t>
            </w:r>
          </w:p>
          <w:p w:rsidR="002815A6" w:rsidRPr="00A936ED" w:rsidRDefault="002815A6" w:rsidP="002815A6">
            <w:pPr>
              <w:spacing w:after="0" w:line="240" w:lineRule="auto"/>
              <w:rPr>
                <w:rFonts w:ascii="Times New Roman" w:hAnsi="Times New Roman"/>
              </w:rPr>
            </w:pPr>
            <w:r w:rsidRPr="00A936ED">
              <w:rPr>
                <w:rFonts w:ascii="Times New Roman" w:hAnsi="Times New Roman"/>
              </w:rPr>
              <w:t>ст.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УК РФ</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2815A6" w:rsidRPr="00A936ED" w:rsidRDefault="002815A6"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1.2.108</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w:t>
            </w:r>
            <w:r w:rsidRPr="00A936ED">
              <w:rPr>
                <w:rFonts w:ascii="Times New Roman" w:hAnsi="Times New Roman"/>
              </w:rPr>
              <w:lastRenderedPageBreak/>
              <w:t xml:space="preserve">(местного бюджета) </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bCs/>
              </w:rPr>
              <w:lastRenderedPageBreak/>
              <w:t>статья 92</w:t>
            </w:r>
            <w:r w:rsidRPr="00A936ED">
              <w:rPr>
                <w:rFonts w:ascii="Times New Roman" w:hAnsi="Times New Roman"/>
                <w:bCs/>
                <w:vertAlign w:val="superscript"/>
              </w:rPr>
              <w:t xml:space="preserve">1 </w:t>
            </w:r>
            <w:r w:rsidRPr="00A936ED">
              <w:rPr>
                <w:rFonts w:ascii="Times New Roman" w:hAnsi="Times New Roman"/>
                <w:bCs/>
              </w:rPr>
              <w:t>Бюджетного кодекса Российской Федерации</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 xml:space="preserve">кол-во </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lastRenderedPageBreak/>
              <w:t>1.2.109</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bCs/>
              </w:rPr>
            </w:pPr>
            <w:r w:rsidRPr="00A936ED">
              <w:rPr>
                <w:rFonts w:ascii="Times New Roman" w:hAnsi="Times New Roman"/>
              </w:rPr>
              <w:t>Несоблюдение ограничений в части размера объема государственного долга субъекта Российской Федерации (муниципального долга),</w:t>
            </w:r>
            <w:r w:rsidRPr="00A936ED">
              <w:rPr>
                <w:rFonts w:ascii="Times New Roman" w:hAnsi="Times New Roman"/>
                <w:bCs/>
              </w:rPr>
              <w:t xml:space="preserve"> объема расходов на обслуживание государственного долга субъекта Российской Федерации (муниципального долга),</w:t>
            </w:r>
            <w:r w:rsidRPr="00A936ED">
              <w:rPr>
                <w:rFonts w:ascii="Times New Roman" w:hAnsi="Times New Roman"/>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bCs/>
              </w:rPr>
            </w:pPr>
            <w:r w:rsidRPr="00A936ED">
              <w:rPr>
                <w:rFonts w:ascii="Times New Roman" w:hAnsi="Times New Roman"/>
                <w:bCs/>
              </w:rPr>
              <w:t>статьи 107, 111 Бюджетного кодекса Российской Федерации</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1.2.110</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799" w:type="pct"/>
            <w:tcBorders>
              <w:bottom w:val="nil"/>
            </w:tcBorders>
            <w:shd w:val="clear" w:color="auto" w:fill="auto"/>
          </w:tcPr>
          <w:p w:rsidR="002815A6" w:rsidRPr="00A936ED" w:rsidRDefault="002815A6" w:rsidP="00101A2A">
            <w:pPr>
              <w:autoSpaceDE w:val="0"/>
              <w:autoSpaceDN w:val="0"/>
              <w:adjustRightInd w:val="0"/>
              <w:spacing w:after="0" w:line="240" w:lineRule="auto"/>
              <w:rPr>
                <w:rFonts w:ascii="Times New Roman" w:hAnsi="Times New Roman"/>
              </w:rPr>
            </w:pPr>
            <w:r w:rsidRPr="00A936ED">
              <w:rPr>
                <w:rFonts w:ascii="Times New Roman" w:hAnsi="Times New Roman"/>
              </w:rPr>
              <w:t>статья 32 Федерального закона от 12 января 1996 г.               № 7-ФЗ</w:t>
            </w:r>
            <w:r w:rsidRPr="00A936ED">
              <w:rPr>
                <w:rStyle w:val="ad"/>
                <w:rFonts w:ascii="Times New Roman" w:hAnsi="Times New Roman"/>
              </w:rPr>
              <w:footnoteReference w:id="179"/>
            </w:r>
            <w:r w:rsidRPr="00A936ED">
              <w:rPr>
                <w:rFonts w:ascii="Times New Roman" w:hAnsi="Times New Roman"/>
              </w:rPr>
              <w:t>;</w:t>
            </w:r>
          </w:p>
          <w:p w:rsidR="002815A6" w:rsidRPr="00A936ED" w:rsidRDefault="002815A6" w:rsidP="00101A2A">
            <w:pPr>
              <w:autoSpaceDE w:val="0"/>
              <w:autoSpaceDN w:val="0"/>
              <w:adjustRightInd w:val="0"/>
              <w:spacing w:after="0" w:line="240" w:lineRule="auto"/>
              <w:rPr>
                <w:rFonts w:ascii="Times New Roman" w:hAnsi="Times New Roman"/>
                <w:bCs/>
              </w:rPr>
            </w:pPr>
            <w:r w:rsidRPr="00A936ED">
              <w:rPr>
                <w:rFonts w:ascii="Times New Roman" w:hAnsi="Times New Roman"/>
              </w:rPr>
              <w:t>статья 2 Федерального закона от 03.11.2006 № 174-ФЗ</w:t>
            </w:r>
            <w:r w:rsidRPr="00A936ED">
              <w:rPr>
                <w:rStyle w:val="ad"/>
                <w:rFonts w:ascii="Times New Roman" w:hAnsi="Times New Roman"/>
              </w:rPr>
              <w:footnoteReference w:id="180"/>
            </w:r>
            <w:r w:rsidRPr="00A936ED">
              <w:rPr>
                <w:rFonts w:ascii="Times New Roman" w:hAnsi="Times New Roman"/>
              </w:rPr>
              <w:t>;приказ Минфина РФ от 31.08.2018 № 186н</w:t>
            </w:r>
            <w:r w:rsidRPr="00A936ED">
              <w:rPr>
                <w:rStyle w:val="ad"/>
                <w:rFonts w:ascii="Times New Roman" w:hAnsi="Times New Roman"/>
              </w:rPr>
              <w:footnoteReference w:id="181"/>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1.2.111</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порядка утверждения и доведения предельных объемов оплаты денежных обязательств</w:t>
            </w:r>
          </w:p>
        </w:tc>
        <w:tc>
          <w:tcPr>
            <w:tcW w:w="799" w:type="pct"/>
            <w:tcBorders>
              <w:bottom w:val="nil"/>
            </w:tcBorders>
            <w:shd w:val="clear" w:color="auto" w:fill="auto"/>
          </w:tcPr>
          <w:p w:rsidR="002815A6" w:rsidRPr="00A936ED" w:rsidRDefault="002815A6" w:rsidP="00101A2A">
            <w:pPr>
              <w:keepNext/>
              <w:keepLines/>
              <w:suppressLineNumbers/>
              <w:suppressAutoHyphens/>
              <w:spacing w:after="0" w:line="240" w:lineRule="auto"/>
              <w:rPr>
                <w:rFonts w:ascii="Times New Roman" w:hAnsi="Times New Roman"/>
              </w:rPr>
            </w:pPr>
            <w:r w:rsidRPr="00A936ED">
              <w:rPr>
                <w:rFonts w:ascii="Times New Roman" w:hAnsi="Times New Roman"/>
              </w:rPr>
              <w:t>статья 226</w:t>
            </w:r>
            <w:r w:rsidRPr="00A936ED">
              <w:rPr>
                <w:rFonts w:ascii="Times New Roman" w:hAnsi="Times New Roman"/>
                <w:vertAlign w:val="superscript"/>
              </w:rPr>
              <w:t>1</w:t>
            </w:r>
            <w:r w:rsidRPr="00A936ED">
              <w:rPr>
                <w:rFonts w:ascii="Times New Roman" w:hAnsi="Times New Roman"/>
              </w:rPr>
              <w:t xml:space="preserve"> БК РФ;</w:t>
            </w:r>
          </w:p>
          <w:p w:rsidR="002815A6" w:rsidRPr="00A936ED" w:rsidRDefault="002815A6"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приказ Минфина РФ от 21.12.2015 № 204н </w:t>
            </w:r>
            <w:r w:rsidRPr="00A936ED">
              <w:rPr>
                <w:rStyle w:val="ad"/>
                <w:rFonts w:ascii="Times New Roman" w:hAnsi="Times New Roman"/>
              </w:rPr>
              <w:footnoteReference w:id="182"/>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1.2.112</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порядка казначейского сопровождения целевых средств</w:t>
            </w:r>
          </w:p>
        </w:tc>
        <w:tc>
          <w:tcPr>
            <w:tcW w:w="799" w:type="pct"/>
            <w:tcBorders>
              <w:bottom w:val="nil"/>
            </w:tcBorders>
            <w:shd w:val="clear" w:color="auto" w:fill="auto"/>
          </w:tcPr>
          <w:p w:rsidR="002815A6" w:rsidRPr="00A936ED" w:rsidRDefault="002815A6" w:rsidP="00101A2A">
            <w:pPr>
              <w:autoSpaceDE w:val="0"/>
              <w:autoSpaceDN w:val="0"/>
              <w:adjustRightInd w:val="0"/>
              <w:spacing w:after="0" w:line="240" w:lineRule="auto"/>
              <w:rPr>
                <w:rFonts w:ascii="Times New Roman" w:hAnsi="Times New Roman"/>
              </w:rPr>
            </w:pPr>
            <w:r w:rsidRPr="00A936ED">
              <w:rPr>
                <w:rFonts w:ascii="Times New Roman" w:hAnsi="Times New Roman"/>
              </w:rPr>
              <w:t>статья 242</w:t>
            </w:r>
            <w:r w:rsidRPr="00A936ED">
              <w:rPr>
                <w:rFonts w:ascii="Times New Roman" w:hAnsi="Times New Roman"/>
                <w:vertAlign w:val="superscript"/>
              </w:rPr>
              <w:t>22</w:t>
            </w:r>
            <w:r w:rsidRPr="00A936ED">
              <w:rPr>
                <w:rFonts w:ascii="Times New Roman" w:hAnsi="Times New Roman"/>
              </w:rPr>
              <w:t>, глава 24</w:t>
            </w:r>
            <w:r w:rsidRPr="00A936ED">
              <w:rPr>
                <w:rFonts w:ascii="Times New Roman" w:hAnsi="Times New Roman"/>
                <w:vertAlign w:val="superscript"/>
              </w:rPr>
              <w:t xml:space="preserve">4 </w:t>
            </w:r>
            <w:r w:rsidR="001C4E46" w:rsidRPr="00A936ED">
              <w:rPr>
                <w:rFonts w:ascii="Times New Roman" w:hAnsi="Times New Roman"/>
              </w:rPr>
              <w:t>БК РФ</w:t>
            </w:r>
            <w:r w:rsidRPr="00A936ED">
              <w:rPr>
                <w:rFonts w:ascii="Times New Roman" w:hAnsi="Times New Roman"/>
              </w:rPr>
              <w:t>;</w:t>
            </w:r>
          </w:p>
          <w:p w:rsidR="002815A6" w:rsidRPr="00A936ED" w:rsidRDefault="002815A6" w:rsidP="00101A2A">
            <w:pPr>
              <w:autoSpaceDE w:val="0"/>
              <w:autoSpaceDN w:val="0"/>
              <w:adjustRightInd w:val="0"/>
              <w:spacing w:after="0" w:line="240" w:lineRule="auto"/>
              <w:rPr>
                <w:rFonts w:ascii="Times New Roman" w:hAnsi="Times New Roman"/>
              </w:rPr>
            </w:pPr>
            <w:r w:rsidRPr="00A936ED">
              <w:rPr>
                <w:rFonts w:ascii="Times New Roman" w:hAnsi="Times New Roman"/>
              </w:rPr>
              <w:t xml:space="preserve">закон (решение) о </w:t>
            </w:r>
            <w:r w:rsidRPr="00A936ED">
              <w:rPr>
                <w:rFonts w:ascii="Times New Roman" w:hAnsi="Times New Roman"/>
              </w:rPr>
              <w:lastRenderedPageBreak/>
              <w:t>бюджете;</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lastRenderedPageBreak/>
              <w:t>1.2.113</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казначейского обеспечения обязательств </w:t>
            </w:r>
          </w:p>
        </w:tc>
        <w:tc>
          <w:tcPr>
            <w:tcW w:w="799" w:type="pct"/>
            <w:tcBorders>
              <w:bottom w:val="nil"/>
            </w:tcBorders>
            <w:shd w:val="clear" w:color="auto" w:fill="auto"/>
          </w:tcPr>
          <w:p w:rsidR="002815A6" w:rsidRPr="00A936ED" w:rsidRDefault="002815A6" w:rsidP="00101A2A">
            <w:pPr>
              <w:keepNext/>
              <w:keepLines/>
              <w:suppressLineNumbers/>
              <w:suppressAutoHyphens/>
              <w:spacing w:after="0" w:line="240" w:lineRule="auto"/>
              <w:rPr>
                <w:rFonts w:ascii="Times New Roman" w:hAnsi="Times New Roman"/>
              </w:rPr>
            </w:pPr>
            <w:r w:rsidRPr="00A936ED">
              <w:rPr>
                <w:rFonts w:ascii="Times New Roman" w:hAnsi="Times New Roman"/>
              </w:rPr>
              <w:t>статья 242</w:t>
            </w:r>
            <w:r w:rsidRPr="00A936ED">
              <w:rPr>
                <w:rFonts w:ascii="Times New Roman" w:hAnsi="Times New Roman"/>
                <w:vertAlign w:val="superscript"/>
              </w:rPr>
              <w:t>22</w:t>
            </w:r>
            <w:r w:rsidRPr="00A936ED">
              <w:rPr>
                <w:rFonts w:ascii="Times New Roman" w:hAnsi="Times New Roman"/>
              </w:rPr>
              <w:t>, глава 24</w:t>
            </w:r>
            <w:r w:rsidRPr="00A936ED">
              <w:rPr>
                <w:rFonts w:ascii="Times New Roman" w:hAnsi="Times New Roman"/>
                <w:vertAlign w:val="superscript"/>
              </w:rPr>
              <w:t xml:space="preserve">4 </w:t>
            </w:r>
            <w:r w:rsidR="001C4E46" w:rsidRPr="00A936ED">
              <w:rPr>
                <w:rFonts w:ascii="Times New Roman" w:hAnsi="Times New Roman"/>
              </w:rPr>
              <w:t>БК РФ</w:t>
            </w:r>
            <w:r w:rsidRPr="00A936ED">
              <w:rPr>
                <w:rFonts w:ascii="Times New Roman" w:hAnsi="Times New Roman"/>
              </w:rPr>
              <w:t>;</w:t>
            </w:r>
          </w:p>
          <w:p w:rsidR="002815A6" w:rsidRPr="00A936ED" w:rsidRDefault="002815A6"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r w:rsidR="001C4E46" w:rsidRPr="00A936ED">
              <w:rPr>
                <w:rFonts w:ascii="Times New Roman" w:hAnsi="Times New Roman"/>
              </w:rPr>
              <w:t>;</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hAnsi="Times New Roman"/>
              </w:rPr>
            </w:pP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1.2.116</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799" w:type="pct"/>
            <w:tcBorders>
              <w:bottom w:val="nil"/>
            </w:tcBorders>
            <w:shd w:val="clear" w:color="auto" w:fill="auto"/>
          </w:tcPr>
          <w:p w:rsidR="002815A6" w:rsidRDefault="004E0D76" w:rsidP="004E0D76">
            <w:pPr>
              <w:autoSpaceDE w:val="0"/>
              <w:autoSpaceDN w:val="0"/>
              <w:adjustRightInd w:val="0"/>
              <w:spacing w:after="0" w:line="240" w:lineRule="auto"/>
              <w:rPr>
                <w:rFonts w:ascii="Times New Roman" w:hAnsi="Times New Roman"/>
                <w:lang w:eastAsia="ru-RU"/>
              </w:rPr>
            </w:pPr>
            <w:r>
              <w:rPr>
                <w:rFonts w:ascii="Times New Roman" w:hAnsi="Times New Roman"/>
              </w:rPr>
              <w:t>ПП РФ</w:t>
            </w:r>
            <w:r w:rsidR="002815A6" w:rsidRPr="00A936ED">
              <w:rPr>
                <w:rFonts w:ascii="Times New Roman" w:hAnsi="Times New Roman"/>
              </w:rPr>
              <w:t xml:space="preserve"> от 27</w:t>
            </w:r>
            <w:r>
              <w:rPr>
                <w:rFonts w:ascii="Times New Roman" w:hAnsi="Times New Roman"/>
              </w:rPr>
              <w:t>.01.2009</w:t>
            </w:r>
            <w:r w:rsidR="002815A6" w:rsidRPr="00A936ED">
              <w:rPr>
                <w:rFonts w:ascii="Times New Roman" w:hAnsi="Times New Roman"/>
              </w:rPr>
              <w:t xml:space="preserve"> </w:t>
            </w:r>
            <w:r w:rsidR="002815A6" w:rsidRPr="00A936ED">
              <w:rPr>
                <w:rFonts w:ascii="Times New Roman" w:hAnsi="Times New Roman"/>
                <w:lang w:eastAsia="ru-RU"/>
              </w:rPr>
              <w:t>№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lang w:eastAsia="ru-RU"/>
              </w:rPr>
              <w:t>;</w:t>
            </w:r>
          </w:p>
          <w:p w:rsidR="004E0D76" w:rsidRPr="00A936ED" w:rsidRDefault="004E0D76" w:rsidP="004E0D76">
            <w:pPr>
              <w:autoSpaceDE w:val="0"/>
              <w:autoSpaceDN w:val="0"/>
              <w:adjustRightInd w:val="0"/>
              <w:spacing w:after="0" w:line="240" w:lineRule="auto"/>
              <w:rPr>
                <w:rFonts w:ascii="Times New Roman" w:hAnsi="Times New Roman"/>
              </w:rPr>
            </w:pPr>
            <w:r>
              <w:rPr>
                <w:rFonts w:ascii="Times New Roman" w:hAnsi="Times New Roman"/>
                <w:lang w:eastAsia="ru-RU"/>
              </w:rPr>
              <w:t>НПА субъекта РФ (муниципального образования)</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2815A6" w:rsidRPr="00A936ED" w:rsidRDefault="002815A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2815A6" w:rsidRPr="00A936ED" w:rsidRDefault="002815A6" w:rsidP="00101A2A">
            <w:pPr>
              <w:spacing w:after="0" w:line="240" w:lineRule="auto"/>
              <w:rPr>
                <w:rFonts w:ascii="Times New Roman" w:eastAsia="Times New Roman" w:hAnsi="Times New Roman"/>
                <w:lang w:eastAsia="ru-RU"/>
              </w:rPr>
            </w:pPr>
          </w:p>
          <w:p w:rsidR="002815A6" w:rsidRPr="00A936ED" w:rsidRDefault="002815A6" w:rsidP="00101A2A">
            <w:pPr>
              <w:spacing w:after="0" w:line="240" w:lineRule="auto"/>
              <w:rPr>
                <w:rFonts w:ascii="Times New Roman" w:hAnsi="Times New Roman"/>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1.2.117</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и (или) условий предоставления межбюджетных трансфертов и (или) соглашения </w:t>
            </w:r>
            <w:r w:rsidRPr="00A936ED">
              <w:rPr>
                <w:rFonts w:ascii="Times New Roman" w:hAnsi="Times New Roman"/>
                <w:lang w:eastAsia="ru-RU"/>
              </w:rPr>
              <w:t xml:space="preserve">о </w:t>
            </w:r>
            <w:r w:rsidRPr="00A936ED">
              <w:rPr>
                <w:rFonts w:ascii="Times New Roman" w:hAnsi="Times New Roman"/>
              </w:rPr>
              <w:t>предоставлении межбюджетных трансфертов (за исключением нарушений по пунктам 1.2.60, 1.2.61, 1.2.63, 1.2.65, 1.2.118).</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 xml:space="preserve">статьи 129, 130 </w:t>
            </w:r>
            <w:r w:rsidR="001C4E46" w:rsidRPr="00A936ED">
              <w:rPr>
                <w:rFonts w:ascii="Times New Roman" w:hAnsi="Times New Roman"/>
              </w:rPr>
              <w:t>БК РФ</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.3</w:t>
            </w:r>
            <w:r w:rsidRPr="00A936ED">
              <w:rPr>
                <w:rFonts w:ascii="Times New Roman" w:hAnsi="Times New Roman"/>
              </w:rPr>
              <w:t xml:space="preserve"> </w:t>
            </w:r>
            <w:r w:rsidR="001C4E46" w:rsidRPr="00A936ED">
              <w:rPr>
                <w:rFonts w:ascii="Times New Roman" w:hAnsi="Times New Roman"/>
              </w:rPr>
              <w:t>КоАП РФ</w:t>
            </w:r>
            <w:r w:rsidR="001C4E46" w:rsidRPr="00A936ED">
              <w:rPr>
                <w:rFonts w:ascii="Times New Roman" w:hAnsi="Times New Roman"/>
                <w:lang w:eastAsia="ru-RU"/>
              </w:rPr>
              <w:t xml:space="preserve"> </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2815A6" w:rsidRPr="00A936ED" w:rsidRDefault="002815A6"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межбюджетных трансфертов, предоставленных (израсходован-ных) с нарушением требований</w:t>
            </w:r>
          </w:p>
          <w:p w:rsidR="002815A6" w:rsidRPr="00A936ED" w:rsidRDefault="002815A6" w:rsidP="00101A2A">
            <w:pPr>
              <w:autoSpaceDE w:val="0"/>
              <w:autoSpaceDN w:val="0"/>
              <w:adjustRightInd w:val="0"/>
              <w:spacing w:after="0" w:line="240" w:lineRule="auto"/>
              <w:rPr>
                <w:rFonts w:ascii="Times New Roman" w:eastAsia="Times New Roman" w:hAnsi="Times New Roman"/>
                <w:lang w:eastAsia="ru-RU"/>
              </w:rPr>
            </w:pPr>
          </w:p>
          <w:p w:rsidR="002815A6" w:rsidRPr="00A936ED" w:rsidRDefault="002815A6"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межбюджетных трансфертов, предоставленных (израсходован-ных) с нарушением требований;</w:t>
            </w:r>
          </w:p>
          <w:p w:rsidR="002815A6" w:rsidRPr="00A936ED" w:rsidRDefault="002815A6" w:rsidP="00101A2A">
            <w:pPr>
              <w:autoSpaceDE w:val="0"/>
              <w:autoSpaceDN w:val="0"/>
              <w:adjustRightInd w:val="0"/>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остаток межбюджетных трансфертов, невозвращенных в бюджет в соответствии с требованиями</w:t>
            </w: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t>1.2.118</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Расходование (использование) межбюджетных трансфертов не в соответствии с </w:t>
            </w:r>
            <w:r w:rsidRPr="00A936ED">
              <w:rPr>
                <w:rFonts w:ascii="Times New Roman" w:hAnsi="Times New Roman"/>
              </w:rPr>
              <w:lastRenderedPageBreak/>
              <w:t>целями их предоставления (за исключением нарушений по пунктам 1.2.62, 1.2.64, 1.2.66).</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lastRenderedPageBreak/>
              <w:t>статьи 129, 130 Бюджетного кодекса Российской Федерации</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8</w:t>
            </w:r>
          </w:p>
        </w:tc>
        <w:tc>
          <w:tcPr>
            <w:tcW w:w="731" w:type="pct"/>
            <w:tcBorders>
              <w:bottom w:val="nil"/>
            </w:tcBorders>
            <w:shd w:val="clear" w:color="auto" w:fill="auto"/>
          </w:tcPr>
          <w:p w:rsidR="002815A6" w:rsidRPr="00A936ED" w:rsidRDefault="001C4E46" w:rsidP="001C4E46">
            <w:pPr>
              <w:spacing w:after="0" w:line="240" w:lineRule="auto"/>
              <w:rPr>
                <w:rFonts w:ascii="Times New Roman" w:hAnsi="Times New Roman"/>
              </w:rPr>
            </w:pPr>
            <w:r w:rsidRPr="00A936ED">
              <w:rPr>
                <w:rFonts w:ascii="Times New Roman" w:hAnsi="Times New Roman"/>
              </w:rPr>
              <w:t>с</w:t>
            </w:r>
            <w:r w:rsidR="002815A6" w:rsidRPr="00A936ED">
              <w:rPr>
                <w:rFonts w:ascii="Times New Roman" w:hAnsi="Times New Roman"/>
              </w:rPr>
              <w:t>т</w:t>
            </w:r>
            <w:r w:rsidRPr="00A936ED">
              <w:rPr>
                <w:rFonts w:ascii="Times New Roman" w:hAnsi="Times New Roman"/>
              </w:rPr>
              <w:t>.</w:t>
            </w:r>
            <w:r w:rsidR="002815A6" w:rsidRPr="00A936ED">
              <w:rPr>
                <w:rFonts w:ascii="Times New Roman" w:hAnsi="Times New Roman"/>
              </w:rPr>
              <w:t xml:space="preserve"> 15.14 </w:t>
            </w:r>
            <w:r w:rsidRPr="00A936ED">
              <w:rPr>
                <w:rFonts w:ascii="Times New Roman" w:hAnsi="Times New Roman"/>
              </w:rPr>
              <w:t>КоАП РФ</w:t>
            </w:r>
            <w:r w:rsidR="002815A6" w:rsidRPr="00A936ED">
              <w:rPr>
                <w:rFonts w:ascii="Times New Roman" w:hAnsi="Times New Roman"/>
              </w:rPr>
              <w:t>;</w:t>
            </w:r>
          </w:p>
          <w:p w:rsidR="002815A6" w:rsidRPr="00A936ED" w:rsidRDefault="001C4E46" w:rsidP="001C4E46">
            <w:pPr>
              <w:spacing w:after="0" w:line="240" w:lineRule="auto"/>
              <w:rPr>
                <w:rFonts w:ascii="Times New Roman" w:hAnsi="Times New Roman"/>
              </w:rPr>
            </w:pPr>
            <w:r w:rsidRPr="00A936ED">
              <w:rPr>
                <w:rFonts w:ascii="Times New Roman" w:hAnsi="Times New Roman"/>
              </w:rPr>
              <w:t>с</w:t>
            </w:r>
            <w:r w:rsidR="002815A6" w:rsidRPr="00A936ED">
              <w:rPr>
                <w:rFonts w:ascii="Times New Roman" w:hAnsi="Times New Roman"/>
              </w:rPr>
              <w:t>т</w:t>
            </w:r>
            <w:r w:rsidRPr="00A936ED">
              <w:rPr>
                <w:rFonts w:ascii="Times New Roman" w:hAnsi="Times New Roman"/>
              </w:rPr>
              <w:t>.</w:t>
            </w:r>
            <w:r w:rsidR="002815A6" w:rsidRPr="00A936ED">
              <w:rPr>
                <w:rFonts w:ascii="Times New Roman" w:hAnsi="Times New Roman"/>
              </w:rPr>
              <w:t xml:space="preserve"> 285</w:t>
            </w:r>
            <w:r w:rsidR="002815A6" w:rsidRPr="00A936ED">
              <w:rPr>
                <w:rFonts w:ascii="Times New Roman" w:hAnsi="Times New Roman"/>
                <w:vertAlign w:val="superscript"/>
              </w:rPr>
              <w:t>1</w:t>
            </w:r>
            <w:r w:rsidR="002815A6" w:rsidRPr="00A936ED">
              <w:rPr>
                <w:rFonts w:ascii="Times New Roman" w:hAnsi="Times New Roman"/>
              </w:rPr>
              <w:t>, 285</w:t>
            </w:r>
            <w:r w:rsidR="002815A6" w:rsidRPr="00A936ED">
              <w:rPr>
                <w:rFonts w:ascii="Times New Roman" w:hAnsi="Times New Roman"/>
                <w:vertAlign w:val="superscript"/>
              </w:rPr>
              <w:t>2</w:t>
            </w:r>
            <w:r w:rsidR="002815A6" w:rsidRPr="00A936ED">
              <w:rPr>
                <w:rFonts w:ascii="Times New Roman" w:hAnsi="Times New Roman"/>
              </w:rPr>
              <w:t xml:space="preserve"> </w:t>
            </w:r>
            <w:r w:rsidRPr="00A936ED">
              <w:rPr>
                <w:rFonts w:ascii="Times New Roman" w:hAnsi="Times New Roman"/>
              </w:rPr>
              <w:t>УК РФ</w:t>
            </w:r>
            <w:r w:rsidR="002815A6" w:rsidRPr="00A936ED">
              <w:rPr>
                <w:rFonts w:ascii="Times New Roman" w:hAnsi="Times New Roman"/>
              </w:rPr>
              <w:t>;</w:t>
            </w:r>
          </w:p>
          <w:p w:rsidR="002815A6" w:rsidRPr="00A936ED" w:rsidRDefault="002815A6" w:rsidP="001C4E46">
            <w:pPr>
              <w:spacing w:after="0" w:line="240" w:lineRule="auto"/>
              <w:rPr>
                <w:rFonts w:ascii="Times New Roman" w:hAnsi="Times New Roman"/>
              </w:rPr>
            </w:pPr>
            <w:r w:rsidRPr="00A936ED">
              <w:rPr>
                <w:rFonts w:ascii="Times New Roman" w:hAnsi="Times New Roman"/>
              </w:rPr>
              <w:t>статья 306</w:t>
            </w:r>
            <w:r w:rsidRPr="00A936ED">
              <w:rPr>
                <w:rFonts w:ascii="Times New Roman" w:hAnsi="Times New Roman"/>
                <w:vertAlign w:val="superscript"/>
              </w:rPr>
              <w:t>4</w:t>
            </w:r>
            <w:r w:rsidRPr="00A936ED">
              <w:rPr>
                <w:rFonts w:ascii="Times New Roman" w:hAnsi="Times New Roman"/>
              </w:rPr>
              <w:t xml:space="preserve"> </w:t>
            </w:r>
            <w:r w:rsidR="001C4E46" w:rsidRPr="00A936ED">
              <w:rPr>
                <w:rFonts w:ascii="Times New Roman" w:hAnsi="Times New Roman"/>
              </w:rPr>
              <w:t>БК РФ</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2815A6" w:rsidRPr="00A936ED" w:rsidRDefault="002815A6"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2815A6" w:rsidRPr="00A936ED" w:rsidTr="00231B8C">
        <w:tc>
          <w:tcPr>
            <w:tcW w:w="343" w:type="pct"/>
            <w:tcBorders>
              <w:bottom w:val="nil"/>
            </w:tcBorders>
            <w:shd w:val="clear" w:color="auto" w:fill="auto"/>
          </w:tcPr>
          <w:p w:rsidR="002815A6" w:rsidRPr="00A936ED" w:rsidRDefault="002815A6" w:rsidP="002815A6">
            <w:pPr>
              <w:jc w:val="center"/>
              <w:rPr>
                <w:rFonts w:ascii="Times New Roman" w:hAnsi="Times New Roman"/>
              </w:rPr>
            </w:pPr>
            <w:r w:rsidRPr="00A936ED">
              <w:rPr>
                <w:rFonts w:ascii="Times New Roman" w:hAnsi="Times New Roman"/>
              </w:rPr>
              <w:lastRenderedPageBreak/>
              <w:t>1.2.119</w:t>
            </w:r>
          </w:p>
        </w:tc>
        <w:tc>
          <w:tcPr>
            <w:tcW w:w="979"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r w:rsidRPr="00A936ED">
              <w:rPr>
                <w:rFonts w:ascii="Times New Roman" w:hAnsi="Times New Roman"/>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статьи 93</w:t>
            </w:r>
            <w:r w:rsidRPr="00A936ED">
              <w:rPr>
                <w:rFonts w:ascii="Times New Roman" w:hAnsi="Times New Roman"/>
                <w:vertAlign w:val="superscript"/>
              </w:rPr>
              <w:t>2</w:t>
            </w:r>
            <w:r w:rsidRPr="00A936ED">
              <w:rPr>
                <w:rFonts w:ascii="Times New Roman" w:hAnsi="Times New Roman"/>
              </w:rPr>
              <w:t>, 93</w:t>
            </w:r>
            <w:r w:rsidRPr="00A936ED">
              <w:rPr>
                <w:rFonts w:ascii="Times New Roman" w:hAnsi="Times New Roman"/>
                <w:vertAlign w:val="superscript"/>
              </w:rPr>
              <w:t xml:space="preserve">3  </w:t>
            </w:r>
            <w:r w:rsidR="001C4E46" w:rsidRPr="00A936ED">
              <w:rPr>
                <w:rFonts w:ascii="Times New Roman" w:hAnsi="Times New Roman"/>
              </w:rPr>
              <w:t>БК РФ</w:t>
            </w:r>
            <w:r w:rsidRPr="00A936ED">
              <w:rPr>
                <w:rFonts w:ascii="Times New Roman" w:hAnsi="Times New Roman"/>
              </w:rPr>
              <w:t>;</w:t>
            </w:r>
          </w:p>
          <w:p w:rsidR="002815A6" w:rsidRPr="00A936ED" w:rsidRDefault="002815A6" w:rsidP="00101A2A">
            <w:pPr>
              <w:spacing w:after="0" w:line="240" w:lineRule="auto"/>
              <w:rPr>
                <w:rFonts w:ascii="Times New Roman" w:hAnsi="Times New Roman"/>
              </w:rPr>
            </w:pPr>
            <w:r w:rsidRPr="00A936ED">
              <w:rPr>
                <w:rFonts w:ascii="Times New Roman" w:hAnsi="Times New Roman"/>
              </w:rPr>
              <w:t>закон (решение) о бюджете</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8</w:t>
            </w:r>
          </w:p>
        </w:tc>
        <w:tc>
          <w:tcPr>
            <w:tcW w:w="731" w:type="pct"/>
            <w:tcBorders>
              <w:bottom w:val="nil"/>
            </w:tcBorders>
            <w:shd w:val="clear" w:color="auto" w:fill="auto"/>
          </w:tcPr>
          <w:p w:rsidR="002815A6" w:rsidRPr="00A936ED" w:rsidRDefault="002815A6" w:rsidP="001C4E46">
            <w:pPr>
              <w:autoSpaceDE w:val="0"/>
              <w:autoSpaceDN w:val="0"/>
              <w:adjustRightInd w:val="0"/>
              <w:spacing w:after="0" w:line="240" w:lineRule="auto"/>
              <w:rPr>
                <w:rFonts w:ascii="Times New Roman" w:hAnsi="Times New Roman"/>
              </w:rPr>
            </w:pPr>
            <w:r w:rsidRPr="00A936ED">
              <w:rPr>
                <w:rFonts w:ascii="Times New Roman" w:hAnsi="Times New Roman"/>
              </w:rPr>
              <w:t xml:space="preserve">статья 15.14 </w:t>
            </w:r>
            <w:r w:rsidR="001C4E46" w:rsidRPr="00A936ED">
              <w:rPr>
                <w:rFonts w:ascii="Times New Roman" w:hAnsi="Times New Roman"/>
              </w:rPr>
              <w:t>КоАП РФ</w:t>
            </w:r>
            <w:r w:rsidRPr="00A936ED">
              <w:rPr>
                <w:rFonts w:ascii="Times New Roman" w:hAnsi="Times New Roman"/>
              </w:rPr>
              <w:t>;</w:t>
            </w:r>
          </w:p>
          <w:p w:rsidR="002815A6" w:rsidRPr="00A936ED" w:rsidRDefault="002815A6" w:rsidP="001C4E46">
            <w:pPr>
              <w:autoSpaceDE w:val="0"/>
              <w:autoSpaceDN w:val="0"/>
              <w:adjustRightInd w:val="0"/>
              <w:spacing w:after="0" w:line="240" w:lineRule="auto"/>
              <w:rPr>
                <w:rFonts w:ascii="Times New Roman" w:hAnsi="Times New Roman"/>
              </w:rPr>
            </w:pPr>
            <w:r w:rsidRPr="00A936ED">
              <w:rPr>
                <w:rFonts w:ascii="Times New Roman" w:hAnsi="Times New Roman"/>
              </w:rPr>
              <w:t>статья 285</w:t>
            </w:r>
            <w:r w:rsidRPr="00A936ED">
              <w:rPr>
                <w:rFonts w:ascii="Times New Roman" w:hAnsi="Times New Roman"/>
                <w:vertAlign w:val="superscript"/>
              </w:rPr>
              <w:t>1</w:t>
            </w:r>
            <w:r w:rsidRPr="00A936ED">
              <w:rPr>
                <w:rFonts w:ascii="Times New Roman" w:hAnsi="Times New Roman"/>
              </w:rPr>
              <w:t xml:space="preserve"> </w:t>
            </w:r>
            <w:r w:rsidR="001C4E46" w:rsidRPr="00A936ED">
              <w:rPr>
                <w:rFonts w:ascii="Times New Roman" w:hAnsi="Times New Roman"/>
              </w:rPr>
              <w:t>УК РФ</w:t>
            </w:r>
            <w:r w:rsidRPr="00A936ED">
              <w:rPr>
                <w:rFonts w:ascii="Times New Roman" w:hAnsi="Times New Roman"/>
              </w:rPr>
              <w:t>;</w:t>
            </w:r>
          </w:p>
          <w:p w:rsidR="002815A6" w:rsidRPr="00A936ED" w:rsidRDefault="002815A6" w:rsidP="001C4E46">
            <w:pPr>
              <w:autoSpaceDE w:val="0"/>
              <w:autoSpaceDN w:val="0"/>
              <w:adjustRightInd w:val="0"/>
              <w:spacing w:after="0" w:line="240" w:lineRule="auto"/>
              <w:rPr>
                <w:rFonts w:ascii="Times New Roman" w:hAnsi="Times New Roman"/>
              </w:rPr>
            </w:pPr>
            <w:r w:rsidRPr="00A936ED">
              <w:rPr>
                <w:rFonts w:ascii="Times New Roman" w:hAnsi="Times New Roman"/>
              </w:rPr>
              <w:t>статья 306</w:t>
            </w:r>
            <w:r w:rsidRPr="00A936ED">
              <w:rPr>
                <w:rFonts w:ascii="Times New Roman" w:hAnsi="Times New Roman"/>
                <w:vertAlign w:val="superscript"/>
              </w:rPr>
              <w:t>7</w:t>
            </w:r>
            <w:r w:rsidRPr="00A936ED">
              <w:rPr>
                <w:rFonts w:ascii="Times New Roman" w:hAnsi="Times New Roman"/>
              </w:rPr>
              <w:t xml:space="preserve"> </w:t>
            </w:r>
            <w:r w:rsidR="001C4E46" w:rsidRPr="00A936ED">
              <w:rPr>
                <w:rFonts w:ascii="Times New Roman" w:hAnsi="Times New Roman"/>
              </w:rPr>
              <w:t>БК РФ</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2815A6" w:rsidRPr="00A936ED" w:rsidRDefault="002815A6" w:rsidP="00101A2A">
            <w:pPr>
              <w:autoSpaceDE w:val="0"/>
              <w:autoSpaceDN w:val="0"/>
              <w:adjustRightInd w:val="0"/>
              <w:spacing w:after="0" w:line="240" w:lineRule="auto"/>
              <w:rPr>
                <w:rFonts w:ascii="Times New Roman" w:hAnsi="Times New Roman"/>
                <w:lang w:eastAsia="ru-RU"/>
              </w:rPr>
            </w:pPr>
            <w:r w:rsidRPr="00A936ED">
              <w:rPr>
                <w:rFonts w:ascii="Times New Roman" w:hAnsi="Times New Roman"/>
                <w:lang w:eastAsia="ru-RU"/>
              </w:rPr>
              <w:t>сумма средств, использованных не по целевому назначению</w:t>
            </w:r>
          </w:p>
        </w:tc>
      </w:tr>
      <w:tr w:rsidR="002815A6" w:rsidRPr="00A936ED" w:rsidTr="00231B8C">
        <w:tc>
          <w:tcPr>
            <w:tcW w:w="343" w:type="pct"/>
            <w:tcBorders>
              <w:bottom w:val="nil"/>
            </w:tcBorders>
            <w:shd w:val="clear" w:color="auto" w:fill="auto"/>
          </w:tcPr>
          <w:p w:rsidR="002815A6" w:rsidRPr="00A936ED" w:rsidRDefault="002815A6" w:rsidP="002815A6">
            <w:pPr>
              <w:widowControl w:val="0"/>
              <w:spacing w:after="0" w:line="240" w:lineRule="auto"/>
              <w:jc w:val="center"/>
              <w:rPr>
                <w:rFonts w:ascii="Times New Roman" w:hAnsi="Times New Roman"/>
              </w:rPr>
            </w:pPr>
            <w:r w:rsidRPr="00A936ED">
              <w:rPr>
                <w:rFonts w:ascii="Times New Roman" w:hAnsi="Times New Roman"/>
              </w:rPr>
              <w:t>1.2.120</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порядка и (или) условий предоставления субсидий государственным корпорациям (компаниям), публично-правовым компаниям,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w:t>
            </w:r>
            <w:r w:rsidRPr="00A936ED">
              <w:rPr>
                <w:rFonts w:ascii="Times New Roman" w:hAnsi="Times New Roman"/>
              </w:rPr>
              <w:lastRenderedPageBreak/>
              <w:t>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и (или) соглашения о предоставлении субсидии, в том числе в виде имущественного взноса Российской Федерации (за исключением нарушений по пункту 1.2.121)</w:t>
            </w:r>
          </w:p>
        </w:tc>
        <w:tc>
          <w:tcPr>
            <w:tcW w:w="799" w:type="pct"/>
            <w:tcBorders>
              <w:bottom w:val="nil"/>
            </w:tcBorders>
            <w:shd w:val="clear" w:color="auto" w:fill="auto"/>
          </w:tcPr>
          <w:p w:rsidR="002815A6" w:rsidRPr="00A936ED" w:rsidRDefault="00A16BFB" w:rsidP="00101A2A">
            <w:pPr>
              <w:spacing w:after="0" w:line="240" w:lineRule="auto"/>
              <w:rPr>
                <w:rFonts w:ascii="Times New Roman" w:hAnsi="Times New Roman"/>
              </w:rPr>
            </w:pPr>
            <w:r w:rsidRPr="00A936ED">
              <w:rPr>
                <w:rFonts w:ascii="Times New Roman" w:hAnsi="Times New Roman"/>
              </w:rPr>
              <w:lastRenderedPageBreak/>
              <w:t>Ст.78.3 БК РФ</w:t>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w:t>
            </w:r>
            <w:r w:rsidR="001C4E46" w:rsidRPr="00A936ED">
              <w:rPr>
                <w:rFonts w:ascii="Times New Roman" w:hAnsi="Times New Roman"/>
              </w:rPr>
              <w:t>КоАП РФ</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2815A6" w:rsidRPr="00A936ED" w:rsidRDefault="002815A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2815A6" w:rsidRPr="00A936ED" w:rsidRDefault="002815A6" w:rsidP="00101A2A">
            <w:pPr>
              <w:spacing w:after="0" w:line="240" w:lineRule="auto"/>
              <w:rPr>
                <w:rFonts w:ascii="Times New Roman" w:eastAsia="Times New Roman" w:hAnsi="Times New Roman"/>
                <w:lang w:eastAsia="ru-RU"/>
              </w:rPr>
            </w:pPr>
          </w:p>
          <w:p w:rsidR="002815A6" w:rsidRPr="00A936ED" w:rsidRDefault="002815A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2815A6" w:rsidRPr="00A936ED" w:rsidRDefault="002815A6" w:rsidP="00101A2A">
            <w:pPr>
              <w:spacing w:after="0" w:line="240" w:lineRule="auto"/>
              <w:rPr>
                <w:rFonts w:ascii="Times New Roman" w:hAnsi="Times New Roman"/>
              </w:rPr>
            </w:pPr>
            <w:r w:rsidRPr="00A936ED">
              <w:rPr>
                <w:rFonts w:ascii="Times New Roman" w:eastAsia="Times New Roman" w:hAnsi="Times New Roman"/>
                <w:lang w:eastAsia="ru-RU"/>
              </w:rPr>
              <w:t>остаток субсидии, невозвращенной в бюджет в соответствии с требованиями</w:t>
            </w:r>
          </w:p>
        </w:tc>
      </w:tr>
      <w:tr w:rsidR="002815A6" w:rsidRPr="00A936ED" w:rsidTr="00231B8C">
        <w:tc>
          <w:tcPr>
            <w:tcW w:w="343" w:type="pct"/>
            <w:tcBorders>
              <w:bottom w:val="nil"/>
            </w:tcBorders>
            <w:shd w:val="clear" w:color="auto" w:fill="auto"/>
          </w:tcPr>
          <w:p w:rsidR="002815A6" w:rsidRPr="00A936ED" w:rsidRDefault="002815A6" w:rsidP="002815A6">
            <w:pPr>
              <w:widowControl w:val="0"/>
              <w:spacing w:after="0" w:line="240" w:lineRule="auto"/>
              <w:jc w:val="center"/>
              <w:rPr>
                <w:rFonts w:ascii="Times New Roman" w:hAnsi="Times New Roman"/>
              </w:rPr>
            </w:pPr>
            <w:r w:rsidRPr="00A936ED">
              <w:rPr>
                <w:rFonts w:ascii="Times New Roman" w:hAnsi="Times New Roman"/>
              </w:rPr>
              <w:lastRenderedPageBreak/>
              <w:t>1.2.121</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Расходование (использование) государственными корпорациями (компаниями), публично-правовыми компаниями субсидии,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w:t>
            </w:r>
            <w:r w:rsidRPr="00A936ED">
              <w:rPr>
                <w:rFonts w:ascii="Times New Roman" w:hAnsi="Times New Roman"/>
              </w:rPr>
              <w:lastRenderedPageBreak/>
              <w:t xml:space="preserve">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не в соответствии с целями ее предоставления, в том числе за счет </w:t>
            </w:r>
            <w:r w:rsidRPr="00A936ED">
              <w:rPr>
                <w:rFonts w:ascii="Times New Roman" w:hAnsi="Times New Roman"/>
                <w:lang w:eastAsia="ru-RU"/>
              </w:rPr>
              <w:t xml:space="preserve">неиспользованных </w:t>
            </w:r>
            <w:r w:rsidRPr="00A936ED">
              <w:rPr>
                <w:rFonts w:ascii="Times New Roman" w:hAnsi="Times New Roman"/>
                <w:lang w:eastAsia="ru-RU"/>
              </w:rPr>
              <w:lastRenderedPageBreak/>
              <w:t xml:space="preserve">остатков </w:t>
            </w:r>
            <w:r w:rsidRPr="00A936ED">
              <w:rPr>
                <w:rFonts w:ascii="Times New Roman" w:hAnsi="Times New Roman"/>
              </w:rPr>
              <w:t>средств на начало финансового года</w:t>
            </w:r>
          </w:p>
          <w:p w:rsidR="002815A6" w:rsidRPr="00A936ED" w:rsidRDefault="002815A6" w:rsidP="002815A6">
            <w:pPr>
              <w:autoSpaceDE w:val="0"/>
              <w:autoSpaceDN w:val="0"/>
              <w:adjustRightInd w:val="0"/>
              <w:spacing w:after="0" w:line="240" w:lineRule="auto"/>
              <w:jc w:val="both"/>
              <w:rPr>
                <w:rFonts w:ascii="Times New Roman" w:hAnsi="Times New Roman"/>
              </w:rPr>
            </w:pP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lastRenderedPageBreak/>
              <w:t>статья 78</w:t>
            </w:r>
            <w:r w:rsidRPr="00A936ED">
              <w:rPr>
                <w:rFonts w:ascii="Times New Roman" w:hAnsi="Times New Roman"/>
                <w:vertAlign w:val="superscript"/>
              </w:rPr>
              <w:t>3</w:t>
            </w:r>
            <w:r w:rsidRPr="00A936ED">
              <w:rPr>
                <w:rFonts w:ascii="Times New Roman" w:hAnsi="Times New Roman"/>
              </w:rPr>
              <w:t xml:space="preserve"> </w:t>
            </w:r>
            <w:r w:rsidR="00A16BFB" w:rsidRPr="00A936ED">
              <w:rPr>
                <w:rFonts w:ascii="Times New Roman" w:hAnsi="Times New Roman"/>
              </w:rPr>
              <w:t>БК РФ</w:t>
            </w:r>
            <w:r w:rsidRPr="00A936ED">
              <w:rPr>
                <w:rFonts w:ascii="Times New Roman" w:hAnsi="Times New Roman"/>
              </w:rPr>
              <w:t>;</w:t>
            </w:r>
          </w:p>
          <w:p w:rsidR="002815A6" w:rsidRPr="00A936ED" w:rsidRDefault="002815A6" w:rsidP="00101A2A">
            <w:pPr>
              <w:spacing w:after="0" w:line="240" w:lineRule="auto"/>
              <w:rPr>
                <w:rFonts w:ascii="Times New Roman" w:hAnsi="Times New Roman"/>
              </w:rPr>
            </w:pP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8</w:t>
            </w:r>
          </w:p>
        </w:tc>
        <w:tc>
          <w:tcPr>
            <w:tcW w:w="731"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 xml:space="preserve">статья 15.14 </w:t>
            </w:r>
            <w:r w:rsidR="00A16BFB" w:rsidRPr="00A936ED">
              <w:rPr>
                <w:rFonts w:ascii="Times New Roman" w:hAnsi="Times New Roman"/>
              </w:rPr>
              <w:t>КоАП РФ</w:t>
            </w:r>
            <w:r w:rsidRPr="00A936ED">
              <w:rPr>
                <w:rFonts w:ascii="Times New Roman" w:hAnsi="Times New Roman"/>
              </w:rPr>
              <w:t>;</w:t>
            </w:r>
          </w:p>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статья 285</w:t>
            </w:r>
            <w:r w:rsidRPr="00A936ED">
              <w:rPr>
                <w:rFonts w:ascii="Times New Roman" w:hAnsi="Times New Roman"/>
                <w:vertAlign w:val="superscript"/>
              </w:rPr>
              <w:t>1</w:t>
            </w:r>
            <w:r w:rsidRPr="00A936ED">
              <w:rPr>
                <w:rFonts w:ascii="Times New Roman" w:hAnsi="Times New Roman"/>
              </w:rPr>
              <w:t xml:space="preserve"> Уголовного кодекса Российской Федерации</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сумма средств, использованных не по целевому назначению</w:t>
            </w:r>
          </w:p>
        </w:tc>
      </w:tr>
      <w:tr w:rsidR="002815A6" w:rsidRPr="00A936ED" w:rsidTr="00231B8C">
        <w:tc>
          <w:tcPr>
            <w:tcW w:w="343" w:type="pct"/>
            <w:tcBorders>
              <w:bottom w:val="nil"/>
            </w:tcBorders>
            <w:shd w:val="clear" w:color="auto" w:fill="auto"/>
          </w:tcPr>
          <w:p w:rsidR="002815A6" w:rsidRPr="00A936ED" w:rsidRDefault="002815A6" w:rsidP="002815A6">
            <w:pPr>
              <w:jc w:val="center"/>
            </w:pPr>
            <w:r w:rsidRPr="00A936ED">
              <w:rPr>
                <w:rFonts w:ascii="Times New Roman" w:hAnsi="Times New Roman"/>
              </w:rPr>
              <w:lastRenderedPageBreak/>
              <w:t>1.2.123</w:t>
            </w:r>
          </w:p>
        </w:tc>
        <w:tc>
          <w:tcPr>
            <w:tcW w:w="979" w:type="pct"/>
            <w:tcBorders>
              <w:bottom w:val="nil"/>
            </w:tcBorders>
            <w:shd w:val="clear" w:color="auto" w:fill="auto"/>
          </w:tcPr>
          <w:p w:rsidR="002815A6" w:rsidRPr="00A936ED" w:rsidRDefault="002815A6" w:rsidP="002815A6">
            <w:pPr>
              <w:pStyle w:val="2"/>
              <w:keepNext w:val="0"/>
              <w:autoSpaceDE w:val="0"/>
              <w:autoSpaceDN w:val="0"/>
              <w:adjustRightInd w:val="0"/>
              <w:spacing w:before="0" w:line="240" w:lineRule="auto"/>
              <w:jc w:val="both"/>
              <w:rPr>
                <w:rFonts w:ascii="Times New Roman" w:eastAsia="Times New Roman" w:hAnsi="Times New Roman" w:cs="Times New Roman"/>
                <w:color w:val="auto"/>
                <w:sz w:val="22"/>
                <w:szCs w:val="22"/>
              </w:rPr>
            </w:pPr>
            <w:r w:rsidRPr="00A936ED">
              <w:rPr>
                <w:rFonts w:ascii="Times New Roman" w:eastAsia="Calibri" w:hAnsi="Times New Roman" w:cs="Times New Roman"/>
                <w:b w:val="0"/>
                <w:bCs w:val="0"/>
                <w:iCs/>
                <w:color w:val="auto"/>
                <w:sz w:val="22"/>
                <w:szCs w:val="22"/>
              </w:rPr>
              <w:t xml:space="preserve">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 </w:t>
            </w:r>
          </w:p>
        </w:tc>
        <w:tc>
          <w:tcPr>
            <w:tcW w:w="799" w:type="pct"/>
            <w:tcBorders>
              <w:bottom w:val="nil"/>
            </w:tcBorders>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статья 78</w:t>
            </w:r>
            <w:r w:rsidRPr="00A936ED">
              <w:rPr>
                <w:rFonts w:ascii="Times New Roman" w:hAnsi="Times New Roman"/>
                <w:vertAlign w:val="superscript"/>
              </w:rPr>
              <w:t>4</w:t>
            </w:r>
            <w:r w:rsidRPr="00A936ED">
              <w:rPr>
                <w:rFonts w:ascii="Times New Roman" w:hAnsi="Times New Roman"/>
              </w:rPr>
              <w:t xml:space="preserve"> </w:t>
            </w:r>
            <w:r w:rsidR="00A16BFB" w:rsidRPr="00A936ED">
              <w:rPr>
                <w:rFonts w:ascii="Times New Roman" w:hAnsi="Times New Roman"/>
              </w:rPr>
              <w:t>БК РФ</w:t>
            </w:r>
            <w:r w:rsidRPr="00A936ED">
              <w:rPr>
                <w:rFonts w:ascii="Times New Roman" w:hAnsi="Times New Roman"/>
              </w:rPr>
              <w:t>;</w:t>
            </w:r>
          </w:p>
          <w:p w:rsidR="002815A6" w:rsidRPr="00A936ED" w:rsidRDefault="002815A6" w:rsidP="00101A2A">
            <w:pPr>
              <w:spacing w:after="0" w:line="240" w:lineRule="auto"/>
              <w:rPr>
                <w:rFonts w:ascii="Times New Roman" w:hAnsi="Times New Roman"/>
              </w:rPr>
            </w:pPr>
            <w:r w:rsidRPr="00A936ED">
              <w:rPr>
                <w:rFonts w:ascii="Times New Roman" w:hAnsi="Times New Roman"/>
              </w:rPr>
              <w:t xml:space="preserve">статья 7 </w:t>
            </w:r>
            <w:r w:rsidR="004E0D76">
              <w:rPr>
                <w:rFonts w:ascii="Times New Roman" w:hAnsi="Times New Roman"/>
              </w:rPr>
              <w:t>ФЗ</w:t>
            </w:r>
            <w:r w:rsidRPr="00A936ED">
              <w:rPr>
                <w:rFonts w:ascii="Times New Roman" w:hAnsi="Times New Roman"/>
              </w:rPr>
              <w:t xml:space="preserve"> от 13</w:t>
            </w:r>
            <w:r w:rsidR="004E0D76">
              <w:rPr>
                <w:rFonts w:ascii="Times New Roman" w:hAnsi="Times New Roman"/>
              </w:rPr>
              <w:t>.07.</w:t>
            </w:r>
            <w:r w:rsidRPr="00A936ED">
              <w:rPr>
                <w:rFonts w:ascii="Times New Roman" w:hAnsi="Times New Roman"/>
              </w:rPr>
              <w:t>2020 № 189-ФЗ</w:t>
            </w:r>
            <w:r w:rsidR="00A16BFB" w:rsidRPr="00A936ED">
              <w:rPr>
                <w:rStyle w:val="ad"/>
                <w:rFonts w:ascii="Times New Roman" w:hAnsi="Times New Roman"/>
              </w:rPr>
              <w:footnoteReference w:id="183"/>
            </w:r>
          </w:p>
          <w:p w:rsidR="002815A6" w:rsidRPr="00A936ED" w:rsidRDefault="004E0D76" w:rsidP="00101A2A">
            <w:pPr>
              <w:spacing w:after="0" w:line="240" w:lineRule="auto"/>
              <w:rPr>
                <w:rFonts w:ascii="Times New Roman" w:hAnsi="Times New Roman"/>
              </w:rPr>
            </w:pPr>
            <w:r>
              <w:rPr>
                <w:rFonts w:ascii="Times New Roman" w:hAnsi="Times New Roman"/>
              </w:rPr>
              <w:t>ППРФ</w:t>
            </w:r>
            <w:r w:rsidR="002815A6" w:rsidRPr="00A936ED">
              <w:rPr>
                <w:rFonts w:ascii="Times New Roman" w:hAnsi="Times New Roman"/>
              </w:rPr>
              <w:t xml:space="preserve"> от 19 ноября 2020 г. № 1891 </w:t>
            </w:r>
            <w:r w:rsidR="00431C1E" w:rsidRPr="00A936ED">
              <w:rPr>
                <w:rStyle w:val="ad"/>
                <w:rFonts w:ascii="Times New Roman" w:hAnsi="Times New Roman"/>
              </w:rPr>
              <w:footnoteReference w:id="184"/>
            </w:r>
          </w:p>
        </w:tc>
        <w:tc>
          <w:tcPr>
            <w:tcW w:w="338" w:type="pct"/>
            <w:tcBorders>
              <w:bottom w:val="nil"/>
            </w:tcBorders>
            <w:shd w:val="clear" w:color="auto" w:fill="auto"/>
          </w:tcPr>
          <w:p w:rsidR="002815A6" w:rsidRPr="00A936ED" w:rsidRDefault="002815A6" w:rsidP="002815A6">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2815A6" w:rsidRPr="00A936ED" w:rsidRDefault="002815A6" w:rsidP="002815A6">
            <w:pPr>
              <w:spacing w:after="0" w:line="240" w:lineRule="auto"/>
              <w:ind w:left="-108" w:right="-108"/>
              <w:jc w:val="center"/>
              <w:rPr>
                <w:rFonts w:ascii="Times New Roman" w:hAnsi="Times New Roman"/>
                <w:b/>
              </w:rPr>
            </w:pPr>
            <w:r w:rsidRPr="00A936ED">
              <w:rPr>
                <w:rFonts w:ascii="Times New Roman" w:hAnsi="Times New Roman"/>
              </w:rPr>
              <w:t>кол-во и тыс. рублей</w:t>
            </w:r>
          </w:p>
        </w:tc>
        <w:tc>
          <w:tcPr>
            <w:tcW w:w="329" w:type="pct"/>
            <w:tcBorders>
              <w:bottom w:val="nil"/>
            </w:tcBorders>
            <w:shd w:val="clear" w:color="auto" w:fill="auto"/>
          </w:tcPr>
          <w:p w:rsidR="002815A6" w:rsidRPr="00A936ED" w:rsidRDefault="002815A6" w:rsidP="002815A6">
            <w:pPr>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C423B5">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.5-1</w:t>
            </w:r>
            <w:r w:rsidRPr="00A936ED">
              <w:rPr>
                <w:rFonts w:ascii="Times New Roman" w:hAnsi="Times New Roman"/>
              </w:rPr>
              <w:t>; 15.15</w:t>
            </w:r>
            <w:r w:rsidR="00C423B5">
              <w:rPr>
                <w:rFonts w:ascii="Times New Roman" w:hAnsi="Times New Roman"/>
              </w:rPr>
              <w:t>.5</w:t>
            </w:r>
            <w:r w:rsidRPr="00A936ED">
              <w:rPr>
                <w:rFonts w:ascii="Times New Roman" w:hAnsi="Times New Roman"/>
              </w:rPr>
              <w:t>;15.15</w:t>
            </w:r>
            <w:r w:rsidR="00C423B5">
              <w:rPr>
                <w:rFonts w:ascii="Times New Roman" w:hAnsi="Times New Roman"/>
              </w:rPr>
              <w:t>.15</w:t>
            </w:r>
            <w:r w:rsidRPr="00A936ED">
              <w:rPr>
                <w:rFonts w:ascii="Times New Roman" w:hAnsi="Times New Roman"/>
              </w:rPr>
              <w:t xml:space="preserve"> </w:t>
            </w:r>
            <w:r w:rsidR="00431C1E" w:rsidRPr="00A936ED">
              <w:rPr>
                <w:rFonts w:ascii="Times New Roman" w:hAnsi="Times New Roman"/>
              </w:rPr>
              <w:t>КоАП РФ</w:t>
            </w:r>
          </w:p>
        </w:tc>
        <w:tc>
          <w:tcPr>
            <w:tcW w:w="677" w:type="pct"/>
            <w:shd w:val="clear" w:color="auto" w:fill="auto"/>
          </w:tcPr>
          <w:p w:rsidR="002815A6" w:rsidRPr="00A936ED" w:rsidRDefault="002815A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101A2A">
            <w:pPr>
              <w:spacing w:after="0" w:line="240" w:lineRule="auto"/>
              <w:rPr>
                <w:rFonts w:ascii="Times New Roman" w:hAnsi="Times New Roman"/>
              </w:rPr>
            </w:pPr>
          </w:p>
          <w:p w:rsidR="002815A6" w:rsidRPr="00A936ED" w:rsidRDefault="002815A6" w:rsidP="005B1481">
            <w:pPr>
              <w:spacing w:after="0" w:line="240" w:lineRule="auto"/>
              <w:rPr>
                <w:rFonts w:ascii="Times New Roman" w:hAnsi="Times New Roman"/>
                <w:lang w:val="x-none"/>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2815A6" w:rsidRPr="00A936ED" w:rsidRDefault="002815A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2815A6" w:rsidRPr="00A936ED" w:rsidRDefault="002815A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br/>
              <w:t>объем занижения субсидии, предоставленной (использованной) с нарушением требований;</w:t>
            </w:r>
          </w:p>
          <w:p w:rsidR="002815A6" w:rsidRPr="00A936ED" w:rsidRDefault="002815A6" w:rsidP="00101A2A">
            <w:pPr>
              <w:spacing w:after="0" w:line="240" w:lineRule="auto"/>
              <w:rPr>
                <w:rFonts w:ascii="Times New Roman" w:hAnsi="Times New Roman"/>
              </w:rPr>
            </w:pPr>
            <w:r w:rsidRPr="00A936ED">
              <w:rPr>
                <w:rFonts w:ascii="Times New Roman" w:eastAsia="Times New Roman" w:hAnsi="Times New Roman"/>
                <w:lang w:eastAsia="ru-RU"/>
              </w:rPr>
              <w:t>остаток субсидии, невозвращенной в бюджет в соответствии с требованиями</w:t>
            </w:r>
          </w:p>
        </w:tc>
      </w:tr>
      <w:tr w:rsidR="002815A6" w:rsidRPr="00A936ED" w:rsidTr="00231B8C">
        <w:tc>
          <w:tcPr>
            <w:tcW w:w="343" w:type="pct"/>
            <w:tcBorders>
              <w:bottom w:val="nil"/>
            </w:tcBorders>
            <w:shd w:val="clear" w:color="auto" w:fill="auto"/>
          </w:tcPr>
          <w:p w:rsidR="002815A6" w:rsidRPr="00A936ED" w:rsidRDefault="002815A6" w:rsidP="002815A6">
            <w:pPr>
              <w:widowControl w:val="0"/>
              <w:spacing w:after="0" w:line="240" w:lineRule="auto"/>
              <w:jc w:val="center"/>
              <w:rPr>
                <w:rFonts w:ascii="Times New Roman" w:hAnsi="Times New Roman"/>
              </w:rPr>
            </w:pPr>
            <w:r w:rsidRPr="00A936ED">
              <w:rPr>
                <w:rFonts w:ascii="Times New Roman" w:hAnsi="Times New Roman"/>
              </w:rPr>
              <w:t>1.2.124</w:t>
            </w:r>
          </w:p>
        </w:tc>
        <w:tc>
          <w:tcPr>
            <w:tcW w:w="979"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r w:rsidRPr="00A936ED">
              <w:rPr>
                <w:rFonts w:ascii="Times New Roman" w:hAnsi="Times New Roman"/>
              </w:rPr>
              <w:t xml:space="preserve">Нарушение требований к созданию, эксплуатации, развитию и использованию государственных информационных систем </w:t>
            </w:r>
          </w:p>
        </w:tc>
        <w:tc>
          <w:tcPr>
            <w:tcW w:w="799" w:type="pct"/>
            <w:tcBorders>
              <w:bottom w:val="nil"/>
            </w:tcBorders>
            <w:shd w:val="clear" w:color="auto" w:fill="auto"/>
          </w:tcPr>
          <w:p w:rsidR="002815A6" w:rsidRPr="00A936ED" w:rsidRDefault="002815A6" w:rsidP="00101A2A">
            <w:pPr>
              <w:keepNext/>
              <w:spacing w:after="0" w:line="240" w:lineRule="auto"/>
              <w:rPr>
                <w:rFonts w:ascii="Times New Roman" w:hAnsi="Times New Roman"/>
              </w:rPr>
            </w:pPr>
            <w:r w:rsidRPr="00A936ED">
              <w:rPr>
                <w:rFonts w:ascii="Times New Roman" w:hAnsi="Times New Roman"/>
              </w:rPr>
              <w:t xml:space="preserve">статьи 14, 16 Федерального закона от </w:t>
            </w:r>
            <w:r w:rsidR="00431C1E" w:rsidRPr="00A936ED">
              <w:rPr>
                <w:rFonts w:ascii="Times New Roman" w:hAnsi="Times New Roman"/>
              </w:rPr>
              <w:t>27.07.2006 № 149</w:t>
            </w:r>
            <w:r w:rsidR="00431C1E" w:rsidRPr="00A936ED">
              <w:rPr>
                <w:rFonts w:ascii="Times New Roman" w:hAnsi="Times New Roman"/>
              </w:rPr>
              <w:noBreakHyphen/>
            </w:r>
            <w:r w:rsidRPr="00A936ED">
              <w:rPr>
                <w:rFonts w:ascii="Times New Roman" w:hAnsi="Times New Roman"/>
              </w:rPr>
              <w:t>ФЗ</w:t>
            </w:r>
            <w:r w:rsidR="00431C1E" w:rsidRPr="00A936ED">
              <w:rPr>
                <w:rStyle w:val="ad"/>
                <w:rFonts w:ascii="Times New Roman" w:hAnsi="Times New Roman"/>
              </w:rPr>
              <w:footnoteReference w:id="185"/>
            </w:r>
            <w:r w:rsidRPr="00A936ED">
              <w:rPr>
                <w:rFonts w:ascii="Times New Roman" w:hAnsi="Times New Roman"/>
              </w:rPr>
              <w:t>;</w:t>
            </w:r>
          </w:p>
          <w:p w:rsidR="002815A6" w:rsidRPr="00A936ED" w:rsidRDefault="002815A6" w:rsidP="00101A2A">
            <w:pPr>
              <w:keepNext/>
              <w:spacing w:after="0" w:line="240" w:lineRule="auto"/>
              <w:rPr>
                <w:rFonts w:ascii="Times New Roman" w:hAnsi="Times New Roman"/>
              </w:rPr>
            </w:pPr>
            <w:r w:rsidRPr="00A936ED">
              <w:rPr>
                <w:rFonts w:ascii="Times New Roman" w:hAnsi="Times New Roman"/>
              </w:rPr>
              <w:t>статья 19 Федерального закона от 27</w:t>
            </w:r>
            <w:r w:rsidR="00431C1E" w:rsidRPr="00A936ED">
              <w:rPr>
                <w:rFonts w:ascii="Times New Roman" w:hAnsi="Times New Roman"/>
              </w:rPr>
              <w:t>.07.2006</w:t>
            </w:r>
            <w:r w:rsidRPr="00A936ED">
              <w:rPr>
                <w:rFonts w:ascii="Times New Roman" w:hAnsi="Times New Roman"/>
              </w:rPr>
              <w:t xml:space="preserve"> № 152-ФЗ</w:t>
            </w:r>
            <w:r w:rsidR="00431C1E" w:rsidRPr="00A936ED">
              <w:rPr>
                <w:rStyle w:val="ad"/>
                <w:rFonts w:ascii="Times New Roman" w:hAnsi="Times New Roman"/>
              </w:rPr>
              <w:footnoteReference w:id="186"/>
            </w:r>
            <w:r w:rsidRPr="00A936ED">
              <w:rPr>
                <w:rFonts w:ascii="Times New Roman" w:hAnsi="Times New Roman"/>
              </w:rPr>
              <w:t>;</w:t>
            </w:r>
          </w:p>
          <w:p w:rsidR="002815A6" w:rsidRPr="00A936ED" w:rsidRDefault="00431C1E" w:rsidP="00101A2A">
            <w:pPr>
              <w:keepNext/>
              <w:spacing w:after="0" w:line="240" w:lineRule="auto"/>
              <w:rPr>
                <w:rFonts w:ascii="Times New Roman" w:hAnsi="Times New Roman"/>
              </w:rPr>
            </w:pPr>
            <w:r w:rsidRPr="00A936ED">
              <w:rPr>
                <w:rFonts w:ascii="Times New Roman" w:hAnsi="Times New Roman"/>
              </w:rPr>
              <w:t>ПП РФ</w:t>
            </w:r>
            <w:r w:rsidR="002815A6" w:rsidRPr="00A936ED">
              <w:rPr>
                <w:rFonts w:ascii="Times New Roman" w:hAnsi="Times New Roman"/>
              </w:rPr>
              <w:t xml:space="preserve"> от </w:t>
            </w:r>
            <w:r w:rsidRPr="00A936ED">
              <w:rPr>
                <w:rFonts w:ascii="Times New Roman" w:hAnsi="Times New Roman"/>
              </w:rPr>
              <w:t xml:space="preserve">06.07.2015 </w:t>
            </w:r>
            <w:r w:rsidR="002815A6" w:rsidRPr="00A936ED">
              <w:rPr>
                <w:rFonts w:ascii="Times New Roman" w:hAnsi="Times New Roman"/>
              </w:rPr>
              <w:t>№ 676</w:t>
            </w:r>
            <w:r w:rsidRPr="00A936ED">
              <w:rPr>
                <w:rStyle w:val="ad"/>
                <w:rFonts w:ascii="Times New Roman" w:hAnsi="Times New Roman"/>
              </w:rPr>
              <w:footnoteReference w:id="187"/>
            </w:r>
          </w:p>
        </w:tc>
        <w:tc>
          <w:tcPr>
            <w:tcW w:w="338" w:type="pct"/>
            <w:tcBorders>
              <w:bottom w:val="nil"/>
            </w:tcBorders>
            <w:shd w:val="clear" w:color="auto" w:fill="auto"/>
          </w:tcPr>
          <w:p w:rsidR="002815A6" w:rsidRPr="00A936ED" w:rsidRDefault="002815A6" w:rsidP="002815A6">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кол-во</w:t>
            </w:r>
          </w:p>
        </w:tc>
        <w:tc>
          <w:tcPr>
            <w:tcW w:w="329" w:type="pct"/>
            <w:tcBorders>
              <w:bottom w:val="nil"/>
            </w:tcBorders>
            <w:shd w:val="clear" w:color="auto" w:fill="auto"/>
          </w:tcPr>
          <w:p w:rsidR="002815A6" w:rsidRPr="00A936ED" w:rsidRDefault="002815A6" w:rsidP="002815A6">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eastAsia="Times New Roman" w:hAnsi="Times New Roman"/>
                <w:lang w:eastAsia="ru-RU"/>
              </w:rPr>
            </w:pPr>
          </w:p>
        </w:tc>
      </w:tr>
      <w:tr w:rsidR="002815A6" w:rsidRPr="00A936ED" w:rsidTr="00231B8C">
        <w:tc>
          <w:tcPr>
            <w:tcW w:w="343" w:type="pct"/>
            <w:tcBorders>
              <w:bottom w:val="nil"/>
            </w:tcBorders>
            <w:shd w:val="clear" w:color="auto" w:fill="auto"/>
          </w:tcPr>
          <w:p w:rsidR="002815A6" w:rsidRPr="00A936ED" w:rsidRDefault="002815A6" w:rsidP="002815A6">
            <w:pPr>
              <w:widowControl w:val="0"/>
              <w:spacing w:after="0" w:line="240" w:lineRule="auto"/>
              <w:jc w:val="center"/>
              <w:rPr>
                <w:rFonts w:ascii="Times New Roman" w:hAnsi="Times New Roman"/>
              </w:rPr>
            </w:pPr>
            <w:r w:rsidRPr="00A936ED">
              <w:rPr>
                <w:rFonts w:ascii="Times New Roman" w:hAnsi="Times New Roman"/>
              </w:rPr>
              <w:t>1.2.125</w:t>
            </w:r>
          </w:p>
        </w:tc>
        <w:tc>
          <w:tcPr>
            <w:tcW w:w="979" w:type="pct"/>
            <w:tcBorders>
              <w:bottom w:val="nil"/>
            </w:tcBorders>
            <w:shd w:val="clear" w:color="auto" w:fill="auto"/>
          </w:tcPr>
          <w:p w:rsidR="002815A6" w:rsidRPr="00A936ED" w:rsidRDefault="002815A6" w:rsidP="002815A6">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требований к созданию, эксплуатации, развитию и использованию ин</w:t>
            </w:r>
            <w:r w:rsidRPr="00A936ED">
              <w:rPr>
                <w:rFonts w:ascii="Times New Roman" w:hAnsi="Times New Roman"/>
              </w:rPr>
              <w:lastRenderedPageBreak/>
              <w:t>формационных систем, за исключением государственных информационных систем</w:t>
            </w:r>
          </w:p>
        </w:tc>
        <w:tc>
          <w:tcPr>
            <w:tcW w:w="799" w:type="pct"/>
            <w:tcBorders>
              <w:bottom w:val="nil"/>
            </w:tcBorders>
            <w:shd w:val="clear" w:color="auto" w:fill="auto"/>
          </w:tcPr>
          <w:p w:rsidR="002815A6" w:rsidRPr="00A936ED" w:rsidRDefault="002815A6" w:rsidP="00101A2A">
            <w:pPr>
              <w:keepNext/>
              <w:spacing w:after="0" w:line="240" w:lineRule="auto"/>
              <w:rPr>
                <w:rFonts w:ascii="Times New Roman" w:hAnsi="Times New Roman"/>
              </w:rPr>
            </w:pPr>
            <w:r w:rsidRPr="00A936ED">
              <w:rPr>
                <w:rFonts w:ascii="Times New Roman" w:hAnsi="Times New Roman"/>
              </w:rPr>
              <w:lastRenderedPageBreak/>
              <w:t xml:space="preserve">статьи 13, 16 </w:t>
            </w:r>
            <w:r w:rsidR="004E0D76">
              <w:rPr>
                <w:rFonts w:ascii="Times New Roman" w:hAnsi="Times New Roman"/>
              </w:rPr>
              <w:t>ФЗ</w:t>
            </w:r>
            <w:r w:rsidRPr="00A936ED">
              <w:rPr>
                <w:rFonts w:ascii="Times New Roman" w:hAnsi="Times New Roman"/>
              </w:rPr>
              <w:t xml:space="preserve"> от 27 июля 2006 г. № 149-ФЗ;</w:t>
            </w:r>
          </w:p>
          <w:p w:rsidR="002815A6" w:rsidRPr="00A936ED" w:rsidRDefault="002815A6" w:rsidP="00101A2A">
            <w:pPr>
              <w:keepNext/>
              <w:spacing w:after="0" w:line="240" w:lineRule="auto"/>
              <w:rPr>
                <w:rFonts w:ascii="Times New Roman" w:hAnsi="Times New Roman"/>
              </w:rPr>
            </w:pPr>
            <w:r w:rsidRPr="00A936ED">
              <w:rPr>
                <w:rFonts w:ascii="Times New Roman" w:hAnsi="Times New Roman"/>
              </w:rPr>
              <w:lastRenderedPageBreak/>
              <w:t xml:space="preserve">статья 19 </w:t>
            </w:r>
            <w:r w:rsidR="004E0D76">
              <w:rPr>
                <w:rFonts w:ascii="Times New Roman" w:hAnsi="Times New Roman"/>
              </w:rPr>
              <w:t xml:space="preserve">ФЗ </w:t>
            </w:r>
            <w:r w:rsidRPr="00A936ED">
              <w:rPr>
                <w:rFonts w:ascii="Times New Roman" w:hAnsi="Times New Roman"/>
              </w:rPr>
              <w:t>от 27</w:t>
            </w:r>
            <w:r w:rsidR="004E0D76">
              <w:rPr>
                <w:rFonts w:ascii="Times New Roman" w:hAnsi="Times New Roman"/>
              </w:rPr>
              <w:t xml:space="preserve">.07.2006 </w:t>
            </w:r>
            <w:r w:rsidRPr="00A936ED">
              <w:rPr>
                <w:rFonts w:ascii="Times New Roman" w:hAnsi="Times New Roman"/>
              </w:rPr>
              <w:t>№ 152-</w:t>
            </w:r>
            <w:r w:rsidR="004E0D76">
              <w:rPr>
                <w:rFonts w:ascii="Times New Roman" w:hAnsi="Times New Roman"/>
              </w:rPr>
              <w:t>ФЗ</w:t>
            </w:r>
            <w:r w:rsidRPr="00A936ED">
              <w:rPr>
                <w:rFonts w:ascii="Times New Roman" w:hAnsi="Times New Roman"/>
              </w:rPr>
              <w:t>;</w:t>
            </w:r>
          </w:p>
          <w:p w:rsidR="002815A6" w:rsidRPr="00A936ED" w:rsidRDefault="006339BE" w:rsidP="00101A2A">
            <w:pPr>
              <w:keepNext/>
              <w:spacing w:after="0" w:line="240" w:lineRule="auto"/>
              <w:rPr>
                <w:rFonts w:ascii="Times New Roman" w:hAnsi="Times New Roman"/>
              </w:rPr>
            </w:pPr>
            <w:r w:rsidRPr="00A936ED">
              <w:rPr>
                <w:rFonts w:ascii="Times New Roman" w:hAnsi="Times New Roman"/>
              </w:rPr>
              <w:t>ПП РФ</w:t>
            </w:r>
            <w:r w:rsidR="002815A6" w:rsidRPr="00A936ED">
              <w:rPr>
                <w:rFonts w:ascii="Times New Roman" w:hAnsi="Times New Roman"/>
              </w:rPr>
              <w:t xml:space="preserve"> от </w:t>
            </w:r>
            <w:r w:rsidRPr="00A936ED">
              <w:rPr>
                <w:rFonts w:ascii="Times New Roman" w:hAnsi="Times New Roman"/>
              </w:rPr>
              <w:t>0</w:t>
            </w:r>
            <w:r w:rsidR="002815A6" w:rsidRPr="00A936ED">
              <w:rPr>
                <w:rFonts w:ascii="Times New Roman" w:hAnsi="Times New Roman"/>
              </w:rPr>
              <w:t>6</w:t>
            </w:r>
            <w:r w:rsidRPr="00A936ED">
              <w:rPr>
                <w:rFonts w:ascii="Times New Roman" w:hAnsi="Times New Roman"/>
              </w:rPr>
              <w:t>.07.2015 № 675</w:t>
            </w:r>
            <w:r w:rsidRPr="00A936ED">
              <w:rPr>
                <w:rStyle w:val="ad"/>
                <w:rFonts w:ascii="Times New Roman" w:hAnsi="Times New Roman"/>
              </w:rPr>
              <w:footnoteReference w:id="188"/>
            </w:r>
          </w:p>
        </w:tc>
        <w:tc>
          <w:tcPr>
            <w:tcW w:w="338" w:type="pct"/>
            <w:tcBorders>
              <w:bottom w:val="nil"/>
            </w:tcBorders>
            <w:shd w:val="clear" w:color="auto" w:fill="auto"/>
          </w:tcPr>
          <w:p w:rsidR="002815A6" w:rsidRPr="00A936ED" w:rsidRDefault="002815A6" w:rsidP="002815A6">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lastRenderedPageBreak/>
              <w:t>кол-во</w:t>
            </w:r>
          </w:p>
        </w:tc>
        <w:tc>
          <w:tcPr>
            <w:tcW w:w="329" w:type="pct"/>
            <w:tcBorders>
              <w:bottom w:val="nil"/>
            </w:tcBorders>
            <w:shd w:val="clear" w:color="auto" w:fill="auto"/>
          </w:tcPr>
          <w:p w:rsidR="002815A6" w:rsidRPr="00A936ED" w:rsidRDefault="002815A6" w:rsidP="002815A6">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nil"/>
            </w:tcBorders>
            <w:shd w:val="clear" w:color="auto" w:fill="auto"/>
          </w:tcPr>
          <w:p w:rsidR="002815A6" w:rsidRPr="00A936ED" w:rsidRDefault="002815A6" w:rsidP="002815A6">
            <w:pPr>
              <w:spacing w:after="0" w:line="240" w:lineRule="auto"/>
              <w:jc w:val="both"/>
              <w:rPr>
                <w:rFonts w:ascii="Times New Roman" w:hAnsi="Times New Roman"/>
              </w:rPr>
            </w:pPr>
          </w:p>
        </w:tc>
        <w:tc>
          <w:tcPr>
            <w:tcW w:w="677" w:type="pct"/>
            <w:shd w:val="clear" w:color="auto" w:fill="auto"/>
          </w:tcPr>
          <w:p w:rsidR="002815A6" w:rsidRPr="00A936ED" w:rsidRDefault="002815A6" w:rsidP="00101A2A">
            <w:pPr>
              <w:spacing w:after="0" w:line="240" w:lineRule="auto"/>
              <w:rPr>
                <w:rFonts w:ascii="Times New Roman" w:hAnsi="Times New Roman"/>
              </w:rPr>
            </w:pPr>
          </w:p>
        </w:tc>
        <w:tc>
          <w:tcPr>
            <w:tcW w:w="804" w:type="pct"/>
            <w:shd w:val="clear" w:color="auto" w:fill="auto"/>
          </w:tcPr>
          <w:p w:rsidR="002815A6" w:rsidRPr="00A936ED" w:rsidRDefault="002815A6" w:rsidP="00101A2A">
            <w:pPr>
              <w:spacing w:after="0" w:line="240" w:lineRule="auto"/>
              <w:rPr>
                <w:rFonts w:ascii="Times New Roman" w:eastAsia="Times New Roman" w:hAnsi="Times New Roman"/>
                <w:lang w:eastAsia="ru-RU"/>
              </w:rPr>
            </w:pPr>
          </w:p>
        </w:tc>
      </w:tr>
      <w:tr w:rsidR="00AE64E3" w:rsidRPr="004E0D76" w:rsidTr="004E0D76">
        <w:tc>
          <w:tcPr>
            <w:tcW w:w="5000" w:type="pct"/>
            <w:gridSpan w:val="8"/>
            <w:shd w:val="clear" w:color="auto" w:fill="DDD9C3" w:themeFill="background2" w:themeFillShade="E6"/>
            <w:vAlign w:val="center"/>
          </w:tcPr>
          <w:p w:rsidR="00AE64E3" w:rsidRPr="004E0D76" w:rsidRDefault="00AE64E3" w:rsidP="00101A2A">
            <w:pPr>
              <w:pStyle w:val="2"/>
              <w:rPr>
                <w:rFonts w:ascii="Times New Roman" w:hAnsi="Times New Roman"/>
                <w:color w:val="auto"/>
                <w:spacing w:val="-4"/>
                <w:sz w:val="24"/>
                <w:szCs w:val="24"/>
              </w:rPr>
            </w:pPr>
            <w:bookmarkStart w:id="6" w:name="_Toc498089627"/>
            <w:r w:rsidRPr="004E0D76">
              <w:rPr>
                <w:rFonts w:ascii="Times New Roman" w:hAnsi="Times New Roman"/>
                <w:color w:val="auto"/>
                <w:spacing w:val="-6"/>
                <w:sz w:val="24"/>
                <w:szCs w:val="24"/>
              </w:rPr>
              <w:lastRenderedPageBreak/>
              <w:t xml:space="preserve">1.3. Нарушения при реализации ФАИП, АИП и </w:t>
            </w:r>
            <w:bookmarkEnd w:id="6"/>
            <w:r w:rsidR="006339BE" w:rsidRPr="004E0D76">
              <w:rPr>
                <w:rFonts w:ascii="Times New Roman" w:hAnsi="Times New Roman"/>
                <w:color w:val="auto"/>
                <w:spacing w:val="-6"/>
                <w:sz w:val="24"/>
                <w:szCs w:val="24"/>
              </w:rPr>
              <w:t>других мероприятий инвестиционного характера</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1.3.2</w:t>
            </w:r>
          </w:p>
        </w:tc>
        <w:tc>
          <w:tcPr>
            <w:tcW w:w="979"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порядка реализации адресной инвестиционной программы субъекта РФ (муниципального образования)</w:t>
            </w:r>
          </w:p>
        </w:tc>
        <w:tc>
          <w:tcPr>
            <w:tcW w:w="799" w:type="pct"/>
            <w:shd w:val="clear" w:color="auto" w:fill="auto"/>
          </w:tcPr>
          <w:p w:rsidR="00AE64E3" w:rsidRPr="00A936ED" w:rsidRDefault="00AE64E3"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 xml:space="preserve">ППРФ </w:t>
            </w:r>
            <w:r w:rsidRPr="00A936ED">
              <w:rPr>
                <w:rFonts w:ascii="Times New Roman" w:hAnsi="Times New Roman" w:cs="Times New Roman"/>
                <w:sz w:val="22"/>
                <w:szCs w:val="22"/>
              </w:rPr>
              <w:t>от 13.09.2010 № 716</w:t>
            </w:r>
            <w:r w:rsidRPr="00A936ED">
              <w:rPr>
                <w:rStyle w:val="ad"/>
                <w:rFonts w:ascii="Times New Roman" w:hAnsi="Times New Roman"/>
                <w:sz w:val="22"/>
                <w:szCs w:val="22"/>
              </w:rPr>
              <w:footnoteReference w:id="189"/>
            </w:r>
            <w:r w:rsidRPr="00A936ED">
              <w:rPr>
                <w:rFonts w:ascii="Times New Roman" w:hAnsi="Times New Roman" w:cs="Times New Roman"/>
                <w:sz w:val="22"/>
                <w:szCs w:val="22"/>
              </w:rPr>
              <w:t>;</w:t>
            </w:r>
          </w:p>
          <w:p w:rsidR="00AE64E3" w:rsidRPr="00A936ED" w:rsidRDefault="00AE64E3"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w:t>
            </w:r>
            <w:r w:rsidRPr="00A936ED">
              <w:rPr>
                <w:rFonts w:ascii="Times New Roman" w:hAnsi="Times New Roman" w:cs="Times New Roman"/>
                <w:sz w:val="22"/>
                <w:szCs w:val="22"/>
              </w:rPr>
              <w:t>КО от 10.09.2004 № 286</w:t>
            </w:r>
            <w:r w:rsidRPr="00A936ED">
              <w:rPr>
                <w:rStyle w:val="ad"/>
                <w:rFonts w:ascii="Times New Roman" w:hAnsi="Times New Roman"/>
                <w:sz w:val="22"/>
                <w:szCs w:val="22"/>
              </w:rPr>
              <w:footnoteReference w:id="190"/>
            </w:r>
          </w:p>
          <w:p w:rsidR="00AE64E3" w:rsidRPr="00A936ED" w:rsidRDefault="00AE64E3" w:rsidP="00101A2A">
            <w:pPr>
              <w:pStyle w:val="ConsPlusNormal"/>
              <w:ind w:left="34" w:firstLine="0"/>
              <w:rPr>
                <w:rFonts w:ascii="Times New Roman" w:hAnsi="Times New Roman"/>
                <w:spacing w:val="-6"/>
                <w:sz w:val="22"/>
                <w:szCs w:val="22"/>
              </w:rPr>
            </w:pP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 </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6339BE" w:rsidRPr="00A936ED" w:rsidTr="00231B8C">
        <w:tc>
          <w:tcPr>
            <w:tcW w:w="343"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1.3.3</w:t>
            </w:r>
          </w:p>
        </w:tc>
        <w:tc>
          <w:tcPr>
            <w:tcW w:w="979" w:type="pct"/>
            <w:shd w:val="clear" w:color="auto" w:fill="auto"/>
          </w:tcPr>
          <w:p w:rsidR="006339BE" w:rsidRPr="00A936ED" w:rsidRDefault="006339BE" w:rsidP="006339B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799" w:type="pct"/>
            <w:tcBorders>
              <w:bottom w:val="single" w:sz="4" w:space="0" w:color="auto"/>
            </w:tcBorders>
            <w:shd w:val="clear" w:color="auto" w:fill="auto"/>
          </w:tcPr>
          <w:p w:rsidR="006339BE" w:rsidRPr="00A936ED" w:rsidRDefault="006339B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П.16 ППРФ от 13.09.2010 № 716, Соглашение о предоставлении субсидии</w:t>
            </w:r>
          </w:p>
          <w:p w:rsidR="006339BE" w:rsidRPr="00A936ED" w:rsidRDefault="006339BE" w:rsidP="00101A2A">
            <w:pPr>
              <w:widowControl w:val="0"/>
              <w:spacing w:after="0" w:line="228" w:lineRule="auto"/>
              <w:ind w:left="-57" w:right="-57"/>
              <w:rPr>
                <w:rFonts w:ascii="Times New Roman" w:hAnsi="Times New Roman"/>
                <w:spacing w:val="-6"/>
              </w:rPr>
            </w:pPr>
          </w:p>
        </w:tc>
        <w:tc>
          <w:tcPr>
            <w:tcW w:w="338"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тыс.руб.</w:t>
            </w:r>
          </w:p>
        </w:tc>
        <w:tc>
          <w:tcPr>
            <w:tcW w:w="329"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6339BE" w:rsidRPr="00A936ED" w:rsidRDefault="006339BE" w:rsidP="006339BE">
            <w:pPr>
              <w:widowControl w:val="0"/>
              <w:spacing w:after="0" w:line="228" w:lineRule="auto"/>
              <w:ind w:left="-57" w:right="-57"/>
              <w:jc w:val="both"/>
              <w:rPr>
                <w:rFonts w:ascii="Times New Roman" w:hAnsi="Times New Roman"/>
                <w:spacing w:val="-4"/>
              </w:rPr>
            </w:pPr>
          </w:p>
        </w:tc>
        <w:tc>
          <w:tcPr>
            <w:tcW w:w="677" w:type="pct"/>
            <w:shd w:val="clear" w:color="auto" w:fill="auto"/>
          </w:tcPr>
          <w:p w:rsidR="006339BE" w:rsidRPr="00A936ED" w:rsidRDefault="006339BE"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6339BE" w:rsidRPr="00A936ED" w:rsidRDefault="006339BE" w:rsidP="00101A2A">
            <w:pPr>
              <w:spacing w:after="0" w:line="240" w:lineRule="auto"/>
              <w:rPr>
                <w:rFonts w:ascii="Times New Roman" w:hAnsi="Times New Roman"/>
              </w:rPr>
            </w:pPr>
          </w:p>
          <w:p w:rsidR="006339BE" w:rsidRPr="00A936ED" w:rsidRDefault="006339BE" w:rsidP="00101A2A">
            <w:pPr>
              <w:spacing w:after="0" w:line="240" w:lineRule="auto"/>
              <w:rPr>
                <w:rFonts w:ascii="Times New Roman" w:hAnsi="Times New Roman"/>
              </w:rPr>
            </w:pPr>
          </w:p>
        </w:tc>
        <w:tc>
          <w:tcPr>
            <w:tcW w:w="804" w:type="pct"/>
            <w:shd w:val="clear" w:color="auto" w:fill="auto"/>
          </w:tcPr>
          <w:p w:rsidR="006339BE" w:rsidRPr="00A936ED" w:rsidRDefault="006339BE" w:rsidP="00101A2A">
            <w:pPr>
              <w:spacing w:after="0" w:line="240" w:lineRule="auto"/>
              <w:rPr>
                <w:rFonts w:ascii="Times New Roman" w:hAnsi="Times New Roman"/>
              </w:rPr>
            </w:pPr>
            <w:r w:rsidRPr="00A936ED">
              <w:rPr>
                <w:rFonts w:ascii="Times New Roman" w:hAnsi="Times New Roman"/>
              </w:rPr>
              <w:t>объем финансирования на реализацию инвестиционного проекта, до его включения в ФАИП;</w:t>
            </w:r>
          </w:p>
          <w:p w:rsidR="006339BE" w:rsidRPr="00A936ED" w:rsidRDefault="006339BE" w:rsidP="00101A2A">
            <w:pPr>
              <w:spacing w:after="0" w:line="240" w:lineRule="auto"/>
              <w:rPr>
                <w:rFonts w:ascii="Times New Roman" w:hAnsi="Times New Roman"/>
              </w:rPr>
            </w:pPr>
            <w:r w:rsidRPr="00A936ED">
              <w:rPr>
                <w:rFonts w:ascii="Times New Roman" w:hAnsi="Times New Roman"/>
              </w:rPr>
              <w:t>объем финансирования на реализацию инвестиционного проекта, до снятия с него ограничений, установленных в ФАИП</w:t>
            </w:r>
          </w:p>
        </w:tc>
      </w:tr>
      <w:tr w:rsidR="006339BE" w:rsidRPr="00A936ED" w:rsidTr="00231B8C">
        <w:tc>
          <w:tcPr>
            <w:tcW w:w="343" w:type="pct"/>
            <w:shd w:val="clear" w:color="auto" w:fill="auto"/>
          </w:tcPr>
          <w:p w:rsidR="006339BE" w:rsidRPr="00A936ED" w:rsidRDefault="006339BE" w:rsidP="006339BE">
            <w:pPr>
              <w:jc w:val="center"/>
            </w:pPr>
            <w:r w:rsidRPr="00A936ED">
              <w:rPr>
                <w:rFonts w:ascii="Times New Roman" w:hAnsi="Times New Roman"/>
              </w:rPr>
              <w:lastRenderedPageBreak/>
              <w:t>1.3.4</w:t>
            </w:r>
          </w:p>
        </w:tc>
        <w:tc>
          <w:tcPr>
            <w:tcW w:w="979" w:type="pct"/>
            <w:shd w:val="clear" w:color="auto" w:fill="auto"/>
          </w:tcPr>
          <w:p w:rsidR="006339BE" w:rsidRPr="00A936ED" w:rsidRDefault="006339BE" w:rsidP="006339BE">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принятия решения о предоставлении субсидий </w:t>
            </w:r>
            <w:r w:rsidRPr="00A936ED">
              <w:rPr>
                <w:rFonts w:ascii="Times New Roman" w:hAnsi="Times New Roman"/>
                <w:lang w:eastAsia="ru-RU"/>
              </w:rPr>
              <w:t xml:space="preserve">из </w:t>
            </w:r>
            <w:r w:rsidRPr="00A936ED">
              <w:rPr>
                <w:rFonts w:ascii="Times New Roman" w:hAnsi="Times New Roman"/>
              </w:rPr>
              <w:t>бюджетов бюджетной системы Российской Федерации</w:t>
            </w:r>
            <w:r w:rsidRPr="00A936ED" w:rsidDel="009C64B7">
              <w:rPr>
                <w:rFonts w:ascii="Times New Roman" w:hAnsi="Times New Roman"/>
                <w:lang w:eastAsia="ru-RU"/>
              </w:rPr>
              <w:t xml:space="preserve"> </w:t>
            </w:r>
            <w:r w:rsidRPr="00A936ED">
              <w:rPr>
                <w:rFonts w:ascii="Times New Roman" w:hAnsi="Times New Roman"/>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A936ED">
              <w:rPr>
                <w:rFonts w:ascii="Times New Roman" w:hAnsi="Times New Roman"/>
              </w:rPr>
              <w:t>(за исключением нарушений по пункту 1.3.25)</w:t>
            </w:r>
            <w:r w:rsidRPr="00A936ED">
              <w:rPr>
                <w:rFonts w:ascii="Times New Roman" w:hAnsi="Times New Roman"/>
                <w:lang w:eastAsia="ru-RU"/>
              </w:rPr>
              <w:t xml:space="preserve"> </w:t>
            </w:r>
          </w:p>
        </w:tc>
        <w:tc>
          <w:tcPr>
            <w:tcW w:w="799" w:type="pct"/>
            <w:tcBorders>
              <w:bottom w:val="single" w:sz="4" w:space="0" w:color="auto"/>
            </w:tcBorders>
            <w:shd w:val="clear" w:color="auto" w:fill="auto"/>
          </w:tcPr>
          <w:p w:rsidR="006339BE" w:rsidRPr="00A936ED" w:rsidRDefault="006339BE" w:rsidP="00101A2A">
            <w:pPr>
              <w:keepNext/>
              <w:keepLines/>
              <w:suppressLineNumbers/>
              <w:suppressAutoHyphens/>
              <w:spacing w:after="0" w:line="240" w:lineRule="auto"/>
              <w:rPr>
                <w:rFonts w:ascii="Times New Roman" w:hAnsi="Times New Roman"/>
              </w:rPr>
            </w:pPr>
            <w:r w:rsidRPr="00A936ED">
              <w:rPr>
                <w:rFonts w:ascii="Times New Roman" w:hAnsi="Times New Roman"/>
              </w:rPr>
              <w:t>статья 78</w:t>
            </w:r>
            <w:r w:rsidRPr="00A936ED">
              <w:rPr>
                <w:rFonts w:ascii="Times New Roman" w:hAnsi="Times New Roman"/>
                <w:vertAlign w:val="superscript"/>
              </w:rPr>
              <w:t>2</w:t>
            </w:r>
            <w:r w:rsidRPr="00A936ED">
              <w:rPr>
                <w:rFonts w:ascii="Times New Roman" w:hAnsi="Times New Roman"/>
              </w:rPr>
              <w:t xml:space="preserve"> БК РФ;</w:t>
            </w:r>
          </w:p>
          <w:p w:rsidR="006339BE" w:rsidRPr="00A936ED" w:rsidRDefault="006339BE"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 от 9 января          2014 г. № 14</w:t>
            </w:r>
            <w:r w:rsidRPr="00A936ED">
              <w:rPr>
                <w:rStyle w:val="ad"/>
                <w:rFonts w:ascii="Times New Roman" w:hAnsi="Times New Roman"/>
              </w:rPr>
              <w:footnoteReference w:id="191"/>
            </w:r>
          </w:p>
        </w:tc>
        <w:tc>
          <w:tcPr>
            <w:tcW w:w="338" w:type="pct"/>
            <w:shd w:val="clear" w:color="auto" w:fill="auto"/>
          </w:tcPr>
          <w:p w:rsidR="006339BE" w:rsidRPr="00A936ED" w:rsidRDefault="006339BE" w:rsidP="006339BE">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6339BE" w:rsidRPr="00A936ED" w:rsidRDefault="006339BE" w:rsidP="006339BE">
            <w:pPr>
              <w:keepNext/>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6339BE" w:rsidRPr="00A936ED" w:rsidRDefault="006339BE" w:rsidP="006339BE">
            <w:pPr>
              <w:spacing w:after="0" w:line="240" w:lineRule="auto"/>
              <w:jc w:val="center"/>
              <w:rPr>
                <w:rFonts w:ascii="Times New Roman" w:hAnsi="Times New Roman"/>
              </w:rPr>
            </w:pPr>
          </w:p>
        </w:tc>
        <w:tc>
          <w:tcPr>
            <w:tcW w:w="677" w:type="pct"/>
            <w:shd w:val="clear" w:color="auto" w:fill="auto"/>
          </w:tcPr>
          <w:p w:rsidR="006339BE" w:rsidRPr="00A936ED" w:rsidRDefault="006339BE" w:rsidP="00101A2A">
            <w:pPr>
              <w:spacing w:after="0" w:line="240" w:lineRule="auto"/>
              <w:rPr>
                <w:rFonts w:ascii="Times New Roman" w:hAnsi="Times New Roman"/>
              </w:rPr>
            </w:pPr>
          </w:p>
        </w:tc>
        <w:tc>
          <w:tcPr>
            <w:tcW w:w="804" w:type="pct"/>
            <w:shd w:val="clear" w:color="auto" w:fill="auto"/>
          </w:tcPr>
          <w:p w:rsidR="006339BE" w:rsidRPr="00A936ED" w:rsidRDefault="006339BE" w:rsidP="00101A2A">
            <w:pPr>
              <w:spacing w:after="0" w:line="240" w:lineRule="auto"/>
              <w:rPr>
                <w:rFonts w:ascii="Times New Roman" w:hAnsi="Times New Roman"/>
              </w:rPr>
            </w:pPr>
          </w:p>
        </w:tc>
      </w:tr>
      <w:tr w:rsidR="006339BE" w:rsidRPr="00A936ED" w:rsidTr="00231B8C">
        <w:tc>
          <w:tcPr>
            <w:tcW w:w="343"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1.3.5</w:t>
            </w:r>
          </w:p>
        </w:tc>
        <w:tc>
          <w:tcPr>
            <w:tcW w:w="979" w:type="pct"/>
            <w:shd w:val="clear" w:color="auto" w:fill="auto"/>
          </w:tcPr>
          <w:p w:rsidR="006339BE" w:rsidRPr="00A936ED" w:rsidRDefault="006339BE" w:rsidP="006339BE">
            <w:pPr>
              <w:widowControl w:val="0"/>
              <w:autoSpaceDE w:val="0"/>
              <w:autoSpaceDN w:val="0"/>
              <w:adjustRightInd w:val="0"/>
              <w:spacing w:after="0" w:line="228" w:lineRule="auto"/>
              <w:ind w:left="-57" w:right="-57"/>
              <w:jc w:val="both"/>
              <w:rPr>
                <w:rFonts w:ascii="Times New Roman" w:hAnsi="Times New Roman"/>
                <w:spacing w:val="-4"/>
                <w:lang w:eastAsia="ru-RU"/>
              </w:rPr>
            </w:pPr>
            <w:r w:rsidRPr="00A936ED">
              <w:rPr>
                <w:rFonts w:ascii="Times New Roman" w:hAnsi="Times New Roman"/>
                <w:spacing w:val="-4"/>
              </w:rPr>
              <w:t xml:space="preserve">Нарушение порядка </w:t>
            </w:r>
            <w:r w:rsidRPr="00A936ED">
              <w:rPr>
                <w:rFonts w:ascii="Times New Roman" w:hAnsi="Times New Roman"/>
              </w:rPr>
              <w:t>и (или) условий</w:t>
            </w:r>
            <w:r w:rsidRPr="00A936ED">
              <w:rPr>
                <w:rFonts w:ascii="Times New Roman" w:hAnsi="Times New Roman"/>
                <w:spacing w:val="-4"/>
              </w:rPr>
              <w:t xml:space="preserve">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A936ED">
              <w:rPr>
                <w:rFonts w:ascii="Times New Roman" w:hAnsi="Times New Roman"/>
                <w:spacing w:val="-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w:t>
            </w:r>
            <w:r w:rsidRPr="00A936ED">
              <w:rPr>
                <w:rFonts w:ascii="Times New Roman" w:hAnsi="Times New Roman"/>
                <w:spacing w:val="-4"/>
                <w:lang w:eastAsia="ru-RU"/>
              </w:rPr>
              <w:lastRenderedPageBreak/>
              <w:t xml:space="preserve">ства </w:t>
            </w:r>
          </w:p>
        </w:tc>
        <w:tc>
          <w:tcPr>
            <w:tcW w:w="799" w:type="pct"/>
            <w:shd w:val="clear" w:color="auto" w:fill="auto"/>
          </w:tcPr>
          <w:p w:rsidR="006339BE" w:rsidRPr="00A936ED" w:rsidRDefault="006339BE"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spacing w:val="-6"/>
              </w:rPr>
              <w:lastRenderedPageBreak/>
              <w:t xml:space="preserve">п.п. 2, 4-7 ст. 78.2 БК РФ;   </w:t>
            </w:r>
          </w:p>
          <w:p w:rsidR="006339BE" w:rsidRPr="00A936ED" w:rsidRDefault="006339BE" w:rsidP="00101A2A">
            <w:pPr>
              <w:widowControl w:val="0"/>
              <w:suppressLineNumbers/>
              <w:suppressAutoHyphens/>
              <w:spacing w:after="0" w:line="228" w:lineRule="auto"/>
              <w:rPr>
                <w:rFonts w:ascii="Times New Roman" w:hAnsi="Times New Roman"/>
              </w:rPr>
            </w:pPr>
            <w:r w:rsidRPr="00A936ED">
              <w:rPr>
                <w:rFonts w:ascii="Times New Roman" w:hAnsi="Times New Roman"/>
                <w:spacing w:val="-6"/>
              </w:rPr>
              <w:t>ПП</w:t>
            </w:r>
            <w:r w:rsidRPr="00A936ED">
              <w:rPr>
                <w:rFonts w:ascii="Times New Roman" w:hAnsi="Times New Roman"/>
              </w:rPr>
              <w:t>РФ от 09.01.2014 № 13</w:t>
            </w:r>
            <w:r w:rsidRPr="00A936ED">
              <w:rPr>
                <w:rStyle w:val="ad"/>
                <w:rFonts w:ascii="Times New Roman" w:hAnsi="Times New Roman"/>
              </w:rPr>
              <w:footnoteReference w:id="192"/>
            </w:r>
            <w:r w:rsidRPr="00A936ED">
              <w:rPr>
                <w:rFonts w:ascii="Times New Roman" w:hAnsi="Times New Roman"/>
              </w:rPr>
              <w:t xml:space="preserve">; </w:t>
            </w:r>
          </w:p>
          <w:p w:rsidR="006339BE" w:rsidRPr="00A936ED" w:rsidRDefault="006339BE" w:rsidP="00101A2A">
            <w:pPr>
              <w:widowControl w:val="0"/>
              <w:suppressLineNumbers/>
              <w:suppressAutoHyphens/>
              <w:spacing w:after="0" w:line="228" w:lineRule="auto"/>
              <w:rPr>
                <w:rFonts w:ascii="Times New Roman" w:hAnsi="Times New Roman"/>
              </w:rPr>
            </w:pPr>
            <w:r w:rsidRPr="00A936ED">
              <w:rPr>
                <w:rFonts w:ascii="Times New Roman" w:hAnsi="Times New Roman"/>
              </w:rPr>
              <w:t>ППКО от 25.08.2014 № 500</w:t>
            </w:r>
            <w:r w:rsidRPr="00A936ED">
              <w:rPr>
                <w:rStyle w:val="ad"/>
                <w:rFonts w:ascii="Times New Roman" w:hAnsi="Times New Roman"/>
              </w:rPr>
              <w:footnoteReference w:id="193"/>
            </w:r>
            <w:r w:rsidRPr="00A936ED">
              <w:rPr>
                <w:rFonts w:ascii="Times New Roman" w:hAnsi="Times New Roman"/>
              </w:rPr>
              <w:t xml:space="preserve">; </w:t>
            </w:r>
          </w:p>
          <w:p w:rsidR="006339BE" w:rsidRPr="00A936ED" w:rsidRDefault="006339BE"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rPr>
              <w:t>ППКО от 26.01.2015 № 41</w:t>
            </w:r>
            <w:r w:rsidRPr="00A936ED">
              <w:rPr>
                <w:rStyle w:val="ad"/>
                <w:rFonts w:ascii="Times New Roman" w:hAnsi="Times New Roman"/>
              </w:rPr>
              <w:footnoteReference w:id="194"/>
            </w:r>
          </w:p>
        </w:tc>
        <w:tc>
          <w:tcPr>
            <w:tcW w:w="338"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p w:rsidR="006339BE" w:rsidRPr="00A936ED" w:rsidRDefault="006339BE" w:rsidP="006339BE">
            <w:pPr>
              <w:widowControl w:val="0"/>
              <w:spacing w:after="0" w:line="228" w:lineRule="auto"/>
              <w:ind w:left="-57" w:right="-57"/>
              <w:jc w:val="center"/>
              <w:rPr>
                <w:rFonts w:ascii="Times New Roman" w:hAnsi="Times New Roman"/>
                <w:spacing w:val="-4"/>
              </w:rPr>
            </w:pPr>
          </w:p>
        </w:tc>
        <w:tc>
          <w:tcPr>
            <w:tcW w:w="329" w:type="pct"/>
            <w:shd w:val="clear" w:color="auto" w:fill="auto"/>
          </w:tcPr>
          <w:p w:rsidR="006339BE" w:rsidRPr="00A936ED" w:rsidRDefault="006339BE" w:rsidP="006339B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6339BE" w:rsidRPr="00A936ED" w:rsidRDefault="006339BE" w:rsidP="006339BE">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p w:rsidR="006339BE" w:rsidRPr="00A936ED" w:rsidRDefault="006339BE" w:rsidP="006339BE">
            <w:pPr>
              <w:widowControl w:val="0"/>
              <w:spacing w:after="0" w:line="228" w:lineRule="auto"/>
              <w:ind w:left="-57" w:right="-57"/>
              <w:rPr>
                <w:rFonts w:ascii="Times New Roman" w:hAnsi="Times New Roman"/>
                <w:spacing w:val="-4"/>
              </w:rPr>
            </w:pPr>
          </w:p>
          <w:p w:rsidR="006339BE" w:rsidRPr="00A936ED" w:rsidRDefault="006339BE" w:rsidP="006339BE">
            <w:pPr>
              <w:widowControl w:val="0"/>
              <w:spacing w:after="0" w:line="228" w:lineRule="auto"/>
              <w:ind w:left="-57" w:right="-57"/>
              <w:rPr>
                <w:rFonts w:ascii="Times New Roman" w:hAnsi="Times New Roman"/>
                <w:spacing w:val="-4"/>
              </w:rPr>
            </w:pPr>
          </w:p>
        </w:tc>
        <w:tc>
          <w:tcPr>
            <w:tcW w:w="677" w:type="pct"/>
            <w:shd w:val="clear" w:color="auto" w:fill="auto"/>
          </w:tcPr>
          <w:p w:rsidR="006339BE" w:rsidRPr="00A936ED" w:rsidRDefault="006339BE"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6339BE" w:rsidRPr="00A936ED" w:rsidRDefault="006339BE" w:rsidP="00101A2A">
            <w:pPr>
              <w:spacing w:after="0" w:line="240" w:lineRule="auto"/>
              <w:rPr>
                <w:rFonts w:ascii="Times New Roman" w:hAnsi="Times New Roman"/>
              </w:rPr>
            </w:pPr>
          </w:p>
          <w:p w:rsidR="006339BE" w:rsidRPr="00A936ED" w:rsidRDefault="006339BE" w:rsidP="00101A2A">
            <w:pPr>
              <w:spacing w:after="0" w:line="240" w:lineRule="auto"/>
              <w:rPr>
                <w:rFonts w:ascii="Times New Roman" w:hAnsi="Times New Roman"/>
              </w:rPr>
            </w:pPr>
          </w:p>
          <w:p w:rsidR="006339BE" w:rsidRPr="00A936ED" w:rsidRDefault="006339BE" w:rsidP="00101A2A">
            <w:pPr>
              <w:spacing w:after="0" w:line="240" w:lineRule="auto"/>
              <w:rPr>
                <w:rFonts w:ascii="Times New Roman" w:hAnsi="Times New Roman"/>
              </w:rPr>
            </w:pPr>
          </w:p>
          <w:p w:rsidR="006339BE" w:rsidRPr="00A936ED" w:rsidRDefault="006339BE"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6339BE" w:rsidRPr="00A936ED" w:rsidRDefault="006339BE"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6339BE" w:rsidRPr="00A936ED" w:rsidRDefault="006339BE" w:rsidP="00101A2A">
            <w:pPr>
              <w:spacing w:after="0" w:line="240" w:lineRule="auto"/>
              <w:rPr>
                <w:rFonts w:ascii="Times New Roman" w:hAnsi="Times New Roman"/>
              </w:rPr>
            </w:pPr>
            <w:r w:rsidRPr="00A936ED">
              <w:rPr>
                <w:rFonts w:ascii="Times New Roman" w:eastAsia="Times New Roman" w:hAnsi="Times New Roman"/>
                <w:lang w:eastAsia="ru-RU"/>
              </w:rPr>
              <w:br/>
              <w:t>объем  занижения субсидии, предоставленной (использованной) с нарушением требований;</w:t>
            </w:r>
            <w:r w:rsidRPr="00A936ED">
              <w:rPr>
                <w:rFonts w:ascii="Times New Roman" w:eastAsia="Times New Roman" w:hAnsi="Times New Roman"/>
                <w:lang w:eastAsia="ru-RU"/>
              </w:rPr>
              <w:br/>
              <w:t xml:space="preserve">остаток субсидии, </w:t>
            </w:r>
            <w:r w:rsidRPr="00A936ED">
              <w:rPr>
                <w:rFonts w:ascii="Times New Roman" w:eastAsia="Times New Roman" w:hAnsi="Times New Roman"/>
                <w:lang w:eastAsia="ru-RU"/>
              </w:rPr>
              <w:lastRenderedPageBreak/>
              <w:t>невозвращенной в бюджет в соответствии с требованиями</w:t>
            </w:r>
          </w:p>
        </w:tc>
      </w:tr>
      <w:tr w:rsidR="00991486" w:rsidRPr="00A936ED" w:rsidTr="00231B8C">
        <w:tc>
          <w:tcPr>
            <w:tcW w:w="343"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1.3.6</w:t>
            </w:r>
          </w:p>
        </w:tc>
        <w:tc>
          <w:tcPr>
            <w:tcW w:w="979" w:type="pct"/>
            <w:shd w:val="clear" w:color="auto" w:fill="auto"/>
          </w:tcPr>
          <w:p w:rsidR="00991486" w:rsidRPr="00A936ED" w:rsidRDefault="00991486" w:rsidP="00991486">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lang w:eastAsia="ru-RU"/>
              </w:rPr>
              <w:t xml:space="preserve">Расходование </w:t>
            </w:r>
            <w:r w:rsidRPr="00A936ED">
              <w:rPr>
                <w:rFonts w:ascii="Times New Roman" w:hAnsi="Times New Roman"/>
                <w:spacing w:val="-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A936ED">
              <w:rPr>
                <w:rFonts w:ascii="Times New Roman" w:hAnsi="Times New Roman"/>
                <w:spacing w:val="-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A936ED">
              <w:rPr>
                <w:rFonts w:ascii="Times New Roman" w:hAnsi="Times New Roman"/>
                <w:spacing w:val="-4"/>
              </w:rPr>
              <w:t>не в соответствии с целями ее предоставления</w:t>
            </w:r>
          </w:p>
        </w:tc>
        <w:tc>
          <w:tcPr>
            <w:tcW w:w="799" w:type="pct"/>
            <w:shd w:val="clear" w:color="auto" w:fill="auto"/>
          </w:tcPr>
          <w:p w:rsidR="00991486" w:rsidRPr="00A936ED" w:rsidRDefault="00991486" w:rsidP="00101A2A">
            <w:pPr>
              <w:widowControl w:val="0"/>
              <w:suppressLineNumbers/>
              <w:suppressAutoHyphens/>
              <w:spacing w:after="0" w:line="228" w:lineRule="auto"/>
              <w:ind w:left="34" w:right="-57"/>
              <w:rPr>
                <w:rFonts w:ascii="Times New Roman" w:hAnsi="Times New Roman"/>
                <w:spacing w:val="-6"/>
              </w:rPr>
            </w:pPr>
            <w:r w:rsidRPr="00A936ED">
              <w:rPr>
                <w:rFonts w:ascii="Times New Roman" w:hAnsi="Times New Roman"/>
                <w:spacing w:val="-6"/>
              </w:rPr>
              <w:t>абз. 3 п. 4 ст. 78.2 БК РФ;</w:t>
            </w:r>
          </w:p>
          <w:p w:rsidR="00991486" w:rsidRPr="00A936ED" w:rsidRDefault="00991486"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25.08.2014 № 500;</w:t>
            </w:r>
          </w:p>
          <w:p w:rsidR="00991486" w:rsidRPr="00A936ED" w:rsidRDefault="00991486"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08.09.2014 № 529</w:t>
            </w:r>
            <w:r w:rsidRPr="00A936ED">
              <w:rPr>
                <w:rStyle w:val="ad"/>
                <w:rFonts w:ascii="Times New Roman" w:hAnsi="Times New Roman"/>
                <w:sz w:val="22"/>
                <w:szCs w:val="22"/>
              </w:rPr>
              <w:footnoteReference w:id="195"/>
            </w:r>
            <w:r w:rsidRPr="00A936ED">
              <w:rPr>
                <w:rFonts w:ascii="Times New Roman" w:hAnsi="Times New Roman" w:cs="Times New Roman"/>
                <w:sz w:val="22"/>
                <w:szCs w:val="22"/>
              </w:rPr>
              <w:t xml:space="preserve"> </w:t>
            </w:r>
          </w:p>
          <w:p w:rsidR="00991486" w:rsidRPr="00A936ED" w:rsidRDefault="00991486" w:rsidP="00101A2A">
            <w:pPr>
              <w:pStyle w:val="ConsPlusNormal"/>
              <w:ind w:left="34"/>
              <w:rPr>
                <w:rFonts w:ascii="Times New Roman" w:hAnsi="Times New Roman" w:cs="Times New Roman"/>
                <w:sz w:val="22"/>
                <w:szCs w:val="22"/>
              </w:rPr>
            </w:pPr>
          </w:p>
          <w:p w:rsidR="00991486" w:rsidRPr="00A936ED" w:rsidRDefault="00991486" w:rsidP="00101A2A">
            <w:pPr>
              <w:widowControl w:val="0"/>
              <w:autoSpaceDE w:val="0"/>
              <w:autoSpaceDN w:val="0"/>
              <w:adjustRightInd w:val="0"/>
              <w:spacing w:after="0" w:line="228" w:lineRule="auto"/>
              <w:ind w:left="34" w:right="-57"/>
              <w:rPr>
                <w:rFonts w:ascii="Times New Roman" w:hAnsi="Times New Roman"/>
                <w:spacing w:val="-6"/>
              </w:rPr>
            </w:pPr>
          </w:p>
        </w:tc>
        <w:tc>
          <w:tcPr>
            <w:tcW w:w="338"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991486" w:rsidRPr="00A936ED" w:rsidRDefault="00991486" w:rsidP="00991486">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991486" w:rsidRPr="00A936ED" w:rsidRDefault="00991486" w:rsidP="00991486">
            <w:pPr>
              <w:widowControl w:val="0"/>
              <w:spacing w:after="0" w:line="228" w:lineRule="auto"/>
              <w:ind w:left="-57" w:right="-57"/>
              <w:rPr>
                <w:rFonts w:ascii="Times New Roman" w:hAnsi="Times New Roman"/>
                <w:spacing w:val="-4"/>
              </w:rPr>
            </w:pPr>
            <w:r w:rsidRPr="00A936ED">
              <w:rPr>
                <w:rFonts w:ascii="Times New Roman" w:hAnsi="Times New Roman"/>
                <w:spacing w:val="-4"/>
              </w:rPr>
              <w:t>ст.285.1, 285.2 УК РФ</w:t>
            </w:r>
          </w:p>
        </w:tc>
        <w:tc>
          <w:tcPr>
            <w:tcW w:w="677" w:type="pct"/>
            <w:shd w:val="clear" w:color="auto" w:fill="auto"/>
          </w:tcPr>
          <w:p w:rsidR="00991486" w:rsidRPr="00A936ED" w:rsidRDefault="0099148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991486" w:rsidRPr="00A936ED" w:rsidRDefault="00991486"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1.3.6.1</w:t>
            </w:r>
          </w:p>
        </w:tc>
        <w:tc>
          <w:tcPr>
            <w:tcW w:w="979" w:type="pct"/>
            <w:shd w:val="clear" w:color="auto" w:fill="auto"/>
          </w:tcPr>
          <w:p w:rsidR="00AE64E3" w:rsidRPr="00A936ED" w:rsidRDefault="00AE64E3" w:rsidP="00AE64E3">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lang w:eastAsia="ru-RU"/>
              </w:rPr>
              <w:t xml:space="preserve">Расходование </w:t>
            </w:r>
            <w:r w:rsidRPr="00A936ED">
              <w:rPr>
                <w:rFonts w:ascii="Times New Roman" w:hAnsi="Times New Roman"/>
                <w:spacing w:val="-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A936ED">
              <w:rPr>
                <w:rFonts w:ascii="Times New Roman" w:hAnsi="Times New Roman"/>
                <w:spacing w:val="-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A936ED">
              <w:rPr>
                <w:rFonts w:ascii="Times New Roman" w:hAnsi="Times New Roman"/>
                <w:spacing w:val="-4"/>
              </w:rPr>
              <w:t>с нарушениями законодательства (кроме нарушений по п.1.3.6)</w:t>
            </w:r>
          </w:p>
        </w:tc>
        <w:tc>
          <w:tcPr>
            <w:tcW w:w="799" w:type="pct"/>
            <w:shd w:val="clear" w:color="auto" w:fill="auto"/>
          </w:tcPr>
          <w:p w:rsidR="00AE64E3" w:rsidRPr="00A936ED" w:rsidRDefault="00AE64E3" w:rsidP="00101A2A">
            <w:pPr>
              <w:widowControl w:val="0"/>
              <w:suppressLineNumbers/>
              <w:suppressAutoHyphens/>
              <w:spacing w:after="0" w:line="228" w:lineRule="auto"/>
              <w:ind w:left="34" w:right="-57"/>
              <w:rPr>
                <w:rFonts w:ascii="Times New Roman" w:hAnsi="Times New Roman"/>
                <w:spacing w:val="-6"/>
              </w:rPr>
            </w:pPr>
            <w:r w:rsidRPr="00A936ED">
              <w:rPr>
                <w:rFonts w:ascii="Times New Roman" w:hAnsi="Times New Roman"/>
                <w:spacing w:val="-6"/>
              </w:rPr>
              <w:t>ст. 78.2 БК РФ;</w:t>
            </w:r>
          </w:p>
          <w:p w:rsidR="00AE64E3" w:rsidRPr="00A936ED" w:rsidRDefault="00AE64E3"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25.08.2014 № 500;</w:t>
            </w:r>
          </w:p>
          <w:p w:rsidR="00AE64E3" w:rsidRPr="00A936ED" w:rsidRDefault="00AE64E3"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08.09.2014 № 529 </w:t>
            </w:r>
          </w:p>
          <w:p w:rsidR="00AE64E3" w:rsidRPr="00A936ED" w:rsidRDefault="00AE64E3" w:rsidP="00101A2A">
            <w:pPr>
              <w:pStyle w:val="ConsPlusNormal"/>
              <w:ind w:left="34"/>
              <w:rPr>
                <w:rFonts w:ascii="Times New Roman" w:hAnsi="Times New Roman" w:cs="Times New Roman"/>
                <w:sz w:val="22"/>
                <w:szCs w:val="22"/>
              </w:rPr>
            </w:pPr>
          </w:p>
          <w:p w:rsidR="00AE64E3" w:rsidRPr="00A936ED" w:rsidRDefault="00AE64E3" w:rsidP="00101A2A">
            <w:pPr>
              <w:widowControl w:val="0"/>
              <w:autoSpaceDE w:val="0"/>
              <w:autoSpaceDN w:val="0"/>
              <w:adjustRightInd w:val="0"/>
              <w:spacing w:after="0" w:line="228" w:lineRule="auto"/>
              <w:ind w:left="34" w:right="-57"/>
              <w:rPr>
                <w:rFonts w:ascii="Times New Roman" w:hAnsi="Times New Roman"/>
                <w:spacing w:val="-6"/>
              </w:rPr>
            </w:pP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991486"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Незаконные расходы бюджетных средств</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1.3.6.2</w:t>
            </w:r>
          </w:p>
        </w:tc>
        <w:tc>
          <w:tcPr>
            <w:tcW w:w="979" w:type="pct"/>
            <w:shd w:val="clear" w:color="auto" w:fill="auto"/>
          </w:tcPr>
          <w:p w:rsidR="00AE64E3" w:rsidRPr="00A936ED" w:rsidRDefault="00AE64E3" w:rsidP="00AE64E3">
            <w:pPr>
              <w:widowControl w:val="0"/>
              <w:autoSpaceDE w:val="0"/>
              <w:autoSpaceDN w:val="0"/>
              <w:adjustRightInd w:val="0"/>
              <w:spacing w:after="0" w:line="228" w:lineRule="auto"/>
              <w:ind w:left="-57" w:right="-57"/>
              <w:jc w:val="both"/>
              <w:rPr>
                <w:rFonts w:ascii="Times New Roman" w:hAnsi="Times New Roman"/>
                <w:spacing w:val="-4"/>
                <w:lang w:eastAsia="ru-RU"/>
              </w:rPr>
            </w:pPr>
            <w:r w:rsidRPr="00A936ED">
              <w:rPr>
                <w:rFonts w:ascii="Times New Roman" w:hAnsi="Times New Roman"/>
                <w:spacing w:val="-4"/>
                <w:lang w:eastAsia="ru-RU"/>
              </w:rPr>
              <w:t xml:space="preserve">Иные нарушения при расходовании </w:t>
            </w:r>
            <w:r w:rsidRPr="00A936ED">
              <w:rPr>
                <w:rFonts w:ascii="Times New Roman" w:hAnsi="Times New Roman"/>
                <w:spacing w:val="-4"/>
              </w:rPr>
              <w:t xml:space="preserve">государственными (муниципальными) бюджетными и автономными учреждениями, </w:t>
            </w:r>
            <w:r w:rsidRPr="00A936ED">
              <w:rPr>
                <w:rFonts w:ascii="Times New Roman" w:hAnsi="Times New Roman"/>
                <w:spacing w:val="-4"/>
              </w:rPr>
              <w:lastRenderedPageBreak/>
              <w:t xml:space="preserve">государственными (муниципальными) унитарными предприятиями средств субсидии </w:t>
            </w:r>
            <w:r w:rsidRPr="00A936ED">
              <w:rPr>
                <w:rFonts w:ascii="Times New Roman" w:hAnsi="Times New Roman"/>
                <w:spacing w:val="-4"/>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p>
        </w:tc>
        <w:tc>
          <w:tcPr>
            <w:tcW w:w="799" w:type="pct"/>
            <w:shd w:val="clear" w:color="auto" w:fill="auto"/>
          </w:tcPr>
          <w:p w:rsidR="00AE64E3" w:rsidRPr="00A936ED" w:rsidRDefault="00AE64E3" w:rsidP="00101A2A">
            <w:pPr>
              <w:widowControl w:val="0"/>
              <w:suppressLineNumbers/>
              <w:suppressAutoHyphens/>
              <w:spacing w:after="0" w:line="228" w:lineRule="auto"/>
              <w:ind w:left="34" w:right="-57"/>
              <w:rPr>
                <w:rFonts w:ascii="Times New Roman" w:hAnsi="Times New Roman"/>
                <w:spacing w:val="-6"/>
              </w:rPr>
            </w:pPr>
            <w:r w:rsidRPr="00A936ED">
              <w:rPr>
                <w:rFonts w:ascii="Times New Roman" w:hAnsi="Times New Roman"/>
                <w:spacing w:val="-6"/>
              </w:rPr>
              <w:lastRenderedPageBreak/>
              <w:t>ст. 78.2 БК РФ;</w:t>
            </w:r>
          </w:p>
          <w:p w:rsidR="00AE64E3" w:rsidRPr="00A936ED" w:rsidRDefault="00AE64E3"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25.08.2014 № 500;</w:t>
            </w:r>
          </w:p>
          <w:p w:rsidR="00AE64E3" w:rsidRPr="00A936ED" w:rsidRDefault="00AE64E3" w:rsidP="004E0D76">
            <w:pPr>
              <w:pStyle w:val="ConsPlusNormal"/>
              <w:ind w:left="34" w:firstLine="0"/>
              <w:rPr>
                <w:rFonts w:ascii="Times New Roman" w:hAnsi="Times New Roman"/>
                <w:spacing w:val="-6"/>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08.09.2014 № </w:t>
            </w:r>
            <w:r w:rsidRPr="00A936ED">
              <w:rPr>
                <w:rFonts w:ascii="Times New Roman" w:hAnsi="Times New Roman" w:cs="Times New Roman"/>
                <w:sz w:val="22"/>
                <w:szCs w:val="22"/>
              </w:rPr>
              <w:lastRenderedPageBreak/>
              <w:t xml:space="preserve">529 </w:t>
            </w: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991486" w:rsidRPr="00A936ED" w:rsidTr="00231B8C">
        <w:tc>
          <w:tcPr>
            <w:tcW w:w="343"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1.3.8</w:t>
            </w:r>
          </w:p>
        </w:tc>
        <w:tc>
          <w:tcPr>
            <w:tcW w:w="979" w:type="pct"/>
            <w:shd w:val="clear" w:color="auto" w:fill="auto"/>
          </w:tcPr>
          <w:p w:rsidR="00991486" w:rsidRPr="00A936ED" w:rsidRDefault="00991486" w:rsidP="00991486">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 xml:space="preserve">Нарушение порядка и (или) условий предоставления бюджетных инвестиций </w:t>
            </w:r>
            <w:r w:rsidRPr="00A936ED">
              <w:rPr>
                <w:rFonts w:ascii="Times New Roman" w:hAnsi="Times New Roman"/>
                <w:lang w:eastAsia="ru-RU"/>
              </w:rPr>
              <w:t xml:space="preserve">в форме капитальных вложений в объекты капитального строительства государственной </w:t>
            </w:r>
            <w:r w:rsidRPr="00A936ED">
              <w:rPr>
                <w:rFonts w:ascii="Times New Roman" w:hAnsi="Times New Roman"/>
              </w:rPr>
              <w:t xml:space="preserve">(муниципальной) </w:t>
            </w:r>
            <w:r w:rsidRPr="00A936ED">
              <w:rPr>
                <w:rFonts w:ascii="Times New Roman" w:hAnsi="Times New Roman"/>
                <w:lang w:eastAsia="ru-RU"/>
              </w:rPr>
              <w:t xml:space="preserve">собственности или в приобретение объектов недвижимого имущества в государственную </w:t>
            </w:r>
            <w:r w:rsidRPr="00A936ED">
              <w:rPr>
                <w:rFonts w:ascii="Times New Roman" w:hAnsi="Times New Roman"/>
              </w:rPr>
              <w:t xml:space="preserve">(муниципальную) </w:t>
            </w:r>
            <w:r w:rsidRPr="00A936ED">
              <w:rPr>
                <w:rFonts w:ascii="Times New Roman" w:hAnsi="Times New Roman"/>
                <w:lang w:eastAsia="ru-RU"/>
              </w:rPr>
              <w:t xml:space="preserve">собственность </w:t>
            </w:r>
            <w:r w:rsidRPr="00A936ED">
              <w:rPr>
                <w:rFonts w:ascii="Times New Roman" w:hAnsi="Times New Roman"/>
              </w:rPr>
              <w:t>(за исключением нарушений по пунктам 1.3.9, 1.3.23)</w:t>
            </w:r>
          </w:p>
        </w:tc>
        <w:tc>
          <w:tcPr>
            <w:tcW w:w="799" w:type="pct"/>
            <w:shd w:val="clear" w:color="auto" w:fill="auto"/>
          </w:tcPr>
          <w:p w:rsidR="00991486" w:rsidRPr="00A936ED" w:rsidRDefault="00991486" w:rsidP="00101A2A">
            <w:pPr>
              <w:widowControl w:val="0"/>
              <w:suppressLineNumbers/>
              <w:suppressAutoHyphens/>
              <w:spacing w:after="0" w:line="228" w:lineRule="auto"/>
              <w:ind w:left="34" w:right="-57"/>
              <w:rPr>
                <w:rFonts w:ascii="Times New Roman" w:hAnsi="Times New Roman"/>
                <w:spacing w:val="-6"/>
              </w:rPr>
            </w:pPr>
            <w:r w:rsidRPr="00A936ED">
              <w:rPr>
                <w:rFonts w:ascii="Times New Roman" w:hAnsi="Times New Roman"/>
                <w:spacing w:val="-6"/>
              </w:rPr>
              <w:t>п.п. 2, 4-6 ст. 79 БК РФ;</w:t>
            </w:r>
          </w:p>
          <w:p w:rsidR="00991486" w:rsidRPr="00A936ED" w:rsidRDefault="00991486" w:rsidP="00101A2A">
            <w:pPr>
              <w:pStyle w:val="ConsPlusNormal"/>
              <w:ind w:left="34" w:firstLine="0"/>
              <w:rPr>
                <w:rFonts w:ascii="Times New Roman" w:hAnsi="Times New Roman" w:cs="Times New Roman"/>
                <w:sz w:val="22"/>
                <w:szCs w:val="22"/>
              </w:rPr>
            </w:pP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25.08.2014 № 500; </w:t>
            </w:r>
            <w:r w:rsidRPr="00A936ED">
              <w:rPr>
                <w:rFonts w:ascii="Times New Roman" w:hAnsi="Times New Roman" w:cs="Times New Roman"/>
                <w:spacing w:val="-6"/>
                <w:sz w:val="22"/>
                <w:szCs w:val="22"/>
              </w:rPr>
              <w:t>ППКО</w:t>
            </w:r>
            <w:r w:rsidRPr="00A936ED">
              <w:rPr>
                <w:rFonts w:ascii="Times New Roman" w:hAnsi="Times New Roman" w:cs="Times New Roman"/>
                <w:sz w:val="22"/>
                <w:szCs w:val="22"/>
              </w:rPr>
              <w:t xml:space="preserve"> от 08.09.2014 № 529</w:t>
            </w:r>
          </w:p>
          <w:p w:rsidR="00991486" w:rsidRPr="00A936ED" w:rsidRDefault="00991486" w:rsidP="00101A2A">
            <w:pPr>
              <w:widowControl w:val="0"/>
              <w:autoSpaceDE w:val="0"/>
              <w:autoSpaceDN w:val="0"/>
              <w:adjustRightInd w:val="0"/>
              <w:spacing w:after="0" w:line="228" w:lineRule="auto"/>
              <w:ind w:left="-57" w:right="-57"/>
              <w:rPr>
                <w:rFonts w:ascii="Times New Roman" w:hAnsi="Times New Roman"/>
                <w:spacing w:val="-6"/>
              </w:rPr>
            </w:pPr>
          </w:p>
        </w:tc>
        <w:tc>
          <w:tcPr>
            <w:tcW w:w="338"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rPr>
              <w:t>кол-во, кол-во и тыс. рублей</w:t>
            </w:r>
            <w:r w:rsidRPr="00A936ED">
              <w:rPr>
                <w:rFonts w:ascii="Times New Roman" w:hAnsi="Times New Roman"/>
                <w:spacing w:val="-4"/>
              </w:rPr>
              <w:t xml:space="preserve"> </w:t>
            </w:r>
          </w:p>
        </w:tc>
        <w:tc>
          <w:tcPr>
            <w:tcW w:w="329"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991486" w:rsidRPr="00A936ED" w:rsidRDefault="00991486" w:rsidP="00991486">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991486" w:rsidRPr="00A936ED" w:rsidRDefault="00991486" w:rsidP="00991486">
            <w:pPr>
              <w:widowControl w:val="0"/>
              <w:spacing w:after="0" w:line="228" w:lineRule="auto"/>
              <w:ind w:left="-57" w:right="-57"/>
              <w:rPr>
                <w:rFonts w:ascii="Times New Roman" w:hAnsi="Times New Roman"/>
                <w:spacing w:val="-4"/>
              </w:rPr>
            </w:pPr>
          </w:p>
        </w:tc>
        <w:tc>
          <w:tcPr>
            <w:tcW w:w="677" w:type="pct"/>
            <w:shd w:val="clear" w:color="auto" w:fill="auto"/>
          </w:tcPr>
          <w:p w:rsidR="00991486" w:rsidRPr="00A936ED" w:rsidRDefault="0099148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991486" w:rsidRPr="00A936ED" w:rsidRDefault="00991486" w:rsidP="00101A2A">
            <w:pPr>
              <w:spacing w:after="0" w:line="240" w:lineRule="auto"/>
              <w:rPr>
                <w:rFonts w:ascii="Times New Roman" w:hAnsi="Times New Roman"/>
              </w:rPr>
            </w:pPr>
          </w:p>
          <w:p w:rsidR="00991486" w:rsidRPr="00A936ED" w:rsidRDefault="00991486" w:rsidP="00101A2A">
            <w:pPr>
              <w:spacing w:after="0" w:line="240" w:lineRule="auto"/>
              <w:rPr>
                <w:rFonts w:ascii="Times New Roman" w:hAnsi="Times New Roman"/>
              </w:rPr>
            </w:pPr>
          </w:p>
          <w:p w:rsidR="00991486" w:rsidRPr="00A936ED" w:rsidRDefault="00991486" w:rsidP="00101A2A">
            <w:pPr>
              <w:spacing w:after="0" w:line="240" w:lineRule="auto"/>
              <w:rPr>
                <w:rFonts w:ascii="Times New Roman" w:hAnsi="Times New Roman"/>
              </w:rPr>
            </w:pPr>
          </w:p>
          <w:p w:rsidR="00991486" w:rsidRPr="00A936ED" w:rsidRDefault="00991486" w:rsidP="00101A2A">
            <w:pPr>
              <w:spacing w:after="0" w:line="240" w:lineRule="auto"/>
              <w:rPr>
                <w:rFonts w:ascii="Times New Roman" w:hAnsi="Times New Roman"/>
              </w:rPr>
            </w:pPr>
          </w:p>
          <w:p w:rsidR="00991486" w:rsidRPr="00A936ED" w:rsidRDefault="00991486" w:rsidP="00101A2A">
            <w:pPr>
              <w:spacing w:after="0" w:line="240" w:lineRule="auto"/>
              <w:rPr>
                <w:rFonts w:ascii="Times New Roman" w:hAnsi="Times New Roman"/>
              </w:rPr>
            </w:pPr>
          </w:p>
          <w:p w:rsidR="00991486" w:rsidRPr="00A936ED" w:rsidRDefault="00991486" w:rsidP="005B1481">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991486" w:rsidRPr="00A936ED" w:rsidRDefault="0099148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бюджетных инвестиций, предоставленных (израсходован-ных) с нарушением требований</w:t>
            </w:r>
          </w:p>
          <w:p w:rsidR="00991486" w:rsidRPr="00A936ED" w:rsidRDefault="00991486" w:rsidP="00101A2A">
            <w:pPr>
              <w:spacing w:after="0" w:line="240" w:lineRule="auto"/>
              <w:rPr>
                <w:rFonts w:ascii="Times New Roman" w:eastAsia="Times New Roman" w:hAnsi="Times New Roman"/>
                <w:lang w:eastAsia="ru-RU"/>
              </w:rPr>
            </w:pPr>
          </w:p>
          <w:p w:rsidR="00991486" w:rsidRPr="00A936ED" w:rsidRDefault="0099148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бюджетных инвестиций, предоставленных (израсходован-ных) с нарушением требований</w:t>
            </w:r>
          </w:p>
        </w:tc>
      </w:tr>
      <w:tr w:rsidR="00991486" w:rsidRPr="00A936ED" w:rsidTr="00231B8C">
        <w:tc>
          <w:tcPr>
            <w:tcW w:w="343"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1.3.9</w:t>
            </w:r>
          </w:p>
        </w:tc>
        <w:tc>
          <w:tcPr>
            <w:tcW w:w="979" w:type="pct"/>
            <w:shd w:val="clear" w:color="auto" w:fill="auto"/>
          </w:tcPr>
          <w:p w:rsidR="00991486" w:rsidRPr="00A936ED" w:rsidRDefault="00991486" w:rsidP="00991486">
            <w:pPr>
              <w:widowControl w:val="0"/>
              <w:spacing w:after="0" w:line="228" w:lineRule="auto"/>
              <w:ind w:left="-57" w:right="-57"/>
              <w:jc w:val="both"/>
              <w:rPr>
                <w:rFonts w:ascii="Times New Roman" w:hAnsi="Times New Roman"/>
                <w:spacing w:val="-4"/>
              </w:rPr>
            </w:pPr>
            <w:r w:rsidRPr="00A936ED">
              <w:rPr>
                <w:rFonts w:ascii="Times New Roman" w:hAnsi="Times New Roman"/>
                <w:lang w:eastAsia="ru-RU"/>
              </w:rPr>
              <w:t xml:space="preserve">Расходование </w:t>
            </w:r>
            <w:r w:rsidRPr="00A936ED">
              <w:rPr>
                <w:rFonts w:ascii="Times New Roman" w:hAnsi="Times New Roman"/>
              </w:rPr>
              <w:t xml:space="preserve">(использование) </w:t>
            </w:r>
            <w:r w:rsidRPr="00A936ED">
              <w:rPr>
                <w:rFonts w:ascii="Times New Roman" w:hAnsi="Times New Roman"/>
                <w:lang w:eastAsia="ru-RU"/>
              </w:rPr>
              <w:t xml:space="preserve">бюджетных инвестиций в форме капитальных вложений в объекты капитального строительства государственной </w:t>
            </w:r>
            <w:r w:rsidRPr="00A936ED">
              <w:rPr>
                <w:rFonts w:ascii="Times New Roman" w:hAnsi="Times New Roman"/>
              </w:rPr>
              <w:t xml:space="preserve">(муниципальной) </w:t>
            </w:r>
            <w:r w:rsidRPr="00A936ED">
              <w:rPr>
                <w:rFonts w:ascii="Times New Roman" w:hAnsi="Times New Roman"/>
                <w:lang w:eastAsia="ru-RU"/>
              </w:rPr>
              <w:t xml:space="preserve">собственности или в приобретение объектов недвижимого имущества в государственную </w:t>
            </w:r>
            <w:r w:rsidRPr="00A936ED">
              <w:rPr>
                <w:rFonts w:ascii="Times New Roman" w:hAnsi="Times New Roman"/>
              </w:rPr>
              <w:t xml:space="preserve">(муниципальную) </w:t>
            </w:r>
            <w:r w:rsidRPr="00A936ED">
              <w:rPr>
                <w:rFonts w:ascii="Times New Roman" w:hAnsi="Times New Roman"/>
                <w:lang w:eastAsia="ru-RU"/>
              </w:rPr>
              <w:t xml:space="preserve">собственность </w:t>
            </w:r>
            <w:r w:rsidRPr="00A936ED">
              <w:rPr>
                <w:rFonts w:ascii="Times New Roman" w:hAnsi="Times New Roman"/>
              </w:rPr>
              <w:t>не в соответствии с целями их предоставления (за исключением нарушений по пункту 1.3.24)</w:t>
            </w:r>
          </w:p>
        </w:tc>
        <w:tc>
          <w:tcPr>
            <w:tcW w:w="799" w:type="pct"/>
            <w:shd w:val="clear" w:color="auto" w:fill="auto"/>
          </w:tcPr>
          <w:p w:rsidR="00991486" w:rsidRPr="00A936ED" w:rsidRDefault="00991486"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t>Абз.4 п.4 ст.79 БК РФ</w:t>
            </w:r>
          </w:p>
          <w:p w:rsidR="00991486" w:rsidRPr="00A936ED" w:rsidRDefault="00991486"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ПП</w:t>
            </w:r>
            <w:r w:rsidRPr="00A936ED">
              <w:rPr>
                <w:rFonts w:ascii="Times New Roman" w:hAnsi="Times New Roman"/>
              </w:rPr>
              <w:t>РФ от 09.01.2014 № 13</w:t>
            </w:r>
          </w:p>
        </w:tc>
        <w:tc>
          <w:tcPr>
            <w:tcW w:w="338"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и тыс.руб. </w:t>
            </w:r>
          </w:p>
        </w:tc>
        <w:tc>
          <w:tcPr>
            <w:tcW w:w="329" w:type="pct"/>
            <w:shd w:val="clear" w:color="auto" w:fill="auto"/>
          </w:tcPr>
          <w:p w:rsidR="00991486" w:rsidRPr="00A936ED" w:rsidRDefault="00991486" w:rsidP="0099148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 </w:t>
            </w:r>
          </w:p>
        </w:tc>
        <w:tc>
          <w:tcPr>
            <w:tcW w:w="731" w:type="pct"/>
            <w:shd w:val="clear" w:color="auto" w:fill="auto"/>
          </w:tcPr>
          <w:p w:rsidR="00991486" w:rsidRPr="00A936ED" w:rsidRDefault="00991486" w:rsidP="00991486">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991486" w:rsidRPr="00A936ED" w:rsidRDefault="00991486" w:rsidP="00991486">
            <w:pPr>
              <w:widowControl w:val="0"/>
              <w:spacing w:after="0" w:line="228" w:lineRule="auto"/>
              <w:ind w:left="-57" w:right="-57"/>
              <w:rPr>
                <w:rFonts w:ascii="Times New Roman" w:hAnsi="Times New Roman"/>
                <w:spacing w:val="-4"/>
              </w:rPr>
            </w:pPr>
            <w:r w:rsidRPr="00A936ED">
              <w:rPr>
                <w:rFonts w:ascii="Times New Roman" w:hAnsi="Times New Roman"/>
                <w:spacing w:val="-4"/>
              </w:rPr>
              <w:t>ст.285.1, 285.2 УК РФ</w:t>
            </w:r>
          </w:p>
        </w:tc>
        <w:tc>
          <w:tcPr>
            <w:tcW w:w="677" w:type="pct"/>
            <w:shd w:val="clear" w:color="auto" w:fill="auto"/>
          </w:tcPr>
          <w:p w:rsidR="00991486" w:rsidRPr="00A936ED" w:rsidRDefault="00991486"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991486" w:rsidRPr="00A936ED" w:rsidRDefault="00991486"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1.3.9.1</w:t>
            </w:r>
          </w:p>
        </w:tc>
        <w:tc>
          <w:tcPr>
            <w:tcW w:w="979"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Расходование средств бюджетных инвестиций </w:t>
            </w:r>
            <w:r w:rsidRPr="00A936ED">
              <w:rPr>
                <w:rFonts w:ascii="Times New Roman" w:hAnsi="Times New Roman"/>
                <w:spacing w:val="-4"/>
                <w:lang w:eastAsia="ru-RU"/>
              </w:rPr>
              <w:t>в форме капи</w:t>
            </w:r>
            <w:r w:rsidRPr="00A936ED">
              <w:rPr>
                <w:rFonts w:ascii="Times New Roman" w:hAnsi="Times New Roman"/>
                <w:spacing w:val="-4"/>
                <w:lang w:eastAsia="ru-RU"/>
              </w:rPr>
              <w:lastRenderedPageBreak/>
              <w:t xml:space="preserve">тальных вложений в объекты капитального строительства государственной </w:t>
            </w:r>
            <w:r w:rsidRPr="00A936ED">
              <w:rPr>
                <w:rFonts w:ascii="Times New Roman" w:hAnsi="Times New Roman"/>
                <w:spacing w:val="-4"/>
              </w:rPr>
              <w:t xml:space="preserve">(муниципальной) </w:t>
            </w:r>
            <w:r w:rsidRPr="00A936ED">
              <w:rPr>
                <w:rFonts w:ascii="Times New Roman" w:hAnsi="Times New Roman"/>
                <w:spacing w:val="-4"/>
                <w:lang w:eastAsia="ru-RU"/>
              </w:rPr>
              <w:t xml:space="preserve">собственности или в приобретение объектов недвижимого имущества в государственную </w:t>
            </w:r>
            <w:r w:rsidRPr="00A936ED">
              <w:rPr>
                <w:rFonts w:ascii="Times New Roman" w:hAnsi="Times New Roman"/>
                <w:spacing w:val="-4"/>
              </w:rPr>
              <w:t xml:space="preserve">(муниципальную) </w:t>
            </w:r>
            <w:r w:rsidRPr="00A936ED">
              <w:rPr>
                <w:rFonts w:ascii="Times New Roman" w:hAnsi="Times New Roman"/>
                <w:spacing w:val="-4"/>
                <w:lang w:eastAsia="ru-RU"/>
              </w:rPr>
              <w:t>собственность с нарушениями законодательства (кроме нарушений по п.1.3.9)</w:t>
            </w:r>
          </w:p>
        </w:tc>
        <w:tc>
          <w:tcPr>
            <w:tcW w:w="799" w:type="pct"/>
            <w:shd w:val="clear" w:color="auto" w:fill="auto"/>
          </w:tcPr>
          <w:p w:rsidR="00AE64E3" w:rsidRPr="00A936ED" w:rsidRDefault="00AE64E3"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lastRenderedPageBreak/>
              <w:t>ст.79 БК РФ</w:t>
            </w:r>
          </w:p>
          <w:p w:rsidR="00AE64E3" w:rsidRPr="00A936ED" w:rsidRDefault="00AE64E3"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ПП</w:t>
            </w:r>
            <w:r w:rsidRPr="00A936ED">
              <w:rPr>
                <w:rFonts w:ascii="Times New Roman" w:hAnsi="Times New Roman"/>
              </w:rPr>
              <w:t xml:space="preserve">РФ от 09.01.2014 № </w:t>
            </w:r>
            <w:r w:rsidRPr="00A936ED">
              <w:rPr>
                <w:rFonts w:ascii="Times New Roman" w:hAnsi="Times New Roman"/>
              </w:rPr>
              <w:lastRenderedPageBreak/>
              <w:t>13</w:t>
            </w: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и тыс.руб. </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991486"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Незаконные расходы бюджетных средств</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1.3.9.2</w:t>
            </w:r>
          </w:p>
        </w:tc>
        <w:tc>
          <w:tcPr>
            <w:tcW w:w="979"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Иные нарушения при расходовании средств бюджетных инвестиций </w:t>
            </w:r>
            <w:r w:rsidRPr="00A936ED">
              <w:rPr>
                <w:rFonts w:ascii="Times New Roman" w:hAnsi="Times New Roman"/>
                <w:spacing w:val="-4"/>
                <w:lang w:eastAsia="ru-RU"/>
              </w:rPr>
              <w:t xml:space="preserve">в форме капитальных вложений в объекты капитального строительства государственной </w:t>
            </w:r>
            <w:r w:rsidRPr="00A936ED">
              <w:rPr>
                <w:rFonts w:ascii="Times New Roman" w:hAnsi="Times New Roman"/>
                <w:spacing w:val="-4"/>
              </w:rPr>
              <w:t xml:space="preserve">(муниципальной) </w:t>
            </w:r>
            <w:r w:rsidRPr="00A936ED">
              <w:rPr>
                <w:rFonts w:ascii="Times New Roman" w:hAnsi="Times New Roman"/>
                <w:spacing w:val="-4"/>
                <w:lang w:eastAsia="ru-RU"/>
              </w:rPr>
              <w:t xml:space="preserve">собственности или в приобретение объектов недвижимого имущества в государственную </w:t>
            </w:r>
            <w:r w:rsidRPr="00A936ED">
              <w:rPr>
                <w:rFonts w:ascii="Times New Roman" w:hAnsi="Times New Roman"/>
                <w:spacing w:val="-4"/>
              </w:rPr>
              <w:t xml:space="preserve">(муниципальную) </w:t>
            </w:r>
            <w:r w:rsidRPr="00A936ED">
              <w:rPr>
                <w:rFonts w:ascii="Times New Roman" w:hAnsi="Times New Roman"/>
                <w:spacing w:val="-4"/>
                <w:lang w:eastAsia="ru-RU"/>
              </w:rPr>
              <w:t xml:space="preserve">собственность </w:t>
            </w:r>
          </w:p>
        </w:tc>
        <w:tc>
          <w:tcPr>
            <w:tcW w:w="799" w:type="pct"/>
            <w:shd w:val="clear" w:color="auto" w:fill="auto"/>
          </w:tcPr>
          <w:p w:rsidR="00AE64E3" w:rsidRPr="00A936ED" w:rsidRDefault="00AE64E3"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t>ст.79 БК РФ</w:t>
            </w:r>
          </w:p>
          <w:p w:rsidR="00AE64E3" w:rsidRPr="00A936ED" w:rsidRDefault="00AE64E3"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ПП</w:t>
            </w:r>
            <w:r w:rsidRPr="00A936ED">
              <w:rPr>
                <w:rFonts w:ascii="Times New Roman" w:hAnsi="Times New Roman"/>
              </w:rPr>
              <w:t>РФ от 09.01.2014 № 13</w:t>
            </w: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и тыс.руб. </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AF7ACB" w:rsidRPr="00A936ED" w:rsidTr="00231B8C">
        <w:tc>
          <w:tcPr>
            <w:tcW w:w="343" w:type="pct"/>
            <w:shd w:val="clear" w:color="auto" w:fill="auto"/>
          </w:tcPr>
          <w:p w:rsidR="00AE64E3" w:rsidRPr="00A936ED" w:rsidRDefault="00AE64E3" w:rsidP="00AE64E3">
            <w:pPr>
              <w:spacing w:after="0" w:line="240" w:lineRule="auto"/>
              <w:rPr>
                <w:rFonts w:ascii="Times New Roman" w:hAnsi="Times New Roman"/>
              </w:rPr>
            </w:pPr>
            <w:r w:rsidRPr="00A936ED">
              <w:rPr>
                <w:rFonts w:ascii="Times New Roman" w:hAnsi="Times New Roman"/>
              </w:rPr>
              <w:t>1.3.9.3</w:t>
            </w:r>
          </w:p>
        </w:tc>
        <w:tc>
          <w:tcPr>
            <w:tcW w:w="979" w:type="pct"/>
            <w:shd w:val="clear" w:color="auto" w:fill="auto"/>
          </w:tcPr>
          <w:p w:rsidR="00AE64E3" w:rsidRPr="00A936ED" w:rsidRDefault="00AE64E3" w:rsidP="00AE64E3">
            <w:pPr>
              <w:spacing w:after="0" w:line="240" w:lineRule="auto"/>
              <w:rPr>
                <w:rFonts w:ascii="Times New Roman" w:hAnsi="Times New Roman"/>
              </w:rPr>
            </w:pPr>
            <w:r w:rsidRPr="00A936ED">
              <w:rPr>
                <w:rFonts w:ascii="Times New Roman" w:hAnsi="Times New Roman"/>
              </w:rPr>
              <w:t>Расходование средств инвестиций в форме капитальных вложений в объекты государственной (муниципальной) собственности без достижения заданных результатов с использованием наименьшего объема средств (экономности) и (или) наилучшего результата с использованием определенного бюджетом, объема средств (результативности)</w:t>
            </w:r>
          </w:p>
        </w:tc>
        <w:tc>
          <w:tcPr>
            <w:tcW w:w="799"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t>Ст. 34 БК РФ</w:t>
            </w:r>
          </w:p>
        </w:tc>
        <w:tc>
          <w:tcPr>
            <w:tcW w:w="338" w:type="pct"/>
            <w:shd w:val="clear" w:color="auto" w:fill="auto"/>
          </w:tcPr>
          <w:p w:rsidR="00AE64E3" w:rsidRPr="00A936ED" w:rsidRDefault="00AE64E3" w:rsidP="00AE64E3">
            <w:pPr>
              <w:spacing w:after="0" w:line="240" w:lineRule="auto"/>
              <w:rPr>
                <w:rFonts w:ascii="Times New Roman" w:hAnsi="Times New Roman"/>
              </w:rPr>
            </w:pPr>
            <w:r w:rsidRPr="00A936ED">
              <w:rPr>
                <w:rFonts w:ascii="Times New Roman" w:hAnsi="Times New Roman"/>
              </w:rPr>
              <w:t>Кол-во, кол-во и тыс. руб.</w:t>
            </w:r>
          </w:p>
        </w:tc>
        <w:tc>
          <w:tcPr>
            <w:tcW w:w="329" w:type="pct"/>
            <w:shd w:val="clear" w:color="auto" w:fill="auto"/>
          </w:tcPr>
          <w:p w:rsidR="00AE64E3" w:rsidRPr="00A936ED" w:rsidRDefault="00AE64E3" w:rsidP="00AE64E3">
            <w:pPr>
              <w:spacing w:after="0" w:line="240" w:lineRule="auto"/>
              <w:jc w:val="center"/>
              <w:rPr>
                <w:rFonts w:ascii="Times New Roman" w:hAnsi="Times New Roman"/>
              </w:rPr>
            </w:pPr>
            <w:r w:rsidRPr="00A936ED">
              <w:rPr>
                <w:rFonts w:ascii="Times New Roman" w:hAnsi="Times New Roman"/>
              </w:rPr>
              <w:t>1</w:t>
            </w:r>
          </w:p>
        </w:tc>
        <w:tc>
          <w:tcPr>
            <w:tcW w:w="731" w:type="pct"/>
            <w:shd w:val="clear" w:color="auto" w:fill="auto"/>
          </w:tcPr>
          <w:p w:rsidR="00AE64E3" w:rsidRPr="00A936ED" w:rsidRDefault="00AE64E3" w:rsidP="00AE64E3">
            <w:pPr>
              <w:spacing w:after="0" w:line="240" w:lineRule="auto"/>
              <w:rPr>
                <w:rFonts w:ascii="Times New Roman" w:hAnsi="Times New Roman"/>
              </w:rPr>
            </w:pPr>
          </w:p>
        </w:tc>
        <w:tc>
          <w:tcPr>
            <w:tcW w:w="677" w:type="pct"/>
            <w:shd w:val="clear" w:color="auto" w:fill="auto"/>
          </w:tcPr>
          <w:p w:rsidR="00AE64E3" w:rsidRPr="00A936ED" w:rsidRDefault="00AE64E3" w:rsidP="00101A2A">
            <w:pPr>
              <w:spacing w:after="0" w:line="240" w:lineRule="auto"/>
              <w:rPr>
                <w:rFonts w:ascii="Times New Roman" w:hAnsi="Times New Roman"/>
              </w:rPr>
            </w:pPr>
            <w:r w:rsidRPr="00A936ED">
              <w:rPr>
                <w:rFonts w:ascii="Times New Roman" w:hAnsi="Times New Roman"/>
              </w:rPr>
              <w:t>Неэффективные (безрезультатные) расходы бюджетных средств</w:t>
            </w:r>
          </w:p>
        </w:tc>
        <w:tc>
          <w:tcPr>
            <w:tcW w:w="804" w:type="pct"/>
            <w:shd w:val="clear" w:color="auto" w:fill="auto"/>
          </w:tcPr>
          <w:p w:rsidR="00AE64E3" w:rsidRPr="00A936ED" w:rsidRDefault="00991486" w:rsidP="00101A2A">
            <w:pPr>
              <w:spacing w:after="0" w:line="240" w:lineRule="auto"/>
              <w:rPr>
                <w:rFonts w:ascii="Times New Roman" w:hAnsi="Times New Roman"/>
              </w:rPr>
            </w:pPr>
            <w:r w:rsidRPr="00A936ED">
              <w:rPr>
                <w:rFonts w:ascii="Times New Roman" w:hAnsi="Times New Roman"/>
              </w:rPr>
              <w:t>Сумма средств, использованных неэффективно</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1.3.10</w:t>
            </w:r>
          </w:p>
        </w:tc>
        <w:tc>
          <w:tcPr>
            <w:tcW w:w="979" w:type="pct"/>
            <w:shd w:val="clear" w:color="auto" w:fill="auto"/>
          </w:tcPr>
          <w:p w:rsidR="00AE64E3" w:rsidRPr="00A936ED" w:rsidRDefault="00991486" w:rsidP="00AE64E3">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Нарушение порядка и (или) (условий) предоставления из бюджета субсидий на софинансирование капитальных </w:t>
            </w:r>
            <w:r w:rsidRPr="00A936ED">
              <w:rPr>
                <w:rFonts w:ascii="Times New Roman" w:hAnsi="Times New Roman"/>
              </w:rPr>
              <w:lastRenderedPageBreak/>
              <w:t xml:space="preserve">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и (или) соглашения </w:t>
            </w:r>
            <w:r w:rsidRPr="00A936ED">
              <w:rPr>
                <w:rFonts w:ascii="Times New Roman" w:hAnsi="Times New Roman"/>
                <w:lang w:eastAsia="ru-RU"/>
              </w:rPr>
              <w:t xml:space="preserve">о </w:t>
            </w:r>
            <w:r w:rsidRPr="00A936ED">
              <w:rPr>
                <w:rFonts w:ascii="Times New Roman" w:hAnsi="Times New Roman"/>
              </w:rPr>
              <w:t>предоставлении субсидии (за исключением нарушений по пункту 1.3.11)</w:t>
            </w:r>
          </w:p>
        </w:tc>
        <w:tc>
          <w:tcPr>
            <w:tcW w:w="799" w:type="pct"/>
            <w:shd w:val="clear" w:color="auto" w:fill="auto"/>
          </w:tcPr>
          <w:p w:rsidR="00AE64E3" w:rsidRPr="00A936ED" w:rsidRDefault="00AE64E3"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lastRenderedPageBreak/>
              <w:t>п.2 ст.79.1 БК РФ</w:t>
            </w:r>
          </w:p>
          <w:p w:rsidR="00991486" w:rsidRPr="00A936ED" w:rsidRDefault="00991486" w:rsidP="00101A2A">
            <w:pPr>
              <w:pStyle w:val="ConsPlusNormal"/>
              <w:ind w:firstLine="0"/>
              <w:rPr>
                <w:rFonts w:ascii="Times New Roman" w:hAnsi="Times New Roman" w:cs="Times New Roman"/>
                <w:sz w:val="22"/>
                <w:szCs w:val="22"/>
              </w:rPr>
            </w:pPr>
            <w:r w:rsidRPr="00A936ED">
              <w:rPr>
                <w:rFonts w:ascii="Times New Roman" w:hAnsi="Times New Roman"/>
                <w:sz w:val="22"/>
                <w:szCs w:val="22"/>
              </w:rPr>
              <w:t>ППРФ от 30.09.2014. № 999</w:t>
            </w:r>
            <w:r w:rsidRPr="00A936ED">
              <w:rPr>
                <w:rStyle w:val="ad"/>
                <w:rFonts w:ascii="Times New Roman" w:hAnsi="Times New Roman"/>
                <w:sz w:val="22"/>
                <w:szCs w:val="22"/>
              </w:rPr>
              <w:footnoteReference w:id="196"/>
            </w:r>
          </w:p>
          <w:p w:rsidR="00AE64E3" w:rsidRPr="00A936ED" w:rsidRDefault="00AE64E3" w:rsidP="00101A2A">
            <w:pPr>
              <w:widowControl w:val="0"/>
              <w:suppressLineNumbers/>
              <w:suppressAutoHyphens/>
              <w:spacing w:after="0" w:line="228" w:lineRule="auto"/>
              <w:ind w:left="-57" w:right="-57"/>
              <w:rPr>
                <w:rFonts w:ascii="Times New Roman" w:hAnsi="Times New Roman"/>
                <w:spacing w:val="-6"/>
              </w:rPr>
            </w:pP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и тыс.руб. </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15.15.3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B87D5B" w:rsidRPr="00A936ED" w:rsidTr="00231B8C">
        <w:tc>
          <w:tcPr>
            <w:tcW w:w="343" w:type="pct"/>
            <w:shd w:val="clear" w:color="auto" w:fill="auto"/>
          </w:tcPr>
          <w:p w:rsidR="00B87D5B" w:rsidRPr="00A936ED" w:rsidRDefault="00B87D5B" w:rsidP="00B87D5B">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1.3.11</w:t>
            </w:r>
          </w:p>
        </w:tc>
        <w:tc>
          <w:tcPr>
            <w:tcW w:w="979" w:type="pct"/>
            <w:shd w:val="clear" w:color="auto" w:fill="auto"/>
          </w:tcPr>
          <w:p w:rsidR="00B87D5B" w:rsidRPr="00A936ED" w:rsidRDefault="00B87D5B" w:rsidP="00B87D5B">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Расходование (использование) субсидии </w:t>
            </w:r>
            <w:r w:rsidRPr="00A936ED">
              <w:rPr>
                <w:rFonts w:ascii="Times New Roman" w:hAnsi="Times New Roman"/>
                <w:lang w:eastAsia="ru-RU"/>
              </w:rPr>
              <w:t xml:space="preserve">на </w:t>
            </w:r>
            <w:r w:rsidRPr="00A936ED">
              <w:rPr>
                <w:rFonts w:ascii="Times New Roman" w:hAnsi="Times New Roman"/>
              </w:rPr>
              <w:t>софинансирование капитальных вложений в объекты государственной собственности субъектов Российской Федерации или субсидий местным бюджетам на софинансирование капитальных вложений в объекты муниципальной собственности не в соответствии с целями ее предоставления</w:t>
            </w:r>
          </w:p>
        </w:tc>
        <w:tc>
          <w:tcPr>
            <w:tcW w:w="799" w:type="pct"/>
            <w:shd w:val="clear" w:color="auto" w:fill="auto"/>
          </w:tcPr>
          <w:p w:rsidR="00B87D5B" w:rsidRPr="00A936ED" w:rsidRDefault="00B87D5B"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t>п.2 ст.79.1 БК РФ</w:t>
            </w:r>
          </w:p>
          <w:p w:rsidR="00B87D5B" w:rsidRPr="00A936ED" w:rsidRDefault="00B87D5B" w:rsidP="00101A2A">
            <w:pPr>
              <w:pStyle w:val="ConsPlusNormal"/>
              <w:ind w:firstLine="0"/>
              <w:rPr>
                <w:rFonts w:ascii="Times New Roman" w:hAnsi="Times New Roman" w:cs="Times New Roman"/>
                <w:sz w:val="22"/>
                <w:szCs w:val="22"/>
              </w:rPr>
            </w:pPr>
          </w:p>
        </w:tc>
        <w:tc>
          <w:tcPr>
            <w:tcW w:w="338" w:type="pct"/>
            <w:shd w:val="clear" w:color="auto" w:fill="auto"/>
          </w:tcPr>
          <w:p w:rsidR="00B87D5B" w:rsidRPr="00A936ED" w:rsidRDefault="00B87D5B" w:rsidP="00B87D5B">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тыс.руб.</w:t>
            </w:r>
          </w:p>
        </w:tc>
        <w:tc>
          <w:tcPr>
            <w:tcW w:w="329" w:type="pct"/>
            <w:shd w:val="clear" w:color="auto" w:fill="auto"/>
          </w:tcPr>
          <w:p w:rsidR="00B87D5B" w:rsidRPr="00A936ED" w:rsidRDefault="00B87D5B" w:rsidP="00B87D5B">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8.2</w:t>
            </w:r>
          </w:p>
        </w:tc>
        <w:tc>
          <w:tcPr>
            <w:tcW w:w="731" w:type="pct"/>
            <w:shd w:val="clear" w:color="auto" w:fill="auto"/>
          </w:tcPr>
          <w:p w:rsidR="00B87D5B" w:rsidRPr="00A936ED" w:rsidRDefault="00B87D5B" w:rsidP="00B87D5B">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B87D5B" w:rsidRPr="00A936ED" w:rsidRDefault="00B87D5B" w:rsidP="00B87D5B">
            <w:pPr>
              <w:widowControl w:val="0"/>
              <w:spacing w:after="0" w:line="228" w:lineRule="auto"/>
              <w:ind w:left="-57" w:right="-57"/>
              <w:rPr>
                <w:rFonts w:ascii="Times New Roman" w:hAnsi="Times New Roman"/>
                <w:spacing w:val="-4"/>
              </w:rPr>
            </w:pPr>
            <w:r w:rsidRPr="00A936ED">
              <w:rPr>
                <w:rFonts w:ascii="Times New Roman" w:hAnsi="Times New Roman"/>
                <w:spacing w:val="-4"/>
              </w:rPr>
              <w:t>ст.285.1, 285.2 УК РФ</w:t>
            </w:r>
          </w:p>
        </w:tc>
        <w:tc>
          <w:tcPr>
            <w:tcW w:w="677" w:type="pct"/>
            <w:shd w:val="clear" w:color="auto" w:fill="auto"/>
          </w:tcPr>
          <w:p w:rsidR="00B87D5B" w:rsidRPr="00A936ED" w:rsidRDefault="00B87D5B"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B87D5B" w:rsidRPr="00A936ED" w:rsidRDefault="00B87D5B"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1.3.11.1</w:t>
            </w:r>
          </w:p>
        </w:tc>
        <w:tc>
          <w:tcPr>
            <w:tcW w:w="979"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Расходование средств субсидии на софинансирование капитальных вложений в объекты государственной собственности субъектов РФ с нарушением законодательства (кроме нарушений по п.1.3.11)</w:t>
            </w:r>
          </w:p>
        </w:tc>
        <w:tc>
          <w:tcPr>
            <w:tcW w:w="799" w:type="pct"/>
            <w:shd w:val="clear" w:color="auto" w:fill="auto"/>
          </w:tcPr>
          <w:p w:rsidR="00AE64E3" w:rsidRPr="00A936ED" w:rsidRDefault="00AE64E3"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t>п.2 ст.79.1 БК РФ</w:t>
            </w:r>
          </w:p>
          <w:p w:rsidR="00AE64E3" w:rsidRPr="00A936ED" w:rsidRDefault="00AE64E3" w:rsidP="00101A2A">
            <w:pPr>
              <w:pStyle w:val="ConsPlusNormal"/>
              <w:ind w:firstLine="0"/>
              <w:rPr>
                <w:rFonts w:ascii="Times New Roman" w:hAnsi="Times New Roman" w:cs="Times New Roman"/>
                <w:sz w:val="22"/>
                <w:szCs w:val="22"/>
              </w:rPr>
            </w:pP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тыс.руб.</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B87D5B"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Незаконные расходы бюджетных средств</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1.3.11.2</w:t>
            </w:r>
          </w:p>
        </w:tc>
        <w:tc>
          <w:tcPr>
            <w:tcW w:w="979" w:type="pct"/>
            <w:shd w:val="clear" w:color="auto" w:fill="auto"/>
          </w:tcPr>
          <w:p w:rsidR="00AE64E3" w:rsidRPr="00A936ED" w:rsidRDefault="00AE64E3" w:rsidP="00AE64E3">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Иные нарушения при расходовании средств субсидии на софинансирование капитальных вложений в объекты государ</w:t>
            </w:r>
            <w:r w:rsidRPr="00A936ED">
              <w:rPr>
                <w:rFonts w:ascii="Times New Roman" w:hAnsi="Times New Roman"/>
                <w:spacing w:val="-4"/>
              </w:rPr>
              <w:lastRenderedPageBreak/>
              <w:t xml:space="preserve">ственной собственности субъектов РФ </w:t>
            </w:r>
          </w:p>
        </w:tc>
        <w:tc>
          <w:tcPr>
            <w:tcW w:w="799" w:type="pct"/>
            <w:shd w:val="clear" w:color="auto" w:fill="auto"/>
          </w:tcPr>
          <w:p w:rsidR="00AE64E3" w:rsidRPr="00A936ED" w:rsidRDefault="00AE64E3" w:rsidP="00101A2A">
            <w:pPr>
              <w:pStyle w:val="ConsPlusNormal"/>
              <w:ind w:firstLine="0"/>
              <w:rPr>
                <w:rFonts w:ascii="Times New Roman" w:hAnsi="Times New Roman" w:cs="Times New Roman"/>
                <w:sz w:val="22"/>
                <w:szCs w:val="22"/>
              </w:rPr>
            </w:pPr>
            <w:r w:rsidRPr="00A936ED">
              <w:rPr>
                <w:rFonts w:ascii="Times New Roman" w:hAnsi="Times New Roman" w:cs="Times New Roman"/>
                <w:sz w:val="22"/>
                <w:szCs w:val="22"/>
              </w:rPr>
              <w:lastRenderedPageBreak/>
              <w:t>п.2 ст.79.1 БК РФ</w:t>
            </w:r>
          </w:p>
          <w:p w:rsidR="00AE64E3" w:rsidRPr="00A936ED" w:rsidRDefault="00AE64E3" w:rsidP="00101A2A">
            <w:pPr>
              <w:pStyle w:val="ConsPlusNormal"/>
              <w:ind w:firstLine="0"/>
              <w:rPr>
                <w:rFonts w:ascii="Times New Roman" w:hAnsi="Times New Roman" w:cs="Times New Roman"/>
                <w:sz w:val="22"/>
                <w:szCs w:val="22"/>
              </w:rPr>
            </w:pP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p w:rsidR="00AE64E3" w:rsidRPr="00A936ED" w:rsidRDefault="00AE64E3" w:rsidP="00AE64E3">
            <w:pPr>
              <w:widowControl w:val="0"/>
              <w:spacing w:after="0" w:line="228" w:lineRule="auto"/>
              <w:ind w:left="-57" w:right="-57"/>
              <w:jc w:val="center"/>
              <w:rPr>
                <w:rFonts w:ascii="Times New Roman" w:hAnsi="Times New Roman"/>
                <w:spacing w:val="-4"/>
              </w:rPr>
            </w:pP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15.15.5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p>
        </w:tc>
      </w:tr>
      <w:tr w:rsidR="00AE64E3" w:rsidRPr="00A936ED" w:rsidTr="00231B8C">
        <w:tc>
          <w:tcPr>
            <w:tcW w:w="343"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1.3.12</w:t>
            </w:r>
          </w:p>
        </w:tc>
        <w:tc>
          <w:tcPr>
            <w:tcW w:w="979" w:type="pct"/>
            <w:shd w:val="clear" w:color="auto" w:fill="auto"/>
          </w:tcPr>
          <w:p w:rsidR="00AE64E3" w:rsidRPr="00A936ED" w:rsidRDefault="00B87D5B" w:rsidP="00AE64E3">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Нарушение порядка принятия решения о предоставлении бюджетных </w:t>
            </w:r>
            <w:r w:rsidRPr="00A936ED">
              <w:rPr>
                <w:rFonts w:ascii="Times New Roman" w:hAnsi="Times New Roman"/>
                <w:lang w:eastAsia="ru-RU"/>
              </w:rPr>
              <w:t>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Pr="00A936ED">
              <w:rPr>
                <w:rFonts w:ascii="Times New Roman" w:hAnsi="Times New Roman"/>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w:t>
            </w:r>
            <w:r w:rsidRPr="00A936ED">
              <w:rPr>
                <w:rFonts w:ascii="Times New Roman" w:hAnsi="Times New Roman"/>
              </w:rPr>
              <w:lastRenderedPageBreak/>
              <w:t>тов недвижимого имущества за счет средств федерального бюджета, бюджета субъекта Российской Федерации, местного бюджета  (за исключением нарушений по пункту 1.3.14)</w:t>
            </w:r>
          </w:p>
        </w:tc>
        <w:tc>
          <w:tcPr>
            <w:tcW w:w="799" w:type="pct"/>
            <w:shd w:val="clear" w:color="auto" w:fill="auto"/>
          </w:tcPr>
          <w:p w:rsidR="00AE64E3" w:rsidRPr="00A936ED" w:rsidRDefault="00AE64E3" w:rsidP="00101A2A">
            <w:pPr>
              <w:widowControl w:val="0"/>
              <w:suppressLineNumbers/>
              <w:suppressAutoHyphens/>
              <w:spacing w:after="0" w:line="228" w:lineRule="auto"/>
              <w:ind w:left="34" w:right="-57"/>
              <w:rPr>
                <w:rFonts w:ascii="Times New Roman" w:hAnsi="Times New Roman"/>
                <w:spacing w:val="-6"/>
              </w:rPr>
            </w:pPr>
            <w:r w:rsidRPr="00A936ED">
              <w:rPr>
                <w:rFonts w:ascii="Times New Roman" w:hAnsi="Times New Roman"/>
                <w:spacing w:val="-6"/>
              </w:rPr>
              <w:lastRenderedPageBreak/>
              <w:t>п. 1 ст. 80 БК РФ;</w:t>
            </w:r>
          </w:p>
          <w:p w:rsidR="00AE64E3" w:rsidRPr="00A936ED" w:rsidRDefault="00AE64E3" w:rsidP="00101A2A">
            <w:pPr>
              <w:pStyle w:val="ConsPlusNormal"/>
              <w:ind w:firstLine="34"/>
              <w:rPr>
                <w:sz w:val="22"/>
                <w:szCs w:val="22"/>
              </w:rPr>
            </w:pPr>
            <w:r w:rsidRPr="00A936ED">
              <w:rPr>
                <w:rFonts w:ascii="Times New Roman" w:hAnsi="Times New Roman" w:cs="Times New Roman"/>
                <w:spacing w:val="-6"/>
                <w:sz w:val="22"/>
                <w:szCs w:val="22"/>
              </w:rPr>
              <w:t>ст. 13 ФЗ от 25.02.1999 № 39-ФЗ</w:t>
            </w:r>
            <w:r w:rsidRPr="00A936ED">
              <w:rPr>
                <w:rStyle w:val="ad"/>
                <w:rFonts w:ascii="Times New Roman" w:hAnsi="Times New Roman"/>
                <w:sz w:val="22"/>
                <w:szCs w:val="22"/>
              </w:rPr>
              <w:footnoteReference w:id="197"/>
            </w:r>
            <w:r w:rsidR="00B87D5B" w:rsidRPr="00A936ED">
              <w:rPr>
                <w:rFonts w:ascii="Times New Roman" w:hAnsi="Times New Roman" w:cs="Times New Roman"/>
                <w:spacing w:val="-6"/>
                <w:sz w:val="22"/>
                <w:szCs w:val="22"/>
              </w:rPr>
              <w:t xml:space="preserve">; ППРФ от 24.10.2013 № </w:t>
            </w:r>
            <w:r w:rsidR="00B87D5B" w:rsidRPr="00A936ED">
              <w:rPr>
                <w:rFonts w:ascii="Times New Roman" w:hAnsi="Times New Roman" w:cs="Times New Roman"/>
                <w:sz w:val="22"/>
                <w:szCs w:val="22"/>
              </w:rPr>
              <w:t>941</w:t>
            </w:r>
            <w:r w:rsidR="00B87D5B" w:rsidRPr="00A936ED">
              <w:rPr>
                <w:rStyle w:val="ad"/>
                <w:rFonts w:ascii="Times New Roman" w:hAnsi="Times New Roman"/>
                <w:sz w:val="22"/>
                <w:szCs w:val="22"/>
              </w:rPr>
              <w:footnoteReference w:id="198"/>
            </w:r>
            <w:r w:rsidR="00B87D5B" w:rsidRPr="00A936ED">
              <w:rPr>
                <w:rFonts w:ascii="Times New Roman" w:hAnsi="Times New Roman" w:cs="Times New Roman"/>
                <w:sz w:val="22"/>
                <w:szCs w:val="22"/>
              </w:rPr>
              <w:t>; ППРФ от 29.12.2017 № 1692</w:t>
            </w:r>
            <w:r w:rsidR="00B87D5B" w:rsidRPr="00A936ED">
              <w:rPr>
                <w:rStyle w:val="ad"/>
                <w:rFonts w:ascii="Times New Roman" w:hAnsi="Times New Roman"/>
                <w:sz w:val="22"/>
                <w:szCs w:val="22"/>
              </w:rPr>
              <w:footnoteReference w:id="199"/>
            </w:r>
            <w:r w:rsidR="00B87D5B" w:rsidRPr="00A936ED">
              <w:rPr>
                <w:rFonts w:ascii="Times New Roman" w:hAnsi="Times New Roman" w:cs="Times New Roman"/>
                <w:sz w:val="22"/>
                <w:szCs w:val="22"/>
              </w:rPr>
              <w:t>; ППРФ от 14.07.2020 № 1041</w:t>
            </w:r>
            <w:r w:rsidR="00B87D5B" w:rsidRPr="00A936ED">
              <w:rPr>
                <w:rStyle w:val="ad"/>
                <w:rFonts w:ascii="Times New Roman" w:hAnsi="Times New Roman"/>
                <w:sz w:val="22"/>
                <w:szCs w:val="22"/>
              </w:rPr>
              <w:footnoteReference w:id="200"/>
            </w:r>
          </w:p>
        </w:tc>
        <w:tc>
          <w:tcPr>
            <w:tcW w:w="338"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r w:rsidR="00B87D5B" w:rsidRPr="00A936ED">
              <w:rPr>
                <w:rFonts w:ascii="Times New Roman" w:hAnsi="Times New Roman"/>
                <w:spacing w:val="-4"/>
              </w:rPr>
              <w:t>, кол-во  и тыс.руб.</w:t>
            </w:r>
          </w:p>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w:t>
            </w:r>
          </w:p>
        </w:tc>
        <w:tc>
          <w:tcPr>
            <w:tcW w:w="329" w:type="pct"/>
            <w:shd w:val="clear" w:color="auto" w:fill="auto"/>
          </w:tcPr>
          <w:p w:rsidR="00AE64E3" w:rsidRPr="00A936ED" w:rsidRDefault="00AE64E3" w:rsidP="00AE64E3">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AE64E3" w:rsidRPr="00A936ED" w:rsidRDefault="00AE64E3" w:rsidP="00AE64E3">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AE64E3" w:rsidRPr="00A936ED" w:rsidRDefault="00AE64E3" w:rsidP="00AE64E3">
            <w:pPr>
              <w:widowControl w:val="0"/>
              <w:spacing w:after="0" w:line="228" w:lineRule="auto"/>
              <w:ind w:left="-57" w:right="-57"/>
              <w:rPr>
                <w:rFonts w:ascii="Times New Roman" w:hAnsi="Times New Roman"/>
                <w:spacing w:val="-4"/>
              </w:rPr>
            </w:pPr>
          </w:p>
        </w:tc>
        <w:tc>
          <w:tcPr>
            <w:tcW w:w="677" w:type="pct"/>
            <w:shd w:val="clear" w:color="auto" w:fill="auto"/>
          </w:tcPr>
          <w:p w:rsidR="00AE64E3" w:rsidRPr="00A936ED" w:rsidRDefault="00AE64E3" w:rsidP="00101A2A">
            <w:pPr>
              <w:widowControl w:val="0"/>
              <w:spacing w:after="0" w:line="228" w:lineRule="auto"/>
              <w:ind w:left="-57" w:right="-57"/>
              <w:rPr>
                <w:rFonts w:ascii="Times New Roman" w:hAnsi="Times New Roman"/>
                <w:i/>
                <w:spacing w:val="-4"/>
                <w:vertAlign w:val="superscript"/>
              </w:rPr>
            </w:pPr>
            <w:r w:rsidRPr="00A936ED">
              <w:rPr>
                <w:rFonts w:ascii="Times New Roman" w:hAnsi="Times New Roman"/>
                <w:spacing w:val="-4"/>
              </w:rPr>
              <w:t>Неэффектиные (безрезультатные) расходы бюджетных средств</w:t>
            </w:r>
            <w:r w:rsidRPr="00A936ED">
              <w:rPr>
                <w:rFonts w:ascii="Times New Roman" w:hAnsi="Times New Roman"/>
                <w:spacing w:val="-4"/>
                <w:vertAlign w:val="superscript"/>
              </w:rPr>
              <w:t>**</w:t>
            </w:r>
          </w:p>
        </w:tc>
        <w:tc>
          <w:tcPr>
            <w:tcW w:w="804" w:type="pct"/>
            <w:shd w:val="clear" w:color="auto" w:fill="auto"/>
          </w:tcPr>
          <w:p w:rsidR="00AE64E3" w:rsidRPr="00A936ED" w:rsidRDefault="00AE64E3"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Сумма расходов, не сопровождающаяся </w:t>
            </w:r>
            <w:r w:rsidRPr="00A936ED">
              <w:rPr>
                <w:rFonts w:ascii="Times New Roman" w:hAnsi="Times New Roman"/>
              </w:rPr>
              <w:t>возникновением права государственной (муниципальной) собственности</w:t>
            </w:r>
            <w:r w:rsidRPr="00A936ED">
              <w:rPr>
                <w:rStyle w:val="ad"/>
                <w:rFonts w:ascii="Times New Roman" w:hAnsi="Times New Roman"/>
              </w:rPr>
              <w:footnoteReference w:id="201"/>
            </w:r>
            <w:r w:rsidRPr="00A936ED">
              <w:rPr>
                <w:rFonts w:ascii="Times New Roman" w:hAnsi="Times New Roman"/>
              </w:rPr>
              <w:t xml:space="preserve"> </w:t>
            </w:r>
          </w:p>
        </w:tc>
      </w:tr>
      <w:tr w:rsidR="004A3F52" w:rsidRPr="00A936ED" w:rsidTr="00231B8C">
        <w:tc>
          <w:tcPr>
            <w:tcW w:w="343"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1.3.13</w:t>
            </w:r>
          </w:p>
        </w:tc>
        <w:tc>
          <w:tcPr>
            <w:tcW w:w="979" w:type="pct"/>
            <w:shd w:val="clear" w:color="auto" w:fill="auto"/>
          </w:tcPr>
          <w:p w:rsidR="004A3F52" w:rsidRPr="00A936ED" w:rsidRDefault="004A3F52" w:rsidP="004A3F52">
            <w:pPr>
              <w:spacing w:after="0" w:line="240" w:lineRule="auto"/>
              <w:jc w:val="both"/>
              <w:rPr>
                <w:rFonts w:ascii="Times New Roman" w:hAnsi="Times New Roman"/>
              </w:rPr>
            </w:pPr>
            <w:r w:rsidRPr="00A936ED">
              <w:rPr>
                <w:rFonts w:ascii="Times New Roman" w:hAnsi="Times New Roman"/>
              </w:rPr>
              <w:t xml:space="preserve">Нарушения требований к договорам, заключенным в связи с предоставлением бюджетных </w:t>
            </w:r>
            <w:r w:rsidRPr="00A936ED">
              <w:rPr>
                <w:rFonts w:ascii="Times New Roman" w:hAnsi="Times New Roman"/>
                <w:lang w:eastAsia="ru-RU"/>
              </w:rPr>
              <w:t xml:space="preserve">инвестиций </w:t>
            </w:r>
            <w:r w:rsidRPr="00A936ED">
              <w:rPr>
                <w:rFonts w:ascii="Times New Roman" w:hAnsi="Times New Roman"/>
              </w:rPr>
              <w:t>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r w:rsidRPr="00A936ED">
              <w:t xml:space="preserve"> </w:t>
            </w:r>
            <w:r w:rsidRPr="00A936ED">
              <w:rPr>
                <w:rFonts w:ascii="Times New Roman" w:hAnsi="Times New Roman"/>
              </w:rPr>
              <w:t>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w:t>
            </w:r>
            <w:r w:rsidRPr="00A936ED">
              <w:rPr>
                <w:rFonts w:ascii="Times New Roman" w:hAnsi="Times New Roman"/>
              </w:rPr>
              <w:lastRenderedPageBreak/>
              <w:t>сийской Федерации, местного бюджета</w:t>
            </w:r>
          </w:p>
        </w:tc>
        <w:tc>
          <w:tcPr>
            <w:tcW w:w="799" w:type="pct"/>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lastRenderedPageBreak/>
              <w:t>п. 3 ст. 80 БК РФ</w:t>
            </w:r>
          </w:p>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p>
        </w:tc>
        <w:tc>
          <w:tcPr>
            <w:tcW w:w="338"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p>
        </w:tc>
        <w:tc>
          <w:tcPr>
            <w:tcW w:w="677"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c>
          <w:tcPr>
            <w:tcW w:w="804"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r>
      <w:tr w:rsidR="004A3F52" w:rsidRPr="00A936ED" w:rsidTr="00231B8C">
        <w:tc>
          <w:tcPr>
            <w:tcW w:w="343"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1.3.14</w:t>
            </w:r>
          </w:p>
        </w:tc>
        <w:tc>
          <w:tcPr>
            <w:tcW w:w="979" w:type="pct"/>
            <w:shd w:val="clear" w:color="auto" w:fill="auto"/>
          </w:tcPr>
          <w:p w:rsidR="004A3F52" w:rsidRPr="00A936ED" w:rsidRDefault="004A3F52" w:rsidP="004A3F52">
            <w:pPr>
              <w:spacing w:after="0" w:line="240" w:lineRule="auto"/>
              <w:jc w:val="both"/>
              <w:rPr>
                <w:rFonts w:ascii="Times New Roman" w:hAnsi="Times New Roman"/>
              </w:rPr>
            </w:pPr>
            <w:r w:rsidRPr="00A936ED">
              <w:rPr>
                <w:rFonts w:ascii="Times New Roman" w:hAnsi="Times New Roman"/>
                <w:lang w:eastAsia="ru-RU"/>
              </w:rPr>
              <w:t xml:space="preserve">Расходование </w:t>
            </w:r>
            <w:r w:rsidRPr="00A936ED">
              <w:rPr>
                <w:rFonts w:ascii="Times New Roman" w:hAnsi="Times New Roman"/>
              </w:rPr>
              <w:t xml:space="preserve">(использование) </w:t>
            </w:r>
            <w:r w:rsidRPr="00A936ED">
              <w:rPr>
                <w:rFonts w:ascii="Times New Roman" w:hAnsi="Times New Roman"/>
                <w:lang w:eastAsia="ru-RU"/>
              </w:rPr>
              <w:t xml:space="preserve"> бюджетных инвестиций </w:t>
            </w:r>
            <w:r w:rsidRPr="00A936ED">
              <w:rPr>
                <w:rFonts w:ascii="Times New Roman" w:hAnsi="Times New Roman"/>
              </w:rPr>
              <w:t xml:space="preserve">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tc>
        <w:tc>
          <w:tcPr>
            <w:tcW w:w="799" w:type="pct"/>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п. 2 ст. 80 БК РФ</w:t>
            </w:r>
          </w:p>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p>
        </w:tc>
        <w:tc>
          <w:tcPr>
            <w:tcW w:w="338"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8.1</w:t>
            </w:r>
          </w:p>
        </w:tc>
        <w:tc>
          <w:tcPr>
            <w:tcW w:w="731" w:type="pct"/>
            <w:shd w:val="clear" w:color="auto" w:fill="auto"/>
          </w:tcPr>
          <w:p w:rsidR="004A3F52" w:rsidRPr="00A936ED" w:rsidRDefault="004A3F52" w:rsidP="004A3F52">
            <w:pPr>
              <w:widowControl w:val="0"/>
              <w:spacing w:after="0" w:line="228" w:lineRule="auto"/>
              <w:ind w:left="-57" w:right="-57"/>
              <w:rPr>
                <w:rFonts w:ascii="Times New Roman" w:hAnsi="Times New Roman"/>
                <w:spacing w:val="-4"/>
              </w:rPr>
            </w:pPr>
            <w:r w:rsidRPr="00A936ED">
              <w:rPr>
                <w:rFonts w:ascii="Times New Roman" w:hAnsi="Times New Roman"/>
                <w:spacing w:val="-4"/>
              </w:rPr>
              <w:t>ст. 15.14 КоАП РФ</w:t>
            </w:r>
          </w:p>
          <w:p w:rsidR="004A3F52" w:rsidRPr="00A936ED" w:rsidRDefault="004A3F52" w:rsidP="004A3F52">
            <w:pPr>
              <w:widowControl w:val="0"/>
              <w:spacing w:after="0" w:line="228" w:lineRule="auto"/>
              <w:ind w:left="-57" w:right="-57"/>
              <w:rPr>
                <w:rFonts w:ascii="Times New Roman" w:hAnsi="Times New Roman"/>
                <w:spacing w:val="-4"/>
              </w:rPr>
            </w:pPr>
            <w:r w:rsidRPr="00A936ED">
              <w:rPr>
                <w:rFonts w:ascii="Times New Roman" w:hAnsi="Times New Roman"/>
                <w:spacing w:val="-4"/>
              </w:rPr>
              <w:t>ст.285.1, 285.2 УК РФ</w:t>
            </w:r>
          </w:p>
        </w:tc>
        <w:tc>
          <w:tcPr>
            <w:tcW w:w="677" w:type="pct"/>
            <w:shd w:val="clear" w:color="auto" w:fill="auto"/>
          </w:tcPr>
          <w:p w:rsidR="004A3F52" w:rsidRPr="00A936ED" w:rsidRDefault="004A3F52"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shd w:val="clear" w:color="auto" w:fill="auto"/>
          </w:tcPr>
          <w:p w:rsidR="004A3F52" w:rsidRPr="00A936ED" w:rsidRDefault="004A3F52"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4A3F52" w:rsidRPr="00A936ED" w:rsidTr="00231B8C">
        <w:tc>
          <w:tcPr>
            <w:tcW w:w="343"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1.3.14.1</w:t>
            </w:r>
          </w:p>
        </w:tc>
        <w:tc>
          <w:tcPr>
            <w:tcW w:w="979" w:type="pct"/>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r w:rsidRPr="00A936ED">
              <w:rPr>
                <w:rFonts w:ascii="Times New Roman" w:hAnsi="Times New Roman"/>
                <w:spacing w:val="-4"/>
                <w:lang w:eastAsia="ru-RU"/>
              </w:rPr>
              <w:t>Расходование средств бюджетных инвестиций в форме капитальных вложений</w:t>
            </w:r>
            <w:r w:rsidRPr="00A936ED">
              <w:rPr>
                <w:rFonts w:ascii="Times New Roman" w:hAnsi="Times New Roman"/>
                <w:spacing w:val="-4"/>
              </w:rPr>
              <w:t xml:space="preserve"> в объекты </w:t>
            </w:r>
            <w:r w:rsidRPr="00A936ED">
              <w:rPr>
                <w:rFonts w:ascii="Times New Roman" w:hAnsi="Times New Roman"/>
                <w:spacing w:val="-4"/>
              </w:rPr>
              <w:lastRenderedPageBreak/>
              <w:t>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с нарушениями законодательства (кроме нарушений по п.1.3.14)</w:t>
            </w:r>
          </w:p>
        </w:tc>
        <w:tc>
          <w:tcPr>
            <w:tcW w:w="799" w:type="pct"/>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lastRenderedPageBreak/>
              <w:t>п. 2 ст. 80 БК РФ</w:t>
            </w:r>
          </w:p>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p>
        </w:tc>
        <w:tc>
          <w:tcPr>
            <w:tcW w:w="338"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4A3F52" w:rsidRPr="00A936ED" w:rsidRDefault="004A3F52" w:rsidP="004A3F52">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4A3F52" w:rsidRPr="00A936ED" w:rsidRDefault="004A3F52" w:rsidP="004A3F52">
            <w:pPr>
              <w:widowControl w:val="0"/>
              <w:spacing w:after="0" w:line="228" w:lineRule="auto"/>
              <w:ind w:left="-57" w:right="-57"/>
              <w:rPr>
                <w:rFonts w:ascii="Times New Roman" w:hAnsi="Times New Roman"/>
                <w:spacing w:val="-4"/>
              </w:rPr>
            </w:pPr>
          </w:p>
        </w:tc>
        <w:tc>
          <w:tcPr>
            <w:tcW w:w="677"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Незаконные расходы бюджетных средств</w:t>
            </w:r>
          </w:p>
        </w:tc>
        <w:tc>
          <w:tcPr>
            <w:tcW w:w="804"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Сумма расходов</w:t>
            </w:r>
          </w:p>
        </w:tc>
      </w:tr>
      <w:tr w:rsidR="004A3F52" w:rsidRPr="00A936ED" w:rsidTr="00231B8C">
        <w:tc>
          <w:tcPr>
            <w:tcW w:w="343"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1.3.14.2</w:t>
            </w:r>
          </w:p>
        </w:tc>
        <w:tc>
          <w:tcPr>
            <w:tcW w:w="979" w:type="pct"/>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r w:rsidRPr="00A936ED">
              <w:rPr>
                <w:rFonts w:ascii="Times New Roman" w:hAnsi="Times New Roman"/>
                <w:spacing w:val="-4"/>
                <w:lang w:eastAsia="ru-RU"/>
              </w:rPr>
              <w:t>Иные нарушения при расходовании средств бюджетных инвестиций в форме капитальных вложений</w:t>
            </w:r>
            <w:r w:rsidRPr="00A936ED">
              <w:rPr>
                <w:rFonts w:ascii="Times New Roman" w:hAnsi="Times New Roman"/>
                <w:spacing w:val="-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(кроме нарушений по п.1.3.14, 1.3.14.1)</w:t>
            </w:r>
          </w:p>
        </w:tc>
        <w:tc>
          <w:tcPr>
            <w:tcW w:w="799" w:type="pct"/>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п. 2 ст. 80 БК РФ</w:t>
            </w:r>
          </w:p>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p>
        </w:tc>
        <w:tc>
          <w:tcPr>
            <w:tcW w:w="338"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4A3F52" w:rsidRPr="00A936ED" w:rsidRDefault="004A3F52" w:rsidP="004A3F52">
            <w:pPr>
              <w:widowControl w:val="0"/>
              <w:spacing w:after="0" w:line="228" w:lineRule="auto"/>
              <w:ind w:left="-57" w:right="-57"/>
              <w:rPr>
                <w:rFonts w:ascii="Times New Roman" w:hAnsi="Times New Roman"/>
                <w:spacing w:val="-4"/>
              </w:rPr>
            </w:pPr>
            <w:r w:rsidRPr="00A936ED">
              <w:rPr>
                <w:rFonts w:ascii="Times New Roman" w:hAnsi="Times New Roman"/>
                <w:spacing w:val="-4"/>
              </w:rPr>
              <w:t>ст. 15.15.4 КоАП РФ</w:t>
            </w:r>
          </w:p>
          <w:p w:rsidR="004A3F52" w:rsidRPr="00A936ED" w:rsidRDefault="004A3F52" w:rsidP="004A3F52">
            <w:pPr>
              <w:widowControl w:val="0"/>
              <w:spacing w:after="0" w:line="228" w:lineRule="auto"/>
              <w:ind w:left="-57" w:right="-57"/>
              <w:rPr>
                <w:rFonts w:ascii="Times New Roman" w:hAnsi="Times New Roman"/>
                <w:spacing w:val="-4"/>
              </w:rPr>
            </w:pPr>
          </w:p>
        </w:tc>
        <w:tc>
          <w:tcPr>
            <w:tcW w:w="677"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c>
          <w:tcPr>
            <w:tcW w:w="804"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r>
      <w:tr w:rsidR="004A3F52" w:rsidRPr="00A936ED" w:rsidTr="00231B8C">
        <w:tc>
          <w:tcPr>
            <w:tcW w:w="343"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1.3.15</w:t>
            </w:r>
          </w:p>
        </w:tc>
        <w:tc>
          <w:tcPr>
            <w:tcW w:w="979" w:type="pct"/>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проведения строительного контроля за ходом строительства объекта капитального строительства</w:t>
            </w:r>
            <w:r w:rsidRPr="00A936ED">
              <w:rPr>
                <w:rFonts w:ascii="Times New Roman" w:hAnsi="Times New Roman"/>
              </w:rPr>
              <w:t>, а также ненадлежащее его осуществление</w:t>
            </w:r>
          </w:p>
          <w:p w:rsidR="004A3F52" w:rsidRPr="00A936ED" w:rsidRDefault="004A3F52" w:rsidP="004A3F52">
            <w:pPr>
              <w:widowControl w:val="0"/>
              <w:spacing w:after="0" w:line="228" w:lineRule="auto"/>
              <w:ind w:right="-57"/>
              <w:jc w:val="both"/>
              <w:rPr>
                <w:rFonts w:ascii="Times New Roman" w:hAnsi="Times New Roman"/>
                <w:spacing w:val="-4"/>
              </w:rPr>
            </w:pPr>
          </w:p>
        </w:tc>
        <w:tc>
          <w:tcPr>
            <w:tcW w:w="799" w:type="pct"/>
            <w:shd w:val="clear" w:color="auto" w:fill="auto"/>
          </w:tcPr>
          <w:p w:rsidR="004A3F52" w:rsidRPr="00A936ED" w:rsidRDefault="004A3F52" w:rsidP="00101A2A">
            <w:pPr>
              <w:widowControl w:val="0"/>
              <w:autoSpaceDE w:val="0"/>
              <w:autoSpaceDN w:val="0"/>
              <w:adjustRightInd w:val="0"/>
              <w:spacing w:after="0" w:line="228" w:lineRule="auto"/>
              <w:ind w:left="-57" w:right="-57"/>
              <w:rPr>
                <w:rFonts w:ascii="Times New Roman" w:hAnsi="Times New Roman"/>
              </w:rPr>
            </w:pPr>
            <w:r w:rsidRPr="00A936ED">
              <w:rPr>
                <w:rFonts w:ascii="Times New Roman" w:hAnsi="Times New Roman"/>
                <w:spacing w:val="-6"/>
              </w:rPr>
              <w:t>ст. 53 ГрК РФ; ст. 748 ГК РФ; Порядок, утв. ППРФ от 21.06.2010 № 468</w:t>
            </w:r>
            <w:r w:rsidRPr="00A936ED">
              <w:rPr>
                <w:rStyle w:val="ad"/>
                <w:rFonts w:ascii="Times New Roman" w:hAnsi="Times New Roman"/>
                <w:spacing w:val="-6"/>
              </w:rPr>
              <w:footnoteReference w:id="202"/>
            </w:r>
            <w:r w:rsidRPr="00A936ED">
              <w:rPr>
                <w:rFonts w:ascii="Times New Roman" w:hAnsi="Times New Roman"/>
              </w:rPr>
              <w:t xml:space="preserve"> </w:t>
            </w:r>
          </w:p>
          <w:p w:rsidR="004A3F52" w:rsidRPr="00A936ED" w:rsidRDefault="004A3F52" w:rsidP="00101A2A">
            <w:pPr>
              <w:widowControl w:val="0"/>
              <w:autoSpaceDE w:val="0"/>
              <w:autoSpaceDN w:val="0"/>
              <w:adjustRightInd w:val="0"/>
              <w:spacing w:after="0" w:line="228" w:lineRule="auto"/>
              <w:ind w:left="-57" w:right="-57"/>
              <w:rPr>
                <w:rFonts w:ascii="Times New Roman" w:hAnsi="Times New Roman"/>
                <w:spacing w:val="-6"/>
                <w:lang w:eastAsia="ru-RU"/>
              </w:rPr>
            </w:pPr>
            <w:r w:rsidRPr="00A936ED">
              <w:rPr>
                <w:rFonts w:ascii="Times New Roman" w:hAnsi="Times New Roman"/>
                <w:spacing w:val="-6"/>
              </w:rPr>
              <w:t xml:space="preserve"> </w:t>
            </w:r>
          </w:p>
        </w:tc>
        <w:tc>
          <w:tcPr>
            <w:tcW w:w="338"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p>
        </w:tc>
        <w:tc>
          <w:tcPr>
            <w:tcW w:w="677"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c>
          <w:tcPr>
            <w:tcW w:w="804" w:type="pct"/>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r>
      <w:tr w:rsidR="004A3F52" w:rsidRPr="00A936ED" w:rsidTr="00231B8C">
        <w:tc>
          <w:tcPr>
            <w:tcW w:w="343"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1.3.16</w:t>
            </w:r>
          </w:p>
        </w:tc>
        <w:tc>
          <w:tcPr>
            <w:tcW w:w="979"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строительства, реконструкции, капитального ремонта объектов капитального строительства и ввода объектов в эксплуатацию </w:t>
            </w:r>
            <w:r w:rsidRPr="00A936ED">
              <w:rPr>
                <w:rFonts w:ascii="Times New Roman" w:hAnsi="Times New Roman"/>
              </w:rPr>
              <w:t xml:space="preserve">(за </w:t>
            </w:r>
            <w:r w:rsidRPr="00A936ED">
              <w:rPr>
                <w:rFonts w:ascii="Times New Roman" w:hAnsi="Times New Roman"/>
              </w:rPr>
              <w:lastRenderedPageBreak/>
              <w:t>исключением нарушений по пункту 1.3.21)</w:t>
            </w:r>
          </w:p>
        </w:tc>
        <w:tc>
          <w:tcPr>
            <w:tcW w:w="799" w:type="pct"/>
            <w:tcBorders>
              <w:bottom w:val="single" w:sz="4" w:space="0" w:color="auto"/>
            </w:tcBorders>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ст.ст. 51, 55 ГрК РФ, ст.309, 314 ГК РФ </w:t>
            </w:r>
          </w:p>
        </w:tc>
        <w:tc>
          <w:tcPr>
            <w:tcW w:w="338"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4A3F52" w:rsidRPr="00A936ED" w:rsidRDefault="004A3F52" w:rsidP="004A3F52">
            <w:pPr>
              <w:widowControl w:val="0"/>
              <w:spacing w:after="0" w:line="228" w:lineRule="auto"/>
              <w:ind w:left="-57" w:right="-57"/>
              <w:rPr>
                <w:rFonts w:ascii="Times New Roman" w:hAnsi="Times New Roman"/>
                <w:spacing w:val="-4"/>
              </w:rPr>
            </w:pPr>
            <w:r w:rsidRPr="00A936ED">
              <w:rPr>
                <w:rFonts w:ascii="Times New Roman" w:hAnsi="Times New Roman"/>
                <w:spacing w:val="-4"/>
              </w:rPr>
              <w:t>ст. 9.5</w:t>
            </w:r>
            <w:r w:rsidRPr="00A936ED">
              <w:rPr>
                <w:rFonts w:ascii="Times New Roman" w:hAnsi="Times New Roman"/>
                <w:spacing w:val="-4"/>
                <w:vertAlign w:val="superscript"/>
              </w:rPr>
              <w:t xml:space="preserve"> </w:t>
            </w:r>
            <w:r w:rsidRPr="00A936ED">
              <w:rPr>
                <w:rFonts w:ascii="Times New Roman" w:hAnsi="Times New Roman"/>
                <w:spacing w:val="-4"/>
              </w:rPr>
              <w:t>КоАП РФ*</w:t>
            </w:r>
          </w:p>
        </w:tc>
        <w:tc>
          <w:tcPr>
            <w:tcW w:w="677" w:type="pct"/>
            <w:tcBorders>
              <w:bottom w:val="single" w:sz="4" w:space="0" w:color="auto"/>
            </w:tcBorders>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r>
      <w:tr w:rsidR="00AF7ACB" w:rsidRPr="00A936ED" w:rsidTr="00231B8C">
        <w:tc>
          <w:tcPr>
            <w:tcW w:w="343"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1.3.16.А</w:t>
            </w:r>
          </w:p>
        </w:tc>
        <w:tc>
          <w:tcPr>
            <w:tcW w:w="979" w:type="pct"/>
            <w:tcBorders>
              <w:bottom w:val="single" w:sz="4" w:space="0" w:color="auto"/>
            </w:tcBorders>
            <w:shd w:val="clear" w:color="auto" w:fill="auto"/>
          </w:tcPr>
          <w:p w:rsidR="004A3F52" w:rsidRPr="00A936ED" w:rsidRDefault="004A3F52" w:rsidP="004A3F52">
            <w:pPr>
              <w:pStyle w:val="content"/>
              <w:spacing w:before="0" w:beforeAutospacing="0" w:after="0" w:afterAutospacing="0" w:line="228" w:lineRule="auto"/>
              <w:ind w:left="-57" w:right="-57"/>
              <w:rPr>
                <w:sz w:val="22"/>
                <w:szCs w:val="22"/>
              </w:rPr>
            </w:pPr>
            <w:r w:rsidRPr="00A936ED">
              <w:rPr>
                <w:sz w:val="22"/>
                <w:szCs w:val="22"/>
              </w:rPr>
              <w:t xml:space="preserve">Несоблюдение норм и требований, регулирующих выполнение работ в области архитектурно-строительного проектирования, строительства, реконструкции объектов капитального строительства </w:t>
            </w:r>
          </w:p>
        </w:tc>
        <w:tc>
          <w:tcPr>
            <w:tcW w:w="799" w:type="pct"/>
            <w:tcBorders>
              <w:bottom w:val="single" w:sz="4" w:space="0" w:color="auto"/>
            </w:tcBorders>
            <w:shd w:val="clear" w:color="auto" w:fill="auto"/>
          </w:tcPr>
          <w:p w:rsidR="004A3F52" w:rsidRPr="00A936ED" w:rsidRDefault="004A3F52" w:rsidP="00101A2A">
            <w:pPr>
              <w:widowControl w:val="0"/>
              <w:suppressLineNumbers/>
              <w:suppressAutoHyphens/>
              <w:spacing w:after="0" w:line="228" w:lineRule="auto"/>
              <w:ind w:left="-57" w:right="-57"/>
              <w:rPr>
                <w:rFonts w:ascii="Times New Roman" w:hAnsi="Times New Roman"/>
                <w:spacing w:val="-6"/>
              </w:rPr>
            </w:pPr>
            <w:r w:rsidRPr="00A936ED">
              <w:rPr>
                <w:rFonts w:ascii="Times New Roman" w:hAnsi="Times New Roman"/>
                <w:spacing w:val="-6"/>
              </w:rPr>
              <w:t>Гл. 2.1, 6 ГрК РФ, Ст.ст. 309, 314, 702, 740, 781 ГК РФ</w:t>
            </w:r>
          </w:p>
        </w:tc>
        <w:tc>
          <w:tcPr>
            <w:tcW w:w="338"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и тыс.руб.  </w:t>
            </w:r>
          </w:p>
        </w:tc>
        <w:tc>
          <w:tcPr>
            <w:tcW w:w="329" w:type="pct"/>
            <w:tcBorders>
              <w:bottom w:val="single" w:sz="4" w:space="0" w:color="auto"/>
            </w:tcBorders>
            <w:shd w:val="clear" w:color="auto" w:fill="auto"/>
          </w:tcPr>
          <w:p w:rsidR="004A3F52" w:rsidRPr="00A936ED" w:rsidRDefault="004A3F52" w:rsidP="004A3F5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1</w:t>
            </w:r>
          </w:p>
        </w:tc>
        <w:tc>
          <w:tcPr>
            <w:tcW w:w="731" w:type="pct"/>
            <w:tcBorders>
              <w:bottom w:val="single" w:sz="4" w:space="0" w:color="auto"/>
            </w:tcBorders>
            <w:shd w:val="clear" w:color="auto" w:fill="auto"/>
          </w:tcPr>
          <w:p w:rsidR="004A3F52" w:rsidRPr="00A936ED" w:rsidRDefault="004A3F52" w:rsidP="004A3F52">
            <w:pPr>
              <w:widowControl w:val="0"/>
              <w:spacing w:after="0" w:line="228" w:lineRule="auto"/>
              <w:ind w:left="-57" w:right="-57"/>
              <w:rPr>
                <w:rFonts w:ascii="Times New Roman" w:hAnsi="Times New Roman"/>
                <w:spacing w:val="-4"/>
              </w:rPr>
            </w:pPr>
          </w:p>
        </w:tc>
        <w:tc>
          <w:tcPr>
            <w:tcW w:w="677" w:type="pct"/>
            <w:tcBorders>
              <w:bottom w:val="single" w:sz="4" w:space="0" w:color="auto"/>
            </w:tcBorders>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4A3F52" w:rsidRPr="00A936ED" w:rsidRDefault="004A3F52" w:rsidP="00101A2A">
            <w:pPr>
              <w:widowControl w:val="0"/>
              <w:spacing w:after="0" w:line="228" w:lineRule="auto"/>
              <w:ind w:left="-57" w:right="-57"/>
              <w:rPr>
                <w:rFonts w:ascii="Times New Roman" w:hAnsi="Times New Roman"/>
                <w:spacing w:val="-4"/>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1.3.17</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bCs/>
              </w:rPr>
              <w:t xml:space="preserve">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достоверности определения сметной стоимости </w:t>
            </w:r>
            <w:r w:rsidRPr="00A936ED">
              <w:rPr>
                <w:rFonts w:ascii="Times New Roman" w:hAnsi="Times New Roman"/>
                <w:lang w:eastAsia="ru-RU"/>
              </w:rPr>
              <w:t>объектов капитального строительства</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статьи 8</w:t>
            </w:r>
            <w:r w:rsidRPr="00A936ED">
              <w:rPr>
                <w:rFonts w:ascii="Times New Roman" w:hAnsi="Times New Roman"/>
                <w:vertAlign w:val="superscript"/>
              </w:rPr>
              <w:t>3</w:t>
            </w:r>
            <w:r w:rsidRPr="00A936ED">
              <w:rPr>
                <w:rFonts w:ascii="Times New Roman" w:hAnsi="Times New Roman"/>
              </w:rPr>
              <w:t>, 49 ГрК РФ;</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 от 5 марта 2007 г. № 145</w:t>
            </w:r>
            <w:r w:rsidRPr="00A936ED">
              <w:rPr>
                <w:rStyle w:val="ad"/>
                <w:rFonts w:ascii="Times New Roman" w:hAnsi="Times New Roman"/>
              </w:rPr>
              <w:footnoteReference w:id="203"/>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1.3.18</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14" w:history="1">
              <w:r w:rsidRPr="00A936ED">
                <w:rPr>
                  <w:rFonts w:ascii="Times New Roman" w:hAnsi="Times New Roman"/>
                  <w:lang w:eastAsia="ru-RU"/>
                </w:rPr>
                <w:t>части 3</w:t>
              </w:r>
            </w:hyperlink>
            <w:r w:rsidRPr="00A936ED">
              <w:rPr>
                <w:rFonts w:ascii="Times New Roman" w:hAnsi="Times New Roman"/>
                <w:lang w:eastAsia="ru-RU"/>
              </w:rPr>
              <w:t xml:space="preserve">                   статьи   55</w:t>
            </w:r>
            <w:r w:rsidRPr="00A936ED">
              <w:rPr>
                <w:rFonts w:ascii="Times New Roman" w:hAnsi="Times New Roman"/>
                <w:vertAlign w:val="superscript"/>
                <w:lang w:eastAsia="ru-RU"/>
              </w:rPr>
              <w:t>24</w:t>
            </w:r>
          </w:p>
          <w:p w:rsidR="00AF7ACB" w:rsidRPr="00A936ED" w:rsidRDefault="00AF7ACB" w:rsidP="00AF7ACB">
            <w:pPr>
              <w:autoSpaceDE w:val="0"/>
              <w:autoSpaceDN w:val="0"/>
              <w:adjustRightInd w:val="0"/>
              <w:spacing w:after="0" w:line="240" w:lineRule="auto"/>
              <w:jc w:val="both"/>
              <w:rPr>
                <w:rFonts w:ascii="Times New Roman" w:hAnsi="Times New Roman"/>
                <w:bCs/>
              </w:rPr>
            </w:pPr>
            <w:r w:rsidRPr="00A936ED">
              <w:rPr>
                <w:rFonts w:ascii="Times New Roman" w:hAnsi="Times New Roman"/>
              </w:rPr>
              <w:t>Градостроительного кодекса Российской Федерации</w:t>
            </w:r>
            <w:r w:rsidRPr="00A936ED">
              <w:rPr>
                <w:rFonts w:ascii="Times New Roman" w:hAnsi="Times New Roman"/>
                <w:lang w:eastAsia="ru-RU"/>
              </w:rPr>
              <w:t>), а также акта, разрешающего эксплуатацию здания, сооружения, в случаях, предусмотренных федеральными законами</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статья 55</w:t>
            </w:r>
            <w:r w:rsidRPr="00A936ED">
              <w:rPr>
                <w:rFonts w:ascii="Times New Roman" w:hAnsi="Times New Roman"/>
                <w:vertAlign w:val="superscript"/>
              </w:rPr>
              <w:t xml:space="preserve">24 </w:t>
            </w:r>
            <w:r w:rsidRPr="00A936ED">
              <w:rPr>
                <w:rFonts w:ascii="Times New Roman" w:hAnsi="Times New Roman"/>
              </w:rPr>
              <w:t>Градостроительного кодекса Российской Федерации</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lastRenderedPageBreak/>
              <w:t>1.3.19</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799" w:type="pct"/>
            <w:tcBorders>
              <w:bottom w:val="single" w:sz="4" w:space="0" w:color="auto"/>
            </w:tcBorders>
            <w:shd w:val="clear" w:color="auto" w:fill="auto"/>
          </w:tcPr>
          <w:p w:rsidR="00AF7ACB" w:rsidRPr="00A936ED" w:rsidRDefault="00AF7ACB" w:rsidP="004E0D76">
            <w:pPr>
              <w:keepNext/>
              <w:keepLines/>
              <w:suppressLineNumbers/>
              <w:suppressAutoHyphens/>
              <w:spacing w:after="0" w:line="240" w:lineRule="auto"/>
              <w:rPr>
                <w:rFonts w:ascii="Times New Roman" w:hAnsi="Times New Roman"/>
              </w:rPr>
            </w:pPr>
            <w:r w:rsidRPr="00A936ED">
              <w:rPr>
                <w:rFonts w:ascii="Times New Roman" w:hAnsi="Times New Roman"/>
              </w:rPr>
              <w:t>ППРФ от 12</w:t>
            </w:r>
            <w:r w:rsidR="004E0D76">
              <w:rPr>
                <w:rFonts w:ascii="Times New Roman" w:hAnsi="Times New Roman"/>
              </w:rPr>
              <w:t xml:space="preserve">.08.2008 </w:t>
            </w:r>
            <w:r w:rsidRPr="00A936ED">
              <w:rPr>
                <w:rFonts w:ascii="Times New Roman" w:hAnsi="Times New Roman"/>
              </w:rPr>
              <w:t xml:space="preserve">№590 </w:t>
            </w:r>
            <w:r w:rsidRPr="00A936ED">
              <w:rPr>
                <w:rStyle w:val="ad"/>
                <w:rFonts w:ascii="Times New Roman" w:hAnsi="Times New Roman"/>
              </w:rPr>
              <w:footnoteReference w:id="204"/>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1.3.20</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 от 30 апреля                  2013 г. № 382</w:t>
            </w:r>
            <w:r w:rsidRPr="00A936ED">
              <w:rPr>
                <w:rStyle w:val="ad"/>
                <w:rFonts w:ascii="Times New Roman" w:hAnsi="Times New Roman"/>
              </w:rPr>
              <w:footnoteReference w:id="205"/>
            </w:r>
          </w:p>
          <w:p w:rsidR="00AF7ACB" w:rsidRPr="00A936ED" w:rsidRDefault="00AF7ACB" w:rsidP="00101A2A">
            <w:pPr>
              <w:autoSpaceDE w:val="0"/>
              <w:autoSpaceDN w:val="0"/>
              <w:adjustRightInd w:val="0"/>
              <w:spacing w:after="0" w:line="240" w:lineRule="auto"/>
              <w:rPr>
                <w:rFonts w:ascii="Times New Roman" w:hAnsi="Times New Roman"/>
              </w:rPr>
            </w:pPr>
            <w:r w:rsidRPr="00A936ED">
              <w:rPr>
                <w:rFonts w:ascii="Times New Roman" w:hAnsi="Times New Roman"/>
              </w:rPr>
              <w:t>ПП РФ от 12 мая               2017 г. №</w:t>
            </w:r>
            <w:r w:rsidRPr="00A936ED">
              <w:rPr>
                <w:rFonts w:ascii="Times New Roman" w:hAnsi="Times New Roman"/>
                <w:lang w:eastAsia="ru-RU"/>
              </w:rPr>
              <w:t xml:space="preserve"> 563</w:t>
            </w:r>
            <w:r w:rsidRPr="00A936ED">
              <w:rPr>
                <w:rStyle w:val="ad"/>
                <w:rFonts w:ascii="Times New Roman" w:hAnsi="Times New Roman"/>
                <w:lang w:eastAsia="ru-RU"/>
              </w:rPr>
              <w:footnoteReference w:id="206"/>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1.3.21</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Нарушение порядка консервации объекта капитального строительства</w:t>
            </w:r>
          </w:p>
        </w:tc>
        <w:tc>
          <w:tcPr>
            <w:tcW w:w="799" w:type="pct"/>
            <w:tcBorders>
              <w:bottom w:val="single" w:sz="4" w:space="0" w:color="auto"/>
            </w:tcBorders>
            <w:shd w:val="clear" w:color="auto" w:fill="auto"/>
          </w:tcPr>
          <w:p w:rsidR="00AF7ACB" w:rsidRPr="00A936ED" w:rsidRDefault="00AF7ACB" w:rsidP="004E0D76">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52 </w:t>
            </w:r>
            <w:r w:rsidR="004E0D76">
              <w:rPr>
                <w:rFonts w:ascii="Times New Roman" w:hAnsi="Times New Roman"/>
              </w:rPr>
              <w:t>Гр РФ</w:t>
            </w:r>
            <w:r w:rsidRPr="00A936ED">
              <w:rPr>
                <w:rFonts w:ascii="Times New Roman" w:hAnsi="Times New Roman"/>
              </w:rPr>
              <w:t>;</w:t>
            </w:r>
            <w:r w:rsidR="004E0D76">
              <w:rPr>
                <w:rFonts w:ascii="Times New Roman" w:hAnsi="Times New Roman"/>
              </w:rPr>
              <w:t xml:space="preserve"> ППРФ</w:t>
            </w:r>
            <w:r w:rsidRPr="00A936ED">
              <w:rPr>
                <w:rFonts w:ascii="Times New Roman" w:hAnsi="Times New Roman"/>
              </w:rPr>
              <w:t xml:space="preserve"> от 30</w:t>
            </w:r>
            <w:r w:rsidR="004E0D76">
              <w:rPr>
                <w:rFonts w:ascii="Times New Roman" w:hAnsi="Times New Roman"/>
              </w:rPr>
              <w:t>.09.</w:t>
            </w:r>
            <w:r w:rsidRPr="00A936ED">
              <w:rPr>
                <w:rFonts w:ascii="Times New Roman" w:hAnsi="Times New Roman"/>
              </w:rPr>
              <w:t>2011 № 802</w:t>
            </w:r>
            <w:r w:rsidRPr="00A936ED">
              <w:rPr>
                <w:rStyle w:val="ad"/>
                <w:rFonts w:ascii="Times New Roman" w:hAnsi="Times New Roman"/>
              </w:rPr>
              <w:footnoteReference w:id="207"/>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highlight w:val="yellow"/>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highlight w:val="yellow"/>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highlight w:val="yellow"/>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1.3.31</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w:t>
            </w:r>
            <w:r w:rsidRPr="00A936ED">
              <w:rPr>
                <w:rFonts w:ascii="Times New Roman" w:hAnsi="Times New Roman"/>
              </w:rPr>
              <w:lastRenderedPageBreak/>
              <w:t>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lastRenderedPageBreak/>
              <w:t>статья 78 БК РФ;</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p>
          <w:p w:rsidR="00AF7ACB" w:rsidRPr="00A936ED" w:rsidRDefault="00AF7ACB" w:rsidP="00101A2A">
            <w:pPr>
              <w:autoSpaceDE w:val="0"/>
              <w:autoSpaceDN w:val="0"/>
              <w:adjustRightInd w:val="0"/>
              <w:spacing w:after="0" w:line="240" w:lineRule="auto"/>
              <w:rPr>
                <w:rFonts w:ascii="Times New Roman" w:hAnsi="Times New Roman"/>
              </w:rPr>
            </w:pPr>
            <w:r w:rsidRPr="00A936ED">
              <w:rPr>
                <w:rFonts w:ascii="Times New Roman" w:hAnsi="Times New Roman"/>
              </w:rPr>
              <w:t xml:space="preserve">постановление Правительства Российской Федерации от 29 декабря 2017 г. № 1688 </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lastRenderedPageBreak/>
              <w:t>1.3.32</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(или) договоров (соглашений) о предоставлении указанных субсидий </w:t>
            </w:r>
          </w:p>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rPr>
              <w:t>(за исключением нарушений по пункту 1.3.33)</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78 </w:t>
            </w:r>
            <w:r w:rsidR="00C76683" w:rsidRPr="00A936ED">
              <w:rPr>
                <w:rFonts w:ascii="Times New Roman" w:hAnsi="Times New Roman"/>
              </w:rPr>
              <w:t>БК РФ</w:t>
            </w:r>
            <w:r w:rsidRPr="00A936ED">
              <w:rPr>
                <w:rFonts w:ascii="Times New Roman" w:hAnsi="Times New Roman"/>
              </w:rPr>
              <w:t>;</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p>
          <w:p w:rsidR="00AF7ACB" w:rsidRPr="00A936ED" w:rsidRDefault="00C76683" w:rsidP="00101A2A">
            <w:pPr>
              <w:autoSpaceDE w:val="0"/>
              <w:autoSpaceDN w:val="0"/>
              <w:adjustRightInd w:val="0"/>
              <w:spacing w:after="0" w:line="240" w:lineRule="auto"/>
              <w:rPr>
                <w:rFonts w:ascii="Times New Roman" w:hAnsi="Times New Roman"/>
                <w:lang w:eastAsia="ru-RU"/>
              </w:rPr>
            </w:pPr>
            <w:r w:rsidRPr="00A936ED">
              <w:rPr>
                <w:rFonts w:ascii="Times New Roman" w:hAnsi="Times New Roman"/>
                <w:lang w:eastAsia="ru-RU"/>
              </w:rPr>
              <w:t>ППРФ</w:t>
            </w:r>
            <w:r w:rsidR="00AF7ACB" w:rsidRPr="00A936ED">
              <w:rPr>
                <w:rFonts w:ascii="Times New Roman" w:hAnsi="Times New Roman"/>
                <w:lang w:eastAsia="ru-RU"/>
              </w:rPr>
              <w:t xml:space="preserve"> от 30 ноября 2017 г. № 1451;</w:t>
            </w:r>
          </w:p>
          <w:p w:rsidR="00AF7ACB" w:rsidRPr="00A936ED" w:rsidRDefault="00C76683" w:rsidP="00101A2A">
            <w:pPr>
              <w:keepNext/>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17 октября 2017 г. № 1261;</w:t>
            </w:r>
          </w:p>
          <w:p w:rsidR="00AF7ACB" w:rsidRPr="00A936ED" w:rsidRDefault="00C76683" w:rsidP="004E0D76">
            <w:pPr>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9 декабря 2017 г. № 1496 </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r w:rsidRPr="00A936ED">
              <w:t xml:space="preserve"> </w:t>
            </w: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w:t>
            </w:r>
            <w:r w:rsidR="00C76683" w:rsidRPr="00A936ED">
              <w:rPr>
                <w:rFonts w:ascii="Times New Roman" w:hAnsi="Times New Roman"/>
              </w:rPr>
              <w:t>КоАП РФ</w:t>
            </w: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субсидии, предоставленной (использованной) с нарушением требований;</w:t>
            </w:r>
          </w:p>
          <w:p w:rsidR="00AF7ACB" w:rsidRPr="00A936ED" w:rsidRDefault="00AF7ACB" w:rsidP="00101A2A">
            <w:pPr>
              <w:spacing w:after="0" w:line="240" w:lineRule="auto"/>
              <w:rPr>
                <w:rFonts w:ascii="Times New Roman" w:hAnsi="Times New Roman"/>
              </w:rPr>
            </w:pPr>
            <w:r w:rsidRPr="00A936ED">
              <w:rPr>
                <w:rFonts w:ascii="Times New Roman" w:eastAsia="Times New Roman" w:hAnsi="Times New Roman"/>
                <w:lang w:eastAsia="ru-RU"/>
              </w:rPr>
              <w:t>остаток субсидии, невозвращенной в бюджет в соответствии с требованиями</w:t>
            </w: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1.3.33</w:t>
            </w:r>
          </w:p>
        </w:tc>
        <w:tc>
          <w:tcPr>
            <w:tcW w:w="979" w:type="pct"/>
            <w:tcBorders>
              <w:bottom w:val="single" w:sz="4" w:space="0" w:color="auto"/>
            </w:tcBorders>
            <w:shd w:val="clear" w:color="auto" w:fill="auto"/>
          </w:tcPr>
          <w:p w:rsidR="00AF7ACB" w:rsidRPr="00A936ED" w:rsidRDefault="00AF7ACB" w:rsidP="00C76683">
            <w:pPr>
              <w:autoSpaceDE w:val="0"/>
              <w:autoSpaceDN w:val="0"/>
              <w:adjustRightInd w:val="0"/>
              <w:spacing w:after="0" w:line="240" w:lineRule="auto"/>
              <w:jc w:val="both"/>
              <w:rPr>
                <w:rFonts w:ascii="Times New Roman" w:hAnsi="Times New Roman"/>
              </w:rPr>
            </w:pPr>
            <w:r w:rsidRPr="00A936ED">
              <w:rPr>
                <w:rFonts w:ascii="Times New Roman" w:hAnsi="Times New Roman"/>
              </w:rPr>
              <w:t>Расходование (использование) юридическими лицами, 100 процентов акций (долей) которых принадлежит Рос</w:t>
            </w:r>
            <w:r w:rsidRPr="00A936ED">
              <w:rPr>
                <w:rFonts w:ascii="Times New Roman" w:hAnsi="Times New Roman"/>
              </w:rPr>
              <w:lastRenderedPageBreak/>
              <w:t xml:space="preserve">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lastRenderedPageBreak/>
              <w:t xml:space="preserve">статья 78 </w:t>
            </w:r>
            <w:r w:rsidR="00C76683" w:rsidRPr="00A936ED">
              <w:rPr>
                <w:rFonts w:ascii="Times New Roman" w:hAnsi="Times New Roman"/>
              </w:rPr>
              <w:t>БК РФ</w:t>
            </w:r>
            <w:r w:rsidRPr="00A936ED">
              <w:rPr>
                <w:rFonts w:ascii="Times New Roman" w:hAnsi="Times New Roman"/>
              </w:rPr>
              <w:t>;</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p>
          <w:p w:rsidR="00AF7ACB" w:rsidRPr="00A936ED" w:rsidRDefault="00BC324D" w:rsidP="00101A2A">
            <w:pPr>
              <w:keepNext/>
              <w:keepLines/>
              <w:suppressLineNumbers/>
              <w:suppressAutoHyphens/>
              <w:spacing w:after="0" w:line="240" w:lineRule="auto"/>
              <w:rPr>
                <w:rFonts w:ascii="Times New Roman" w:hAnsi="Times New Roman"/>
                <w:lang w:eastAsia="ru-RU"/>
              </w:rPr>
            </w:pPr>
            <w:r w:rsidRPr="00A936ED">
              <w:rPr>
                <w:rFonts w:ascii="Times New Roman" w:hAnsi="Times New Roman"/>
              </w:rPr>
              <w:t>ППРФ</w:t>
            </w:r>
            <w:r w:rsidR="00AF7ACB" w:rsidRPr="00A936ED">
              <w:rPr>
                <w:rFonts w:ascii="Times New Roman" w:hAnsi="Times New Roman"/>
                <w:lang w:eastAsia="ru-RU"/>
              </w:rPr>
              <w:t xml:space="preserve"> от 30 ноября </w:t>
            </w:r>
            <w:r w:rsidR="00AF7ACB" w:rsidRPr="00A936ED">
              <w:rPr>
                <w:rFonts w:ascii="Times New Roman" w:hAnsi="Times New Roman"/>
                <w:lang w:eastAsia="ru-RU"/>
              </w:rPr>
              <w:lastRenderedPageBreak/>
              <w:t>2017 г. № 1451;</w:t>
            </w:r>
          </w:p>
          <w:p w:rsidR="00AF7ACB" w:rsidRPr="00A936ED" w:rsidRDefault="00BC324D" w:rsidP="00101A2A">
            <w:pPr>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9 декабря  </w:t>
            </w:r>
            <w:r w:rsidR="00C76683" w:rsidRPr="00A936ED">
              <w:rPr>
                <w:rFonts w:ascii="Times New Roman" w:hAnsi="Times New Roman"/>
              </w:rPr>
              <w:t>2017 г. № 1496</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lastRenderedPageBreak/>
              <w:t>кол-во и тыс. рублей</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8</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r w:rsidRPr="00A936ED">
              <w:rPr>
                <w:rFonts w:ascii="Times New Roman" w:hAnsi="Times New Roman"/>
              </w:rPr>
              <w:t xml:space="preserve">статья 15.14 </w:t>
            </w:r>
            <w:r w:rsidR="00FF7CB1">
              <w:rPr>
                <w:rFonts w:ascii="Times New Roman" w:hAnsi="Times New Roman"/>
              </w:rPr>
              <w:t>КоАП РФ</w:t>
            </w:r>
            <w:r w:rsidRPr="00A936ED">
              <w:rPr>
                <w:rFonts w:ascii="Times New Roman" w:hAnsi="Times New Roman"/>
              </w:rPr>
              <w:t>;</w:t>
            </w:r>
          </w:p>
          <w:p w:rsidR="00AF7ACB" w:rsidRPr="00A936ED" w:rsidRDefault="00AF7ACB" w:rsidP="00FF7CB1">
            <w:pPr>
              <w:spacing w:after="0" w:line="240" w:lineRule="auto"/>
              <w:jc w:val="center"/>
              <w:rPr>
                <w:rFonts w:ascii="Times New Roman" w:hAnsi="Times New Roman"/>
              </w:rPr>
            </w:pPr>
            <w:r w:rsidRPr="00A936ED">
              <w:rPr>
                <w:rFonts w:ascii="Times New Roman" w:hAnsi="Times New Roman"/>
              </w:rPr>
              <w:t>статья 285</w:t>
            </w:r>
            <w:r w:rsidRPr="00A936ED">
              <w:rPr>
                <w:rFonts w:ascii="Times New Roman" w:hAnsi="Times New Roman"/>
                <w:vertAlign w:val="superscript"/>
              </w:rPr>
              <w:t>1</w:t>
            </w:r>
            <w:r w:rsidRPr="00A936ED">
              <w:rPr>
                <w:rFonts w:ascii="Times New Roman" w:hAnsi="Times New Roman"/>
              </w:rPr>
              <w:t xml:space="preserve"> </w:t>
            </w:r>
            <w:r w:rsidR="00FF7CB1">
              <w:rPr>
                <w:rFonts w:ascii="Times New Roman" w:hAnsi="Times New Roman"/>
              </w:rPr>
              <w:t>УК РФ</w:t>
            </w: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bottom w:val="single" w:sz="4" w:space="0" w:color="auto"/>
            </w:tcBorders>
            <w:shd w:val="clear" w:color="auto" w:fill="auto"/>
          </w:tcPr>
          <w:p w:rsidR="00AF7ACB" w:rsidRPr="00A936ED" w:rsidRDefault="00AF7ACB" w:rsidP="00101A2A">
            <w:pPr>
              <w:autoSpaceDE w:val="0"/>
              <w:autoSpaceDN w:val="0"/>
              <w:adjustRightInd w:val="0"/>
              <w:spacing w:after="0" w:line="240" w:lineRule="auto"/>
              <w:rPr>
                <w:rFonts w:ascii="Times New Roman" w:hAnsi="Times New Roman"/>
              </w:rPr>
            </w:pPr>
            <w:r w:rsidRPr="00A936ED">
              <w:rPr>
                <w:rFonts w:ascii="Times New Roman" w:hAnsi="Times New Roman"/>
                <w:lang w:eastAsia="ru-RU"/>
              </w:rPr>
              <w:t>сумма средств, использованных не по целевому назначению</w:t>
            </w: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lastRenderedPageBreak/>
              <w:t>1.3.34</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rPr>
              <w:t xml:space="preserve">Нарушение порядка и (или) условий предоставления </w:t>
            </w:r>
            <w:r w:rsidRPr="00A936ED">
              <w:rPr>
                <w:rFonts w:ascii="Times New Roman" w:hAnsi="Times New Roman"/>
                <w:lang w:eastAsia="ru-RU"/>
              </w:rPr>
              <w:t>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rPr>
              <w:t>(за исключением нарушений по пункту 1.3.35)</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78 </w:t>
            </w:r>
            <w:r w:rsidR="00C76683" w:rsidRPr="00A936ED">
              <w:rPr>
                <w:rFonts w:ascii="Times New Roman" w:hAnsi="Times New Roman"/>
              </w:rPr>
              <w:t>БК РФ</w:t>
            </w:r>
            <w:r w:rsidRPr="00A936ED">
              <w:rPr>
                <w:rFonts w:ascii="Times New Roman" w:hAnsi="Times New Roman"/>
              </w:rPr>
              <w:t>;</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p>
          <w:p w:rsidR="00AF7ACB" w:rsidRPr="00A936ED" w:rsidRDefault="00C76683" w:rsidP="00101A2A">
            <w:pPr>
              <w:keepNext/>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17 октября 2017 г. № 1261</w:t>
            </w:r>
            <w:r w:rsidRPr="00A936ED">
              <w:rPr>
                <w:rStyle w:val="ad"/>
                <w:rFonts w:ascii="Times New Roman" w:hAnsi="Times New Roman"/>
              </w:rPr>
              <w:footnoteReference w:id="208"/>
            </w:r>
          </w:p>
          <w:p w:rsidR="00AF7ACB" w:rsidRPr="00A936ED" w:rsidRDefault="00AF7ACB" w:rsidP="00101A2A">
            <w:pPr>
              <w:spacing w:after="0" w:line="240" w:lineRule="auto"/>
              <w:rPr>
                <w:rFonts w:ascii="Times New Roman" w:hAnsi="Times New Roman"/>
              </w:rPr>
            </w:pPr>
            <w:r w:rsidRPr="00A936ED">
              <w:rPr>
                <w:rFonts w:ascii="Times New Roman" w:hAnsi="Times New Roman"/>
              </w:rPr>
              <w:t xml:space="preserve">постановление </w:t>
            </w:r>
            <w:r w:rsidR="00C76683" w:rsidRPr="00A936ED">
              <w:rPr>
                <w:rFonts w:ascii="Times New Roman" w:hAnsi="Times New Roman"/>
              </w:rPr>
              <w:t>ППРФ</w:t>
            </w:r>
            <w:r w:rsidRPr="00A936ED">
              <w:rPr>
                <w:rFonts w:ascii="Times New Roman" w:hAnsi="Times New Roman"/>
              </w:rPr>
              <w:t xml:space="preserve"> от 9 декабря                2017 г. № 1496 </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w:t>
            </w:r>
            <w:r w:rsidRPr="00A936ED">
              <w:t xml:space="preserve"> </w:t>
            </w: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.5</w:t>
            </w:r>
            <w:r w:rsidRPr="00A936ED">
              <w:rPr>
                <w:rFonts w:ascii="Times New Roman" w:hAnsi="Times New Roman"/>
              </w:rPr>
              <w:t xml:space="preserve"> </w:t>
            </w:r>
            <w:r w:rsidR="00C76683" w:rsidRPr="00A936ED">
              <w:rPr>
                <w:rFonts w:ascii="Times New Roman" w:hAnsi="Times New Roman"/>
              </w:rPr>
              <w:t>КоАП РФ</w:t>
            </w: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E46AC6">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субсидии, предоставленной (использованной) с нарушением требований</w:t>
            </w:r>
          </w:p>
          <w:p w:rsidR="00AF7ACB" w:rsidRPr="00A936ED" w:rsidRDefault="00AF7ACB" w:rsidP="00101A2A">
            <w:pPr>
              <w:spacing w:after="0" w:line="240" w:lineRule="auto"/>
              <w:rPr>
                <w:rFonts w:ascii="Times New Roman" w:hAnsi="Times New Roman"/>
              </w:rPr>
            </w:pPr>
            <w:r w:rsidRPr="00A936ED">
              <w:rPr>
                <w:rFonts w:ascii="Times New Roman" w:eastAsia="Times New Roman" w:hAnsi="Times New Roman"/>
                <w:lang w:eastAsia="ru-RU"/>
              </w:rPr>
              <w:br/>
              <w:t>объем занижения субсидии, предоставленной (использованной) с нарушением требований;</w:t>
            </w:r>
            <w:r w:rsidRPr="00A936ED">
              <w:rPr>
                <w:rFonts w:ascii="Times New Roman" w:eastAsia="Times New Roman" w:hAnsi="Times New Roman"/>
                <w:lang w:eastAsia="ru-RU"/>
              </w:rPr>
              <w:br/>
              <w:t xml:space="preserve">остаток субсидии, невозвращенной в бюджет в соответствии </w:t>
            </w:r>
            <w:r w:rsidRPr="00A936ED">
              <w:rPr>
                <w:rFonts w:ascii="Times New Roman" w:eastAsia="Times New Roman" w:hAnsi="Times New Roman"/>
                <w:lang w:eastAsia="ru-RU"/>
              </w:rPr>
              <w:lastRenderedPageBreak/>
              <w:t>с требованиями</w:t>
            </w: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lastRenderedPageBreak/>
              <w:t>1.3.35</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rPr>
              <w:t xml:space="preserve">Расходование (использование) юридическими лицами </w:t>
            </w:r>
            <w:r w:rsidRPr="00A936ED">
              <w:rPr>
                <w:rFonts w:ascii="Times New Roman" w:hAnsi="Times New Roman"/>
                <w:lang w:eastAsia="ru-RU"/>
              </w:rPr>
              <w:t>-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A936ED">
              <w:rPr>
                <w:rFonts w:ascii="Times New Roman" w:hAnsi="Times New Roman"/>
              </w:rPr>
              <w:t xml:space="preserve"> субсидии не в соответствии с целями ее предоставления, в том числе за счет </w:t>
            </w:r>
            <w:r w:rsidRPr="00A936ED">
              <w:rPr>
                <w:rFonts w:ascii="Times New Roman" w:hAnsi="Times New Roman"/>
                <w:lang w:eastAsia="ru-RU"/>
              </w:rPr>
              <w:t xml:space="preserve">неиспользованных остатков </w:t>
            </w:r>
            <w:r w:rsidRPr="00A936ED">
              <w:rPr>
                <w:rFonts w:ascii="Times New Roman" w:hAnsi="Times New Roman"/>
              </w:rPr>
              <w:t>средств на начало финансового года</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78 </w:t>
            </w:r>
            <w:r w:rsidR="00C76683" w:rsidRPr="00A936ED">
              <w:rPr>
                <w:rFonts w:ascii="Times New Roman" w:hAnsi="Times New Roman"/>
              </w:rPr>
              <w:t>БК РФ</w:t>
            </w:r>
            <w:r w:rsidRPr="00A936ED">
              <w:rPr>
                <w:rFonts w:ascii="Times New Roman" w:hAnsi="Times New Roman"/>
              </w:rPr>
              <w:t>;</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закон (решение) о бюджете;</w:t>
            </w:r>
          </w:p>
          <w:p w:rsidR="00AF7ACB" w:rsidRPr="00A936ED" w:rsidRDefault="00C76683" w:rsidP="005A1A58">
            <w:pPr>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9</w:t>
            </w:r>
            <w:r w:rsidR="005A1A58">
              <w:rPr>
                <w:rFonts w:ascii="Times New Roman" w:hAnsi="Times New Roman"/>
              </w:rPr>
              <w:t>.12.</w:t>
            </w:r>
            <w:r w:rsidR="00AF7ACB" w:rsidRPr="00A936ED">
              <w:rPr>
                <w:rFonts w:ascii="Times New Roman" w:hAnsi="Times New Roman"/>
              </w:rPr>
              <w:t>2017</w:t>
            </w:r>
            <w:r w:rsidR="005A1A58">
              <w:rPr>
                <w:rFonts w:ascii="Times New Roman" w:hAnsi="Times New Roman"/>
              </w:rPr>
              <w:t xml:space="preserve"> №</w:t>
            </w:r>
            <w:r w:rsidR="00AF7ACB" w:rsidRPr="00A936ED">
              <w:rPr>
                <w:rFonts w:ascii="Times New Roman" w:hAnsi="Times New Roman"/>
              </w:rPr>
              <w:t xml:space="preserve">1496 </w:t>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8</w:t>
            </w:r>
          </w:p>
        </w:tc>
        <w:tc>
          <w:tcPr>
            <w:tcW w:w="731" w:type="pct"/>
            <w:tcBorders>
              <w:bottom w:val="single" w:sz="4" w:space="0" w:color="auto"/>
            </w:tcBorders>
            <w:shd w:val="clear" w:color="auto" w:fill="auto"/>
          </w:tcPr>
          <w:p w:rsidR="00AF7ACB" w:rsidRPr="00A936ED" w:rsidRDefault="00AF7ACB" w:rsidP="00C76683">
            <w:pPr>
              <w:spacing w:after="0" w:line="240" w:lineRule="auto"/>
              <w:jc w:val="center"/>
              <w:rPr>
                <w:rFonts w:ascii="Times New Roman" w:hAnsi="Times New Roman"/>
              </w:rPr>
            </w:pPr>
            <w:r w:rsidRPr="00A936ED">
              <w:rPr>
                <w:rFonts w:ascii="Times New Roman" w:hAnsi="Times New Roman"/>
              </w:rPr>
              <w:t xml:space="preserve">статья 15.14 </w:t>
            </w:r>
            <w:r w:rsidR="00C76683" w:rsidRPr="00A936ED">
              <w:rPr>
                <w:rFonts w:ascii="Times New Roman" w:hAnsi="Times New Roman"/>
              </w:rPr>
              <w:t>КоАП РФ</w:t>
            </w: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сумма средств, использованных не по целевому назначению</w:t>
            </w: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1.3.36</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80 </w:t>
            </w:r>
            <w:r w:rsidR="00C76683" w:rsidRPr="00A936ED">
              <w:rPr>
                <w:rFonts w:ascii="Times New Roman" w:hAnsi="Times New Roman"/>
              </w:rPr>
              <w:t>БК РФ</w:t>
            </w:r>
            <w:r w:rsidRPr="00A936ED">
              <w:rPr>
                <w:rFonts w:ascii="Times New Roman" w:hAnsi="Times New Roman"/>
              </w:rPr>
              <w:t>;</w:t>
            </w:r>
          </w:p>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13 Федерального закона от </w:t>
            </w:r>
            <w:r w:rsidR="005A1A58">
              <w:rPr>
                <w:rFonts w:ascii="Times New Roman" w:hAnsi="Times New Roman"/>
              </w:rPr>
              <w:t>25.02.1999</w:t>
            </w:r>
            <w:r w:rsidRPr="00A936ED">
              <w:rPr>
                <w:rFonts w:ascii="Times New Roman" w:hAnsi="Times New Roman"/>
              </w:rPr>
              <w:t xml:space="preserve"> № 39-ФЗ</w:t>
            </w:r>
            <w:r w:rsidR="00C76683" w:rsidRPr="00A936ED">
              <w:rPr>
                <w:rStyle w:val="ad"/>
                <w:rFonts w:ascii="Times New Roman" w:hAnsi="Times New Roman"/>
              </w:rPr>
              <w:footnoteReference w:id="209"/>
            </w:r>
          </w:p>
          <w:p w:rsidR="00AF7ACB" w:rsidRPr="00A936ED" w:rsidRDefault="00C76683"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14 июля </w:t>
            </w:r>
            <w:r w:rsidRPr="00A936ED">
              <w:rPr>
                <w:rFonts w:ascii="Times New Roman" w:hAnsi="Times New Roman"/>
              </w:rPr>
              <w:t>2020 г. № 1041</w:t>
            </w:r>
            <w:r w:rsidRPr="00A936ED">
              <w:rPr>
                <w:rStyle w:val="ad"/>
                <w:rFonts w:ascii="Times New Roman" w:hAnsi="Times New Roman"/>
              </w:rPr>
              <w:footnoteReference w:id="210"/>
            </w:r>
          </w:p>
          <w:p w:rsidR="00AF7ACB" w:rsidRPr="00A936ED" w:rsidRDefault="00C76683" w:rsidP="00101A2A">
            <w:pPr>
              <w:spacing w:after="0" w:line="240" w:lineRule="auto"/>
              <w:rPr>
                <w:rFonts w:ascii="Times New Roman" w:hAnsi="Times New Roman"/>
                <w:lang w:eastAsia="ru-RU"/>
              </w:rPr>
            </w:pPr>
            <w:r w:rsidRPr="00A936ED">
              <w:rPr>
                <w:rFonts w:ascii="Times New Roman" w:hAnsi="Times New Roman"/>
              </w:rPr>
              <w:t>ППРФ</w:t>
            </w:r>
            <w:r w:rsidR="00AF7ACB" w:rsidRPr="00A936ED">
              <w:rPr>
                <w:rFonts w:ascii="Times New Roman" w:hAnsi="Times New Roman"/>
              </w:rPr>
              <w:t xml:space="preserve"> от 9</w:t>
            </w:r>
            <w:r w:rsidR="005A1A58">
              <w:rPr>
                <w:rFonts w:ascii="Times New Roman" w:hAnsi="Times New Roman"/>
              </w:rPr>
              <w:t>.12.</w:t>
            </w:r>
            <w:r w:rsidR="00AF7ACB" w:rsidRPr="00A936ED">
              <w:rPr>
                <w:rFonts w:ascii="Times New Roman" w:hAnsi="Times New Roman"/>
              </w:rPr>
              <w:t>2017 №1496</w:t>
            </w:r>
          </w:p>
          <w:p w:rsidR="00AF7ACB" w:rsidRPr="00A936ED" w:rsidRDefault="00AF7ACB" w:rsidP="00101A2A">
            <w:pPr>
              <w:keepNext/>
              <w:keepLines/>
              <w:suppressLineNumbers/>
              <w:suppressAutoHyphens/>
              <w:spacing w:after="0" w:line="240" w:lineRule="auto"/>
              <w:rPr>
                <w:rFonts w:ascii="Times New Roman" w:hAnsi="Times New Roman"/>
              </w:rPr>
            </w:pP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кол-во, кол-во и тыс. рублей</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C423B5">
            <w:pPr>
              <w:spacing w:after="0" w:line="240" w:lineRule="auto"/>
              <w:jc w:val="center"/>
              <w:rPr>
                <w:rFonts w:ascii="Times New Roman" w:hAnsi="Times New Roman"/>
              </w:rPr>
            </w:pPr>
            <w:r w:rsidRPr="00A936ED">
              <w:rPr>
                <w:rFonts w:ascii="Times New Roman" w:hAnsi="Times New Roman"/>
              </w:rPr>
              <w:t>статья 15.15</w:t>
            </w:r>
            <w:r w:rsidR="00C423B5">
              <w:rPr>
                <w:rFonts w:ascii="Times New Roman" w:hAnsi="Times New Roman"/>
              </w:rPr>
              <w:t>.4</w:t>
            </w:r>
            <w:r w:rsidRPr="00A936ED">
              <w:rPr>
                <w:rFonts w:ascii="Times New Roman" w:hAnsi="Times New Roman"/>
              </w:rPr>
              <w:t xml:space="preserve"> </w:t>
            </w:r>
            <w:r w:rsidR="005A1A58">
              <w:rPr>
                <w:rFonts w:ascii="Times New Roman" w:hAnsi="Times New Roman"/>
              </w:rPr>
              <w:t>КоАП РФ</w:t>
            </w: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101A2A">
            <w:pPr>
              <w:spacing w:after="0" w:line="240" w:lineRule="auto"/>
              <w:rPr>
                <w:rFonts w:ascii="Times New Roman" w:hAnsi="Times New Roman"/>
              </w:rPr>
            </w:pPr>
          </w:p>
          <w:p w:rsidR="00AF7ACB" w:rsidRPr="00A936ED" w:rsidRDefault="00AF7ACB" w:rsidP="00E46AC6">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бюджетных инвестиций, предоставленных (израсходован-ных) с нарушением требований</w:t>
            </w:r>
          </w:p>
          <w:p w:rsidR="00AF7ACB" w:rsidRPr="00A936ED" w:rsidRDefault="00AF7ACB" w:rsidP="00101A2A">
            <w:pPr>
              <w:spacing w:after="0" w:line="240" w:lineRule="auto"/>
              <w:rPr>
                <w:rFonts w:ascii="Times New Roman" w:eastAsia="Times New Roman" w:hAnsi="Times New Roman"/>
                <w:lang w:eastAsia="ru-RU"/>
              </w:rPr>
            </w:pPr>
          </w:p>
          <w:p w:rsidR="00AF7ACB" w:rsidRPr="00A936ED" w:rsidRDefault="00AF7ACB"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занижения бюджетных инвестиций, предоставленных (израсходован-ных) с нарушением требований</w:t>
            </w:r>
          </w:p>
        </w:tc>
      </w:tr>
      <w:tr w:rsidR="00AF7ACB" w:rsidRPr="00A936ED" w:rsidTr="00231B8C">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t>1.3.37</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Нарушение порядка</w:t>
            </w:r>
            <w:r w:rsidRPr="00A936ED">
              <w:rPr>
                <w:rFonts w:ascii="Times New Roman" w:hAnsi="Times New Roman"/>
                <w:lang w:eastAsia="ru-RU"/>
              </w:rPr>
              <w:t xml:space="preserve"> принятия решений о</w:t>
            </w:r>
            <w:r w:rsidRPr="00A936ED">
              <w:rPr>
                <w:rFonts w:ascii="Times New Roman" w:hAnsi="Times New Roman"/>
              </w:rPr>
              <w:t xml:space="preserve"> предоставлении субсидий на подготовку </w:t>
            </w:r>
            <w:r w:rsidRPr="00A936ED">
              <w:rPr>
                <w:rFonts w:ascii="Times New Roman" w:hAnsi="Times New Roman"/>
              </w:rPr>
              <w:lastRenderedPageBreak/>
              <w:t>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lastRenderedPageBreak/>
              <w:t>статья 78</w:t>
            </w:r>
            <w:r w:rsidRPr="00A936ED">
              <w:rPr>
                <w:rFonts w:ascii="Times New Roman" w:hAnsi="Times New Roman"/>
                <w:vertAlign w:val="superscript"/>
              </w:rPr>
              <w:t>2</w:t>
            </w:r>
            <w:r w:rsidRPr="00A936ED">
              <w:rPr>
                <w:rFonts w:ascii="Times New Roman" w:hAnsi="Times New Roman"/>
              </w:rPr>
              <w:t xml:space="preserve"> </w:t>
            </w:r>
            <w:r w:rsidR="00C76683" w:rsidRPr="00A936ED">
              <w:rPr>
                <w:rFonts w:ascii="Times New Roman" w:hAnsi="Times New Roman"/>
              </w:rPr>
              <w:t>БК РФ</w:t>
            </w:r>
            <w:r w:rsidRPr="00A936ED">
              <w:rPr>
                <w:rFonts w:ascii="Times New Roman" w:hAnsi="Times New Roman"/>
              </w:rPr>
              <w:t>;</w:t>
            </w:r>
          </w:p>
          <w:p w:rsidR="00AF7ACB" w:rsidRPr="00A936ED" w:rsidRDefault="00C76683"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30 декабря 2018 г.  № 1751</w:t>
            </w:r>
            <w:r w:rsidRPr="00A936ED">
              <w:rPr>
                <w:rStyle w:val="ad"/>
                <w:rFonts w:ascii="Times New Roman" w:hAnsi="Times New Roman"/>
              </w:rPr>
              <w:footnoteReference w:id="211"/>
            </w:r>
          </w:p>
          <w:p w:rsidR="00AF7ACB" w:rsidRPr="00A936ED" w:rsidRDefault="00C76683" w:rsidP="005A1A58">
            <w:pPr>
              <w:autoSpaceDE w:val="0"/>
              <w:autoSpaceDN w:val="0"/>
              <w:adjustRightInd w:val="0"/>
              <w:spacing w:after="0" w:line="240" w:lineRule="auto"/>
              <w:rPr>
                <w:rFonts w:ascii="Times New Roman" w:hAnsi="Times New Roman"/>
              </w:rPr>
            </w:pPr>
            <w:r w:rsidRPr="00A936ED">
              <w:rPr>
                <w:rFonts w:ascii="Times New Roman" w:hAnsi="Times New Roman"/>
              </w:rPr>
              <w:lastRenderedPageBreak/>
              <w:t>ППРФ</w:t>
            </w:r>
            <w:r w:rsidR="00AF7ACB" w:rsidRPr="00A936ED">
              <w:rPr>
                <w:rFonts w:ascii="Times New Roman" w:hAnsi="Times New Roman"/>
              </w:rPr>
              <w:t xml:space="preserve"> от </w:t>
            </w:r>
            <w:r w:rsidR="005A1A58">
              <w:rPr>
                <w:rFonts w:ascii="Times New Roman" w:hAnsi="Times New Roman"/>
              </w:rPr>
              <w:t xml:space="preserve">12.05.2017 </w:t>
            </w:r>
            <w:r w:rsidR="00AF7ACB" w:rsidRPr="00A936ED">
              <w:rPr>
                <w:rFonts w:ascii="Times New Roman" w:hAnsi="Times New Roman"/>
              </w:rPr>
              <w:t>№</w:t>
            </w:r>
            <w:r w:rsidRPr="00A936ED">
              <w:rPr>
                <w:rFonts w:ascii="Times New Roman" w:hAnsi="Times New Roman"/>
                <w:lang w:eastAsia="ru-RU"/>
              </w:rPr>
              <w:t>563</w:t>
            </w:r>
            <w:r w:rsidRPr="00A936ED">
              <w:rPr>
                <w:rStyle w:val="ad"/>
                <w:rFonts w:ascii="Times New Roman" w:hAnsi="Times New Roman"/>
                <w:lang w:eastAsia="ru-RU"/>
              </w:rPr>
              <w:footnoteReference w:id="212"/>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AF7ACB" w:rsidRPr="00A936ED" w:rsidTr="00231B8C">
        <w:trPr>
          <w:trHeight w:val="155"/>
        </w:trPr>
        <w:tc>
          <w:tcPr>
            <w:tcW w:w="343" w:type="pct"/>
            <w:tcBorders>
              <w:bottom w:val="single" w:sz="4" w:space="0" w:color="auto"/>
            </w:tcBorders>
            <w:shd w:val="clear" w:color="auto" w:fill="auto"/>
          </w:tcPr>
          <w:p w:rsidR="00AF7ACB" w:rsidRPr="00A936ED" w:rsidRDefault="00AF7ACB" w:rsidP="00AF7ACB">
            <w:pPr>
              <w:jc w:val="center"/>
              <w:rPr>
                <w:rFonts w:ascii="Times New Roman" w:hAnsi="Times New Roman"/>
              </w:rPr>
            </w:pPr>
            <w:r w:rsidRPr="00A936ED">
              <w:rPr>
                <w:rFonts w:ascii="Times New Roman" w:hAnsi="Times New Roman"/>
              </w:rPr>
              <w:lastRenderedPageBreak/>
              <w:t>1.3.38</w:t>
            </w:r>
          </w:p>
        </w:tc>
        <w:tc>
          <w:tcPr>
            <w:tcW w:w="979" w:type="pct"/>
            <w:tcBorders>
              <w:bottom w:val="single" w:sz="4" w:space="0" w:color="auto"/>
            </w:tcBorders>
            <w:shd w:val="clear" w:color="auto" w:fill="auto"/>
          </w:tcPr>
          <w:p w:rsidR="00AF7ACB" w:rsidRPr="00A936ED" w:rsidRDefault="00AF7ACB" w:rsidP="00AF7ACB">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799" w:type="pct"/>
            <w:tcBorders>
              <w:bottom w:val="single" w:sz="4" w:space="0" w:color="auto"/>
            </w:tcBorders>
            <w:shd w:val="clear" w:color="auto" w:fill="auto"/>
          </w:tcPr>
          <w:p w:rsidR="00AF7ACB" w:rsidRPr="00A936ED" w:rsidRDefault="00AF7ACB" w:rsidP="00101A2A">
            <w:pPr>
              <w:keepNext/>
              <w:keepLines/>
              <w:suppressLineNumbers/>
              <w:suppressAutoHyphens/>
              <w:spacing w:after="0" w:line="240" w:lineRule="auto"/>
              <w:rPr>
                <w:rFonts w:ascii="Times New Roman" w:hAnsi="Times New Roman"/>
              </w:rPr>
            </w:pPr>
            <w:r w:rsidRPr="00A936ED">
              <w:rPr>
                <w:rFonts w:ascii="Times New Roman" w:hAnsi="Times New Roman"/>
              </w:rPr>
              <w:t xml:space="preserve">статья 79 </w:t>
            </w:r>
            <w:r w:rsidR="00C76683" w:rsidRPr="00A936ED">
              <w:rPr>
                <w:rFonts w:ascii="Times New Roman" w:hAnsi="Times New Roman"/>
              </w:rPr>
              <w:t>БК РФ</w:t>
            </w:r>
            <w:r w:rsidRPr="00A936ED">
              <w:rPr>
                <w:rFonts w:ascii="Times New Roman" w:hAnsi="Times New Roman"/>
              </w:rPr>
              <w:t>;</w:t>
            </w:r>
          </w:p>
          <w:p w:rsidR="00AF7ACB" w:rsidRPr="00A936ED" w:rsidRDefault="00C76683" w:rsidP="00101A2A">
            <w:pPr>
              <w:keepNext/>
              <w:keepLines/>
              <w:suppressLineNumbers/>
              <w:suppressAutoHyphens/>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30 декабря 2018 г.  № 1751</w:t>
            </w:r>
            <w:r w:rsidRPr="00A936ED">
              <w:rPr>
                <w:rStyle w:val="ad"/>
                <w:rFonts w:ascii="Times New Roman" w:hAnsi="Times New Roman"/>
              </w:rPr>
              <w:footnoteReference w:id="213"/>
            </w:r>
            <w:r w:rsidR="00AF7ACB" w:rsidRPr="00A936ED">
              <w:rPr>
                <w:rFonts w:ascii="Times New Roman" w:hAnsi="Times New Roman"/>
              </w:rPr>
              <w:t>;</w:t>
            </w:r>
          </w:p>
          <w:p w:rsidR="00AF7ACB" w:rsidRPr="00A936ED" w:rsidRDefault="00C76683" w:rsidP="00101A2A">
            <w:pPr>
              <w:autoSpaceDE w:val="0"/>
              <w:autoSpaceDN w:val="0"/>
              <w:adjustRightInd w:val="0"/>
              <w:spacing w:after="0" w:line="240" w:lineRule="auto"/>
              <w:rPr>
                <w:rFonts w:ascii="Times New Roman" w:hAnsi="Times New Roman"/>
              </w:rPr>
            </w:pPr>
            <w:r w:rsidRPr="00A936ED">
              <w:rPr>
                <w:rFonts w:ascii="Times New Roman" w:hAnsi="Times New Roman"/>
              </w:rPr>
              <w:t>ППРФ</w:t>
            </w:r>
            <w:r w:rsidR="00AF7ACB" w:rsidRPr="00A936ED">
              <w:rPr>
                <w:rFonts w:ascii="Times New Roman" w:hAnsi="Times New Roman"/>
              </w:rPr>
              <w:t xml:space="preserve"> от 12 мая  2017 г. №</w:t>
            </w:r>
            <w:r w:rsidR="00AF7ACB" w:rsidRPr="00A936ED">
              <w:rPr>
                <w:rFonts w:ascii="Times New Roman" w:hAnsi="Times New Roman"/>
                <w:lang w:eastAsia="ru-RU"/>
              </w:rPr>
              <w:t xml:space="preserve"> 563</w:t>
            </w:r>
            <w:r w:rsidR="006C1881" w:rsidRPr="00A936ED">
              <w:rPr>
                <w:rStyle w:val="ad"/>
                <w:rFonts w:ascii="Times New Roman" w:hAnsi="Times New Roman"/>
                <w:lang w:eastAsia="ru-RU"/>
              </w:rPr>
              <w:footnoteReference w:id="214"/>
            </w:r>
          </w:p>
        </w:tc>
        <w:tc>
          <w:tcPr>
            <w:tcW w:w="338" w:type="pct"/>
            <w:tcBorders>
              <w:bottom w:val="single" w:sz="4" w:space="0" w:color="auto"/>
            </w:tcBorders>
            <w:shd w:val="clear" w:color="auto" w:fill="auto"/>
          </w:tcPr>
          <w:p w:rsidR="00AF7ACB" w:rsidRPr="00A936ED" w:rsidRDefault="00AF7ACB" w:rsidP="00AF7ACB">
            <w:pPr>
              <w:keepNext/>
              <w:spacing w:after="0" w:line="240" w:lineRule="auto"/>
              <w:ind w:left="-108" w:right="-108"/>
              <w:jc w:val="center"/>
              <w:rPr>
                <w:rFonts w:ascii="Times New Roman" w:hAnsi="Times New Roman"/>
              </w:rPr>
            </w:pPr>
            <w:r w:rsidRPr="00A936ED">
              <w:rPr>
                <w:rFonts w:ascii="Times New Roman" w:hAnsi="Times New Roman"/>
              </w:rPr>
              <w:t xml:space="preserve">кол-во </w:t>
            </w:r>
          </w:p>
        </w:tc>
        <w:tc>
          <w:tcPr>
            <w:tcW w:w="329" w:type="pct"/>
            <w:tcBorders>
              <w:bottom w:val="single" w:sz="4" w:space="0" w:color="auto"/>
            </w:tcBorders>
            <w:shd w:val="clear" w:color="auto" w:fill="auto"/>
          </w:tcPr>
          <w:p w:rsidR="00AF7ACB" w:rsidRPr="00A936ED" w:rsidRDefault="00AF7ACB" w:rsidP="00AF7ACB">
            <w:pPr>
              <w:keepNext/>
              <w:spacing w:after="0" w:line="240" w:lineRule="auto"/>
              <w:jc w:val="center"/>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AF7ACB" w:rsidRPr="00A936ED" w:rsidRDefault="00AF7ACB" w:rsidP="00AF7AC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AF7ACB" w:rsidRPr="00A936ED" w:rsidRDefault="00AF7ACB" w:rsidP="00101A2A">
            <w:pPr>
              <w:spacing w:after="0" w:line="240" w:lineRule="auto"/>
              <w:rPr>
                <w:rFonts w:ascii="Times New Roman" w:hAnsi="Times New Roman"/>
              </w:rPr>
            </w:pPr>
          </w:p>
        </w:tc>
      </w:tr>
      <w:tr w:rsidR="004A3F52" w:rsidRPr="00A936ED" w:rsidTr="00231B8C">
        <w:tc>
          <w:tcPr>
            <w:tcW w:w="3519" w:type="pct"/>
            <w:gridSpan w:val="6"/>
            <w:shd w:val="clear" w:color="auto" w:fill="DDD9C3" w:themeFill="background2" w:themeFillShade="E6"/>
            <w:vAlign w:val="center"/>
          </w:tcPr>
          <w:p w:rsidR="004A3F52" w:rsidRPr="00A936ED" w:rsidRDefault="004A3F52" w:rsidP="00101A2A">
            <w:pPr>
              <w:pStyle w:val="1"/>
              <w:jc w:val="left"/>
              <w:rPr>
                <w:rFonts w:ascii="Times New Roman" w:hAnsi="Times New Roman"/>
                <w:color w:val="auto"/>
                <w:spacing w:val="-6"/>
                <w:sz w:val="22"/>
                <w:szCs w:val="22"/>
              </w:rPr>
            </w:pPr>
            <w:bookmarkStart w:id="7" w:name="_Toc498089628"/>
            <w:r w:rsidRPr="00A936ED">
              <w:rPr>
                <w:rFonts w:ascii="Times New Roman" w:hAnsi="Times New Roman"/>
                <w:color w:val="auto"/>
                <w:spacing w:val="-6"/>
                <w:sz w:val="22"/>
                <w:szCs w:val="22"/>
              </w:rPr>
              <w:lastRenderedPageBreak/>
              <w:t>2. </w:t>
            </w:r>
            <w:r w:rsidR="003D37F9" w:rsidRPr="00A936ED">
              <w:rPr>
                <w:rFonts w:ascii="Times New Roman" w:hAnsi="Times New Roman"/>
                <w:color w:val="auto"/>
                <w:sz w:val="22"/>
                <w:szCs w:val="22"/>
              </w:rPr>
              <w:t>Нарушения установленных единых требований к бюджетному (бухгалтерскому) учету, в том числе бюджетной, бухгалтерской (финансовой) отчетности</w:t>
            </w:r>
            <w:bookmarkEnd w:id="7"/>
          </w:p>
        </w:tc>
        <w:tc>
          <w:tcPr>
            <w:tcW w:w="677" w:type="pct"/>
            <w:shd w:val="clear" w:color="auto" w:fill="DDD9C3" w:themeFill="background2" w:themeFillShade="E6"/>
          </w:tcPr>
          <w:p w:rsidR="004A3F52" w:rsidRPr="00A936ED" w:rsidRDefault="004A3F52" w:rsidP="00101A2A">
            <w:pPr>
              <w:pStyle w:val="1"/>
              <w:jc w:val="left"/>
              <w:rPr>
                <w:rFonts w:ascii="Times New Roman" w:hAnsi="Times New Roman"/>
                <w:color w:val="auto"/>
                <w:spacing w:val="-4"/>
                <w:sz w:val="22"/>
                <w:szCs w:val="22"/>
              </w:rPr>
            </w:pPr>
          </w:p>
        </w:tc>
        <w:tc>
          <w:tcPr>
            <w:tcW w:w="804" w:type="pct"/>
            <w:shd w:val="clear" w:color="auto" w:fill="DDD9C3" w:themeFill="background2" w:themeFillShade="E6"/>
            <w:vAlign w:val="center"/>
          </w:tcPr>
          <w:p w:rsidR="004A3F52" w:rsidRPr="00A936ED" w:rsidRDefault="004A3F52" w:rsidP="00101A2A">
            <w:pPr>
              <w:widowControl w:val="0"/>
              <w:spacing w:after="0" w:line="228" w:lineRule="auto"/>
              <w:ind w:left="-57" w:right="-57"/>
              <w:rPr>
                <w:rFonts w:ascii="Times New Roman" w:hAnsi="Times New Roman"/>
                <w:spacing w:val="-6"/>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2.1</w:t>
            </w:r>
          </w:p>
        </w:tc>
        <w:tc>
          <w:tcPr>
            <w:tcW w:w="979" w:type="pct"/>
            <w:shd w:val="clear" w:color="auto" w:fill="auto"/>
          </w:tcPr>
          <w:p w:rsidR="00CB192C" w:rsidRPr="00A936ED" w:rsidRDefault="00CB192C" w:rsidP="00105F9F">
            <w:pPr>
              <w:spacing w:after="0" w:line="240" w:lineRule="auto"/>
              <w:jc w:val="both"/>
              <w:rPr>
                <w:rFonts w:ascii="Times New Roman" w:hAnsi="Times New Roman"/>
              </w:rPr>
            </w:pPr>
            <w:r w:rsidRPr="00A936ED">
              <w:rPr>
                <w:rFonts w:ascii="Times New Roman" w:hAnsi="Times New Roman"/>
              </w:rPr>
              <w:t xml:space="preserve">Нарушение </w:t>
            </w:r>
            <w:r w:rsidR="00105F9F" w:rsidRPr="00A936ED">
              <w:rPr>
                <w:rFonts w:ascii="Times New Roman" w:hAnsi="Times New Roman"/>
              </w:rPr>
              <w:t>экономическ</w:t>
            </w:r>
            <w:r w:rsidR="00105F9F">
              <w:rPr>
                <w:rFonts w:ascii="Times New Roman" w:hAnsi="Times New Roman"/>
              </w:rPr>
              <w:t>им</w:t>
            </w:r>
            <w:r w:rsidR="00105F9F" w:rsidRPr="00A936ED">
              <w:rPr>
                <w:rFonts w:ascii="Times New Roman" w:hAnsi="Times New Roman"/>
              </w:rPr>
              <w:t xml:space="preserve"> субъект</w:t>
            </w:r>
            <w:r w:rsidR="00105F9F">
              <w:rPr>
                <w:rFonts w:ascii="Times New Roman" w:hAnsi="Times New Roman"/>
              </w:rPr>
              <w:t>ом</w:t>
            </w:r>
            <w:r w:rsidR="00105F9F" w:rsidRPr="00A936ED">
              <w:rPr>
                <w:rFonts w:ascii="Times New Roman" w:hAnsi="Times New Roman"/>
              </w:rPr>
              <w:t xml:space="preserve"> </w:t>
            </w:r>
            <w:r w:rsidR="00105F9F">
              <w:rPr>
                <w:rFonts w:ascii="Times New Roman" w:hAnsi="Times New Roman"/>
              </w:rPr>
              <w:t>(</w:t>
            </w:r>
            <w:r w:rsidRPr="00A936ED">
              <w:rPr>
                <w:rFonts w:ascii="Times New Roman" w:hAnsi="Times New Roman"/>
              </w:rPr>
              <w:t>руководителем</w:t>
            </w:r>
            <w:r w:rsidR="00105F9F">
              <w:rPr>
                <w:rFonts w:ascii="Times New Roman" w:hAnsi="Times New Roman"/>
              </w:rPr>
              <w:t>)</w:t>
            </w:r>
            <w:r w:rsidRPr="00A936ED">
              <w:rPr>
                <w:rFonts w:ascii="Times New Roman" w:hAnsi="Times New Roman"/>
              </w:rPr>
              <w:t xml:space="preserve"> требований организации ведения бухгалтерского учета, хранения документов бухгалтерского учета и</w:t>
            </w:r>
            <w:r w:rsidRPr="00A936ED">
              <w:t xml:space="preserve"> </w:t>
            </w:r>
            <w:r w:rsidRPr="00A936ED">
              <w:rPr>
                <w:rFonts w:ascii="Times New Roman" w:hAnsi="Times New Roman"/>
              </w:rPr>
              <w:t>требований по формированию учетной политики</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7, 8, 29 ФЗ от 06.12.2011 № 402</w:t>
            </w:r>
            <w:r w:rsidRPr="00A936ED">
              <w:rPr>
                <w:rFonts w:ascii="Times New Roman" w:hAnsi="Times New Roman"/>
                <w:spacing w:val="-6"/>
              </w:rPr>
              <w:noBreakHyphen/>
              <w:t>ФЗ</w:t>
            </w:r>
            <w:r w:rsidRPr="00A936ED">
              <w:rPr>
                <w:rStyle w:val="ad"/>
                <w:rFonts w:ascii="Times New Roman" w:hAnsi="Times New Roman"/>
                <w:spacing w:val="-6"/>
              </w:rPr>
              <w:footnoteReference w:id="215"/>
            </w:r>
            <w:r w:rsidRPr="00A936ED">
              <w:rPr>
                <w:rFonts w:ascii="Times New Roman" w:hAnsi="Times New Roman"/>
                <w:spacing w:val="-6"/>
              </w:rPr>
              <w:t>;</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 9-11, 98-101 Положения, утв. приказом Минфина РФ от 29.07.1998 № 34н</w:t>
            </w:r>
            <w:r w:rsidRPr="00A936ED">
              <w:rPr>
                <w:rStyle w:val="ad"/>
                <w:rFonts w:ascii="Times New Roman" w:hAnsi="Times New Roman"/>
              </w:rPr>
              <w:footnoteReference w:id="216"/>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CB192C" w:rsidRPr="00A936ED" w:rsidRDefault="00506CE5" w:rsidP="00C423B5">
            <w:pPr>
              <w:widowControl w:val="0"/>
              <w:spacing w:after="0" w:line="228" w:lineRule="auto"/>
              <w:ind w:left="-57" w:right="-57"/>
              <w:jc w:val="both"/>
              <w:rPr>
                <w:rFonts w:ascii="Times New Roman" w:hAnsi="Times New Roman"/>
                <w:spacing w:val="-4"/>
              </w:rPr>
            </w:pPr>
            <w:r w:rsidRPr="00A936ED">
              <w:rPr>
                <w:rFonts w:ascii="Times New Roman" w:hAnsi="Times New Roman"/>
              </w:rPr>
              <w:t>статья 15.15</w:t>
            </w:r>
            <w:r w:rsidR="00C423B5">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2.2</w:t>
            </w:r>
          </w:p>
        </w:tc>
        <w:tc>
          <w:tcPr>
            <w:tcW w:w="979"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rPr>
            </w:pPr>
            <w:r w:rsidRPr="00A936ED">
              <w:rPr>
                <w:rFonts w:ascii="Times New Roman" w:hAnsi="Times New Roman"/>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9 ФЗ от 06.12.2011 № 402-ФЗ; п. 13 Положения, утв. приказом Минфина РФ от 29.07.1998 № 34н; МУ, утв. приказом Минфина РФ от 15.12.2010 № 173н</w:t>
            </w:r>
            <w:r w:rsidRPr="00A936ED">
              <w:rPr>
                <w:rStyle w:val="ad"/>
                <w:rFonts w:ascii="Times New Roman" w:hAnsi="Times New Roman"/>
              </w:rPr>
              <w:footnoteReference w:id="217"/>
            </w:r>
            <w:r w:rsidRPr="00A936ED">
              <w:rPr>
                <w:rFonts w:ascii="Times New Roman" w:hAnsi="Times New Roman"/>
                <w:spacing w:val="-6"/>
              </w:rPr>
              <w:t xml:space="preserve"> (до 18.06.2015); МУ, утв. приказом Минфина России от 30.03.2015 № 52н (с 19.06.2015)</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CB192C" w:rsidRPr="00A936ED" w:rsidRDefault="00506CE5" w:rsidP="00C423B5">
            <w:pPr>
              <w:spacing w:after="0" w:line="240" w:lineRule="auto"/>
            </w:pPr>
            <w:r w:rsidRPr="00A936ED">
              <w:rPr>
                <w:rFonts w:ascii="Times New Roman" w:hAnsi="Times New Roman"/>
              </w:rPr>
              <w:t>статья 15.15</w:t>
            </w:r>
            <w:r w:rsidR="00C423B5">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CB192C" w:rsidRPr="00A936ED" w:rsidRDefault="00CB192C" w:rsidP="00101A2A">
            <w:pPr>
              <w:spacing w:after="0" w:line="240" w:lineRule="auto"/>
            </w:pPr>
            <w:r w:rsidRPr="00A936ED">
              <w:rPr>
                <w:rFonts w:ascii="Times New Roman" w:hAnsi="Times New Roman"/>
              </w:rPr>
              <w:t>искажение показателя бюджетной или бухгалтерской (финансовой) отчетности</w:t>
            </w:r>
          </w:p>
        </w:tc>
        <w:tc>
          <w:tcPr>
            <w:tcW w:w="804" w:type="pct"/>
            <w:shd w:val="clear" w:color="auto" w:fill="auto"/>
          </w:tcPr>
          <w:p w:rsidR="00CB192C" w:rsidRPr="00A936ED" w:rsidRDefault="00CB192C" w:rsidP="00101A2A">
            <w:pPr>
              <w:spacing w:after="0" w:line="240" w:lineRule="auto"/>
              <w:rPr>
                <w:rFonts w:ascii="Times New Roman" w:hAnsi="Times New Roman"/>
              </w:rPr>
            </w:pPr>
            <w:r w:rsidRPr="00A936ED">
              <w:rPr>
                <w:rFonts w:ascii="Times New Roman" w:hAnsi="Times New Roman"/>
              </w:rPr>
              <w:t>величина искажения показателя бюджетной или бухгалтерской (финансовой) отчетности;</w:t>
            </w:r>
          </w:p>
          <w:p w:rsidR="00CB192C" w:rsidRPr="00A936ED" w:rsidRDefault="00CB192C" w:rsidP="00101A2A">
            <w:pPr>
              <w:spacing w:after="0" w:line="240" w:lineRule="auto"/>
              <w:rPr>
                <w:rFonts w:ascii="Times New Roman" w:hAnsi="Times New Roman"/>
              </w:rPr>
            </w:pPr>
            <w:r w:rsidRPr="00A936ED">
              <w:rPr>
                <w:rFonts w:ascii="Times New Roman" w:hAnsi="Times New Roman"/>
              </w:rPr>
              <w:t>сумма операций (фактов хозяйственной жизни), не оформленных надлежащими первичными учетными документами;</w:t>
            </w:r>
          </w:p>
          <w:p w:rsidR="00CB192C" w:rsidRPr="00A936ED" w:rsidRDefault="00CB192C" w:rsidP="00101A2A">
            <w:pPr>
              <w:spacing w:after="0" w:line="240" w:lineRule="auto"/>
            </w:pPr>
            <w:r w:rsidRPr="00A936ED">
              <w:rPr>
                <w:rFonts w:ascii="Times New Roman" w:hAnsi="Times New Roman"/>
              </w:rPr>
              <w:t>сумма операций (фактов хозяйственной жизни), которые оформлены первичными учетными документами, но фактически не имели места</w:t>
            </w:r>
          </w:p>
        </w:tc>
      </w:tr>
      <w:tr w:rsidR="00CB192C" w:rsidRPr="00A936ED" w:rsidDel="00120548"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2.3</w:t>
            </w:r>
          </w:p>
        </w:tc>
        <w:tc>
          <w:tcPr>
            <w:tcW w:w="979"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rPr>
            </w:pPr>
            <w:r w:rsidRPr="00A936ED">
              <w:rPr>
                <w:rFonts w:ascii="Times New Roman" w:hAnsi="Times New Roman"/>
              </w:rPr>
              <w:t>Нарушение требований, предъявляемых к оформлению и ведению регистров бухгал</w:t>
            </w:r>
            <w:r w:rsidRPr="00A936ED">
              <w:rPr>
                <w:rFonts w:ascii="Times New Roman" w:hAnsi="Times New Roman"/>
              </w:rPr>
              <w:lastRenderedPageBreak/>
              <w:t>терского учета</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10 ФЗ от 06.12.2011 № 402</w:t>
            </w:r>
            <w:r w:rsidRPr="00A936ED">
              <w:rPr>
                <w:rFonts w:ascii="Times New Roman" w:hAnsi="Times New Roman"/>
                <w:spacing w:val="-6"/>
              </w:rPr>
              <w:noBreakHyphen/>
              <w:t xml:space="preserve">ФЗ </w:t>
            </w:r>
          </w:p>
        </w:tc>
        <w:tc>
          <w:tcPr>
            <w:tcW w:w="338" w:type="pct"/>
            <w:shd w:val="clear" w:color="auto" w:fill="auto"/>
          </w:tcPr>
          <w:p w:rsidR="00CB192C" w:rsidRPr="00A936ED" w:rsidRDefault="00CB192C" w:rsidP="00CB192C">
            <w:pPr>
              <w:spacing w:after="0" w:line="240" w:lineRule="auto"/>
              <w:ind w:left="-108" w:right="-108"/>
              <w:jc w:val="center"/>
              <w:rPr>
                <w:rFonts w:ascii="Times New Roman" w:hAnsi="Times New Roman"/>
              </w:rPr>
            </w:pPr>
            <w:r w:rsidRPr="00A936ED">
              <w:rPr>
                <w:rFonts w:ascii="Times New Roman" w:hAnsi="Times New Roman"/>
              </w:rPr>
              <w:t>кол-во, кол-во и тыс. руб</w:t>
            </w:r>
            <w:r w:rsidRPr="00A936ED">
              <w:rPr>
                <w:rFonts w:ascii="Times New Roman" w:hAnsi="Times New Roman"/>
              </w:rPr>
              <w:lastRenderedPageBreak/>
              <w:t>лей</w:t>
            </w:r>
          </w:p>
        </w:tc>
        <w:tc>
          <w:tcPr>
            <w:tcW w:w="329" w:type="pct"/>
            <w:shd w:val="clear" w:color="auto" w:fill="auto"/>
          </w:tcPr>
          <w:p w:rsidR="00CB192C" w:rsidRPr="00A936ED" w:rsidRDefault="00CB192C" w:rsidP="00CB192C">
            <w:pPr>
              <w:spacing w:after="0" w:line="240" w:lineRule="auto"/>
              <w:jc w:val="center"/>
              <w:rPr>
                <w:rFonts w:ascii="Times New Roman" w:hAnsi="Times New Roman"/>
              </w:rPr>
            </w:pPr>
            <w:r w:rsidRPr="00A936ED">
              <w:rPr>
                <w:rFonts w:ascii="Times New Roman" w:hAnsi="Times New Roman"/>
              </w:rPr>
              <w:lastRenderedPageBreak/>
              <w:t>2</w:t>
            </w:r>
          </w:p>
        </w:tc>
        <w:tc>
          <w:tcPr>
            <w:tcW w:w="731" w:type="pct"/>
            <w:shd w:val="clear" w:color="auto" w:fill="auto"/>
          </w:tcPr>
          <w:p w:rsidR="00CB192C" w:rsidRPr="00A936ED" w:rsidDel="00120548" w:rsidRDefault="00506CE5" w:rsidP="00C423B5">
            <w:pPr>
              <w:spacing w:after="0" w:line="240" w:lineRule="auto"/>
              <w:rPr>
                <w:rFonts w:ascii="Times New Roman" w:hAnsi="Times New Roman"/>
              </w:rPr>
            </w:pPr>
            <w:r w:rsidRPr="00A936ED">
              <w:rPr>
                <w:rFonts w:ascii="Times New Roman" w:hAnsi="Times New Roman"/>
              </w:rPr>
              <w:t>статья 15.15</w:t>
            </w:r>
            <w:r w:rsidR="00C423B5">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CB192C" w:rsidRPr="00A936ED" w:rsidRDefault="00CB192C" w:rsidP="00101A2A">
            <w:pPr>
              <w:spacing w:after="0" w:line="240" w:lineRule="auto"/>
            </w:pPr>
            <w:r w:rsidRPr="00A936ED">
              <w:rPr>
                <w:rFonts w:ascii="Times New Roman" w:hAnsi="Times New Roman"/>
              </w:rPr>
              <w:t xml:space="preserve">искажение показателя бюджетной или бухгалтерской </w:t>
            </w:r>
            <w:r w:rsidRPr="00A936ED">
              <w:rPr>
                <w:rFonts w:ascii="Times New Roman" w:hAnsi="Times New Roman"/>
              </w:rPr>
              <w:lastRenderedPageBreak/>
              <w:t>(финансовой) отчетности</w:t>
            </w:r>
          </w:p>
        </w:tc>
        <w:tc>
          <w:tcPr>
            <w:tcW w:w="804" w:type="pct"/>
            <w:shd w:val="clear" w:color="auto" w:fill="auto"/>
          </w:tcPr>
          <w:p w:rsidR="00CB192C" w:rsidRPr="00A936ED" w:rsidRDefault="00CB192C" w:rsidP="00101A2A">
            <w:pPr>
              <w:spacing w:after="0" w:line="240" w:lineRule="auto"/>
              <w:rPr>
                <w:rFonts w:ascii="Times New Roman" w:hAnsi="Times New Roman"/>
              </w:rPr>
            </w:pPr>
            <w:r w:rsidRPr="00A936ED">
              <w:rPr>
                <w:rFonts w:ascii="Times New Roman" w:hAnsi="Times New Roman"/>
              </w:rPr>
              <w:lastRenderedPageBreak/>
              <w:t xml:space="preserve">величина искажения показателя бюджетной или бухгалтерской </w:t>
            </w:r>
            <w:r w:rsidRPr="00A936ED">
              <w:rPr>
                <w:rFonts w:ascii="Times New Roman" w:hAnsi="Times New Roman"/>
              </w:rPr>
              <w:lastRenderedPageBreak/>
              <w:t>(финансовой) отчетности;</w:t>
            </w:r>
          </w:p>
          <w:p w:rsidR="00CB192C" w:rsidRPr="00A936ED" w:rsidRDefault="00CB192C" w:rsidP="00101A2A">
            <w:pPr>
              <w:spacing w:after="0" w:line="240" w:lineRule="auto"/>
            </w:pPr>
            <w:r w:rsidRPr="00A936ED">
              <w:rPr>
                <w:rFonts w:ascii="Times New Roman" w:hAnsi="Times New Roman"/>
              </w:rPr>
              <w:t>сумма операций, не отраженных (необоснованно отраженных) в регистрах</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2.4</w:t>
            </w:r>
          </w:p>
        </w:tc>
        <w:tc>
          <w:tcPr>
            <w:tcW w:w="979"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Нарушение требований, предъявляемых к проведению инвентаризации активов и обязательств </w:t>
            </w:r>
            <w:r w:rsidRPr="00A936ED">
              <w:rPr>
                <w:rFonts w:ascii="Times New Roman" w:hAnsi="Times New Roman"/>
              </w:rPr>
              <w:t>в случаях, сроках и порядке, а также к перечню объектов, подлежащих инвентаризации определенных экономическим субъектом</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11 ФЗ от 06.12.2011 № 402-ФЗ; МУ, утв. приказом Минфина РФ от 13.06.1995 № 49</w:t>
            </w:r>
            <w:r w:rsidRPr="00A936ED">
              <w:rPr>
                <w:rStyle w:val="ad"/>
                <w:rFonts w:ascii="Times New Roman" w:hAnsi="Times New Roman"/>
                <w:spacing w:val="-6"/>
              </w:rPr>
              <w:footnoteReference w:id="218"/>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73526A" w:rsidRPr="00A936ED" w:rsidTr="00231B8C">
        <w:tc>
          <w:tcPr>
            <w:tcW w:w="343"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2.5</w:t>
            </w:r>
          </w:p>
        </w:tc>
        <w:tc>
          <w:tcPr>
            <w:tcW w:w="979" w:type="pct"/>
            <w:shd w:val="clear" w:color="auto" w:fill="auto"/>
          </w:tcPr>
          <w:p w:rsidR="0073526A" w:rsidRPr="00A936ED" w:rsidRDefault="0073526A" w:rsidP="0073526A">
            <w:pPr>
              <w:widowControl w:val="0"/>
              <w:spacing w:after="0" w:line="228" w:lineRule="auto"/>
              <w:ind w:left="-57" w:right="-57"/>
              <w:rPr>
                <w:rFonts w:ascii="Times New Roman" w:hAnsi="Times New Roman"/>
                <w:spacing w:val="-4"/>
              </w:rPr>
            </w:pPr>
            <w:r w:rsidRPr="00A936ED">
              <w:rPr>
                <w:rFonts w:ascii="Times New Roman" w:hAnsi="Times New Roman"/>
                <w:spacing w:val="-4"/>
              </w:rPr>
              <w:t>Нарушение требований, предъявляемых к денежному измерению объектов бухгалтерского учета экономического субъекта в валюте РФ</w:t>
            </w:r>
          </w:p>
        </w:tc>
        <w:tc>
          <w:tcPr>
            <w:tcW w:w="799" w:type="pct"/>
            <w:shd w:val="clear" w:color="auto" w:fill="auto"/>
          </w:tcPr>
          <w:p w:rsidR="0073526A" w:rsidRPr="00A936ED" w:rsidRDefault="0073526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12 ФЗ от 06.12.2011 № 402-ФЗ </w:t>
            </w:r>
          </w:p>
        </w:tc>
        <w:tc>
          <w:tcPr>
            <w:tcW w:w="338"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73526A" w:rsidRPr="00A936ED" w:rsidRDefault="00506CE5" w:rsidP="00FF7CB1">
            <w:pPr>
              <w:spacing w:after="0" w:line="240" w:lineRule="auto"/>
            </w:pPr>
            <w:r w:rsidRPr="00A936ED">
              <w:rPr>
                <w:rFonts w:ascii="Times New Roman" w:hAnsi="Times New Roman"/>
              </w:rPr>
              <w:t>статья 15.15</w:t>
            </w:r>
            <w:r w:rsidR="00FF7CB1">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73526A" w:rsidRPr="00A936ED" w:rsidRDefault="0073526A" w:rsidP="00101A2A">
            <w:pPr>
              <w:spacing w:after="0" w:line="240" w:lineRule="auto"/>
            </w:pPr>
            <w:r w:rsidRPr="00A936ED">
              <w:rPr>
                <w:rFonts w:ascii="Times New Roman" w:hAnsi="Times New Roman"/>
              </w:rPr>
              <w:t>искажение показателя бюджетной или бухгалтерской (финансовой) отчетности</w:t>
            </w:r>
          </w:p>
        </w:tc>
        <w:tc>
          <w:tcPr>
            <w:tcW w:w="804" w:type="pct"/>
            <w:shd w:val="clear" w:color="auto" w:fill="auto"/>
          </w:tcPr>
          <w:p w:rsidR="0073526A" w:rsidRPr="00A936ED" w:rsidRDefault="0073526A" w:rsidP="00101A2A">
            <w:pPr>
              <w:spacing w:after="0" w:line="240" w:lineRule="auto"/>
              <w:rPr>
                <w:rFonts w:ascii="Times New Roman" w:hAnsi="Times New Roman"/>
              </w:rPr>
            </w:pPr>
            <w:r w:rsidRPr="00A936ED">
              <w:rPr>
                <w:rFonts w:ascii="Times New Roman" w:hAnsi="Times New Roman"/>
              </w:rPr>
              <w:t>величина искажения показателя бюджетной или бухгалтерской (финансовой) отчетности;</w:t>
            </w:r>
          </w:p>
          <w:p w:rsidR="0073526A" w:rsidRPr="00A936ED" w:rsidRDefault="0073526A" w:rsidP="00101A2A">
            <w:pPr>
              <w:spacing w:after="0" w:line="240" w:lineRule="auto"/>
            </w:pPr>
            <w:r w:rsidRPr="00A936ED">
              <w:rPr>
                <w:rFonts w:ascii="Times New Roman" w:hAnsi="Times New Roman"/>
              </w:rPr>
              <w:t>величина искажения денежного измерения (стоимостной оценки) объектов бухгалтерского учета</w:t>
            </w:r>
          </w:p>
        </w:tc>
      </w:tr>
      <w:tr w:rsidR="0073526A" w:rsidRPr="00A936ED" w:rsidTr="00231B8C">
        <w:tc>
          <w:tcPr>
            <w:tcW w:w="343"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2.6</w:t>
            </w:r>
          </w:p>
        </w:tc>
        <w:tc>
          <w:tcPr>
            <w:tcW w:w="979" w:type="pct"/>
            <w:shd w:val="clear" w:color="auto" w:fill="auto"/>
          </w:tcPr>
          <w:p w:rsidR="0073526A" w:rsidRPr="00A936ED" w:rsidRDefault="0073526A" w:rsidP="0073526A">
            <w:pPr>
              <w:widowControl w:val="0"/>
              <w:spacing w:after="0" w:line="228" w:lineRule="auto"/>
              <w:ind w:left="-57" w:right="-57"/>
              <w:rPr>
                <w:rFonts w:ascii="Times New Roman" w:hAnsi="Times New Roman"/>
                <w:spacing w:val="-4"/>
              </w:rPr>
            </w:pPr>
            <w:r w:rsidRPr="00A936ED">
              <w:rPr>
                <w:rFonts w:ascii="Times New Roman" w:hAnsi="Times New Roman"/>
                <w:spacing w:val="-4"/>
              </w:rPr>
              <w:t>Нарушение требований к бухгалтерской (финансовой) отчетности при реорганизации или ликвидации юридического лица</w:t>
            </w:r>
          </w:p>
        </w:tc>
        <w:tc>
          <w:tcPr>
            <w:tcW w:w="799" w:type="pct"/>
            <w:shd w:val="clear" w:color="auto" w:fill="auto"/>
          </w:tcPr>
          <w:p w:rsidR="0073526A" w:rsidRPr="00A936ED" w:rsidRDefault="0073526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16, 17 ФЗ от 06.12.2011 № 402-ФЗ </w:t>
            </w:r>
          </w:p>
        </w:tc>
        <w:tc>
          <w:tcPr>
            <w:tcW w:w="338"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3526A" w:rsidRPr="00A936ED" w:rsidRDefault="0073526A" w:rsidP="0073526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73526A" w:rsidRPr="00A936ED" w:rsidRDefault="00506CE5" w:rsidP="00FF7CB1">
            <w:pPr>
              <w:spacing w:after="0" w:line="240" w:lineRule="auto"/>
            </w:pPr>
            <w:r w:rsidRPr="00A936ED">
              <w:rPr>
                <w:rFonts w:ascii="Times New Roman" w:hAnsi="Times New Roman"/>
              </w:rPr>
              <w:t>статья 15.15</w:t>
            </w:r>
            <w:r w:rsidR="00FF7CB1">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73526A" w:rsidRPr="00A936ED" w:rsidRDefault="0073526A" w:rsidP="00101A2A">
            <w:pPr>
              <w:spacing w:after="0" w:line="240" w:lineRule="auto"/>
            </w:pPr>
            <w:r w:rsidRPr="00A936ED">
              <w:rPr>
                <w:rFonts w:ascii="Times New Roman" w:hAnsi="Times New Roman"/>
              </w:rPr>
              <w:t>искажение показателя бюджетной или бухгалтерской (финансовой) отчетности</w:t>
            </w:r>
          </w:p>
        </w:tc>
        <w:tc>
          <w:tcPr>
            <w:tcW w:w="804" w:type="pct"/>
            <w:shd w:val="clear" w:color="auto" w:fill="auto"/>
          </w:tcPr>
          <w:p w:rsidR="0073526A" w:rsidRPr="00A936ED" w:rsidRDefault="0073526A" w:rsidP="00101A2A">
            <w:pPr>
              <w:spacing w:after="0" w:line="240" w:lineRule="auto"/>
            </w:pPr>
            <w:r w:rsidRPr="00A936ED">
              <w:rPr>
                <w:rFonts w:ascii="Times New Roman" w:hAnsi="Times New Roman"/>
              </w:rPr>
              <w:t>величина искажения показателя бюджетной или бухгалтерской (финансовой) отчетности</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2.7</w:t>
            </w:r>
          </w:p>
        </w:tc>
        <w:tc>
          <w:tcPr>
            <w:tcW w:w="979"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rPr>
            </w:pPr>
            <w:r w:rsidRPr="00A936ED">
              <w:rPr>
                <w:rFonts w:ascii="Times New Roman" w:hAnsi="Times New Roman"/>
                <w:spacing w:val="-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19 ФЗ от 06.12.2011 № 402-ФЗ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73526A" w:rsidRPr="00A936ED" w:rsidTr="00231B8C">
        <w:tc>
          <w:tcPr>
            <w:tcW w:w="343" w:type="pct"/>
            <w:shd w:val="clear" w:color="auto" w:fill="auto"/>
          </w:tcPr>
          <w:p w:rsidR="0073526A" w:rsidRPr="00A936ED" w:rsidRDefault="0073526A" w:rsidP="0073526A">
            <w:pPr>
              <w:spacing w:after="0" w:line="240" w:lineRule="auto"/>
              <w:jc w:val="center"/>
              <w:rPr>
                <w:rFonts w:ascii="Times New Roman" w:hAnsi="Times New Roman"/>
              </w:rPr>
            </w:pPr>
            <w:r w:rsidRPr="00A936ED">
              <w:rPr>
                <w:rFonts w:ascii="Times New Roman" w:hAnsi="Times New Roman"/>
              </w:rPr>
              <w:lastRenderedPageBreak/>
              <w:t>2.8</w:t>
            </w:r>
          </w:p>
        </w:tc>
        <w:tc>
          <w:tcPr>
            <w:tcW w:w="979" w:type="pct"/>
            <w:shd w:val="clear" w:color="auto" w:fill="auto"/>
          </w:tcPr>
          <w:p w:rsidR="0073526A" w:rsidRPr="00A936ED" w:rsidRDefault="0073526A" w:rsidP="0073526A">
            <w:pPr>
              <w:spacing w:after="0" w:line="240" w:lineRule="auto"/>
              <w:jc w:val="both"/>
              <w:rPr>
                <w:rFonts w:ascii="Times New Roman" w:hAnsi="Times New Roman"/>
              </w:rPr>
            </w:pPr>
            <w:r w:rsidRPr="00A936ED">
              <w:rPr>
                <w:rFonts w:ascii="Times New Roman" w:hAnsi="Times New Roman"/>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799" w:type="pct"/>
            <w:shd w:val="clear" w:color="auto" w:fill="auto"/>
          </w:tcPr>
          <w:p w:rsidR="0073526A" w:rsidRPr="00A936ED" w:rsidRDefault="0073526A" w:rsidP="00101A2A">
            <w:pPr>
              <w:spacing w:after="0" w:line="240" w:lineRule="auto"/>
              <w:rPr>
                <w:rFonts w:ascii="Times New Roman" w:hAnsi="Times New Roman"/>
              </w:rPr>
            </w:pPr>
            <w:r w:rsidRPr="00A936ED">
              <w:rPr>
                <w:rFonts w:ascii="Times New Roman" w:hAnsi="Times New Roman"/>
              </w:rPr>
              <w:t>указание Банка России от 9 декабря 2019 г. № 5348-У</w:t>
            </w:r>
            <w:r w:rsidR="00A53EEA" w:rsidRPr="00A936ED">
              <w:rPr>
                <w:rStyle w:val="ad"/>
                <w:rFonts w:ascii="Times New Roman" w:hAnsi="Times New Roman"/>
              </w:rPr>
              <w:footnoteReference w:id="219"/>
            </w:r>
          </w:p>
          <w:p w:rsidR="0073526A" w:rsidRPr="00A936ED" w:rsidRDefault="0073526A" w:rsidP="00101A2A">
            <w:pPr>
              <w:spacing w:after="0" w:line="240" w:lineRule="auto"/>
              <w:rPr>
                <w:rFonts w:ascii="Times New Roman" w:hAnsi="Times New Roman"/>
              </w:rPr>
            </w:pPr>
            <w:r w:rsidRPr="00A936ED">
              <w:rPr>
                <w:rFonts w:ascii="Times New Roman" w:hAnsi="Times New Roman"/>
              </w:rPr>
              <w:t>указание Банка России  от 11 марта 2014 г. №</w:t>
            </w:r>
            <w:r w:rsidR="00A53EEA" w:rsidRPr="00A936ED">
              <w:rPr>
                <w:rFonts w:ascii="Times New Roman" w:hAnsi="Times New Roman"/>
              </w:rPr>
              <w:t xml:space="preserve"> 3210-У</w:t>
            </w:r>
            <w:r w:rsidR="00A53EEA" w:rsidRPr="00A936ED">
              <w:rPr>
                <w:rStyle w:val="ad"/>
                <w:rFonts w:ascii="Times New Roman" w:hAnsi="Times New Roman"/>
              </w:rPr>
              <w:footnoteReference w:id="220"/>
            </w:r>
          </w:p>
        </w:tc>
        <w:tc>
          <w:tcPr>
            <w:tcW w:w="338" w:type="pct"/>
            <w:shd w:val="clear" w:color="auto" w:fill="auto"/>
          </w:tcPr>
          <w:p w:rsidR="0073526A" w:rsidRPr="00A936ED" w:rsidRDefault="0073526A" w:rsidP="0073526A">
            <w:pPr>
              <w:spacing w:after="0" w:line="240" w:lineRule="auto"/>
              <w:ind w:left="-108" w:right="-108"/>
              <w:jc w:val="center"/>
              <w:rPr>
                <w:rFonts w:ascii="Times New Roman" w:hAnsi="Times New Roman"/>
              </w:rPr>
            </w:pPr>
            <w:r w:rsidRPr="00A936ED">
              <w:rPr>
                <w:rFonts w:ascii="Times New Roman" w:hAnsi="Times New Roman"/>
              </w:rPr>
              <w:t>кол-во,</w:t>
            </w:r>
          </w:p>
          <w:p w:rsidR="0073526A" w:rsidRPr="00A936ED" w:rsidRDefault="0073526A" w:rsidP="0073526A">
            <w:pPr>
              <w:spacing w:after="0" w:line="240" w:lineRule="auto"/>
              <w:ind w:left="-108" w:right="-108"/>
              <w:jc w:val="center"/>
            </w:pPr>
            <w:r w:rsidRPr="00A936ED">
              <w:rPr>
                <w:rFonts w:ascii="Times New Roman" w:hAnsi="Times New Roman"/>
              </w:rPr>
              <w:t>кол-во и тыс. рублей</w:t>
            </w:r>
          </w:p>
        </w:tc>
        <w:tc>
          <w:tcPr>
            <w:tcW w:w="329" w:type="pct"/>
            <w:shd w:val="clear" w:color="auto" w:fill="auto"/>
          </w:tcPr>
          <w:p w:rsidR="0073526A" w:rsidRPr="00A936ED" w:rsidRDefault="0073526A" w:rsidP="0073526A">
            <w:pPr>
              <w:spacing w:after="0" w:line="240" w:lineRule="auto"/>
              <w:jc w:val="center"/>
              <w:rPr>
                <w:rFonts w:ascii="Times New Roman" w:hAnsi="Times New Roman"/>
              </w:rPr>
            </w:pPr>
            <w:r w:rsidRPr="00A936ED">
              <w:rPr>
                <w:rFonts w:ascii="Times New Roman" w:hAnsi="Times New Roman"/>
              </w:rPr>
              <w:t>2</w:t>
            </w:r>
          </w:p>
        </w:tc>
        <w:tc>
          <w:tcPr>
            <w:tcW w:w="731" w:type="pct"/>
            <w:shd w:val="clear" w:color="auto" w:fill="auto"/>
          </w:tcPr>
          <w:p w:rsidR="0073526A" w:rsidRPr="00A936ED" w:rsidRDefault="0073526A" w:rsidP="00506CE5">
            <w:pPr>
              <w:spacing w:after="0" w:line="240" w:lineRule="auto"/>
              <w:rPr>
                <w:rFonts w:ascii="Times New Roman" w:hAnsi="Times New Roman"/>
              </w:rPr>
            </w:pPr>
            <w:r w:rsidRPr="00A936ED">
              <w:rPr>
                <w:rFonts w:ascii="Times New Roman" w:hAnsi="Times New Roman"/>
              </w:rPr>
              <w:t xml:space="preserve">статья 15.1 </w:t>
            </w:r>
            <w:r w:rsidR="00506CE5" w:rsidRPr="00A936ED">
              <w:rPr>
                <w:rFonts w:ascii="Times New Roman" w:hAnsi="Times New Roman"/>
              </w:rPr>
              <w:t>КоАП РФ</w:t>
            </w:r>
          </w:p>
        </w:tc>
        <w:tc>
          <w:tcPr>
            <w:tcW w:w="677" w:type="pct"/>
            <w:shd w:val="clear" w:color="auto" w:fill="auto"/>
          </w:tcPr>
          <w:p w:rsidR="0073526A" w:rsidRPr="00A936ED" w:rsidRDefault="0073526A" w:rsidP="00101A2A">
            <w:pPr>
              <w:spacing w:after="0" w:line="240" w:lineRule="auto"/>
              <w:rPr>
                <w:rFonts w:ascii="Times New Roman" w:hAnsi="Times New Roman"/>
              </w:rPr>
            </w:pPr>
            <w:r w:rsidRPr="00A936ED">
              <w:rPr>
                <w:rFonts w:ascii="Times New Roman" w:hAnsi="Times New Roman"/>
              </w:rPr>
              <w:t>искажение показателя бюджетной или бухгалтерской (финансовой) отчетности</w:t>
            </w:r>
          </w:p>
        </w:tc>
        <w:tc>
          <w:tcPr>
            <w:tcW w:w="804" w:type="pct"/>
            <w:shd w:val="clear" w:color="auto" w:fill="auto"/>
          </w:tcPr>
          <w:p w:rsidR="0073526A" w:rsidRPr="00A936ED" w:rsidRDefault="0073526A" w:rsidP="00101A2A">
            <w:pPr>
              <w:spacing w:after="0" w:line="240" w:lineRule="auto"/>
              <w:rPr>
                <w:rFonts w:ascii="Times New Roman" w:hAnsi="Times New Roman"/>
              </w:rPr>
            </w:pPr>
            <w:r w:rsidRPr="00A936ED">
              <w:rPr>
                <w:rFonts w:ascii="Times New Roman" w:hAnsi="Times New Roman"/>
              </w:rPr>
              <w:t>величина искажения показателя бюджетной или бухгалтерской (финансовой) отчетности;</w:t>
            </w:r>
          </w:p>
          <w:p w:rsidR="0073526A" w:rsidRPr="00A936ED" w:rsidRDefault="0073526A" w:rsidP="00101A2A">
            <w:pPr>
              <w:spacing w:after="0" w:line="240" w:lineRule="auto"/>
              <w:rPr>
                <w:rFonts w:ascii="Times New Roman" w:hAnsi="Times New Roman"/>
              </w:rPr>
            </w:pPr>
            <w:r w:rsidRPr="00A936ED">
              <w:rPr>
                <w:rFonts w:ascii="Times New Roman" w:hAnsi="Times New Roman"/>
              </w:rPr>
              <w:t>сумма утраченных денежных средств в результате нарушения порядка работы с денежной наличностью и порядка ведения кассовых операций</w:t>
            </w:r>
          </w:p>
        </w:tc>
      </w:tr>
      <w:tr w:rsidR="0073526A" w:rsidRPr="00A936ED" w:rsidTr="00231B8C">
        <w:tc>
          <w:tcPr>
            <w:tcW w:w="343" w:type="pct"/>
            <w:shd w:val="clear" w:color="auto" w:fill="auto"/>
          </w:tcPr>
          <w:p w:rsidR="0073526A" w:rsidRPr="00A936ED" w:rsidRDefault="0073526A" w:rsidP="0073526A">
            <w:pPr>
              <w:spacing w:after="0" w:line="240" w:lineRule="auto"/>
              <w:jc w:val="center"/>
              <w:rPr>
                <w:rFonts w:ascii="Times New Roman" w:hAnsi="Times New Roman"/>
              </w:rPr>
            </w:pPr>
            <w:r w:rsidRPr="00A936ED">
              <w:rPr>
                <w:rFonts w:ascii="Times New Roman" w:hAnsi="Times New Roman"/>
              </w:rPr>
              <w:t>2.9</w:t>
            </w:r>
          </w:p>
        </w:tc>
        <w:tc>
          <w:tcPr>
            <w:tcW w:w="979" w:type="pct"/>
            <w:shd w:val="clear" w:color="auto" w:fill="auto"/>
          </w:tcPr>
          <w:p w:rsidR="0073526A" w:rsidRPr="00A936ED" w:rsidRDefault="0073526A" w:rsidP="0073526A">
            <w:pPr>
              <w:spacing w:after="0" w:line="240" w:lineRule="auto"/>
              <w:jc w:val="both"/>
              <w:rPr>
                <w:rFonts w:ascii="Times New Roman" w:hAnsi="Times New Roman"/>
              </w:rPr>
            </w:pPr>
            <w:r w:rsidRPr="00A936ED">
              <w:rPr>
                <w:rFonts w:ascii="Times New Roman" w:hAnsi="Times New Roman"/>
              </w:rPr>
              <w:t>Нарушение общих требований к бюджетной, бухгалтерской (финансовой) отчетности экономического субъекта, в том числе к ее составу</w:t>
            </w:r>
          </w:p>
        </w:tc>
        <w:tc>
          <w:tcPr>
            <w:tcW w:w="799" w:type="pct"/>
            <w:shd w:val="clear" w:color="auto" w:fill="auto"/>
          </w:tcPr>
          <w:p w:rsidR="0073526A" w:rsidRPr="00A936ED" w:rsidRDefault="0073526A" w:rsidP="00101A2A">
            <w:pPr>
              <w:spacing w:after="0" w:line="240" w:lineRule="auto"/>
              <w:rPr>
                <w:rFonts w:ascii="Times New Roman" w:hAnsi="Times New Roman"/>
              </w:rPr>
            </w:pPr>
            <w:r w:rsidRPr="00A936ED">
              <w:rPr>
                <w:rFonts w:ascii="Times New Roman" w:hAnsi="Times New Roman"/>
              </w:rPr>
              <w:t xml:space="preserve">статьи 13, 14 </w:t>
            </w:r>
            <w:r w:rsidR="005A1A58">
              <w:rPr>
                <w:rFonts w:ascii="Times New Roman" w:hAnsi="Times New Roman"/>
              </w:rPr>
              <w:t>ФЗ</w:t>
            </w:r>
            <w:r w:rsidRPr="00A936ED">
              <w:rPr>
                <w:rFonts w:ascii="Times New Roman" w:hAnsi="Times New Roman"/>
              </w:rPr>
              <w:t xml:space="preserve"> от </w:t>
            </w:r>
            <w:r w:rsidR="005A1A58">
              <w:rPr>
                <w:rFonts w:ascii="Times New Roman" w:hAnsi="Times New Roman"/>
              </w:rPr>
              <w:t>0</w:t>
            </w:r>
            <w:r w:rsidRPr="00A936ED">
              <w:rPr>
                <w:rFonts w:ascii="Times New Roman" w:hAnsi="Times New Roman"/>
              </w:rPr>
              <w:t>6</w:t>
            </w:r>
            <w:r w:rsidR="005A1A58">
              <w:rPr>
                <w:rFonts w:ascii="Times New Roman" w:hAnsi="Times New Roman"/>
              </w:rPr>
              <w:t>.12.</w:t>
            </w:r>
            <w:r w:rsidRPr="00A936ED">
              <w:rPr>
                <w:rFonts w:ascii="Times New Roman" w:hAnsi="Times New Roman"/>
              </w:rPr>
              <w:t>2011 № 402-ФЗ;</w:t>
            </w:r>
            <w:r w:rsidR="00683DA1" w:rsidRPr="00A936ED">
              <w:rPr>
                <w:rFonts w:ascii="Times New Roman" w:hAnsi="Times New Roman"/>
              </w:rPr>
              <w:t xml:space="preserve"> </w:t>
            </w:r>
            <w:r w:rsidR="00A53EEA" w:rsidRPr="00A936ED">
              <w:rPr>
                <w:rFonts w:ascii="Times New Roman" w:hAnsi="Times New Roman"/>
              </w:rPr>
              <w:t>приказ Минфина РФ</w:t>
            </w:r>
            <w:r w:rsidRPr="00A936ED">
              <w:rPr>
                <w:rFonts w:ascii="Times New Roman" w:hAnsi="Times New Roman"/>
              </w:rPr>
              <w:t xml:space="preserve"> от </w:t>
            </w:r>
            <w:r w:rsidR="005A1A58">
              <w:rPr>
                <w:rFonts w:ascii="Times New Roman" w:hAnsi="Times New Roman"/>
              </w:rPr>
              <w:t>28.12.2010</w:t>
            </w:r>
            <w:r w:rsidR="00A53EEA" w:rsidRPr="00A936ED">
              <w:rPr>
                <w:rFonts w:ascii="Times New Roman" w:hAnsi="Times New Roman"/>
              </w:rPr>
              <w:t xml:space="preserve"> № 191н</w:t>
            </w:r>
            <w:r w:rsidR="00A53EEA" w:rsidRPr="00A936ED">
              <w:rPr>
                <w:rStyle w:val="ad"/>
                <w:rFonts w:ascii="Times New Roman" w:hAnsi="Times New Roman"/>
              </w:rPr>
              <w:footnoteReference w:id="221"/>
            </w:r>
            <w:r w:rsidRPr="00A936ED">
              <w:rPr>
                <w:rFonts w:ascii="Times New Roman" w:hAnsi="Times New Roman"/>
              </w:rPr>
              <w:t>;</w:t>
            </w:r>
            <w:r w:rsidR="00683DA1" w:rsidRPr="00A936ED">
              <w:rPr>
                <w:rFonts w:ascii="Times New Roman" w:hAnsi="Times New Roman"/>
              </w:rPr>
              <w:t xml:space="preserve"> </w:t>
            </w:r>
            <w:r w:rsidR="00A53EEA" w:rsidRPr="00A936ED">
              <w:rPr>
                <w:rFonts w:ascii="Times New Roman" w:hAnsi="Times New Roman"/>
              </w:rPr>
              <w:t>приказ Минфина РФ</w:t>
            </w:r>
            <w:r w:rsidRPr="00A936ED">
              <w:rPr>
                <w:rFonts w:ascii="Times New Roman" w:hAnsi="Times New Roman"/>
              </w:rPr>
              <w:t xml:space="preserve"> от </w:t>
            </w:r>
            <w:r w:rsidR="005A1A58">
              <w:rPr>
                <w:rFonts w:ascii="Times New Roman" w:hAnsi="Times New Roman"/>
              </w:rPr>
              <w:t>25.03.2011</w:t>
            </w:r>
            <w:r w:rsidRPr="00A936ED">
              <w:rPr>
                <w:rFonts w:ascii="Times New Roman" w:hAnsi="Times New Roman"/>
              </w:rPr>
              <w:t xml:space="preserve"> № 33н  </w:t>
            </w:r>
            <w:r w:rsidR="00A53EEA" w:rsidRPr="00A936ED">
              <w:rPr>
                <w:rStyle w:val="ad"/>
                <w:rFonts w:ascii="Times New Roman" w:hAnsi="Times New Roman"/>
              </w:rPr>
              <w:footnoteReference w:id="222"/>
            </w:r>
            <w:r w:rsidR="00A53EEA" w:rsidRPr="00A936ED">
              <w:rPr>
                <w:rFonts w:ascii="Times New Roman" w:hAnsi="Times New Roman"/>
              </w:rPr>
              <w:t>приказ Минфина РФ</w:t>
            </w:r>
            <w:r w:rsidRPr="00A936ED">
              <w:rPr>
                <w:rFonts w:ascii="Times New Roman" w:hAnsi="Times New Roman"/>
              </w:rPr>
              <w:t xml:space="preserve"> от </w:t>
            </w:r>
            <w:r w:rsidR="005A1A58">
              <w:rPr>
                <w:rFonts w:ascii="Times New Roman" w:hAnsi="Times New Roman"/>
              </w:rPr>
              <w:t>29.07.1998</w:t>
            </w:r>
            <w:r w:rsidRPr="00A936ED">
              <w:rPr>
                <w:rFonts w:ascii="Times New Roman" w:hAnsi="Times New Roman"/>
              </w:rPr>
              <w:t xml:space="preserve"> № 34н</w:t>
            </w:r>
            <w:r w:rsidR="00A53EEA" w:rsidRPr="00A936ED">
              <w:rPr>
                <w:rStyle w:val="ad"/>
                <w:rFonts w:ascii="Times New Roman" w:hAnsi="Times New Roman"/>
              </w:rPr>
              <w:footnoteReference w:id="223"/>
            </w:r>
            <w:r w:rsidRPr="00A936ED">
              <w:rPr>
                <w:rFonts w:ascii="Times New Roman" w:hAnsi="Times New Roman"/>
              </w:rPr>
              <w:t>;</w:t>
            </w:r>
          </w:p>
          <w:p w:rsidR="0073526A" w:rsidRPr="00A936ED" w:rsidRDefault="00A53EEA" w:rsidP="00101A2A">
            <w:pPr>
              <w:spacing w:after="0" w:line="240" w:lineRule="auto"/>
              <w:rPr>
                <w:rFonts w:ascii="Times New Roman" w:hAnsi="Times New Roman"/>
              </w:rPr>
            </w:pPr>
            <w:r w:rsidRPr="00A936ED">
              <w:rPr>
                <w:rFonts w:ascii="Times New Roman" w:hAnsi="Times New Roman"/>
              </w:rPr>
              <w:t>приказ Минфина РФ</w:t>
            </w:r>
            <w:r w:rsidR="0073526A" w:rsidRPr="00A936ED">
              <w:rPr>
                <w:rFonts w:ascii="Times New Roman" w:hAnsi="Times New Roman"/>
              </w:rPr>
              <w:t xml:space="preserve"> от </w:t>
            </w:r>
            <w:r w:rsidR="005A1A58">
              <w:rPr>
                <w:rFonts w:ascii="Times New Roman" w:hAnsi="Times New Roman"/>
              </w:rPr>
              <w:t>06.06.2019</w:t>
            </w:r>
            <w:r w:rsidR="0073526A" w:rsidRPr="00A936ED">
              <w:rPr>
                <w:rFonts w:ascii="Times New Roman" w:hAnsi="Times New Roman"/>
              </w:rPr>
              <w:t xml:space="preserve"> № 85н</w:t>
            </w:r>
            <w:r w:rsidRPr="00A936ED">
              <w:rPr>
                <w:rStyle w:val="ad"/>
                <w:rFonts w:ascii="Times New Roman" w:hAnsi="Times New Roman"/>
              </w:rPr>
              <w:footnoteReference w:id="224"/>
            </w:r>
            <w:r w:rsidR="0073526A" w:rsidRPr="00A936ED">
              <w:rPr>
                <w:rFonts w:ascii="Times New Roman" w:hAnsi="Times New Roman"/>
              </w:rPr>
              <w:t>;</w:t>
            </w:r>
          </w:p>
          <w:p w:rsidR="0073526A" w:rsidRPr="00A936ED" w:rsidRDefault="0073526A" w:rsidP="005A1A58">
            <w:pPr>
              <w:spacing w:after="0" w:line="240" w:lineRule="auto"/>
              <w:rPr>
                <w:rFonts w:ascii="Times New Roman" w:hAnsi="Times New Roman"/>
              </w:rPr>
            </w:pPr>
            <w:r w:rsidRPr="00A936ED">
              <w:rPr>
                <w:rFonts w:ascii="Times New Roman" w:hAnsi="Times New Roman"/>
              </w:rPr>
              <w:t xml:space="preserve">приказ </w:t>
            </w:r>
            <w:r w:rsidR="005A1A58">
              <w:rPr>
                <w:rFonts w:ascii="Times New Roman" w:hAnsi="Times New Roman"/>
              </w:rPr>
              <w:t>Минфина РФ</w:t>
            </w:r>
            <w:r w:rsidRPr="00A936ED">
              <w:rPr>
                <w:rFonts w:ascii="Times New Roman" w:hAnsi="Times New Roman"/>
              </w:rPr>
              <w:t xml:space="preserve"> от </w:t>
            </w:r>
            <w:r w:rsidR="005A1A58">
              <w:rPr>
                <w:rFonts w:ascii="Times New Roman" w:hAnsi="Times New Roman"/>
              </w:rPr>
              <w:t>29.11.2017</w:t>
            </w:r>
            <w:r w:rsidRPr="00A936ED">
              <w:rPr>
                <w:rFonts w:ascii="Times New Roman" w:hAnsi="Times New Roman"/>
              </w:rPr>
              <w:t xml:space="preserve"> № 209н  </w:t>
            </w:r>
            <w:r w:rsidR="00683DA1" w:rsidRPr="00A936ED">
              <w:rPr>
                <w:rStyle w:val="ad"/>
                <w:rFonts w:ascii="Times New Roman" w:hAnsi="Times New Roman"/>
              </w:rPr>
              <w:footnoteReference w:id="225"/>
            </w:r>
          </w:p>
        </w:tc>
        <w:tc>
          <w:tcPr>
            <w:tcW w:w="338" w:type="pct"/>
            <w:shd w:val="clear" w:color="auto" w:fill="auto"/>
          </w:tcPr>
          <w:p w:rsidR="0073526A" w:rsidRPr="00A936ED" w:rsidRDefault="0073526A" w:rsidP="0073526A">
            <w:pPr>
              <w:spacing w:after="0" w:line="240" w:lineRule="auto"/>
              <w:ind w:left="-108" w:right="-108"/>
              <w:jc w:val="center"/>
              <w:rPr>
                <w:rFonts w:ascii="Times New Roman" w:hAnsi="Times New Roman"/>
              </w:rPr>
            </w:pPr>
            <w:r w:rsidRPr="00A936ED">
              <w:rPr>
                <w:rFonts w:ascii="Times New Roman" w:hAnsi="Times New Roman"/>
              </w:rPr>
              <w:t>кол-во, кол-во и тыс. рублей</w:t>
            </w:r>
          </w:p>
        </w:tc>
        <w:tc>
          <w:tcPr>
            <w:tcW w:w="329" w:type="pct"/>
            <w:shd w:val="clear" w:color="auto" w:fill="auto"/>
          </w:tcPr>
          <w:p w:rsidR="0073526A" w:rsidRPr="00A936ED" w:rsidRDefault="0073526A" w:rsidP="0073526A">
            <w:pPr>
              <w:spacing w:after="0" w:line="240" w:lineRule="auto"/>
              <w:jc w:val="center"/>
              <w:rPr>
                <w:rFonts w:ascii="Times New Roman" w:hAnsi="Times New Roman"/>
              </w:rPr>
            </w:pPr>
            <w:r w:rsidRPr="00A936ED">
              <w:rPr>
                <w:rFonts w:ascii="Times New Roman" w:hAnsi="Times New Roman"/>
              </w:rPr>
              <w:t>2</w:t>
            </w:r>
          </w:p>
        </w:tc>
        <w:tc>
          <w:tcPr>
            <w:tcW w:w="731" w:type="pct"/>
            <w:shd w:val="clear" w:color="auto" w:fill="auto"/>
          </w:tcPr>
          <w:p w:rsidR="0073526A" w:rsidRPr="00A936ED" w:rsidRDefault="00506CE5" w:rsidP="00FF7CB1">
            <w:pPr>
              <w:spacing w:after="0" w:line="240" w:lineRule="auto"/>
            </w:pPr>
            <w:r w:rsidRPr="00A936ED">
              <w:rPr>
                <w:rFonts w:ascii="Times New Roman" w:hAnsi="Times New Roman"/>
              </w:rPr>
              <w:t>статья 15.15</w:t>
            </w:r>
            <w:r w:rsidR="00FF7CB1">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73526A" w:rsidRPr="00A936ED" w:rsidRDefault="0073526A" w:rsidP="00101A2A">
            <w:pPr>
              <w:spacing w:after="0" w:line="240" w:lineRule="auto"/>
            </w:pPr>
            <w:r w:rsidRPr="00A936ED">
              <w:rPr>
                <w:rFonts w:ascii="Times New Roman" w:hAnsi="Times New Roman"/>
              </w:rPr>
              <w:t>искажение показателя бюджетной или бухгалтерской (финансовой) отчетности</w:t>
            </w:r>
          </w:p>
        </w:tc>
        <w:tc>
          <w:tcPr>
            <w:tcW w:w="804" w:type="pct"/>
            <w:shd w:val="clear" w:color="auto" w:fill="auto"/>
          </w:tcPr>
          <w:p w:rsidR="0073526A" w:rsidRPr="00A936ED" w:rsidRDefault="0073526A" w:rsidP="00101A2A">
            <w:pPr>
              <w:spacing w:after="0" w:line="240" w:lineRule="auto"/>
              <w:rPr>
                <w:vertAlign w:val="superscript"/>
              </w:rPr>
            </w:pPr>
            <w:r w:rsidRPr="00A936ED">
              <w:rPr>
                <w:rFonts w:ascii="Times New Roman" w:hAnsi="Times New Roman"/>
              </w:rPr>
              <w:t>величина искажения показателя бюджетной или бухгалтерской (финансовой) отчетности</w:t>
            </w:r>
            <w:r w:rsidRPr="00A936ED">
              <w:rPr>
                <w:rFonts w:ascii="Times New Roman" w:hAnsi="Times New Roman"/>
                <w:vertAlign w:val="superscript"/>
              </w:rPr>
              <w:t>7</w:t>
            </w:r>
          </w:p>
        </w:tc>
      </w:tr>
      <w:tr w:rsidR="00CB192C" w:rsidRPr="00A936ED" w:rsidTr="00231B8C">
        <w:tc>
          <w:tcPr>
            <w:tcW w:w="343" w:type="pct"/>
            <w:tcBorders>
              <w:bottom w:val="single" w:sz="4" w:space="0" w:color="auto"/>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2.10</w:t>
            </w:r>
          </w:p>
        </w:tc>
        <w:tc>
          <w:tcPr>
            <w:tcW w:w="979" w:type="pct"/>
            <w:tcBorders>
              <w:bottom w:val="single" w:sz="4" w:space="0" w:color="auto"/>
            </w:tcBorders>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сроков отчетного периода и отчетной даты для промежуточной и (или) годо</w:t>
            </w:r>
            <w:r w:rsidRPr="00A936ED">
              <w:rPr>
                <w:rFonts w:ascii="Times New Roman" w:hAnsi="Times New Roman"/>
                <w:spacing w:val="-4"/>
              </w:rPr>
              <w:lastRenderedPageBreak/>
              <w:t>вой бухгалтерской (финансовой) отчетности экономического субъекта</w:t>
            </w:r>
          </w:p>
        </w:tc>
        <w:tc>
          <w:tcPr>
            <w:tcW w:w="799" w:type="pct"/>
            <w:tcBorders>
              <w:bottom w:val="single" w:sz="4" w:space="0" w:color="auto"/>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15 ФЗ от 06.12.2011 № 402-ФЗ </w:t>
            </w:r>
          </w:p>
        </w:tc>
        <w:tc>
          <w:tcPr>
            <w:tcW w:w="338" w:type="pct"/>
            <w:tcBorders>
              <w:bottom w:val="single" w:sz="4" w:space="0" w:color="auto"/>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tcBorders>
              <w:bottom w:val="single" w:sz="4" w:space="0" w:color="auto"/>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2</w:t>
            </w:r>
          </w:p>
        </w:tc>
        <w:tc>
          <w:tcPr>
            <w:tcW w:w="731" w:type="pct"/>
            <w:tcBorders>
              <w:bottom w:val="single" w:sz="4" w:space="0" w:color="auto"/>
            </w:tcBorders>
            <w:shd w:val="clear" w:color="auto" w:fill="auto"/>
          </w:tcPr>
          <w:p w:rsidR="00CB192C" w:rsidRPr="00A936ED" w:rsidRDefault="00683DA1" w:rsidP="00FF7CB1">
            <w:pPr>
              <w:widowControl w:val="0"/>
              <w:spacing w:after="0" w:line="228" w:lineRule="auto"/>
              <w:ind w:left="-57" w:right="-57"/>
              <w:jc w:val="both"/>
              <w:rPr>
                <w:rFonts w:ascii="Times New Roman" w:hAnsi="Times New Roman"/>
                <w:spacing w:val="-4"/>
              </w:rPr>
            </w:pPr>
            <w:r w:rsidRPr="00A936ED">
              <w:rPr>
                <w:rFonts w:ascii="Times New Roman" w:hAnsi="Times New Roman"/>
              </w:rPr>
              <w:t>статья 15.15</w:t>
            </w:r>
            <w:r w:rsidR="00FF7CB1">
              <w:rPr>
                <w:rFonts w:ascii="Times New Roman" w:hAnsi="Times New Roman"/>
              </w:rPr>
              <w:t>.6</w:t>
            </w:r>
            <w:r w:rsidRPr="00A936ED">
              <w:rPr>
                <w:rFonts w:ascii="Times New Roman" w:hAnsi="Times New Roman"/>
              </w:rPr>
              <w:t xml:space="preserve"> </w:t>
            </w:r>
            <w:r w:rsidR="00506CE5" w:rsidRPr="00A936ED">
              <w:rPr>
                <w:rFonts w:ascii="Times New Roman" w:hAnsi="Times New Roman"/>
              </w:rPr>
              <w:t>КоАП РФ</w:t>
            </w:r>
          </w:p>
        </w:tc>
        <w:tc>
          <w:tcPr>
            <w:tcW w:w="677" w:type="pct"/>
            <w:tcBorders>
              <w:bottom w:val="single" w:sz="4" w:space="0" w:color="auto"/>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3D37F9" w:rsidRPr="00A936ED" w:rsidTr="00231B8C">
        <w:tc>
          <w:tcPr>
            <w:tcW w:w="343" w:type="pct"/>
            <w:tcBorders>
              <w:bottom w:val="single" w:sz="4" w:space="0" w:color="auto"/>
            </w:tcBorders>
            <w:shd w:val="clear" w:color="auto" w:fill="auto"/>
          </w:tcPr>
          <w:p w:rsidR="003D37F9" w:rsidRPr="00A936ED" w:rsidRDefault="003D37F9" w:rsidP="003D37F9">
            <w:pPr>
              <w:spacing w:after="0" w:line="240" w:lineRule="auto"/>
              <w:jc w:val="center"/>
              <w:rPr>
                <w:rFonts w:ascii="Times New Roman" w:hAnsi="Times New Roman"/>
              </w:rPr>
            </w:pPr>
            <w:r w:rsidRPr="00A936ED">
              <w:rPr>
                <w:rFonts w:ascii="Times New Roman" w:hAnsi="Times New Roman"/>
              </w:rPr>
              <w:lastRenderedPageBreak/>
              <w:t>2.11</w:t>
            </w:r>
          </w:p>
        </w:tc>
        <w:tc>
          <w:tcPr>
            <w:tcW w:w="979" w:type="pct"/>
            <w:tcBorders>
              <w:bottom w:val="single" w:sz="4" w:space="0" w:color="auto"/>
            </w:tcBorders>
            <w:shd w:val="clear" w:color="auto" w:fill="auto"/>
          </w:tcPr>
          <w:p w:rsidR="003D37F9" w:rsidRPr="00A936ED" w:rsidRDefault="003D37F9" w:rsidP="003D37F9">
            <w:pPr>
              <w:spacing w:after="0" w:line="240" w:lineRule="auto"/>
              <w:jc w:val="both"/>
              <w:rPr>
                <w:rFonts w:ascii="Times New Roman" w:hAnsi="Times New Roman"/>
              </w:rPr>
            </w:pPr>
            <w:r w:rsidRPr="00A936ED">
              <w:rPr>
                <w:rFonts w:ascii="Times New Roman" w:hAnsi="Times New Roman"/>
              </w:rPr>
              <w:t xml:space="preserve">Нарушение требований, предъявляемых к правилам ведения бюджетного (бухгалтерского) учета </w:t>
            </w:r>
          </w:p>
        </w:tc>
        <w:tc>
          <w:tcPr>
            <w:tcW w:w="799" w:type="pct"/>
            <w:tcBorders>
              <w:bottom w:val="single" w:sz="4" w:space="0" w:color="auto"/>
            </w:tcBorders>
            <w:shd w:val="clear" w:color="auto" w:fill="auto"/>
          </w:tcPr>
          <w:p w:rsidR="003D37F9" w:rsidRPr="00A936ED" w:rsidRDefault="003D37F9" w:rsidP="00101A2A">
            <w:pPr>
              <w:autoSpaceDE w:val="0"/>
              <w:autoSpaceDN w:val="0"/>
              <w:adjustRightInd w:val="0"/>
              <w:spacing w:after="0" w:line="240" w:lineRule="auto"/>
              <w:rPr>
                <w:rFonts w:ascii="Times New Roman" w:hAnsi="Times New Roman"/>
              </w:rPr>
            </w:pPr>
            <w:r w:rsidRPr="00A936ED">
              <w:rPr>
                <w:rFonts w:ascii="Times New Roman" w:hAnsi="Times New Roman"/>
              </w:rPr>
              <w:t>федеральные и отраслевые стандарты, утвержденные в соответствии со ст</w:t>
            </w:r>
            <w:r w:rsidR="00506CE5" w:rsidRPr="00A936ED">
              <w:rPr>
                <w:rFonts w:ascii="Times New Roman" w:hAnsi="Times New Roman"/>
              </w:rPr>
              <w:t xml:space="preserve">. </w:t>
            </w:r>
            <w:r w:rsidRPr="00A936ED">
              <w:rPr>
                <w:rFonts w:ascii="Times New Roman" w:hAnsi="Times New Roman"/>
              </w:rPr>
              <w:t xml:space="preserve">21 </w:t>
            </w:r>
            <w:r w:rsidR="00506CE5" w:rsidRPr="00A936ED">
              <w:rPr>
                <w:rFonts w:ascii="Times New Roman" w:hAnsi="Times New Roman"/>
              </w:rPr>
              <w:t>ФЗ</w:t>
            </w:r>
            <w:r w:rsidRPr="00A936ED">
              <w:rPr>
                <w:rFonts w:ascii="Times New Roman" w:hAnsi="Times New Roman"/>
              </w:rPr>
              <w:t xml:space="preserve"> от </w:t>
            </w:r>
            <w:r w:rsidR="00506CE5" w:rsidRPr="00A936ED">
              <w:rPr>
                <w:rFonts w:ascii="Times New Roman" w:hAnsi="Times New Roman"/>
              </w:rPr>
              <w:t>06.12.2011</w:t>
            </w:r>
            <w:r w:rsidRPr="00A936ED">
              <w:rPr>
                <w:rFonts w:ascii="Times New Roman" w:hAnsi="Times New Roman"/>
              </w:rPr>
              <w:t xml:space="preserve"> № 402-ФЗ</w:t>
            </w:r>
            <w:r w:rsidR="00506CE5" w:rsidRPr="00A936ED">
              <w:rPr>
                <w:rStyle w:val="ad"/>
                <w:rFonts w:ascii="Times New Roman" w:hAnsi="Times New Roman"/>
              </w:rPr>
              <w:footnoteReference w:id="226"/>
            </w:r>
            <w:r w:rsidRPr="00A936ED">
              <w:rPr>
                <w:rFonts w:ascii="Times New Roman" w:hAnsi="Times New Roman"/>
              </w:rPr>
              <w:t xml:space="preserve">;приказ Минфина РФ от </w:t>
            </w:r>
            <w:r w:rsidR="00506CE5" w:rsidRPr="00A936ED">
              <w:rPr>
                <w:rFonts w:ascii="Times New Roman" w:hAnsi="Times New Roman"/>
              </w:rPr>
              <w:t xml:space="preserve">01.12.2010 </w:t>
            </w:r>
            <w:r w:rsidRPr="00A936ED">
              <w:rPr>
                <w:rFonts w:ascii="Times New Roman" w:hAnsi="Times New Roman"/>
              </w:rPr>
              <w:t>№157н</w:t>
            </w:r>
            <w:r w:rsidRPr="00A936ED">
              <w:rPr>
                <w:rStyle w:val="ad"/>
                <w:rFonts w:ascii="Times New Roman" w:hAnsi="Times New Roman"/>
              </w:rPr>
              <w:footnoteReference w:id="227"/>
            </w:r>
            <w:r w:rsidR="00506CE5" w:rsidRPr="00A936ED">
              <w:rPr>
                <w:rFonts w:ascii="Times New Roman" w:hAnsi="Times New Roman"/>
              </w:rPr>
              <w:t xml:space="preserve"> </w:t>
            </w:r>
            <w:r w:rsidRPr="00A936ED">
              <w:rPr>
                <w:rFonts w:ascii="Times New Roman" w:hAnsi="Times New Roman"/>
              </w:rPr>
              <w:t xml:space="preserve">приказ Минфина РФ от </w:t>
            </w:r>
            <w:r w:rsidR="00506CE5" w:rsidRPr="00A936ED">
              <w:rPr>
                <w:rFonts w:ascii="Times New Roman" w:hAnsi="Times New Roman"/>
              </w:rPr>
              <w:t xml:space="preserve">16.12.2010 </w:t>
            </w:r>
            <w:r w:rsidRPr="00A936ED">
              <w:rPr>
                <w:rFonts w:ascii="Times New Roman" w:hAnsi="Times New Roman"/>
              </w:rPr>
              <w:t>№ 174н</w:t>
            </w:r>
            <w:r w:rsidR="00506CE5" w:rsidRPr="00A936ED">
              <w:rPr>
                <w:rStyle w:val="ad"/>
                <w:rFonts w:ascii="Times New Roman" w:hAnsi="Times New Roman"/>
              </w:rPr>
              <w:footnoteReference w:id="228"/>
            </w:r>
            <w:r w:rsidRPr="00A936ED">
              <w:rPr>
                <w:rFonts w:ascii="Times New Roman" w:hAnsi="Times New Roman"/>
              </w:rPr>
              <w:t>;</w:t>
            </w:r>
            <w:r w:rsidR="00506CE5" w:rsidRPr="00A936ED">
              <w:rPr>
                <w:rFonts w:ascii="Times New Roman" w:hAnsi="Times New Roman"/>
              </w:rPr>
              <w:t xml:space="preserve"> </w:t>
            </w:r>
            <w:r w:rsidRPr="00A936ED">
              <w:rPr>
                <w:rFonts w:ascii="Times New Roman" w:hAnsi="Times New Roman"/>
              </w:rPr>
              <w:t xml:space="preserve">приказ </w:t>
            </w:r>
            <w:r w:rsidR="00506CE5" w:rsidRPr="00A936ED">
              <w:rPr>
                <w:rFonts w:ascii="Times New Roman" w:hAnsi="Times New Roman"/>
              </w:rPr>
              <w:t>Минфина РФ</w:t>
            </w:r>
            <w:r w:rsidRPr="00A936ED">
              <w:rPr>
                <w:rFonts w:ascii="Times New Roman" w:hAnsi="Times New Roman"/>
              </w:rPr>
              <w:t xml:space="preserve"> от </w:t>
            </w:r>
            <w:r w:rsidR="005A1A58">
              <w:rPr>
                <w:rFonts w:ascii="Times New Roman" w:hAnsi="Times New Roman"/>
              </w:rPr>
              <w:t>06.12.2010 №</w:t>
            </w:r>
            <w:r w:rsidR="00506CE5" w:rsidRPr="00A936ED">
              <w:rPr>
                <w:rFonts w:ascii="Times New Roman" w:hAnsi="Times New Roman"/>
              </w:rPr>
              <w:t>162н</w:t>
            </w:r>
            <w:r w:rsidR="00506CE5" w:rsidRPr="00A936ED">
              <w:rPr>
                <w:rStyle w:val="ad"/>
                <w:rFonts w:ascii="Times New Roman" w:hAnsi="Times New Roman"/>
              </w:rPr>
              <w:footnoteReference w:id="229"/>
            </w:r>
            <w:r w:rsidRPr="00A936ED">
              <w:rPr>
                <w:rFonts w:ascii="Times New Roman" w:hAnsi="Times New Roman"/>
              </w:rPr>
              <w:t>;</w:t>
            </w:r>
            <w:r w:rsidR="005A1A58">
              <w:rPr>
                <w:rFonts w:ascii="Times New Roman" w:hAnsi="Times New Roman"/>
              </w:rPr>
              <w:t xml:space="preserve"> </w:t>
            </w:r>
            <w:r w:rsidRPr="00A936ED">
              <w:rPr>
                <w:rFonts w:ascii="Times New Roman" w:hAnsi="Times New Roman"/>
              </w:rPr>
              <w:t xml:space="preserve">приказ </w:t>
            </w:r>
            <w:r w:rsidR="00506CE5" w:rsidRPr="00A936ED">
              <w:rPr>
                <w:rFonts w:ascii="Times New Roman" w:hAnsi="Times New Roman"/>
              </w:rPr>
              <w:t>Минфина РФ</w:t>
            </w:r>
            <w:r w:rsidRPr="00A936ED">
              <w:rPr>
                <w:rFonts w:ascii="Times New Roman" w:hAnsi="Times New Roman"/>
              </w:rPr>
              <w:t xml:space="preserve"> от </w:t>
            </w:r>
            <w:r w:rsidR="00506CE5" w:rsidRPr="00A936ED">
              <w:rPr>
                <w:rFonts w:ascii="Times New Roman" w:hAnsi="Times New Roman"/>
              </w:rPr>
              <w:t>29.07.1998</w:t>
            </w:r>
            <w:r w:rsidRPr="00A936ED">
              <w:rPr>
                <w:rFonts w:ascii="Times New Roman" w:hAnsi="Times New Roman"/>
              </w:rPr>
              <w:t>. № 34н</w:t>
            </w:r>
            <w:r w:rsidR="00506CE5" w:rsidRPr="00A936ED">
              <w:rPr>
                <w:rStyle w:val="ad"/>
                <w:rFonts w:ascii="Times New Roman" w:hAnsi="Times New Roman"/>
              </w:rPr>
              <w:footnoteReference w:id="230"/>
            </w:r>
          </w:p>
        </w:tc>
        <w:tc>
          <w:tcPr>
            <w:tcW w:w="338" w:type="pct"/>
            <w:tcBorders>
              <w:bottom w:val="single" w:sz="4" w:space="0" w:color="auto"/>
            </w:tcBorders>
            <w:shd w:val="clear" w:color="auto" w:fill="auto"/>
          </w:tcPr>
          <w:p w:rsidR="003D37F9" w:rsidRPr="00A936ED" w:rsidRDefault="003D37F9" w:rsidP="003D37F9">
            <w:pPr>
              <w:spacing w:after="0" w:line="240" w:lineRule="auto"/>
              <w:ind w:left="-108" w:right="-108"/>
              <w:jc w:val="center"/>
              <w:rPr>
                <w:rFonts w:ascii="Times New Roman" w:hAnsi="Times New Roman"/>
              </w:rPr>
            </w:pPr>
            <w:r w:rsidRPr="00A936ED">
              <w:rPr>
                <w:rFonts w:ascii="Times New Roman" w:hAnsi="Times New Roman"/>
              </w:rPr>
              <w:t>кол-во, кол-во и тыс. рублей</w:t>
            </w:r>
          </w:p>
        </w:tc>
        <w:tc>
          <w:tcPr>
            <w:tcW w:w="329" w:type="pct"/>
            <w:tcBorders>
              <w:bottom w:val="single" w:sz="4" w:space="0" w:color="auto"/>
            </w:tcBorders>
            <w:shd w:val="clear" w:color="auto" w:fill="auto"/>
          </w:tcPr>
          <w:p w:rsidR="003D37F9" w:rsidRPr="00A936ED" w:rsidRDefault="003D37F9" w:rsidP="003D37F9">
            <w:pPr>
              <w:spacing w:after="0" w:line="240" w:lineRule="auto"/>
              <w:jc w:val="center"/>
              <w:rPr>
                <w:rFonts w:ascii="Times New Roman" w:hAnsi="Times New Roman"/>
              </w:rPr>
            </w:pPr>
            <w:r w:rsidRPr="00A936ED">
              <w:rPr>
                <w:rFonts w:ascii="Times New Roman" w:hAnsi="Times New Roman"/>
              </w:rPr>
              <w:t>2</w:t>
            </w:r>
          </w:p>
        </w:tc>
        <w:tc>
          <w:tcPr>
            <w:tcW w:w="731" w:type="pct"/>
            <w:tcBorders>
              <w:bottom w:val="single" w:sz="4" w:space="0" w:color="auto"/>
            </w:tcBorders>
            <w:shd w:val="clear" w:color="auto" w:fill="auto"/>
          </w:tcPr>
          <w:p w:rsidR="003D37F9" w:rsidRPr="00A936ED" w:rsidRDefault="003D37F9" w:rsidP="00506CE5">
            <w:pPr>
              <w:spacing w:after="0" w:line="240" w:lineRule="auto"/>
              <w:jc w:val="center"/>
            </w:pPr>
            <w:r w:rsidRPr="00A936ED">
              <w:rPr>
                <w:rFonts w:ascii="Times New Roman" w:hAnsi="Times New Roman"/>
              </w:rPr>
              <w:t>статья 15.15</w:t>
            </w:r>
            <w:r w:rsidRPr="00A936ED">
              <w:rPr>
                <w:rFonts w:ascii="Times New Roman" w:hAnsi="Times New Roman"/>
                <w:vertAlign w:val="superscript"/>
              </w:rPr>
              <w:t>6</w:t>
            </w:r>
            <w:r w:rsidRPr="00A936ED">
              <w:rPr>
                <w:rFonts w:ascii="Times New Roman" w:hAnsi="Times New Roman"/>
              </w:rPr>
              <w:t xml:space="preserve"> </w:t>
            </w:r>
            <w:r w:rsidR="00506CE5" w:rsidRPr="00A936ED">
              <w:rPr>
                <w:rFonts w:ascii="Times New Roman" w:hAnsi="Times New Roman"/>
              </w:rPr>
              <w:t>КоАП РФ</w:t>
            </w:r>
          </w:p>
        </w:tc>
        <w:tc>
          <w:tcPr>
            <w:tcW w:w="677" w:type="pct"/>
            <w:tcBorders>
              <w:bottom w:val="single" w:sz="4" w:space="0" w:color="auto"/>
            </w:tcBorders>
            <w:shd w:val="clear" w:color="auto" w:fill="auto"/>
          </w:tcPr>
          <w:p w:rsidR="003D37F9" w:rsidRPr="00A936ED" w:rsidRDefault="003D37F9" w:rsidP="00101A2A">
            <w:pPr>
              <w:spacing w:after="0" w:line="240" w:lineRule="auto"/>
            </w:pPr>
            <w:r w:rsidRPr="00A936ED">
              <w:rPr>
                <w:rFonts w:ascii="Times New Roman" w:hAnsi="Times New Roman"/>
              </w:rPr>
              <w:t>искажение показателя бюджетной или бухгалтерской (финансовой) отчетности</w:t>
            </w:r>
          </w:p>
        </w:tc>
        <w:tc>
          <w:tcPr>
            <w:tcW w:w="804" w:type="pct"/>
            <w:tcBorders>
              <w:bottom w:val="single" w:sz="4" w:space="0" w:color="auto"/>
            </w:tcBorders>
            <w:shd w:val="clear" w:color="auto" w:fill="auto"/>
          </w:tcPr>
          <w:p w:rsidR="003D37F9" w:rsidRPr="00A936ED" w:rsidRDefault="003D37F9" w:rsidP="00101A2A">
            <w:pPr>
              <w:spacing w:after="0" w:line="240" w:lineRule="auto"/>
            </w:pPr>
            <w:r w:rsidRPr="00A936ED">
              <w:rPr>
                <w:rFonts w:ascii="Times New Roman" w:hAnsi="Times New Roman"/>
              </w:rPr>
              <w:t>величина искажения показателя бюджетной или бухгалтерской (финансовой) отчетности</w:t>
            </w:r>
          </w:p>
        </w:tc>
      </w:tr>
      <w:tr w:rsidR="00CB192C" w:rsidRPr="00A936ED" w:rsidTr="00231B8C">
        <w:tc>
          <w:tcPr>
            <w:tcW w:w="3519" w:type="pct"/>
            <w:gridSpan w:val="6"/>
            <w:shd w:val="clear" w:color="auto" w:fill="DDD9C3" w:themeFill="background2" w:themeFillShade="E6"/>
            <w:vAlign w:val="center"/>
          </w:tcPr>
          <w:p w:rsidR="00CB192C" w:rsidRPr="00A936ED" w:rsidRDefault="00CB192C" w:rsidP="00101A2A">
            <w:pPr>
              <w:pStyle w:val="1"/>
              <w:jc w:val="left"/>
              <w:rPr>
                <w:rFonts w:ascii="Times New Roman" w:hAnsi="Times New Roman"/>
                <w:color w:val="auto"/>
                <w:spacing w:val="-6"/>
                <w:sz w:val="22"/>
                <w:szCs w:val="22"/>
              </w:rPr>
            </w:pPr>
            <w:bookmarkStart w:id="8" w:name="_Toc498089629"/>
            <w:r w:rsidRPr="00A936ED">
              <w:rPr>
                <w:rFonts w:ascii="Times New Roman" w:hAnsi="Times New Roman"/>
                <w:color w:val="auto"/>
                <w:spacing w:val="-6"/>
                <w:sz w:val="22"/>
                <w:szCs w:val="22"/>
              </w:rPr>
              <w:t>3. Нарушения в сфере управления и распоряжения государственной (муниципальной) собственностью</w:t>
            </w:r>
            <w:bookmarkEnd w:id="8"/>
          </w:p>
        </w:tc>
        <w:tc>
          <w:tcPr>
            <w:tcW w:w="677" w:type="pct"/>
            <w:shd w:val="clear" w:color="auto" w:fill="DDD9C3" w:themeFill="background2" w:themeFillShade="E6"/>
          </w:tcPr>
          <w:p w:rsidR="00CB192C" w:rsidRPr="00A936ED" w:rsidRDefault="00CB192C" w:rsidP="00101A2A">
            <w:pPr>
              <w:pStyle w:val="1"/>
              <w:jc w:val="left"/>
              <w:rPr>
                <w:rFonts w:ascii="Times New Roman" w:hAnsi="Times New Roman"/>
                <w:color w:val="auto"/>
                <w:spacing w:val="-4"/>
                <w:sz w:val="22"/>
                <w:szCs w:val="22"/>
              </w:rPr>
            </w:pPr>
          </w:p>
        </w:tc>
        <w:tc>
          <w:tcPr>
            <w:tcW w:w="804" w:type="pct"/>
            <w:shd w:val="clear" w:color="auto" w:fill="DDD9C3" w:themeFill="background2" w:themeFillShade="E6"/>
            <w:vAlign w:val="center"/>
          </w:tcPr>
          <w:p w:rsidR="00CB192C" w:rsidRPr="00A936ED" w:rsidRDefault="00CB192C" w:rsidP="00101A2A">
            <w:pPr>
              <w:widowControl w:val="0"/>
              <w:spacing w:after="0" w:line="228" w:lineRule="auto"/>
              <w:ind w:left="-57" w:right="-57"/>
              <w:rPr>
                <w:rFonts w:ascii="Times New Roman" w:hAnsi="Times New Roman"/>
                <w:spacing w:val="-6"/>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ограничений по участию унитарных предприятий в коммерческих и некоммерческих организациях</w:t>
            </w:r>
          </w:p>
        </w:tc>
        <w:tc>
          <w:tcPr>
            <w:tcW w:w="799" w:type="pct"/>
            <w:shd w:val="clear" w:color="auto" w:fill="auto"/>
          </w:tcPr>
          <w:p w:rsidR="00CB192C" w:rsidRPr="00A936ED" w:rsidRDefault="00CB192C" w:rsidP="00101A2A">
            <w:pPr>
              <w:pStyle w:val="ConsPlusNormal"/>
              <w:ind w:firstLine="34"/>
              <w:rPr>
                <w:rFonts w:ascii="Times New Roman" w:hAnsi="Times New Roman"/>
                <w:spacing w:val="-6"/>
                <w:sz w:val="22"/>
                <w:szCs w:val="22"/>
              </w:rPr>
            </w:pPr>
            <w:r w:rsidRPr="00A936ED">
              <w:rPr>
                <w:rFonts w:ascii="Times New Roman" w:hAnsi="Times New Roman"/>
                <w:spacing w:val="-6"/>
                <w:sz w:val="22"/>
                <w:szCs w:val="22"/>
              </w:rPr>
              <w:t>ст. 6 ФЗ от 14.11.2002 № 161-ФЗ</w:t>
            </w:r>
            <w:r w:rsidRPr="00A936ED">
              <w:rPr>
                <w:rStyle w:val="ad"/>
                <w:rFonts w:ascii="Times New Roman" w:hAnsi="Times New Roman"/>
                <w:spacing w:val="-6"/>
                <w:sz w:val="22"/>
                <w:szCs w:val="22"/>
              </w:rPr>
              <w:footnoteReference w:id="231"/>
            </w:r>
            <w:r w:rsidRPr="00A936ED">
              <w:rPr>
                <w:rFonts w:ascii="Times New Roman" w:hAnsi="Times New Roman"/>
                <w:spacing w:val="-6"/>
                <w:sz w:val="22"/>
                <w:szCs w:val="22"/>
              </w:rPr>
              <w:t xml:space="preserve">; </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295 ГК РФ; ЗКО от 07.04.2003 № 192-ОЗ</w:t>
            </w:r>
            <w:r w:rsidRPr="00A936ED">
              <w:rPr>
                <w:rStyle w:val="ad"/>
                <w:rFonts w:ascii="Times New Roman" w:hAnsi="Times New Roman"/>
                <w:spacing w:val="-6"/>
              </w:rPr>
              <w:footnoteReference w:id="232"/>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3.3</w:t>
            </w:r>
          </w:p>
        </w:tc>
        <w:tc>
          <w:tcPr>
            <w:tcW w:w="979" w:type="pct"/>
            <w:shd w:val="clear" w:color="auto" w:fill="auto"/>
          </w:tcPr>
          <w:p w:rsidR="00CB192C" w:rsidRPr="00A936ED" w:rsidRDefault="00CB192C" w:rsidP="009D4E07">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Распоряжение унитарным предприятием вкладом (долей) в уставном (складочном) капитале хозяйственного общества или товарищества, акциями </w:t>
            </w:r>
            <w:r w:rsidR="009D4E07">
              <w:rPr>
                <w:rFonts w:ascii="Times New Roman" w:hAnsi="Times New Roman"/>
                <w:spacing w:val="-4"/>
              </w:rPr>
              <w:t>акционер</w:t>
            </w:r>
            <w:r w:rsidRPr="00A936ED">
              <w:rPr>
                <w:rFonts w:ascii="Times New Roman" w:hAnsi="Times New Roman"/>
                <w:spacing w:val="-4"/>
              </w:rPr>
              <w:t>ного общества без согласия собственника его иму</w:t>
            </w:r>
            <w:r w:rsidRPr="00A936ED">
              <w:rPr>
                <w:rFonts w:ascii="Times New Roman" w:hAnsi="Times New Roman"/>
                <w:spacing w:val="-4"/>
              </w:rPr>
              <w:lastRenderedPageBreak/>
              <w:t>щества</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п. 2 ст. 6 ФЗ от 14.11.2002 № 161-ФЗ; </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 ст. 8 ЗКО от 07.04.2003 №192-ОЗ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Утрата государственной (муниципальной) собственности**</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Стоимость неправомерно отчужденного объекта </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3.4</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1 ст. 295 ГК РФ;</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8-10 ФЗ от 14.11.2002 № 161-ФЗ;</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8 ЗКО от 07.04.2003 № 192-ОЗ</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3.5</w:t>
            </w:r>
          </w:p>
        </w:tc>
        <w:tc>
          <w:tcPr>
            <w:tcW w:w="979" w:type="pct"/>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Нарушение порядка формирования, увеличения/уменьшения уставного фонда унитарного предприятия, уставного капитала акционерного общества</w:t>
            </w:r>
          </w:p>
        </w:tc>
        <w:tc>
          <w:tcPr>
            <w:tcW w:w="799" w:type="pct"/>
            <w:shd w:val="clear" w:color="auto" w:fill="auto"/>
          </w:tcPr>
          <w:p w:rsidR="00CB192C" w:rsidRPr="00A936ED" w:rsidRDefault="00CB192C" w:rsidP="00101A2A">
            <w:pPr>
              <w:widowControl w:val="0"/>
              <w:spacing w:line="228" w:lineRule="auto"/>
              <w:rPr>
                <w:rFonts w:ascii="Times New Roman" w:hAnsi="Times New Roman"/>
                <w:spacing w:val="-6"/>
              </w:rPr>
            </w:pPr>
            <w:r w:rsidRPr="00A936ED">
              <w:rPr>
                <w:rFonts w:ascii="Times New Roman" w:hAnsi="Times New Roman"/>
                <w:spacing w:val="-6"/>
              </w:rPr>
              <w:t>ст.ст. 12-15 ФЗ от 14.11.2002 № 161-ФЗ; ст. 8 ЗКО от 07.04.2003 № 192-ОЗ, ст.35 ФЗ от 26.12.1995 № 20</w:t>
            </w:r>
            <w:r w:rsidR="005A1A58">
              <w:rPr>
                <w:rFonts w:ascii="Times New Roman" w:hAnsi="Times New Roman"/>
                <w:spacing w:val="-6"/>
              </w:rPr>
              <w:t>8-ФЗ «Об акционерных обществах»</w:t>
            </w:r>
          </w:p>
        </w:tc>
        <w:tc>
          <w:tcPr>
            <w:tcW w:w="338" w:type="pct"/>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line="228" w:lineRule="auto"/>
              <w:ind w:left="-57" w:right="-57"/>
              <w:rPr>
                <w:rFonts w:ascii="Times New Roman" w:hAnsi="Times New Roman"/>
                <w:spacing w:val="-4"/>
              </w:rPr>
            </w:pPr>
          </w:p>
        </w:tc>
      </w:tr>
      <w:tr w:rsidR="00CB192C" w:rsidRPr="00A936ED" w:rsidTr="00231B8C">
        <w:tc>
          <w:tcPr>
            <w:tcW w:w="343" w:type="pct"/>
            <w:tcBorders>
              <w:bottom w:val="nil"/>
            </w:tcBorders>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3.6</w:t>
            </w:r>
          </w:p>
        </w:tc>
        <w:tc>
          <w:tcPr>
            <w:tcW w:w="979" w:type="pct"/>
            <w:tcBorders>
              <w:bottom w:val="nil"/>
            </w:tcBorders>
            <w:shd w:val="clear" w:color="auto" w:fill="auto"/>
          </w:tcPr>
          <w:p w:rsidR="00CB192C" w:rsidRPr="00A936ED" w:rsidRDefault="00CB192C" w:rsidP="00CB192C">
            <w:pPr>
              <w:widowControl w:val="0"/>
              <w:spacing w:line="228" w:lineRule="auto"/>
              <w:ind w:left="-57" w:right="-57"/>
              <w:rPr>
                <w:rFonts w:ascii="Times New Roman" w:hAnsi="Times New Roman"/>
                <w:spacing w:val="-4"/>
              </w:rPr>
            </w:pPr>
            <w:r w:rsidRPr="00A936ED">
              <w:rPr>
                <w:rFonts w:ascii="Times New Roman" w:hAnsi="Times New Roman"/>
                <w:spacing w:val="-4"/>
              </w:rPr>
              <w:t>Нарушение порядка распоряжения имуществом унитарного предприятия или других организаций, являющихся объектами контроля в соответствии с ч.1 ст. 266.1 БК РФ</w:t>
            </w:r>
          </w:p>
        </w:tc>
        <w:tc>
          <w:tcPr>
            <w:tcW w:w="799" w:type="pct"/>
            <w:tcBorders>
              <w:bottom w:val="nil"/>
            </w:tcBorders>
            <w:shd w:val="clear" w:color="auto" w:fill="auto"/>
          </w:tcPr>
          <w:p w:rsidR="00CB192C" w:rsidRPr="00A936ED" w:rsidRDefault="00CB192C" w:rsidP="00101A2A">
            <w:pPr>
              <w:widowControl w:val="0"/>
              <w:spacing w:line="228" w:lineRule="auto"/>
              <w:ind w:left="-57" w:right="-57"/>
              <w:rPr>
                <w:rFonts w:ascii="Times New Roman" w:hAnsi="Times New Roman"/>
                <w:spacing w:val="-6"/>
              </w:rPr>
            </w:pPr>
            <w:r w:rsidRPr="00A936ED">
              <w:rPr>
                <w:rFonts w:ascii="Times New Roman" w:hAnsi="Times New Roman"/>
                <w:spacing w:val="-6"/>
              </w:rPr>
              <w:t>п. 2 ст. 295, п. 1 ст. 296, п. 1 ст. 297 ГК РФ; ст.ст. 18, 19 ФЗ от 14.11.2002 № 161-ФЗ; ЗКО от 07.04.2003 № 192-ОЗ, ФЗ от 26.12.1995 № 208</w:t>
            </w:r>
            <w:r w:rsidR="005A1A58">
              <w:rPr>
                <w:rFonts w:ascii="Times New Roman" w:hAnsi="Times New Roman"/>
                <w:spacing w:val="-6"/>
              </w:rPr>
              <w:t>-ФЗ «Об акционерных обществах»</w:t>
            </w:r>
          </w:p>
        </w:tc>
        <w:tc>
          <w:tcPr>
            <w:tcW w:w="338" w:type="pct"/>
            <w:tcBorders>
              <w:bottom w:val="nil"/>
            </w:tcBorders>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nil"/>
            </w:tcBorders>
            <w:shd w:val="clear" w:color="auto" w:fill="auto"/>
          </w:tcPr>
          <w:p w:rsidR="00CB192C" w:rsidRPr="00A936ED" w:rsidRDefault="00CB192C" w:rsidP="00CB192C">
            <w:pPr>
              <w:widowControl w:val="0"/>
              <w:spacing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nil"/>
            </w:tcBorders>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Ст.7.35 КоАП РФ</w:t>
            </w:r>
          </w:p>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(с 09.12.15)</w:t>
            </w:r>
          </w:p>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В прокуратуру</w:t>
            </w:r>
          </w:p>
        </w:tc>
        <w:tc>
          <w:tcPr>
            <w:tcW w:w="677" w:type="pct"/>
            <w:shd w:val="clear" w:color="auto" w:fill="auto"/>
          </w:tcPr>
          <w:p w:rsidR="00CB192C" w:rsidRPr="00A936ED" w:rsidRDefault="00CB192C" w:rsidP="00101A2A">
            <w:pPr>
              <w:widowControl w:val="0"/>
              <w:spacing w:line="228" w:lineRule="auto"/>
              <w:ind w:left="-57" w:right="-57"/>
              <w:rPr>
                <w:rFonts w:ascii="Times New Roman" w:hAnsi="Times New Roman"/>
                <w:i/>
                <w:spacing w:val="-4"/>
              </w:rPr>
            </w:pPr>
            <w:r w:rsidRPr="00A936ED">
              <w:rPr>
                <w:rFonts w:ascii="Times New Roman" w:hAnsi="Times New Roman"/>
                <w:i/>
                <w:spacing w:val="-4"/>
              </w:rPr>
              <w:t>Утрата государственной (муниципальной) собственности**</w:t>
            </w:r>
          </w:p>
        </w:tc>
        <w:tc>
          <w:tcPr>
            <w:tcW w:w="804" w:type="pct"/>
            <w:shd w:val="clear" w:color="auto" w:fill="auto"/>
          </w:tcPr>
          <w:p w:rsidR="00CB192C" w:rsidRPr="00A936ED" w:rsidRDefault="00CB192C" w:rsidP="00101A2A">
            <w:pPr>
              <w:widowControl w:val="0"/>
              <w:spacing w:line="228" w:lineRule="auto"/>
              <w:ind w:left="-57" w:right="-57"/>
              <w:rPr>
                <w:rFonts w:ascii="Times New Roman" w:hAnsi="Times New Roman"/>
                <w:spacing w:val="-4"/>
              </w:rPr>
            </w:pPr>
            <w:r w:rsidRPr="00A936ED">
              <w:rPr>
                <w:rFonts w:ascii="Times New Roman" w:hAnsi="Times New Roman"/>
                <w:spacing w:val="-4"/>
              </w:rPr>
              <w:t xml:space="preserve">Стоимость неправомерно отчужденного объекта </w:t>
            </w:r>
          </w:p>
        </w:tc>
      </w:tr>
      <w:tr w:rsidR="00CB192C" w:rsidRPr="00A936ED" w:rsidTr="00231B8C">
        <w:tc>
          <w:tcPr>
            <w:tcW w:w="343"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3.7</w:t>
            </w:r>
          </w:p>
        </w:tc>
        <w:tc>
          <w:tcPr>
            <w:tcW w:w="979" w:type="pct"/>
            <w:tcBorders>
              <w:bottom w:val="nil"/>
            </w:tcBorders>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799" w:type="pct"/>
            <w:tcBorders>
              <w:bottom w:val="nil"/>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20, 20.1, 26 ФЗ от 14.11.2002 № 161</w:t>
            </w:r>
            <w:r w:rsidRPr="00A936ED">
              <w:rPr>
                <w:rFonts w:ascii="Times New Roman" w:hAnsi="Times New Roman"/>
                <w:spacing w:val="-6"/>
              </w:rPr>
              <w:noBreakHyphen/>
              <w:t xml:space="preserve">ФЗ; ЗКО от 07.04.2003 № 192-ОЗ </w:t>
            </w:r>
          </w:p>
        </w:tc>
        <w:tc>
          <w:tcPr>
            <w:tcW w:w="338"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nil"/>
            </w:tcBorders>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Утрата государственной (муниципальной) собственности</w:t>
            </w:r>
            <w:r w:rsidRPr="00A936ED">
              <w:rPr>
                <w:rFonts w:ascii="Times New Roman" w:hAnsi="Times New Roman"/>
                <w:spacing w:val="-4"/>
              </w:rPr>
              <w:t xml:space="preserve">** </w:t>
            </w:r>
          </w:p>
          <w:p w:rsidR="00E72F44" w:rsidRPr="00A936ED" w:rsidRDefault="00E72F44" w:rsidP="00101A2A">
            <w:pPr>
              <w:widowControl w:val="0"/>
              <w:spacing w:after="0" w:line="228" w:lineRule="auto"/>
              <w:ind w:left="-57" w:right="-57"/>
              <w:rPr>
                <w:rFonts w:ascii="Times New Roman" w:hAnsi="Times New Roman"/>
                <w:spacing w:val="-4"/>
              </w:rPr>
            </w:pPr>
          </w:p>
          <w:p w:rsidR="00E72F44" w:rsidRPr="00A936ED" w:rsidRDefault="00E72F44" w:rsidP="00E46AC6">
            <w:pPr>
              <w:widowControl w:val="0"/>
              <w:spacing w:after="0" w:line="228" w:lineRule="auto"/>
              <w:ind w:left="-57" w:right="-57"/>
              <w:rPr>
                <w:rFonts w:ascii="Times New Roman" w:hAnsi="Times New Roman"/>
                <w:spacing w:val="-4"/>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i/>
                <w:iCs/>
                <w:spacing w:val="-4"/>
              </w:rPr>
            </w:pPr>
            <w:r w:rsidRPr="00A936ED">
              <w:rPr>
                <w:rFonts w:ascii="Times New Roman" w:hAnsi="Times New Roman"/>
                <w:i/>
                <w:iCs/>
                <w:spacing w:val="-4"/>
              </w:rPr>
              <w:t>Разница между начальной стоимостью собственности и стоимостью на дату проверки</w:t>
            </w:r>
            <w:r w:rsidRPr="00A936ED">
              <w:rPr>
                <w:rStyle w:val="ad"/>
                <w:rFonts w:ascii="Times New Roman" w:hAnsi="Times New Roman"/>
              </w:rPr>
              <w:footnoteReference w:id="233"/>
            </w:r>
          </w:p>
          <w:p w:rsidR="00E72F44" w:rsidRPr="00A936ED" w:rsidRDefault="00E72F44" w:rsidP="00101A2A">
            <w:pPr>
              <w:widowControl w:val="0"/>
              <w:spacing w:after="0" w:line="228" w:lineRule="auto"/>
              <w:ind w:left="-57" w:right="-57"/>
              <w:rPr>
                <w:rFonts w:ascii="Times New Roman" w:hAnsi="Times New Roman"/>
                <w:i/>
                <w:spacing w:val="-4"/>
              </w:rPr>
            </w:pPr>
          </w:p>
          <w:p w:rsidR="00E72F44" w:rsidRPr="00A936ED" w:rsidRDefault="00E72F44" w:rsidP="00101A2A">
            <w:pPr>
              <w:widowControl w:val="0"/>
              <w:spacing w:after="0" w:line="228" w:lineRule="auto"/>
              <w:ind w:left="-57" w:right="-57"/>
              <w:rPr>
                <w:rFonts w:ascii="Times New Roman" w:hAnsi="Times New Roman"/>
                <w:i/>
                <w:spacing w:val="-4"/>
              </w:rPr>
            </w:pPr>
            <w:r w:rsidRPr="00A936ED">
              <w:rPr>
                <w:rFonts w:ascii="Times New Roman" w:eastAsia="Times New Roman" w:hAnsi="Times New Roman"/>
                <w:lang w:eastAsia="ru-RU"/>
              </w:rPr>
              <w:t>объем недопоступивших (недоисчислен-ных) доходов в бюджет</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3.8</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ограничений для руководителя унитарного предприятия</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 2 ст. 21 ФЗ от 14.11.2002 № 161-ФЗ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3.9</w:t>
            </w:r>
          </w:p>
        </w:tc>
        <w:tc>
          <w:tcPr>
            <w:tcW w:w="979" w:type="pct"/>
            <w:shd w:val="clear" w:color="auto" w:fill="auto"/>
          </w:tcPr>
          <w:p w:rsidR="00CB192C" w:rsidRPr="00A936ED" w:rsidRDefault="00E72F44" w:rsidP="00E72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Невыполнение (н</w:t>
            </w:r>
            <w:r w:rsidR="00CB192C" w:rsidRPr="00A936ED">
              <w:rPr>
                <w:rFonts w:ascii="Times New Roman" w:hAnsi="Times New Roman"/>
                <w:spacing w:val="-4"/>
              </w:rPr>
              <w:t xml:space="preserve">енадлежащее </w:t>
            </w:r>
            <w:r w:rsidR="00CB192C" w:rsidRPr="00A936ED">
              <w:rPr>
                <w:rFonts w:ascii="Times New Roman" w:hAnsi="Times New Roman"/>
                <w:spacing w:val="-4"/>
              </w:rPr>
              <w:lastRenderedPageBreak/>
              <w:t>выполнение</w:t>
            </w:r>
            <w:r w:rsidRPr="00A936ED">
              <w:rPr>
                <w:rFonts w:ascii="Times New Roman" w:hAnsi="Times New Roman"/>
                <w:spacing w:val="-4"/>
              </w:rPr>
              <w:t>)</w:t>
            </w:r>
            <w:r w:rsidR="00CB192C" w:rsidRPr="00A936ED">
              <w:rPr>
                <w:rFonts w:ascii="Times New Roman" w:hAnsi="Times New Roman"/>
                <w:spacing w:val="-4"/>
              </w:rPr>
              <w:t xml:space="preserve"> обязанностей руководителя унитарного предприятия, исполнительного органа акционерного общества, в том числе влекущее убыточную/неприбыльную деятельность предприятия, получение меньшей, чем возможно прибыли </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25 ФЗ от 14.11.2002 № </w:t>
            </w:r>
            <w:r w:rsidRPr="00A936ED">
              <w:rPr>
                <w:rFonts w:ascii="Times New Roman" w:hAnsi="Times New Roman"/>
                <w:spacing w:val="-6"/>
              </w:rPr>
              <w:lastRenderedPageBreak/>
              <w:t xml:space="preserve">161-ФЗ, ст.69-71 ФЗ от 26.12.1995 № 208-ФЗ «Об акционерных обществах»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w:t>
            </w:r>
            <w:r w:rsidRPr="00A936ED">
              <w:rPr>
                <w:rFonts w:ascii="Times New Roman" w:hAnsi="Times New Roman"/>
                <w:spacing w:val="-4"/>
              </w:rPr>
              <w:lastRenderedPageBreak/>
              <w:t>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w:t>
            </w:r>
          </w:p>
        </w:tc>
        <w:tc>
          <w:tcPr>
            <w:tcW w:w="731"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lang w:val="en-US"/>
              </w:rPr>
            </w:pPr>
            <w:r w:rsidRPr="00A936ED">
              <w:rPr>
                <w:rFonts w:ascii="Times New Roman" w:hAnsi="Times New Roman"/>
                <w:spacing w:val="-4"/>
              </w:rPr>
              <w:t>ст. 201 УК РФ</w:t>
            </w:r>
            <w:r w:rsidRPr="00A936ED">
              <w:rPr>
                <w:rFonts w:ascii="Times New Roman" w:hAnsi="Times New Roman"/>
                <w:spacing w:val="-4"/>
                <w:lang w:val="en-US"/>
              </w:rPr>
              <w:t>**</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Утрата государ</w:t>
            </w:r>
            <w:r w:rsidRPr="00A936ED">
              <w:rPr>
                <w:rFonts w:ascii="Times New Roman" w:hAnsi="Times New Roman"/>
                <w:i/>
                <w:spacing w:val="-4"/>
              </w:rPr>
              <w:lastRenderedPageBreak/>
              <w:t>ственной (муниципальной) собственности</w:t>
            </w:r>
            <w:r w:rsidRPr="00A936ED">
              <w:rPr>
                <w:rFonts w:ascii="Times New Roman" w:hAnsi="Times New Roman"/>
                <w:spacing w:val="-4"/>
              </w:rPr>
              <w:t xml:space="preserve">**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6"/>
              </w:rPr>
            </w:pPr>
            <w:r w:rsidRPr="00A936ED">
              <w:rPr>
                <w:rFonts w:ascii="Times New Roman" w:hAnsi="Times New Roman"/>
                <w:i/>
                <w:iCs/>
                <w:spacing w:val="-6"/>
              </w:rPr>
              <w:lastRenderedPageBreak/>
              <w:t xml:space="preserve">Разница между начальной </w:t>
            </w:r>
            <w:r w:rsidRPr="00A936ED">
              <w:rPr>
                <w:rFonts w:ascii="Times New Roman" w:hAnsi="Times New Roman"/>
                <w:i/>
                <w:iCs/>
                <w:spacing w:val="-6"/>
              </w:rPr>
              <w:lastRenderedPageBreak/>
              <w:t>стоимостью собственности и стоимостью на дату проверки</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3.9.А</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Ненадлежащее осуществление органами управления акционерным обществом (общее собрание акционеров, совет директоров, наблюдательный совет) установленных полномочий </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Главы </w:t>
            </w:r>
            <w:r w:rsidRPr="00A936ED">
              <w:rPr>
                <w:rFonts w:ascii="Times New Roman" w:hAnsi="Times New Roman"/>
                <w:spacing w:val="-6"/>
                <w:lang w:val="en-US"/>
              </w:rPr>
              <w:t>VII</w:t>
            </w:r>
            <w:r w:rsidRPr="00A936ED">
              <w:rPr>
                <w:rFonts w:ascii="Times New Roman" w:hAnsi="Times New Roman"/>
                <w:spacing w:val="-6"/>
              </w:rPr>
              <w:t>-</w:t>
            </w:r>
            <w:r w:rsidRPr="00A936ED">
              <w:rPr>
                <w:rFonts w:ascii="Times New Roman" w:hAnsi="Times New Roman"/>
                <w:spacing w:val="-6"/>
                <w:lang w:val="en-US"/>
              </w:rPr>
              <w:t>VIII</w:t>
            </w:r>
            <w:r w:rsidRPr="00A936ED">
              <w:rPr>
                <w:rFonts w:ascii="Times New Roman" w:hAnsi="Times New Roman"/>
                <w:spacing w:val="-6"/>
              </w:rPr>
              <w:t xml:space="preserve"> ФЗ от 26.12.1995 № 208-ФЗ «Об акционерных обществах»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rPr>
                <w:rFonts w:ascii="Times New Roman" w:hAnsi="Times New Roman"/>
                <w:spacing w:val="-4"/>
                <w:lang w:val="en-US"/>
              </w:rPr>
            </w:pPr>
            <w:r w:rsidRPr="00A936ED">
              <w:rPr>
                <w:rFonts w:ascii="Times New Roman" w:hAnsi="Times New Roman"/>
                <w:spacing w:val="-4"/>
              </w:rPr>
              <w:t>ст. 201 УК РФ</w:t>
            </w:r>
            <w:r w:rsidRPr="00A936ED">
              <w:rPr>
                <w:rFonts w:ascii="Times New Roman" w:hAnsi="Times New Roman"/>
                <w:spacing w:val="-4"/>
                <w:lang w:val="en-US"/>
              </w:rPr>
              <w:t>**</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Утрата государственной (муниципальной) собственности</w:t>
            </w:r>
            <w:r w:rsidRPr="00A936ED">
              <w:rPr>
                <w:rFonts w:ascii="Times New Roman" w:hAnsi="Times New Roman"/>
                <w:spacing w:val="-4"/>
              </w:rPr>
              <w:t xml:space="preserve">**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6"/>
              </w:rPr>
            </w:pPr>
            <w:r w:rsidRPr="00A936ED">
              <w:rPr>
                <w:rFonts w:ascii="Times New Roman" w:hAnsi="Times New Roman"/>
                <w:i/>
                <w:iCs/>
                <w:spacing w:val="-6"/>
              </w:rPr>
              <w:t>Разница между начальной стоимостью собственности и стоимостью на дату проверки</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3.10</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требований ФЗ от 14.11.2002 № 161-ФЗ в части присоединения дочерних предприятий к создавшим их унитарным предприятиям.</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 3 ст. 37 ФЗ от 14.11.2002 № 161-ФЗ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3.11</w:t>
            </w:r>
          </w:p>
        </w:tc>
        <w:tc>
          <w:tcPr>
            <w:tcW w:w="979" w:type="pct"/>
            <w:tcBorders>
              <w:bottom w:val="nil"/>
            </w:tcBorders>
            <w:shd w:val="clear" w:color="auto" w:fill="auto"/>
          </w:tcPr>
          <w:p w:rsidR="00CB192C" w:rsidRPr="00A936ED" w:rsidRDefault="00CB192C" w:rsidP="00CB192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lang w:eastAsia="ru-RU"/>
              </w:rPr>
              <w:t>Нарушение порядка распоряжения имуществом автономного учреждения</w:t>
            </w:r>
          </w:p>
        </w:tc>
        <w:tc>
          <w:tcPr>
            <w:tcW w:w="799" w:type="pct"/>
            <w:tcBorders>
              <w:bottom w:val="nil"/>
            </w:tcBorders>
            <w:shd w:val="clear" w:color="auto" w:fill="auto"/>
          </w:tcPr>
          <w:p w:rsidR="00CB192C" w:rsidRPr="00A936ED" w:rsidRDefault="00CB192C" w:rsidP="00101A2A">
            <w:pPr>
              <w:widowControl w:val="0"/>
              <w:spacing w:after="0" w:line="228" w:lineRule="auto"/>
              <w:ind w:left="-57" w:right="-57"/>
              <w:rPr>
                <w:rFonts w:ascii="Times New Roman" w:hAnsi="Times New Roman"/>
              </w:rPr>
            </w:pPr>
            <w:r w:rsidRPr="00A936ED">
              <w:rPr>
                <w:rFonts w:ascii="Times New Roman" w:hAnsi="Times New Roman"/>
                <w:spacing w:val="-6"/>
              </w:rPr>
              <w:t>п. 2 ст. 298 ГК РФ; ч. 6 ст. 3, п. 5 ч. 1 ст. 11, ст. 14 ФЗ от 03.11.2006 № 174-ФЗ,</w:t>
            </w:r>
            <w:r w:rsidRPr="00A936ED">
              <w:rPr>
                <w:rFonts w:ascii="Times New Roman" w:hAnsi="Times New Roman"/>
              </w:rPr>
              <w:t xml:space="preserve"> </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ЗКО от 07.04.2003 № 192-ОЗ </w:t>
            </w:r>
          </w:p>
        </w:tc>
        <w:tc>
          <w:tcPr>
            <w:tcW w:w="338"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nil"/>
            </w:tcBorders>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Ст.7.35 КоАП РФ</w:t>
            </w: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 09.12.15)</w:t>
            </w:r>
          </w:p>
          <w:p w:rsidR="00CB192C" w:rsidRPr="00A936ED" w:rsidRDefault="00CB192C" w:rsidP="00CB192C">
            <w:pPr>
              <w:widowControl w:val="0"/>
              <w:spacing w:after="0" w:line="228" w:lineRule="auto"/>
              <w:ind w:left="-57" w:right="-57"/>
              <w:jc w:val="both"/>
              <w:rPr>
                <w:rFonts w:ascii="Times New Roman" w:hAnsi="Times New Roman"/>
                <w:spacing w:val="-4"/>
              </w:rPr>
            </w:pP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В прокуратуру</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 xml:space="preserve">Утрата государственной (муниципальной) собственности**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Стоимость неправомерно отчужденного имущества  </w:t>
            </w:r>
          </w:p>
        </w:tc>
      </w:tr>
      <w:tr w:rsidR="00CB192C" w:rsidRPr="00A936ED" w:rsidTr="00231B8C">
        <w:tc>
          <w:tcPr>
            <w:tcW w:w="343"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3.12</w:t>
            </w:r>
          </w:p>
        </w:tc>
        <w:tc>
          <w:tcPr>
            <w:tcW w:w="979" w:type="pct"/>
            <w:tcBorders>
              <w:bottom w:val="nil"/>
            </w:tcBorders>
            <w:shd w:val="clear" w:color="auto" w:fill="auto"/>
          </w:tcPr>
          <w:p w:rsidR="00CB192C" w:rsidRPr="00A936ED" w:rsidRDefault="00CB192C" w:rsidP="00CB192C">
            <w:pPr>
              <w:widowControl w:val="0"/>
              <w:autoSpaceDE w:val="0"/>
              <w:autoSpaceDN w:val="0"/>
              <w:adjustRightInd w:val="0"/>
              <w:spacing w:after="0" w:line="228" w:lineRule="auto"/>
              <w:ind w:left="-57" w:right="-57"/>
              <w:jc w:val="both"/>
              <w:outlineLvl w:val="0"/>
              <w:rPr>
                <w:rFonts w:ascii="Times New Roman" w:hAnsi="Times New Roman"/>
                <w:spacing w:val="-4"/>
              </w:rPr>
            </w:pPr>
            <w:bookmarkStart w:id="9" w:name="_Toc438480414"/>
            <w:bookmarkStart w:id="10" w:name="_Toc498089364"/>
            <w:bookmarkStart w:id="11" w:name="_Toc498089630"/>
            <w:r w:rsidRPr="00A936ED">
              <w:rPr>
                <w:rFonts w:ascii="Times New Roman" w:hAnsi="Times New Roman"/>
                <w:spacing w:val="-4"/>
                <w:lang w:eastAsia="ru-RU"/>
              </w:rPr>
              <w:t>Нарушение порядка распоряжения имуществом бюджетного учреждения</w:t>
            </w:r>
            <w:bookmarkEnd w:id="9"/>
            <w:bookmarkEnd w:id="10"/>
            <w:bookmarkEnd w:id="11"/>
            <w:r w:rsidRPr="00A936ED">
              <w:rPr>
                <w:rFonts w:ascii="Times New Roman" w:hAnsi="Times New Roman"/>
                <w:spacing w:val="-4"/>
                <w:lang w:eastAsia="ru-RU"/>
              </w:rPr>
              <w:t xml:space="preserve"> </w:t>
            </w:r>
          </w:p>
        </w:tc>
        <w:tc>
          <w:tcPr>
            <w:tcW w:w="799" w:type="pct"/>
            <w:tcBorders>
              <w:bottom w:val="nil"/>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 3 ст. 298 ГК РФ; п.п. 10, 13, 14 ст. 9.2, п. 3 ст. 27 ФЗ от 12.01.1996 № 7-ФЗ, ЗКО от 07.04.2003 № 192-ОЗ </w:t>
            </w:r>
          </w:p>
        </w:tc>
        <w:tc>
          <w:tcPr>
            <w:tcW w:w="338"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nil"/>
            </w:tcBorders>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Ст.7.35 КоАП РФ</w:t>
            </w: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 09.12.15)</w:t>
            </w:r>
          </w:p>
          <w:p w:rsidR="00CB192C" w:rsidRPr="00A936ED" w:rsidRDefault="00CB192C" w:rsidP="00CB192C">
            <w:pPr>
              <w:widowControl w:val="0"/>
              <w:spacing w:after="0" w:line="228" w:lineRule="auto"/>
              <w:ind w:left="-57" w:right="-57"/>
              <w:jc w:val="both"/>
              <w:rPr>
                <w:rFonts w:ascii="Times New Roman" w:hAnsi="Times New Roman"/>
                <w:spacing w:val="-4"/>
              </w:rPr>
            </w:pP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В прокуратуру</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 xml:space="preserve">Утрата государственной (муниципальной) собственности**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Стоимость неправомерно отчужденного имущества  </w:t>
            </w:r>
          </w:p>
        </w:tc>
      </w:tr>
      <w:tr w:rsidR="00CB192C" w:rsidRPr="00A936ED" w:rsidTr="00231B8C">
        <w:tc>
          <w:tcPr>
            <w:tcW w:w="343"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3.13</w:t>
            </w:r>
          </w:p>
        </w:tc>
        <w:tc>
          <w:tcPr>
            <w:tcW w:w="979" w:type="pct"/>
            <w:tcBorders>
              <w:bottom w:val="nil"/>
            </w:tcBorders>
            <w:shd w:val="clear" w:color="auto" w:fill="auto"/>
          </w:tcPr>
          <w:p w:rsidR="00CB192C" w:rsidRPr="00A936ED" w:rsidRDefault="00CB192C" w:rsidP="00CB192C">
            <w:pPr>
              <w:widowControl w:val="0"/>
              <w:autoSpaceDE w:val="0"/>
              <w:autoSpaceDN w:val="0"/>
              <w:adjustRightInd w:val="0"/>
              <w:spacing w:after="0" w:line="228" w:lineRule="auto"/>
              <w:ind w:left="-57" w:right="-57"/>
              <w:jc w:val="both"/>
              <w:outlineLvl w:val="0"/>
              <w:rPr>
                <w:rFonts w:ascii="Times New Roman" w:hAnsi="Times New Roman"/>
                <w:spacing w:val="-4"/>
              </w:rPr>
            </w:pPr>
            <w:bookmarkStart w:id="12" w:name="_Toc438480415"/>
            <w:bookmarkStart w:id="13" w:name="_Toc498089365"/>
            <w:bookmarkStart w:id="14" w:name="_Toc498089631"/>
            <w:r w:rsidRPr="00A936ED">
              <w:rPr>
                <w:rFonts w:ascii="Times New Roman" w:hAnsi="Times New Roman"/>
                <w:spacing w:val="-4"/>
                <w:lang w:eastAsia="ru-RU"/>
              </w:rPr>
              <w:t>Нарушение порядка распоряжения имуществом казенного учреждения</w:t>
            </w:r>
            <w:bookmarkEnd w:id="12"/>
            <w:bookmarkEnd w:id="13"/>
            <w:bookmarkEnd w:id="14"/>
          </w:p>
        </w:tc>
        <w:tc>
          <w:tcPr>
            <w:tcW w:w="799" w:type="pct"/>
            <w:tcBorders>
              <w:bottom w:val="nil"/>
            </w:tcBorders>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1 ст. 297, п. 4 ст. 298 ГК РФ</w:t>
            </w:r>
          </w:p>
        </w:tc>
        <w:tc>
          <w:tcPr>
            <w:tcW w:w="338"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nil"/>
            </w:tcBorders>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nil"/>
            </w:tcBorders>
            <w:shd w:val="clear" w:color="auto" w:fill="auto"/>
          </w:tcPr>
          <w:p w:rsidR="00CB192C" w:rsidRPr="00A936ED" w:rsidRDefault="00CB192C" w:rsidP="00CB192C">
            <w:pPr>
              <w:widowControl w:val="0"/>
              <w:spacing w:line="228" w:lineRule="auto"/>
              <w:ind w:left="-57" w:right="-57"/>
              <w:jc w:val="both"/>
              <w:rPr>
                <w:rFonts w:ascii="Times New Roman" w:hAnsi="Times New Roman"/>
                <w:spacing w:val="-4"/>
              </w:rPr>
            </w:pPr>
            <w:r w:rsidRPr="00A936ED">
              <w:rPr>
                <w:rFonts w:ascii="Times New Roman" w:hAnsi="Times New Roman"/>
                <w:spacing w:val="-4"/>
              </w:rPr>
              <w:t>Ст.7.35 КоАП РФ</w:t>
            </w: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 09.12.15)</w:t>
            </w:r>
          </w:p>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В прокуратуру</w:t>
            </w: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 xml:space="preserve">Утрата государственной (муниципальной) собственности**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Стоимость неправомерно отчужденного имущества  </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3.14</w:t>
            </w:r>
          </w:p>
        </w:tc>
        <w:tc>
          <w:tcPr>
            <w:tcW w:w="979" w:type="pct"/>
            <w:shd w:val="clear" w:color="auto" w:fill="auto"/>
          </w:tcPr>
          <w:p w:rsidR="00CB192C" w:rsidRPr="00A936ED" w:rsidRDefault="00E72F44"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Неосуществление (н</w:t>
            </w:r>
            <w:r w:rsidR="00CB192C" w:rsidRPr="00A936ED">
              <w:rPr>
                <w:rFonts w:ascii="Times New Roman" w:hAnsi="Times New Roman"/>
                <w:spacing w:val="-4"/>
              </w:rPr>
              <w:t>енадлежащее осуществление</w:t>
            </w:r>
            <w:r w:rsidRPr="00A936ED">
              <w:rPr>
                <w:rFonts w:ascii="Times New Roman" w:hAnsi="Times New Roman"/>
                <w:spacing w:val="-4"/>
              </w:rPr>
              <w:t>)</w:t>
            </w:r>
            <w:r w:rsidR="00CB192C" w:rsidRPr="00A936ED">
              <w:rPr>
                <w:rFonts w:ascii="Times New Roman" w:hAnsi="Times New Roman"/>
                <w:spacing w:val="-4"/>
              </w:rPr>
              <w:t xml:space="preserve"> органами государственной власти</w:t>
            </w:r>
            <w:r w:rsidR="00CB192C" w:rsidRPr="00A936ED" w:rsidDel="00467975">
              <w:rPr>
                <w:rFonts w:ascii="Times New Roman" w:hAnsi="Times New Roman"/>
                <w:spacing w:val="-4"/>
              </w:rPr>
              <w:t xml:space="preserve"> </w:t>
            </w:r>
            <w:r w:rsidR="00CB192C" w:rsidRPr="00A936ED">
              <w:rPr>
                <w:rFonts w:ascii="Times New Roman" w:hAnsi="Times New Roman"/>
                <w:spacing w:val="-4"/>
              </w:rPr>
              <w:t xml:space="preserve">и органами местного самоуправления </w:t>
            </w:r>
            <w:r w:rsidR="00CB192C" w:rsidRPr="00A936ED">
              <w:rPr>
                <w:rFonts w:ascii="Times New Roman" w:hAnsi="Times New Roman"/>
                <w:spacing w:val="-4"/>
              </w:rPr>
              <w:lastRenderedPageBreak/>
              <w:t xml:space="preserve">функций и полномочий учредителя государственного (муниципального) бюджетного учреждения </w:t>
            </w:r>
          </w:p>
          <w:p w:rsidR="00CB192C" w:rsidRPr="00A936ED" w:rsidRDefault="00CB192C" w:rsidP="00CB192C">
            <w:pPr>
              <w:widowControl w:val="0"/>
              <w:spacing w:after="0" w:line="228" w:lineRule="auto"/>
              <w:ind w:left="-57" w:right="-57"/>
              <w:jc w:val="both"/>
              <w:rPr>
                <w:rFonts w:ascii="Times New Roman" w:hAnsi="Times New Roman"/>
                <w:spacing w:val="-4"/>
              </w:rPr>
            </w:pPr>
          </w:p>
        </w:tc>
        <w:tc>
          <w:tcPr>
            <w:tcW w:w="799" w:type="pct"/>
            <w:shd w:val="clear" w:color="auto" w:fill="auto"/>
          </w:tcPr>
          <w:p w:rsidR="00CB192C" w:rsidRPr="00A936ED" w:rsidRDefault="00084C19" w:rsidP="00101A2A">
            <w:pPr>
              <w:keepNext/>
              <w:spacing w:after="0" w:line="240" w:lineRule="auto"/>
              <w:rPr>
                <w:rFonts w:ascii="Times New Roman" w:hAnsi="Times New Roman"/>
                <w:spacing w:val="-6"/>
              </w:rPr>
            </w:pPr>
            <w:r w:rsidRPr="00A936ED">
              <w:rPr>
                <w:rFonts w:ascii="Times New Roman" w:hAnsi="Times New Roman"/>
              </w:rPr>
              <w:lastRenderedPageBreak/>
              <w:t>с</w:t>
            </w:r>
            <w:r w:rsidR="00E72F44" w:rsidRPr="00A936ED">
              <w:rPr>
                <w:rFonts w:ascii="Times New Roman" w:hAnsi="Times New Roman"/>
              </w:rPr>
              <w:t>т</w:t>
            </w:r>
            <w:r w:rsidRPr="00A936ED">
              <w:rPr>
                <w:rFonts w:ascii="Times New Roman" w:hAnsi="Times New Roman"/>
              </w:rPr>
              <w:t>.</w:t>
            </w:r>
            <w:r w:rsidR="00E72F44" w:rsidRPr="00A936ED">
              <w:rPr>
                <w:rFonts w:ascii="Times New Roman" w:hAnsi="Times New Roman"/>
              </w:rPr>
              <w:t xml:space="preserve"> 296, 298 ГК РФ; </w:t>
            </w:r>
            <w:r w:rsidR="00CB192C" w:rsidRPr="00A936ED">
              <w:rPr>
                <w:rFonts w:ascii="Times New Roman" w:hAnsi="Times New Roman"/>
                <w:spacing w:val="-6"/>
              </w:rPr>
              <w:t>п.п. 3, 6, 12 ст. 9.2, п. 5.1 ст. 32  ФЗ от 12.01.1996 № 7</w:t>
            </w:r>
            <w:r w:rsidR="00CB192C" w:rsidRPr="00A936ED">
              <w:rPr>
                <w:rFonts w:ascii="Times New Roman" w:hAnsi="Times New Roman"/>
                <w:spacing w:val="-6"/>
              </w:rPr>
              <w:noBreakHyphen/>
              <w:t>ФЗ</w:t>
            </w:r>
            <w:r w:rsidR="00CB192C" w:rsidRPr="00A936ED">
              <w:rPr>
                <w:rFonts w:ascii="Times New Roman" w:hAnsi="Times New Roman"/>
              </w:rPr>
              <w:t xml:space="preserve">, </w:t>
            </w:r>
            <w:r w:rsidR="00CB192C" w:rsidRPr="00A936ED">
              <w:rPr>
                <w:rFonts w:ascii="Times New Roman" w:hAnsi="Times New Roman"/>
              </w:rPr>
              <w:lastRenderedPageBreak/>
              <w:t>ППРФ от 26.07.2010 № 537</w:t>
            </w:r>
            <w:r w:rsidR="00CB192C" w:rsidRPr="00A936ED">
              <w:rPr>
                <w:rStyle w:val="ad"/>
                <w:rFonts w:ascii="Times New Roman" w:hAnsi="Times New Roman"/>
              </w:rPr>
              <w:footnoteReference w:id="234"/>
            </w:r>
            <w:r w:rsidR="00CB192C" w:rsidRPr="00A936ED">
              <w:rPr>
                <w:rFonts w:ascii="Times New Roman" w:eastAsiaTheme="minorHAnsi" w:hAnsi="Times New Roman"/>
              </w:rPr>
              <w:t xml:space="preserve">, </w:t>
            </w:r>
            <w:r w:rsidR="00CB192C" w:rsidRPr="00A936ED">
              <w:rPr>
                <w:rFonts w:ascii="Times New Roman" w:hAnsi="Times New Roman"/>
                <w:spacing w:val="-6"/>
              </w:rPr>
              <w:t xml:space="preserve"> </w:t>
            </w:r>
            <w:r w:rsidR="00CB192C" w:rsidRPr="00A936ED">
              <w:rPr>
                <w:rFonts w:ascii="Times New Roman" w:hAnsi="Times New Roman"/>
                <w:iCs/>
              </w:rPr>
              <w:t>ППКО от 11.03.2012 №110</w:t>
            </w:r>
            <w:r w:rsidR="00CB192C" w:rsidRPr="00A936ED">
              <w:rPr>
                <w:rStyle w:val="ad"/>
                <w:rFonts w:ascii="Times New Roman" w:hAnsi="Times New Roman"/>
                <w:iCs/>
              </w:rPr>
              <w:footnoteReference w:id="235"/>
            </w:r>
            <w:r w:rsidR="00CB192C" w:rsidRPr="00A936ED">
              <w:rPr>
                <w:rFonts w:ascii="Times New Roman" w:hAnsi="Times New Roman"/>
                <w:iCs/>
              </w:rPr>
              <w:t xml:space="preserve">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3.15</w:t>
            </w:r>
          </w:p>
        </w:tc>
        <w:tc>
          <w:tcPr>
            <w:tcW w:w="979" w:type="pct"/>
            <w:shd w:val="clear" w:color="auto" w:fill="auto"/>
          </w:tcPr>
          <w:p w:rsidR="00CB192C" w:rsidRPr="00A936ED" w:rsidRDefault="00084C19"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Неосуществление (ненадлежащее осуществление) </w:t>
            </w:r>
            <w:r w:rsidR="00CB192C" w:rsidRPr="00A936ED">
              <w:rPr>
                <w:rFonts w:ascii="Times New Roman" w:hAnsi="Times New Roman"/>
                <w:spacing w:val="-4"/>
              </w:rPr>
              <w:t>органами государственной власти</w:t>
            </w:r>
            <w:r w:rsidR="00CB192C" w:rsidRPr="00A936ED" w:rsidDel="00467975">
              <w:rPr>
                <w:rFonts w:ascii="Times New Roman" w:hAnsi="Times New Roman"/>
                <w:spacing w:val="-4"/>
              </w:rPr>
              <w:t xml:space="preserve"> </w:t>
            </w:r>
            <w:r w:rsidR="00CB192C" w:rsidRPr="00A936ED">
              <w:rPr>
                <w:rFonts w:ascii="Times New Roman" w:hAnsi="Times New Roman"/>
                <w:spacing w:val="-4"/>
              </w:rPr>
              <w:t>и органами местного самоуправления функций и полномочий учредителя государственного (муниципального) казенного учреждения</w:t>
            </w:r>
          </w:p>
        </w:tc>
        <w:tc>
          <w:tcPr>
            <w:tcW w:w="799" w:type="pct"/>
            <w:shd w:val="clear" w:color="auto" w:fill="auto"/>
          </w:tcPr>
          <w:p w:rsidR="00CB192C" w:rsidRPr="00A936ED" w:rsidRDefault="00084C19" w:rsidP="00101A2A">
            <w:pPr>
              <w:widowControl w:val="0"/>
              <w:spacing w:after="0" w:line="228" w:lineRule="auto"/>
              <w:ind w:left="-57" w:right="-57"/>
              <w:rPr>
                <w:rFonts w:ascii="Times New Roman" w:hAnsi="Times New Roman"/>
                <w:spacing w:val="-6"/>
              </w:rPr>
            </w:pPr>
            <w:r w:rsidRPr="00A936ED">
              <w:rPr>
                <w:rFonts w:ascii="Times New Roman" w:hAnsi="Times New Roman"/>
              </w:rPr>
              <w:t xml:space="preserve">ст. 296, 298 ГК РФ; </w:t>
            </w:r>
            <w:r w:rsidR="00CB192C" w:rsidRPr="00A936ED">
              <w:rPr>
                <w:rFonts w:ascii="Times New Roman" w:hAnsi="Times New Roman"/>
                <w:spacing w:val="-6"/>
              </w:rPr>
              <w:t>п. 5.1 ст. 32 ФЗ от 12.01.1996 № 7</w:t>
            </w:r>
            <w:r w:rsidR="00CB192C" w:rsidRPr="00A936ED">
              <w:rPr>
                <w:rFonts w:ascii="Times New Roman" w:hAnsi="Times New Roman"/>
                <w:spacing w:val="-6"/>
              </w:rPr>
              <w:noBreakHyphen/>
              <w:t>ФЗ</w:t>
            </w:r>
            <w:r w:rsidR="00CB192C" w:rsidRPr="00A936ED">
              <w:rPr>
                <w:rFonts w:ascii="Times New Roman" w:hAnsi="Times New Roman"/>
              </w:rPr>
              <w:t>, ППРФ от 26.07.2010 № 537</w:t>
            </w:r>
            <w:r w:rsidR="00CB192C" w:rsidRPr="00A936ED">
              <w:rPr>
                <w:rFonts w:ascii="Times New Roman" w:eastAsiaTheme="minorHAnsi" w:hAnsi="Times New Roman"/>
              </w:rPr>
              <w:t>,</w:t>
            </w:r>
            <w:r w:rsidR="00CB192C" w:rsidRPr="00A936ED">
              <w:rPr>
                <w:rFonts w:ascii="Times New Roman" w:hAnsi="Times New Roman"/>
                <w:spacing w:val="-6"/>
              </w:rPr>
              <w:t xml:space="preserve"> </w:t>
            </w:r>
            <w:r w:rsidR="00CB192C" w:rsidRPr="00A936ED">
              <w:rPr>
                <w:rFonts w:ascii="Times New Roman" w:hAnsi="Times New Roman"/>
                <w:iCs/>
              </w:rPr>
              <w:t xml:space="preserve">ППКО от 11.03.2012 № 110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3.16</w:t>
            </w:r>
          </w:p>
        </w:tc>
        <w:tc>
          <w:tcPr>
            <w:tcW w:w="979" w:type="pct"/>
            <w:shd w:val="clear" w:color="auto" w:fill="auto"/>
          </w:tcPr>
          <w:p w:rsidR="00CB192C" w:rsidRPr="00A936ED" w:rsidRDefault="00084C19" w:rsidP="00084C19">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Неосуществление (ненадлежащее осуществление) </w:t>
            </w:r>
            <w:r w:rsidR="00CB192C" w:rsidRPr="00A936ED">
              <w:rPr>
                <w:rFonts w:ascii="Times New Roman" w:hAnsi="Times New Roman"/>
                <w:spacing w:val="-4"/>
              </w:rPr>
              <w:t>органами государственной власти</w:t>
            </w:r>
            <w:r w:rsidR="00CB192C" w:rsidRPr="00A936ED" w:rsidDel="00467975">
              <w:rPr>
                <w:rFonts w:ascii="Times New Roman" w:hAnsi="Times New Roman"/>
                <w:spacing w:val="-4"/>
              </w:rPr>
              <w:t xml:space="preserve"> </w:t>
            </w:r>
            <w:r w:rsidR="00CB192C" w:rsidRPr="00A936ED">
              <w:rPr>
                <w:rFonts w:ascii="Times New Roman" w:hAnsi="Times New Roman"/>
                <w:spacing w:val="-4"/>
              </w:rPr>
              <w:t>и органами местного самоуправления функций и полномочий учредителя государственного (муниципального) автономного учреждения</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ч. 3.23 ст. 2, ч. 3.1 ст. 3, ч.ч. 2.2 и 3 ст. 4, ст. 9 ФЗ от 03.11.2006 № 174-ФЗ; </w:t>
            </w:r>
            <w:r w:rsidRPr="00A936ED">
              <w:rPr>
                <w:rFonts w:ascii="Times New Roman" w:hAnsi="Times New Roman"/>
                <w:iCs/>
              </w:rPr>
              <w:t xml:space="preserve">ППКО от 11.03.2012 № 110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3.17</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отнесения имущества автономного или бюджетного учреждения к категории особо ценного движимого имущества</w:t>
            </w:r>
          </w:p>
        </w:tc>
        <w:tc>
          <w:tcPr>
            <w:tcW w:w="799" w:type="pct"/>
            <w:shd w:val="clear" w:color="auto" w:fill="auto"/>
          </w:tcPr>
          <w:p w:rsidR="00CB192C" w:rsidRPr="00A936ED" w:rsidRDefault="00CB192C" w:rsidP="00101A2A">
            <w:pPr>
              <w:widowControl w:val="0"/>
              <w:spacing w:after="0" w:line="228" w:lineRule="auto"/>
              <w:ind w:left="-57" w:right="-57"/>
              <w:rPr>
                <w:rFonts w:ascii="Times New Roman" w:hAnsi="Times New Roman"/>
              </w:rPr>
            </w:pPr>
            <w:r w:rsidRPr="00A936ED">
              <w:rPr>
                <w:rFonts w:ascii="Times New Roman" w:hAnsi="Times New Roman"/>
                <w:spacing w:val="-6"/>
              </w:rPr>
              <w:t>п.п. 11, 12 ст. 9.2 ФЗ от 12.01.1996 № 7</w:t>
            </w:r>
            <w:r w:rsidRPr="00A936ED">
              <w:rPr>
                <w:rFonts w:ascii="Times New Roman" w:hAnsi="Times New Roman"/>
                <w:spacing w:val="-6"/>
              </w:rPr>
              <w:noBreakHyphen/>
              <w:t>ФЗ; ч. 3-4 ст. 3 ФЗ от 03.11.2006 № 174-ФЗ; п.п. 4, 5 ППРФ от 26.07.2010 № 538</w:t>
            </w:r>
            <w:r w:rsidRPr="00A936ED">
              <w:rPr>
                <w:rStyle w:val="ad"/>
                <w:rFonts w:ascii="Times New Roman" w:hAnsi="Times New Roman"/>
              </w:rPr>
              <w:footnoteReference w:id="236"/>
            </w:r>
            <w:r w:rsidRPr="00A936ED">
              <w:rPr>
                <w:rFonts w:ascii="Times New Roman" w:hAnsi="Times New Roman"/>
                <w:spacing w:val="-6"/>
              </w:rPr>
              <w:t xml:space="preserve">; ППКО </w:t>
            </w:r>
            <w:r w:rsidRPr="00A936ED">
              <w:rPr>
                <w:rFonts w:ascii="Times New Roman" w:hAnsi="Times New Roman"/>
              </w:rPr>
              <w:t>от 11.03.2011 № 113</w:t>
            </w:r>
            <w:r w:rsidRPr="00A936ED">
              <w:rPr>
                <w:rStyle w:val="ad"/>
                <w:rFonts w:ascii="Times New Roman" w:hAnsi="Times New Roman"/>
              </w:rPr>
              <w:footnoteReference w:id="237"/>
            </w:r>
            <w:r w:rsidRPr="00A936ED">
              <w:rPr>
                <w:rFonts w:ascii="Times New Roman" w:hAnsi="Times New Roman"/>
              </w:rPr>
              <w:t xml:space="preserve"> </w:t>
            </w:r>
          </w:p>
          <w:p w:rsidR="00CB192C" w:rsidRPr="00A936ED" w:rsidRDefault="00CB192C" w:rsidP="00101A2A">
            <w:pPr>
              <w:widowControl w:val="0"/>
              <w:spacing w:after="0" w:line="228" w:lineRule="auto"/>
              <w:ind w:left="-57" w:right="-57"/>
              <w:rPr>
                <w:rFonts w:ascii="Times New Roman" w:hAnsi="Times New Roman"/>
                <w:spacing w:val="-6"/>
              </w:rPr>
            </w:pP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C7517A" w:rsidRDefault="00CB192C" w:rsidP="00101A2A">
            <w:pPr>
              <w:widowControl w:val="0"/>
              <w:spacing w:after="0" w:line="228" w:lineRule="auto"/>
              <w:ind w:left="-57" w:right="-57"/>
              <w:rPr>
                <w:rFonts w:ascii="Times New Roman" w:hAnsi="Times New Roman"/>
                <w:spacing w:val="-4"/>
              </w:rPr>
            </w:pPr>
            <w:r w:rsidRPr="00C7517A">
              <w:rPr>
                <w:rFonts w:ascii="Times New Roman" w:hAnsi="Times New Roman"/>
                <w:spacing w:val="-4"/>
              </w:rPr>
              <w:t xml:space="preserve">Утрата государственной (муниципальной) собственности** </w:t>
            </w: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Стоимость отчужденного имущества </w:t>
            </w:r>
          </w:p>
        </w:tc>
      </w:tr>
      <w:tr w:rsidR="00084C19" w:rsidRPr="00A936ED" w:rsidTr="00231B8C">
        <w:tc>
          <w:tcPr>
            <w:tcW w:w="343" w:type="pct"/>
            <w:shd w:val="clear" w:color="auto" w:fill="auto"/>
          </w:tcPr>
          <w:p w:rsidR="00084C19" w:rsidRPr="00A936ED" w:rsidRDefault="00084C19" w:rsidP="00084C1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3.18</w:t>
            </w:r>
          </w:p>
        </w:tc>
        <w:tc>
          <w:tcPr>
            <w:tcW w:w="979" w:type="pct"/>
            <w:shd w:val="clear" w:color="auto" w:fill="auto"/>
          </w:tcPr>
          <w:p w:rsidR="00084C19" w:rsidRPr="00A936ED" w:rsidRDefault="00084C19" w:rsidP="00084C19">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осуществления государственным (муниципальным) бюджетным учре</w:t>
            </w:r>
            <w:r w:rsidRPr="00A936ED">
              <w:rPr>
                <w:rFonts w:ascii="Times New Roman" w:hAnsi="Times New Roman"/>
                <w:spacing w:val="-4"/>
              </w:rPr>
              <w:lastRenderedPageBreak/>
              <w:t xml:space="preserve">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 </w:t>
            </w:r>
          </w:p>
        </w:tc>
        <w:tc>
          <w:tcPr>
            <w:tcW w:w="799" w:type="pct"/>
            <w:shd w:val="clear" w:color="auto" w:fill="auto"/>
          </w:tcPr>
          <w:p w:rsidR="00084C19" w:rsidRPr="00A936ED" w:rsidRDefault="00084C19" w:rsidP="00101A2A">
            <w:pPr>
              <w:widowControl w:val="0"/>
              <w:spacing w:after="0" w:line="228" w:lineRule="auto"/>
              <w:ind w:left="-57" w:right="-57"/>
              <w:rPr>
                <w:rFonts w:ascii="Times New Roman" w:hAnsi="Times New Roman"/>
              </w:rPr>
            </w:pPr>
            <w:r w:rsidRPr="00A936ED">
              <w:rPr>
                <w:rFonts w:ascii="Times New Roman" w:hAnsi="Times New Roman"/>
                <w:spacing w:val="-6"/>
              </w:rPr>
              <w:lastRenderedPageBreak/>
              <w:t>Статья 9.2 ФЗ от 12.01.1996 № 7</w:t>
            </w:r>
            <w:r w:rsidRPr="00A936ED">
              <w:rPr>
                <w:rFonts w:ascii="Times New Roman" w:hAnsi="Times New Roman"/>
                <w:spacing w:val="-6"/>
              </w:rPr>
              <w:noBreakHyphen/>
              <w:t>ФЗ</w:t>
            </w:r>
            <w:r w:rsidRPr="00A936ED">
              <w:rPr>
                <w:rFonts w:ascii="Times New Roman" w:hAnsi="Times New Roman"/>
              </w:rPr>
              <w:t xml:space="preserve">, </w:t>
            </w:r>
            <w:r w:rsidRPr="00A936ED">
              <w:rPr>
                <w:rFonts w:ascii="Times New Roman" w:hAnsi="Times New Roman"/>
                <w:spacing w:val="-6"/>
              </w:rPr>
              <w:t xml:space="preserve">ч. 3.14 ст. 2 ФЗ от 03.11.2006 № </w:t>
            </w:r>
            <w:r w:rsidRPr="00A936ED">
              <w:rPr>
                <w:rFonts w:ascii="Times New Roman" w:hAnsi="Times New Roman"/>
                <w:spacing w:val="-6"/>
              </w:rPr>
              <w:lastRenderedPageBreak/>
              <w:t>174-ФЗ</w:t>
            </w:r>
            <w:r w:rsidRPr="00A936ED">
              <w:rPr>
                <w:rFonts w:ascii="Times New Roman" w:hAnsi="Times New Roman"/>
              </w:rPr>
              <w:t>; ППКО от 18.01.2011 № 14</w:t>
            </w:r>
            <w:r w:rsidRPr="00A936ED">
              <w:rPr>
                <w:rStyle w:val="ad"/>
                <w:rFonts w:ascii="Times New Roman" w:hAnsi="Times New Roman"/>
              </w:rPr>
              <w:footnoteReference w:id="238"/>
            </w:r>
            <w:r w:rsidRPr="00A936ED">
              <w:rPr>
                <w:rFonts w:ascii="Times New Roman" w:hAnsi="Times New Roman"/>
              </w:rPr>
              <w:t xml:space="preserve"> </w:t>
            </w:r>
          </w:p>
          <w:p w:rsidR="00084C19" w:rsidRPr="00A936ED" w:rsidRDefault="00084C19" w:rsidP="00101A2A">
            <w:pPr>
              <w:widowControl w:val="0"/>
              <w:spacing w:after="0" w:line="228" w:lineRule="auto"/>
              <w:ind w:left="-57" w:right="-57"/>
              <w:rPr>
                <w:rFonts w:ascii="Times New Roman" w:hAnsi="Times New Roman"/>
                <w:spacing w:val="-6"/>
              </w:rPr>
            </w:pPr>
          </w:p>
        </w:tc>
        <w:tc>
          <w:tcPr>
            <w:tcW w:w="338" w:type="pct"/>
            <w:shd w:val="clear" w:color="auto" w:fill="auto"/>
          </w:tcPr>
          <w:p w:rsidR="00084C19" w:rsidRPr="00A936ED" w:rsidRDefault="00084C19" w:rsidP="00084C1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 руб</w:t>
            </w:r>
            <w:r w:rsidRPr="00A936ED">
              <w:rPr>
                <w:rFonts w:ascii="Times New Roman" w:hAnsi="Times New Roman"/>
                <w:spacing w:val="-4"/>
              </w:rPr>
              <w:lastRenderedPageBreak/>
              <w:t>лей</w:t>
            </w:r>
          </w:p>
          <w:p w:rsidR="00084C19" w:rsidRPr="00A936ED" w:rsidRDefault="00084C19" w:rsidP="00084C19">
            <w:pPr>
              <w:widowControl w:val="0"/>
              <w:spacing w:after="0" w:line="228" w:lineRule="auto"/>
              <w:ind w:left="-57" w:right="-57"/>
              <w:jc w:val="center"/>
              <w:rPr>
                <w:rFonts w:ascii="Times New Roman" w:hAnsi="Times New Roman"/>
                <w:spacing w:val="-4"/>
              </w:rPr>
            </w:pPr>
          </w:p>
        </w:tc>
        <w:tc>
          <w:tcPr>
            <w:tcW w:w="329" w:type="pct"/>
            <w:shd w:val="clear" w:color="auto" w:fill="auto"/>
          </w:tcPr>
          <w:p w:rsidR="00084C19" w:rsidRPr="00A936ED" w:rsidRDefault="00084C19" w:rsidP="00084C1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w:t>
            </w:r>
          </w:p>
        </w:tc>
        <w:tc>
          <w:tcPr>
            <w:tcW w:w="731" w:type="pct"/>
            <w:shd w:val="clear" w:color="auto" w:fill="auto"/>
          </w:tcPr>
          <w:p w:rsidR="00084C19" w:rsidRPr="00A936ED" w:rsidRDefault="00084C19" w:rsidP="00084C19">
            <w:pPr>
              <w:widowControl w:val="0"/>
              <w:spacing w:after="0" w:line="228" w:lineRule="auto"/>
              <w:ind w:left="-57" w:right="-57"/>
              <w:jc w:val="both"/>
              <w:rPr>
                <w:rFonts w:ascii="Times New Roman" w:hAnsi="Times New Roman"/>
                <w:spacing w:val="-4"/>
              </w:rPr>
            </w:pPr>
          </w:p>
        </w:tc>
        <w:tc>
          <w:tcPr>
            <w:tcW w:w="677" w:type="pct"/>
            <w:shd w:val="clear" w:color="auto" w:fill="auto"/>
          </w:tcPr>
          <w:p w:rsidR="00084C19" w:rsidRPr="00A936ED" w:rsidRDefault="00084C19"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084C19" w:rsidRPr="00A936ED" w:rsidRDefault="00084C19" w:rsidP="00101A2A">
            <w:pPr>
              <w:spacing w:after="0" w:line="240" w:lineRule="auto"/>
              <w:rPr>
                <w:rFonts w:ascii="Times New Roman" w:hAnsi="Times New Roman"/>
              </w:rPr>
            </w:pPr>
          </w:p>
          <w:p w:rsidR="00084C19" w:rsidRPr="00A936ED" w:rsidRDefault="00084C19" w:rsidP="00101A2A">
            <w:pPr>
              <w:spacing w:after="0" w:line="240" w:lineRule="auto"/>
              <w:rPr>
                <w:rFonts w:ascii="Times New Roman" w:hAnsi="Times New Roman"/>
              </w:rPr>
            </w:pPr>
          </w:p>
          <w:p w:rsidR="00084C19" w:rsidRPr="00A936ED" w:rsidRDefault="00084C19" w:rsidP="00101A2A">
            <w:pPr>
              <w:spacing w:after="0" w:line="240" w:lineRule="auto"/>
              <w:rPr>
                <w:rFonts w:ascii="Times New Roman" w:hAnsi="Times New Roman"/>
              </w:rPr>
            </w:pPr>
          </w:p>
          <w:p w:rsidR="00084C19" w:rsidRPr="00A936ED" w:rsidRDefault="00084C19" w:rsidP="0029733A">
            <w:pPr>
              <w:spacing w:after="0" w:line="240" w:lineRule="auto"/>
              <w:rPr>
                <w:rFonts w:ascii="Times New Roman" w:hAnsi="Times New Roman"/>
                <w:lang w:val="x-none"/>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084C19" w:rsidRPr="00A936ED" w:rsidRDefault="00084C19"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lastRenderedPageBreak/>
              <w:t xml:space="preserve">объем завышения бюджетных средств, предоставленных с </w:t>
            </w:r>
            <w:r w:rsidRPr="00A936ED">
              <w:rPr>
                <w:rFonts w:ascii="Times New Roman" w:eastAsia="Times New Roman" w:hAnsi="Times New Roman"/>
                <w:lang w:eastAsia="ru-RU"/>
              </w:rPr>
              <w:lastRenderedPageBreak/>
              <w:t>нарушением требований</w:t>
            </w:r>
          </w:p>
          <w:p w:rsidR="00084C19" w:rsidRPr="00A936ED" w:rsidRDefault="00084C19" w:rsidP="00101A2A">
            <w:pPr>
              <w:spacing w:after="0" w:line="240" w:lineRule="auto"/>
              <w:rPr>
                <w:rFonts w:ascii="Times New Roman" w:eastAsia="Times New Roman" w:hAnsi="Times New Roman"/>
                <w:lang w:eastAsia="ru-RU"/>
              </w:rPr>
            </w:pPr>
          </w:p>
          <w:p w:rsidR="00084C19" w:rsidRPr="00A936ED" w:rsidRDefault="00084C19" w:rsidP="00101A2A">
            <w:pPr>
              <w:spacing w:after="0" w:line="240" w:lineRule="auto"/>
              <w:rPr>
                <w:rFonts w:ascii="Times New Roman" w:eastAsia="Times New Roman" w:hAnsi="Times New Roman"/>
                <w:lang w:eastAsia="ru-RU"/>
              </w:rPr>
            </w:pPr>
          </w:p>
          <w:p w:rsidR="00084C19" w:rsidRPr="00A936ED" w:rsidRDefault="00084C19" w:rsidP="00101A2A">
            <w:pPr>
              <w:spacing w:after="0" w:line="240" w:lineRule="auto"/>
              <w:rPr>
                <w:rFonts w:ascii="Times New Roman" w:hAnsi="Times New Roman"/>
              </w:rPr>
            </w:pPr>
            <w:r w:rsidRPr="00A936ED">
              <w:rPr>
                <w:rFonts w:ascii="Times New Roman" w:eastAsia="Times New Roman" w:hAnsi="Times New Roman"/>
                <w:lang w:eastAsia="ru-RU"/>
              </w:rPr>
              <w:t>объем занижения бюджетных средств, предоставленных с нарушением требований</w:t>
            </w:r>
          </w:p>
        </w:tc>
      </w:tr>
      <w:tr w:rsidR="00675ED5" w:rsidRPr="00A936ED" w:rsidTr="00231B8C">
        <w:tc>
          <w:tcPr>
            <w:tcW w:w="343" w:type="pct"/>
            <w:shd w:val="clear" w:color="auto" w:fill="auto"/>
          </w:tcPr>
          <w:p w:rsidR="00675ED5" w:rsidRPr="00A936ED" w:rsidRDefault="00675ED5" w:rsidP="00675ED5">
            <w:pPr>
              <w:widowControl w:val="0"/>
              <w:spacing w:after="0" w:line="240" w:lineRule="auto"/>
              <w:jc w:val="center"/>
              <w:rPr>
                <w:rFonts w:ascii="Times New Roman" w:hAnsi="Times New Roman"/>
              </w:rPr>
            </w:pPr>
            <w:r w:rsidRPr="00A936ED">
              <w:rPr>
                <w:rFonts w:ascii="Times New Roman" w:hAnsi="Times New Roman"/>
              </w:rPr>
              <w:lastRenderedPageBreak/>
              <w:t>3.19</w:t>
            </w:r>
          </w:p>
        </w:tc>
        <w:tc>
          <w:tcPr>
            <w:tcW w:w="979" w:type="pct"/>
            <w:shd w:val="clear" w:color="auto" w:fill="auto"/>
          </w:tcPr>
          <w:p w:rsidR="00675ED5" w:rsidRPr="00A936ED" w:rsidRDefault="00675ED5" w:rsidP="00675ED5">
            <w:pPr>
              <w:keepNext/>
              <w:spacing w:after="0" w:line="240" w:lineRule="auto"/>
              <w:jc w:val="both"/>
              <w:rPr>
                <w:rFonts w:ascii="Times New Roman" w:hAnsi="Times New Roman"/>
              </w:rPr>
            </w:pPr>
            <w:r w:rsidRPr="00A936ED">
              <w:rPr>
                <w:rFonts w:ascii="Times New Roman" w:hAnsi="Times New Roman"/>
              </w:rPr>
              <w:t>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799" w:type="pct"/>
            <w:shd w:val="clear" w:color="auto" w:fill="auto"/>
          </w:tcPr>
          <w:p w:rsidR="00675ED5" w:rsidRPr="00A936ED" w:rsidRDefault="00675ED5" w:rsidP="00101A2A">
            <w:pPr>
              <w:keepNext/>
              <w:spacing w:after="0" w:line="240" w:lineRule="auto"/>
              <w:rPr>
                <w:rFonts w:ascii="Times New Roman" w:hAnsi="Times New Roman"/>
              </w:rPr>
            </w:pPr>
            <w:r w:rsidRPr="00A936ED">
              <w:rPr>
                <w:rFonts w:ascii="Times New Roman" w:hAnsi="Times New Roman"/>
              </w:rPr>
              <w:t>статья 299 ГК РФ;</w:t>
            </w:r>
          </w:p>
          <w:p w:rsidR="00675ED5" w:rsidRPr="00A936ED" w:rsidRDefault="00675ED5" w:rsidP="00101A2A">
            <w:pPr>
              <w:keepNext/>
              <w:spacing w:after="0" w:line="240" w:lineRule="auto"/>
              <w:rPr>
                <w:rFonts w:ascii="Times New Roman" w:hAnsi="Times New Roman"/>
              </w:rPr>
            </w:pPr>
            <w:r w:rsidRPr="00A936ED">
              <w:rPr>
                <w:rFonts w:ascii="Times New Roman" w:hAnsi="Times New Roman"/>
              </w:rPr>
              <w:t xml:space="preserve">ППРФ от 5 января </w:t>
            </w:r>
            <w:smartTag w:uri="urn:schemas-microsoft-com:office:smarttags" w:element="metricconverter">
              <w:smartTagPr>
                <w:attr w:name="ProductID" w:val="1998 г"/>
              </w:smartTagPr>
              <w:r w:rsidRPr="00A936ED">
                <w:rPr>
                  <w:rFonts w:ascii="Times New Roman" w:hAnsi="Times New Roman"/>
                </w:rPr>
                <w:t>1998 г</w:t>
              </w:r>
            </w:smartTag>
            <w:r w:rsidRPr="00A936ED">
              <w:rPr>
                <w:rFonts w:ascii="Times New Roman" w:hAnsi="Times New Roman"/>
              </w:rPr>
              <w:t>. № 3 «О порядке закрепления и использования находящихся в федеральной собственности административных зданий, строений и нежилых помещений»</w:t>
            </w:r>
          </w:p>
        </w:tc>
        <w:tc>
          <w:tcPr>
            <w:tcW w:w="338" w:type="pct"/>
            <w:shd w:val="clear" w:color="auto" w:fill="auto"/>
          </w:tcPr>
          <w:p w:rsidR="00675ED5" w:rsidRPr="00A936ED" w:rsidRDefault="00675ED5" w:rsidP="00675ED5">
            <w:pPr>
              <w:spacing w:after="0" w:line="240" w:lineRule="auto"/>
              <w:ind w:left="-108" w:right="-108"/>
              <w:jc w:val="center"/>
              <w:rPr>
                <w:rFonts w:ascii="Times New Roman" w:hAnsi="Times New Roman"/>
              </w:rPr>
            </w:pPr>
            <w:r w:rsidRPr="00A936ED">
              <w:rPr>
                <w:rFonts w:ascii="Times New Roman" w:hAnsi="Times New Roman"/>
              </w:rPr>
              <w:t>кол-во,</w:t>
            </w:r>
          </w:p>
          <w:p w:rsidR="00675ED5" w:rsidRPr="00A936ED" w:rsidRDefault="00675ED5" w:rsidP="00675ED5">
            <w:pPr>
              <w:spacing w:after="0" w:line="240" w:lineRule="auto"/>
              <w:ind w:left="-108" w:right="-108"/>
              <w:jc w:val="center"/>
              <w:rPr>
                <w:rFonts w:ascii="Times New Roman" w:hAnsi="Times New Roman"/>
                <w:b/>
              </w:rPr>
            </w:pPr>
            <w:r w:rsidRPr="00A936ED">
              <w:rPr>
                <w:rFonts w:ascii="Times New Roman" w:hAnsi="Times New Roman"/>
              </w:rPr>
              <w:t>кол-во и тыс. рублей</w:t>
            </w:r>
          </w:p>
        </w:tc>
        <w:tc>
          <w:tcPr>
            <w:tcW w:w="329" w:type="pct"/>
            <w:shd w:val="clear" w:color="auto" w:fill="auto"/>
          </w:tcPr>
          <w:p w:rsidR="00675ED5" w:rsidRPr="00A936ED" w:rsidRDefault="00675ED5" w:rsidP="00675ED5">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675ED5" w:rsidRPr="00A936ED" w:rsidRDefault="00675ED5" w:rsidP="00675ED5">
            <w:pPr>
              <w:spacing w:after="0" w:line="240" w:lineRule="auto"/>
              <w:jc w:val="center"/>
            </w:pPr>
          </w:p>
        </w:tc>
        <w:tc>
          <w:tcPr>
            <w:tcW w:w="677" w:type="pct"/>
            <w:shd w:val="clear" w:color="auto" w:fill="auto"/>
          </w:tcPr>
          <w:p w:rsidR="00675ED5" w:rsidRPr="00A936ED" w:rsidRDefault="00675ED5"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675ED5" w:rsidRPr="00A936ED" w:rsidRDefault="00675ED5" w:rsidP="00101A2A">
            <w:pPr>
              <w:spacing w:after="0" w:line="240" w:lineRule="auto"/>
              <w:rPr>
                <w:rFonts w:ascii="Times New Roman" w:hAnsi="Times New Roman"/>
              </w:rPr>
            </w:pPr>
          </w:p>
          <w:p w:rsidR="00675ED5" w:rsidRPr="00A936ED" w:rsidRDefault="00675ED5" w:rsidP="00101A2A">
            <w:pPr>
              <w:spacing w:after="0" w:line="240" w:lineRule="auto"/>
              <w:rPr>
                <w:rFonts w:ascii="Times New Roman" w:hAnsi="Times New Roman"/>
              </w:rPr>
            </w:pPr>
          </w:p>
          <w:p w:rsidR="00675ED5" w:rsidRPr="00A936ED" w:rsidRDefault="00675ED5" w:rsidP="00101A2A">
            <w:pPr>
              <w:spacing w:after="0" w:line="240" w:lineRule="auto"/>
              <w:rPr>
                <w:rFonts w:ascii="Times New Roman" w:hAnsi="Times New Roman"/>
              </w:rPr>
            </w:pPr>
          </w:p>
          <w:p w:rsidR="00675ED5" w:rsidRPr="00A936ED" w:rsidRDefault="00675ED5" w:rsidP="00E46AC6">
            <w:pPr>
              <w:spacing w:after="0" w:line="240" w:lineRule="auto"/>
            </w:pPr>
            <w:r w:rsidRPr="00A936ED">
              <w:rPr>
                <w:rFonts w:ascii="Times New Roman" w:hAnsi="Times New Roman"/>
              </w:rPr>
              <w:t>непоступление (недопоступление) бюджетных средств</w:t>
            </w:r>
          </w:p>
        </w:tc>
        <w:tc>
          <w:tcPr>
            <w:tcW w:w="804" w:type="pct"/>
            <w:shd w:val="clear" w:color="auto" w:fill="auto"/>
          </w:tcPr>
          <w:p w:rsidR="00675ED5" w:rsidRPr="00A936ED" w:rsidRDefault="00675ED5"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завышения бюджетных средств, использованных с нарушением требований</w:t>
            </w:r>
          </w:p>
          <w:p w:rsidR="00675ED5" w:rsidRPr="00A936ED" w:rsidRDefault="00675ED5" w:rsidP="00101A2A">
            <w:pPr>
              <w:spacing w:after="0" w:line="240" w:lineRule="auto"/>
              <w:rPr>
                <w:rFonts w:ascii="Times New Roman" w:eastAsia="Times New Roman" w:hAnsi="Times New Roman"/>
                <w:lang w:eastAsia="ru-RU"/>
              </w:rPr>
            </w:pPr>
          </w:p>
          <w:p w:rsidR="00675ED5" w:rsidRPr="00A936ED" w:rsidRDefault="00675ED5" w:rsidP="00101A2A">
            <w:pPr>
              <w:widowControl w:val="0"/>
              <w:spacing w:after="0" w:line="240" w:lineRule="auto"/>
            </w:pPr>
            <w:r w:rsidRPr="00A936ED">
              <w:rPr>
                <w:rFonts w:ascii="Times New Roman" w:hAnsi="Times New Roman"/>
                <w:spacing w:val="-4"/>
              </w:rPr>
              <w:t>объем занижения стоимости имущества, полученного с нарушением требований</w:t>
            </w:r>
          </w:p>
        </w:tc>
      </w:tr>
      <w:tr w:rsidR="00675ED5" w:rsidRPr="00A936ED" w:rsidTr="00231B8C">
        <w:tc>
          <w:tcPr>
            <w:tcW w:w="343" w:type="pct"/>
            <w:shd w:val="clear" w:color="auto" w:fill="auto"/>
          </w:tcPr>
          <w:p w:rsidR="00675ED5" w:rsidRPr="00A936ED" w:rsidRDefault="00675ED5" w:rsidP="00675ED5">
            <w:pPr>
              <w:widowControl w:val="0"/>
              <w:spacing w:after="0" w:line="240" w:lineRule="auto"/>
              <w:jc w:val="center"/>
              <w:rPr>
                <w:rFonts w:ascii="Times New Roman" w:hAnsi="Times New Roman"/>
              </w:rPr>
            </w:pPr>
            <w:r w:rsidRPr="00A936ED">
              <w:rPr>
                <w:rFonts w:ascii="Times New Roman" w:hAnsi="Times New Roman"/>
              </w:rPr>
              <w:t>3.20</w:t>
            </w:r>
          </w:p>
        </w:tc>
        <w:tc>
          <w:tcPr>
            <w:tcW w:w="979" w:type="pct"/>
            <w:shd w:val="clear" w:color="auto" w:fill="auto"/>
          </w:tcPr>
          <w:p w:rsidR="00675ED5" w:rsidRPr="00A936ED" w:rsidRDefault="00675ED5" w:rsidP="00675ED5">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Неперечисление и (или) перечисление с нарушением размера и (или) сроков унитарными предприятиями в бюджет установленной части прибыли, остающейся в его </w:t>
            </w:r>
            <w:r w:rsidRPr="00A936ED">
              <w:rPr>
                <w:rFonts w:ascii="Times New Roman" w:hAnsi="Times New Roman"/>
              </w:rPr>
              <w:lastRenderedPageBreak/>
              <w:t>распоряжении после уплаты налогов и иных обязательных платежей</w:t>
            </w:r>
          </w:p>
        </w:tc>
        <w:tc>
          <w:tcPr>
            <w:tcW w:w="799" w:type="pct"/>
            <w:shd w:val="clear" w:color="auto" w:fill="auto"/>
          </w:tcPr>
          <w:p w:rsidR="00675ED5" w:rsidRPr="00A936ED" w:rsidRDefault="00675ED5" w:rsidP="00101A2A">
            <w:pPr>
              <w:keepNext/>
              <w:spacing w:after="0" w:line="240" w:lineRule="auto"/>
              <w:rPr>
                <w:rFonts w:ascii="Times New Roman" w:hAnsi="Times New Roman"/>
              </w:rPr>
            </w:pPr>
            <w:r w:rsidRPr="00A936ED">
              <w:rPr>
                <w:rFonts w:ascii="Times New Roman" w:hAnsi="Times New Roman"/>
              </w:rPr>
              <w:lastRenderedPageBreak/>
              <w:t>статья 297 ГК РФ;</w:t>
            </w:r>
          </w:p>
          <w:p w:rsidR="00675ED5" w:rsidRPr="00A936ED" w:rsidRDefault="00675ED5" w:rsidP="00101A2A">
            <w:pPr>
              <w:keepNext/>
              <w:spacing w:after="0" w:line="240" w:lineRule="auto"/>
              <w:rPr>
                <w:rFonts w:ascii="Times New Roman" w:hAnsi="Times New Roman"/>
              </w:rPr>
            </w:pPr>
            <w:r w:rsidRPr="00A936ED">
              <w:rPr>
                <w:rFonts w:ascii="Times New Roman" w:hAnsi="Times New Roman"/>
              </w:rPr>
              <w:t xml:space="preserve">статья 17 </w:t>
            </w:r>
            <w:r w:rsidR="005A1A58">
              <w:rPr>
                <w:rFonts w:ascii="Times New Roman" w:hAnsi="Times New Roman"/>
              </w:rPr>
              <w:t>ФЗ 14.11.2002</w:t>
            </w:r>
            <w:r w:rsidRPr="00A936ED">
              <w:rPr>
                <w:rFonts w:ascii="Times New Roman" w:hAnsi="Times New Roman"/>
              </w:rPr>
              <w:t xml:space="preserve"> № 161-</w:t>
            </w:r>
            <w:r w:rsidR="005A1A58">
              <w:rPr>
                <w:rFonts w:ascii="Times New Roman" w:hAnsi="Times New Roman"/>
              </w:rPr>
              <w:t>Ф</w:t>
            </w:r>
            <w:r w:rsidRPr="00A936ED">
              <w:rPr>
                <w:rFonts w:ascii="Times New Roman" w:hAnsi="Times New Roman"/>
              </w:rPr>
              <w:t>З</w:t>
            </w:r>
            <w:r w:rsidRPr="00A936ED">
              <w:rPr>
                <w:rStyle w:val="ad"/>
                <w:rFonts w:ascii="Times New Roman" w:hAnsi="Times New Roman"/>
              </w:rPr>
              <w:footnoteReference w:id="239"/>
            </w:r>
            <w:r w:rsidRPr="00A936ED">
              <w:rPr>
                <w:rFonts w:ascii="Times New Roman" w:hAnsi="Times New Roman"/>
              </w:rPr>
              <w:t>;</w:t>
            </w:r>
          </w:p>
          <w:p w:rsidR="00675ED5" w:rsidRPr="00A936ED" w:rsidRDefault="00675ED5" w:rsidP="00101A2A">
            <w:pPr>
              <w:autoSpaceDE w:val="0"/>
              <w:autoSpaceDN w:val="0"/>
              <w:adjustRightInd w:val="0"/>
              <w:spacing w:after="0" w:line="240" w:lineRule="auto"/>
              <w:rPr>
                <w:rFonts w:ascii="Times New Roman" w:hAnsi="Times New Roman"/>
                <w:lang w:eastAsia="ru-RU"/>
              </w:rPr>
            </w:pPr>
            <w:r w:rsidRPr="00A936ED">
              <w:rPr>
                <w:rFonts w:ascii="Times New Roman" w:hAnsi="Times New Roman"/>
                <w:lang w:eastAsia="ru-RU"/>
              </w:rPr>
              <w:t xml:space="preserve">ППРФ от </w:t>
            </w:r>
            <w:r w:rsidR="005A1A58">
              <w:rPr>
                <w:rFonts w:ascii="Times New Roman" w:hAnsi="Times New Roman"/>
                <w:lang w:eastAsia="ru-RU"/>
              </w:rPr>
              <w:t xml:space="preserve">10.04.2002 </w:t>
            </w:r>
            <w:r w:rsidRPr="00A936ED">
              <w:rPr>
                <w:rFonts w:ascii="Times New Roman" w:hAnsi="Times New Roman"/>
                <w:lang w:eastAsia="ru-RU"/>
              </w:rPr>
              <w:t>№ 228</w:t>
            </w:r>
            <w:r w:rsidRPr="00A936ED">
              <w:rPr>
                <w:rStyle w:val="ad"/>
                <w:rFonts w:ascii="Times New Roman" w:hAnsi="Times New Roman"/>
                <w:lang w:eastAsia="ru-RU"/>
              </w:rPr>
              <w:footnoteReference w:id="240"/>
            </w:r>
            <w:r w:rsidRPr="00A936ED">
              <w:rPr>
                <w:rFonts w:ascii="Times New Roman" w:hAnsi="Times New Roman"/>
                <w:lang w:eastAsia="ru-RU"/>
              </w:rPr>
              <w:t>;</w:t>
            </w:r>
          </w:p>
          <w:p w:rsidR="00675ED5" w:rsidRPr="00A936ED" w:rsidRDefault="00675ED5" w:rsidP="005A1A58">
            <w:pPr>
              <w:autoSpaceDE w:val="0"/>
              <w:autoSpaceDN w:val="0"/>
              <w:adjustRightInd w:val="0"/>
              <w:spacing w:after="0" w:line="240" w:lineRule="auto"/>
              <w:rPr>
                <w:rFonts w:ascii="Times New Roman" w:hAnsi="Times New Roman"/>
              </w:rPr>
            </w:pPr>
            <w:r w:rsidRPr="00A936ED">
              <w:rPr>
                <w:rFonts w:ascii="Times New Roman" w:hAnsi="Times New Roman"/>
              </w:rPr>
              <w:lastRenderedPageBreak/>
              <w:t xml:space="preserve">ППРФ от </w:t>
            </w:r>
            <w:r w:rsidR="005A1A58">
              <w:rPr>
                <w:rFonts w:ascii="Times New Roman" w:hAnsi="Times New Roman"/>
              </w:rPr>
              <w:t xml:space="preserve">15.12.2007 </w:t>
            </w:r>
            <w:r w:rsidRPr="00A936ED">
              <w:rPr>
                <w:rFonts w:ascii="Times New Roman" w:hAnsi="Times New Roman"/>
              </w:rPr>
              <w:t>№ 872</w:t>
            </w:r>
            <w:r w:rsidRPr="00A936ED">
              <w:rPr>
                <w:rStyle w:val="ad"/>
                <w:rFonts w:ascii="Times New Roman" w:hAnsi="Times New Roman"/>
              </w:rPr>
              <w:footnoteReference w:id="241"/>
            </w:r>
          </w:p>
        </w:tc>
        <w:tc>
          <w:tcPr>
            <w:tcW w:w="338" w:type="pct"/>
            <w:shd w:val="clear" w:color="auto" w:fill="auto"/>
          </w:tcPr>
          <w:p w:rsidR="00675ED5" w:rsidRPr="00A936ED" w:rsidRDefault="00675ED5" w:rsidP="00675ED5">
            <w:pPr>
              <w:spacing w:after="0" w:line="240" w:lineRule="auto"/>
              <w:ind w:left="-108" w:right="-108"/>
              <w:jc w:val="center"/>
              <w:rPr>
                <w:rFonts w:ascii="Times New Roman" w:hAnsi="Times New Roman"/>
              </w:rPr>
            </w:pPr>
            <w:r w:rsidRPr="00A936ED">
              <w:rPr>
                <w:rFonts w:ascii="Times New Roman" w:hAnsi="Times New Roman"/>
              </w:rPr>
              <w:lastRenderedPageBreak/>
              <w:t xml:space="preserve">кол-во, </w:t>
            </w:r>
          </w:p>
          <w:p w:rsidR="00675ED5" w:rsidRPr="00A936ED" w:rsidRDefault="00675ED5" w:rsidP="00675ED5">
            <w:pPr>
              <w:spacing w:after="0" w:line="240" w:lineRule="auto"/>
              <w:ind w:left="-108" w:right="-108"/>
              <w:jc w:val="center"/>
              <w:rPr>
                <w:rFonts w:ascii="Times New Roman" w:hAnsi="Times New Roman"/>
                <w:b/>
              </w:rPr>
            </w:pPr>
            <w:r w:rsidRPr="00A936ED">
              <w:rPr>
                <w:rFonts w:ascii="Times New Roman" w:hAnsi="Times New Roman"/>
              </w:rPr>
              <w:t>кол-во и тыс. рублей</w:t>
            </w:r>
          </w:p>
        </w:tc>
        <w:tc>
          <w:tcPr>
            <w:tcW w:w="329" w:type="pct"/>
            <w:shd w:val="clear" w:color="auto" w:fill="auto"/>
          </w:tcPr>
          <w:p w:rsidR="00675ED5" w:rsidRPr="00A936ED" w:rsidRDefault="00675ED5" w:rsidP="00675ED5">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675ED5" w:rsidRPr="00A936ED" w:rsidRDefault="00675ED5" w:rsidP="00675ED5">
            <w:pPr>
              <w:spacing w:after="0" w:line="240" w:lineRule="auto"/>
              <w:jc w:val="center"/>
            </w:pPr>
          </w:p>
        </w:tc>
        <w:tc>
          <w:tcPr>
            <w:tcW w:w="677" w:type="pct"/>
            <w:shd w:val="clear" w:color="auto" w:fill="auto"/>
          </w:tcPr>
          <w:p w:rsidR="00675ED5" w:rsidRPr="00A936ED" w:rsidRDefault="00E46AC6" w:rsidP="00101A2A">
            <w:pPr>
              <w:spacing w:after="0" w:line="240" w:lineRule="auto"/>
            </w:pPr>
            <w:r>
              <w:rPr>
                <w:rFonts w:ascii="Times New Roman" w:hAnsi="Times New Roman"/>
              </w:rPr>
              <w:t>непоступление (недопоступле</w:t>
            </w:r>
            <w:r w:rsidR="00675ED5" w:rsidRPr="00A936ED">
              <w:rPr>
                <w:rFonts w:ascii="Times New Roman" w:hAnsi="Times New Roman"/>
              </w:rPr>
              <w:t>ние) бюджетных средств</w:t>
            </w:r>
          </w:p>
        </w:tc>
        <w:tc>
          <w:tcPr>
            <w:tcW w:w="804" w:type="pct"/>
            <w:shd w:val="clear" w:color="auto" w:fill="auto"/>
          </w:tcPr>
          <w:p w:rsidR="00675ED5" w:rsidRPr="00A936ED" w:rsidRDefault="00675ED5" w:rsidP="00101A2A">
            <w:pPr>
              <w:spacing w:after="0" w:line="240" w:lineRule="auto"/>
            </w:pPr>
            <w:r w:rsidRPr="00A936ED">
              <w:rPr>
                <w:rFonts w:ascii="Times New Roman" w:eastAsia="Times New Roman" w:hAnsi="Times New Roman"/>
                <w:lang w:eastAsia="ru-RU"/>
              </w:rPr>
              <w:t>объем недопоступивших (недоисчислен-ных) доходов в бюджет</w:t>
            </w:r>
          </w:p>
        </w:tc>
      </w:tr>
      <w:tr w:rsidR="006C167B" w:rsidRPr="00A936ED" w:rsidTr="00231B8C">
        <w:tc>
          <w:tcPr>
            <w:tcW w:w="343" w:type="pct"/>
            <w:shd w:val="clear" w:color="auto" w:fill="auto"/>
          </w:tcPr>
          <w:p w:rsidR="006C167B" w:rsidRPr="00A936ED" w:rsidRDefault="006C167B" w:rsidP="006C167B">
            <w:pPr>
              <w:widowControl w:val="0"/>
              <w:spacing w:after="0" w:line="240" w:lineRule="auto"/>
              <w:jc w:val="center"/>
              <w:rPr>
                <w:rFonts w:ascii="Times New Roman" w:hAnsi="Times New Roman"/>
              </w:rPr>
            </w:pPr>
            <w:r w:rsidRPr="00A936ED">
              <w:rPr>
                <w:rFonts w:ascii="Times New Roman" w:hAnsi="Times New Roman"/>
              </w:rPr>
              <w:lastRenderedPageBreak/>
              <w:t>3.21</w:t>
            </w:r>
          </w:p>
        </w:tc>
        <w:tc>
          <w:tcPr>
            <w:tcW w:w="979" w:type="pct"/>
            <w:shd w:val="clear" w:color="auto" w:fill="auto"/>
          </w:tcPr>
          <w:p w:rsidR="006C167B" w:rsidRPr="00A936ED" w:rsidRDefault="006C167B" w:rsidP="006C167B">
            <w:pPr>
              <w:keepNext/>
              <w:spacing w:after="0" w:line="240" w:lineRule="auto"/>
              <w:jc w:val="both"/>
              <w:rPr>
                <w:rFonts w:ascii="Times New Roman" w:hAnsi="Times New Roman"/>
              </w:rPr>
            </w:pPr>
            <w:r w:rsidRPr="00A936ED">
              <w:rPr>
                <w:rFonts w:ascii="Times New Roman" w:hAnsi="Times New Roman"/>
              </w:rPr>
              <w:t>Нарушение порядка распределения доходов казенного предприятия</w:t>
            </w:r>
          </w:p>
        </w:tc>
        <w:tc>
          <w:tcPr>
            <w:tcW w:w="799" w:type="pct"/>
            <w:shd w:val="clear" w:color="auto" w:fill="auto"/>
          </w:tcPr>
          <w:p w:rsidR="006C167B" w:rsidRPr="00A936ED" w:rsidRDefault="006C167B" w:rsidP="00101A2A">
            <w:pPr>
              <w:keepNext/>
              <w:spacing w:after="0" w:line="240" w:lineRule="auto"/>
              <w:rPr>
                <w:rFonts w:ascii="Times New Roman" w:hAnsi="Times New Roman"/>
              </w:rPr>
            </w:pPr>
            <w:r w:rsidRPr="00A936ED">
              <w:rPr>
                <w:rFonts w:ascii="Times New Roman" w:hAnsi="Times New Roman"/>
              </w:rPr>
              <w:t>статья 297 ГК РФ;</w:t>
            </w:r>
          </w:p>
          <w:p w:rsidR="006C167B" w:rsidRPr="00A936ED" w:rsidRDefault="006C167B" w:rsidP="00101A2A">
            <w:pPr>
              <w:keepNext/>
              <w:spacing w:after="0" w:line="240" w:lineRule="auto"/>
              <w:rPr>
                <w:rFonts w:ascii="Times New Roman" w:hAnsi="Times New Roman"/>
              </w:rPr>
            </w:pPr>
            <w:r w:rsidRPr="00A936ED">
              <w:rPr>
                <w:rFonts w:ascii="Times New Roman" w:hAnsi="Times New Roman"/>
              </w:rPr>
              <w:t xml:space="preserve">статья 17 </w:t>
            </w:r>
            <w:r w:rsidR="005A1A58">
              <w:rPr>
                <w:rFonts w:ascii="Times New Roman" w:hAnsi="Times New Roman"/>
              </w:rPr>
              <w:t>ФЗ</w:t>
            </w:r>
            <w:r w:rsidRPr="00A936ED">
              <w:rPr>
                <w:rFonts w:ascii="Times New Roman" w:hAnsi="Times New Roman"/>
              </w:rPr>
              <w:t xml:space="preserve"> от </w:t>
            </w:r>
            <w:r w:rsidR="005A1A58">
              <w:rPr>
                <w:rFonts w:ascii="Times New Roman" w:hAnsi="Times New Roman"/>
              </w:rPr>
              <w:t>14.11.2002</w:t>
            </w:r>
            <w:r w:rsidRPr="00A936ED">
              <w:rPr>
                <w:rFonts w:ascii="Times New Roman" w:hAnsi="Times New Roman"/>
              </w:rPr>
              <w:t xml:space="preserve"> 161-ФЗ</w:t>
            </w:r>
            <w:r w:rsidRPr="00A936ED">
              <w:rPr>
                <w:rStyle w:val="ad"/>
                <w:rFonts w:ascii="Times New Roman" w:hAnsi="Times New Roman"/>
              </w:rPr>
              <w:footnoteReference w:id="242"/>
            </w:r>
            <w:r w:rsidRPr="00A936ED">
              <w:rPr>
                <w:rFonts w:ascii="Times New Roman" w:hAnsi="Times New Roman"/>
              </w:rPr>
              <w:t>;</w:t>
            </w:r>
          </w:p>
          <w:p w:rsidR="006C167B" w:rsidRPr="00A936ED" w:rsidRDefault="006C167B" w:rsidP="005A1A58">
            <w:pPr>
              <w:keepNext/>
              <w:spacing w:after="0" w:line="240" w:lineRule="auto"/>
              <w:rPr>
                <w:rFonts w:ascii="Times New Roman" w:hAnsi="Times New Roman"/>
              </w:rPr>
            </w:pPr>
            <w:r w:rsidRPr="00A936ED">
              <w:rPr>
                <w:rFonts w:ascii="Times New Roman" w:hAnsi="Times New Roman"/>
              </w:rPr>
              <w:t xml:space="preserve">ППРФ от </w:t>
            </w:r>
            <w:r w:rsidR="005A1A58">
              <w:rPr>
                <w:rFonts w:ascii="Times New Roman" w:hAnsi="Times New Roman"/>
              </w:rPr>
              <w:t>15.12.2007</w:t>
            </w:r>
            <w:r w:rsidRPr="00A936ED">
              <w:rPr>
                <w:rFonts w:ascii="Times New Roman" w:hAnsi="Times New Roman"/>
              </w:rPr>
              <w:t xml:space="preserve"> № 872</w:t>
            </w:r>
            <w:r w:rsidRPr="00A936ED">
              <w:rPr>
                <w:rStyle w:val="ad"/>
                <w:rFonts w:ascii="Times New Roman" w:hAnsi="Times New Roman"/>
              </w:rPr>
              <w:footnoteReference w:id="243"/>
            </w:r>
            <w:r w:rsidRPr="00A936ED">
              <w:rPr>
                <w:rFonts w:ascii="Times New Roman" w:hAnsi="Times New Roman"/>
              </w:rPr>
              <w:t>»</w:t>
            </w:r>
          </w:p>
        </w:tc>
        <w:tc>
          <w:tcPr>
            <w:tcW w:w="338" w:type="pct"/>
            <w:shd w:val="clear" w:color="auto" w:fill="auto"/>
          </w:tcPr>
          <w:p w:rsidR="006C167B" w:rsidRPr="00A936ED" w:rsidRDefault="006C167B" w:rsidP="006C167B">
            <w:pPr>
              <w:keepNext/>
              <w:spacing w:after="0" w:line="240" w:lineRule="auto"/>
              <w:ind w:left="-108" w:right="-108"/>
              <w:jc w:val="center"/>
              <w:rPr>
                <w:rFonts w:ascii="Times New Roman" w:hAnsi="Times New Roman"/>
                <w:b/>
              </w:rPr>
            </w:pPr>
            <w:r w:rsidRPr="00A936ED">
              <w:rPr>
                <w:rFonts w:ascii="Times New Roman" w:hAnsi="Times New Roman"/>
              </w:rPr>
              <w:t>кол-во, кол-во и тыс. рублей</w:t>
            </w:r>
          </w:p>
        </w:tc>
        <w:tc>
          <w:tcPr>
            <w:tcW w:w="329" w:type="pct"/>
            <w:shd w:val="clear" w:color="auto" w:fill="auto"/>
          </w:tcPr>
          <w:p w:rsidR="006C167B" w:rsidRPr="00A936ED" w:rsidRDefault="006C167B" w:rsidP="006C167B">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6C167B" w:rsidRPr="00A936ED" w:rsidRDefault="006C167B" w:rsidP="006C167B">
            <w:pPr>
              <w:spacing w:after="0" w:line="240" w:lineRule="auto"/>
              <w:jc w:val="center"/>
              <w:rPr>
                <w:highlight w:val="yellow"/>
              </w:rPr>
            </w:pPr>
          </w:p>
        </w:tc>
        <w:tc>
          <w:tcPr>
            <w:tcW w:w="677" w:type="pct"/>
            <w:shd w:val="clear" w:color="auto" w:fill="auto"/>
          </w:tcPr>
          <w:p w:rsidR="006C167B" w:rsidRPr="00A936ED" w:rsidRDefault="006C167B" w:rsidP="00E46AC6">
            <w:pPr>
              <w:spacing w:after="0" w:line="240" w:lineRule="auto"/>
              <w:rPr>
                <w:highlight w:val="yellow"/>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6C167B" w:rsidRPr="00A936ED" w:rsidRDefault="006C167B" w:rsidP="00101A2A">
            <w:pPr>
              <w:spacing w:after="0" w:line="240" w:lineRule="auto"/>
              <w:rPr>
                <w:highlight w:val="yellow"/>
              </w:rPr>
            </w:pPr>
            <w:r w:rsidRPr="00A936ED">
              <w:rPr>
                <w:rFonts w:ascii="Times New Roman" w:eastAsia="Times New Roman" w:hAnsi="Times New Roman"/>
                <w:lang w:eastAsia="ru-RU"/>
              </w:rPr>
              <w:t>объем недопоступивших (недоисчислен-ных) доходов в бюджет</w:t>
            </w: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3.22</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799" w:type="pct"/>
            <w:shd w:val="clear" w:color="auto" w:fill="auto"/>
          </w:tcPr>
          <w:p w:rsidR="00CB192C" w:rsidRPr="00A936ED" w:rsidRDefault="00CB192C" w:rsidP="00101A2A">
            <w:pPr>
              <w:widowControl w:val="0"/>
              <w:spacing w:after="0" w:line="228" w:lineRule="auto"/>
              <w:ind w:left="34" w:right="-57"/>
              <w:rPr>
                <w:rFonts w:ascii="Times New Roman" w:hAnsi="Times New Roman"/>
                <w:spacing w:val="-6"/>
              </w:rPr>
            </w:pPr>
            <w:r w:rsidRPr="00A936ED">
              <w:rPr>
                <w:rFonts w:ascii="Times New Roman" w:hAnsi="Times New Roman"/>
                <w:spacing w:val="-6"/>
              </w:rPr>
              <w:t>п. 1 ст. 26 ФЗ от 14.11.2002 № 161</w:t>
            </w:r>
            <w:r w:rsidRPr="00A936ED">
              <w:rPr>
                <w:rFonts w:ascii="Times New Roman" w:hAnsi="Times New Roman"/>
                <w:spacing w:val="-6"/>
              </w:rPr>
              <w:noBreakHyphen/>
              <w:t>ФЗ;</w:t>
            </w:r>
          </w:p>
          <w:p w:rsidR="00CB192C" w:rsidRPr="00A936ED" w:rsidRDefault="00CB192C" w:rsidP="00101A2A">
            <w:pPr>
              <w:pStyle w:val="ConsPlusNormal"/>
              <w:ind w:left="34" w:firstLine="0"/>
              <w:rPr>
                <w:rFonts w:ascii="Times New Roman" w:hAnsi="Times New Roman"/>
                <w:spacing w:val="-6"/>
                <w:sz w:val="22"/>
                <w:szCs w:val="22"/>
              </w:rPr>
            </w:pPr>
            <w:r w:rsidRPr="00A936ED">
              <w:rPr>
                <w:rFonts w:ascii="Times New Roman" w:eastAsia="Calibri" w:hAnsi="Times New Roman" w:cs="Times New Roman"/>
                <w:sz w:val="22"/>
                <w:szCs w:val="22"/>
              </w:rPr>
              <w:t>ППРФ от 03.12.2004 № 739</w:t>
            </w:r>
            <w:r w:rsidRPr="00A936ED">
              <w:rPr>
                <w:rStyle w:val="ad"/>
                <w:rFonts w:ascii="Times New Roman" w:eastAsia="Calibri" w:hAnsi="Times New Roman"/>
                <w:sz w:val="22"/>
                <w:szCs w:val="22"/>
              </w:rPr>
              <w:footnoteReference w:id="244"/>
            </w:r>
            <w:r w:rsidRPr="00A936ED">
              <w:rPr>
                <w:rFonts w:ascii="Times New Roman" w:eastAsia="Calibri" w:hAnsi="Times New Roman" w:cs="Times New Roman"/>
                <w:sz w:val="22"/>
                <w:szCs w:val="22"/>
              </w:rPr>
              <w:t xml:space="preserve">; </w:t>
            </w:r>
            <w:r w:rsidRPr="00A936ED">
              <w:rPr>
                <w:rFonts w:ascii="Times New Roman" w:hAnsi="Times New Roman"/>
                <w:sz w:val="22"/>
                <w:szCs w:val="22"/>
              </w:rPr>
              <w:t>ППРФ</w:t>
            </w:r>
            <w:r w:rsidRPr="00A936ED">
              <w:rPr>
                <w:rFonts w:ascii="Times New Roman" w:hAnsi="Times New Roman" w:cs="Times New Roman"/>
                <w:sz w:val="22"/>
                <w:szCs w:val="22"/>
              </w:rPr>
              <w:t xml:space="preserve"> от 06.06.2003 № 333</w:t>
            </w:r>
            <w:r w:rsidRPr="00A936ED">
              <w:rPr>
                <w:rStyle w:val="ad"/>
                <w:rFonts w:ascii="Times New Roman" w:hAnsi="Times New Roman"/>
                <w:sz w:val="22"/>
                <w:szCs w:val="22"/>
              </w:rPr>
              <w:footnoteReference w:id="245"/>
            </w:r>
            <w:r w:rsidRPr="00A936ED">
              <w:rPr>
                <w:rFonts w:ascii="Times New Roman" w:hAnsi="Times New Roman" w:cs="Times New Roman"/>
                <w:sz w:val="22"/>
                <w:szCs w:val="22"/>
              </w:rPr>
              <w:t xml:space="preserve">; ст.8 ЗКО от 07.04.2003 № 192-ОЗ </w:t>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3.23</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i/>
                <w:spacing w:val="-4"/>
                <w:shd w:val="clear" w:color="auto" w:fill="D99594" w:themeFill="accent2" w:themeFillTint="99"/>
              </w:rPr>
            </w:pPr>
            <w:r w:rsidRPr="00A936ED">
              <w:rPr>
                <w:rFonts w:ascii="Times New Roman" w:hAnsi="Times New Roman"/>
                <w:spacing w:val="-4"/>
              </w:rPr>
              <w:t>Непроведение обязательного аудита бухгалтерской отчетности унитарного предприятия</w:t>
            </w:r>
            <w:r w:rsidRPr="00A936ED">
              <w:rPr>
                <w:rFonts w:ascii="Times New Roman" w:hAnsi="Times New Roman"/>
                <w:i/>
                <w:spacing w:val="-4"/>
              </w:rPr>
              <w:t xml:space="preserve"> </w:t>
            </w:r>
          </w:p>
        </w:tc>
        <w:tc>
          <w:tcPr>
            <w:tcW w:w="799" w:type="pct"/>
            <w:shd w:val="clear" w:color="auto" w:fill="auto"/>
          </w:tcPr>
          <w:p w:rsidR="00CB192C" w:rsidRPr="00A936ED" w:rsidRDefault="00CB192C" w:rsidP="00101A2A">
            <w:pPr>
              <w:widowControl w:val="0"/>
              <w:spacing w:after="0" w:line="228" w:lineRule="auto"/>
              <w:ind w:left="34" w:right="-57"/>
              <w:rPr>
                <w:rFonts w:ascii="Times New Roman" w:hAnsi="Times New Roman"/>
                <w:spacing w:val="-6"/>
              </w:rPr>
            </w:pPr>
            <w:r w:rsidRPr="00A936ED">
              <w:rPr>
                <w:rFonts w:ascii="Times New Roman" w:hAnsi="Times New Roman"/>
                <w:spacing w:val="-6"/>
              </w:rPr>
              <w:t>п. 1 ст. 26 ФЗ от 14.11.2002 № 161</w:t>
            </w:r>
            <w:r w:rsidRPr="00A936ED">
              <w:rPr>
                <w:rFonts w:ascii="Times New Roman" w:hAnsi="Times New Roman"/>
                <w:spacing w:val="-6"/>
              </w:rPr>
              <w:noBreakHyphen/>
              <w:t>ФЗ</w:t>
            </w:r>
            <w:r w:rsidRPr="00A936ED">
              <w:rPr>
                <w:rFonts w:ascii="Times New Roman" w:hAnsi="Times New Roman"/>
              </w:rPr>
              <w:t>;</w:t>
            </w:r>
            <w:r w:rsidRPr="00A936ED">
              <w:rPr>
                <w:rFonts w:ascii="Times New Roman" w:hAnsi="Times New Roman"/>
                <w:spacing w:val="-6"/>
              </w:rPr>
              <w:t xml:space="preserve"> ст. 5 ФЗ от 30.12.2008 № 307</w:t>
            </w:r>
            <w:r w:rsidRPr="00A936ED">
              <w:rPr>
                <w:rFonts w:ascii="Times New Roman" w:hAnsi="Times New Roman"/>
                <w:spacing w:val="-6"/>
              </w:rPr>
              <w:noBreakHyphen/>
              <w:t>ФЗ</w:t>
            </w:r>
            <w:r w:rsidRPr="00A936ED">
              <w:rPr>
                <w:rStyle w:val="ad"/>
              </w:rPr>
              <w:t xml:space="preserve"> </w:t>
            </w:r>
            <w:r w:rsidRPr="00A936ED">
              <w:rPr>
                <w:rStyle w:val="ad"/>
              </w:rPr>
              <w:footnoteReference w:id="246"/>
            </w:r>
          </w:p>
          <w:p w:rsidR="00CB192C" w:rsidRPr="00A936ED" w:rsidRDefault="00CB192C" w:rsidP="00101A2A">
            <w:pPr>
              <w:widowControl w:val="0"/>
              <w:spacing w:after="0" w:line="228" w:lineRule="auto"/>
              <w:ind w:left="-57" w:right="-57"/>
              <w:rPr>
                <w:rFonts w:ascii="Times New Roman" w:hAnsi="Times New Roman"/>
                <w:spacing w:val="-6"/>
              </w:rPr>
            </w:pP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3.24</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учета и ведения реестра государственного (муниципального) имущества</w:t>
            </w:r>
          </w:p>
        </w:tc>
        <w:tc>
          <w:tcPr>
            <w:tcW w:w="799" w:type="pct"/>
            <w:shd w:val="clear" w:color="auto" w:fill="auto"/>
          </w:tcPr>
          <w:p w:rsidR="006C167B" w:rsidRPr="00A936ED" w:rsidRDefault="00CB192C" w:rsidP="00101A2A">
            <w:pPr>
              <w:keepNext/>
              <w:spacing w:after="0" w:line="240" w:lineRule="auto"/>
              <w:rPr>
                <w:rFonts w:ascii="Times New Roman" w:hAnsi="Times New Roman"/>
              </w:rPr>
            </w:pPr>
            <w:r w:rsidRPr="00A936ED">
              <w:rPr>
                <w:rFonts w:ascii="Times New Roman" w:hAnsi="Times New Roman"/>
                <w:spacing w:val="-6"/>
              </w:rPr>
              <w:t>гл.2</w:t>
            </w:r>
            <w:r w:rsidRPr="00A936ED">
              <w:rPr>
                <w:rFonts w:ascii="Times New Roman" w:hAnsi="Times New Roman"/>
              </w:rPr>
              <w:t xml:space="preserve"> ФЗ от 13.07.2015 № 218-ФЗ</w:t>
            </w:r>
            <w:r w:rsidRPr="00A936ED">
              <w:rPr>
                <w:rStyle w:val="ad"/>
                <w:rFonts w:ascii="Times New Roman" w:hAnsi="Times New Roman"/>
              </w:rPr>
              <w:footnoteReference w:id="247"/>
            </w:r>
            <w:r w:rsidRPr="00A936ED">
              <w:rPr>
                <w:rFonts w:ascii="Times New Roman" w:hAnsi="Times New Roman"/>
              </w:rPr>
              <w:t>; ППКО от 18.08.2010 № 333</w:t>
            </w:r>
            <w:r w:rsidRPr="00A936ED">
              <w:rPr>
                <w:rStyle w:val="ad"/>
                <w:rFonts w:ascii="Times New Roman" w:hAnsi="Times New Roman"/>
              </w:rPr>
              <w:footnoteReference w:id="248"/>
            </w:r>
            <w:r w:rsidR="006C167B" w:rsidRPr="00A936ED">
              <w:rPr>
                <w:rFonts w:ascii="Times New Roman" w:hAnsi="Times New Roman"/>
              </w:rPr>
              <w:t xml:space="preserve">; ППРФ от </w:t>
            </w:r>
            <w:r w:rsidR="005A1A58">
              <w:rPr>
                <w:rFonts w:ascii="Times New Roman" w:hAnsi="Times New Roman"/>
              </w:rPr>
              <w:t>16.07.2007</w:t>
            </w:r>
            <w:r w:rsidR="006C167B" w:rsidRPr="00A936ED">
              <w:rPr>
                <w:rFonts w:ascii="Times New Roman" w:hAnsi="Times New Roman"/>
              </w:rPr>
              <w:t xml:space="preserve"> № 447</w:t>
            </w:r>
            <w:r w:rsidR="006C167B" w:rsidRPr="00A936ED">
              <w:rPr>
                <w:rStyle w:val="ad"/>
                <w:rFonts w:ascii="Times New Roman" w:hAnsi="Times New Roman"/>
              </w:rPr>
              <w:footnoteReference w:id="249"/>
            </w:r>
            <w:r w:rsidR="006C167B" w:rsidRPr="00A936ED">
              <w:rPr>
                <w:rFonts w:ascii="Times New Roman" w:hAnsi="Times New Roman"/>
              </w:rPr>
              <w:t>;статьи 26</w:t>
            </w:r>
            <w:r w:rsidR="006C167B" w:rsidRPr="00A936ED">
              <w:rPr>
                <w:rFonts w:ascii="Times New Roman" w:hAnsi="Times New Roman"/>
                <w:vertAlign w:val="superscript"/>
              </w:rPr>
              <w:t>3</w:t>
            </w:r>
            <w:r w:rsidR="006C167B" w:rsidRPr="00A936ED">
              <w:rPr>
                <w:rFonts w:ascii="Times New Roman" w:hAnsi="Times New Roman"/>
              </w:rPr>
              <w:t>, 26</w:t>
            </w:r>
            <w:r w:rsidR="006C167B" w:rsidRPr="00A936ED">
              <w:rPr>
                <w:rFonts w:ascii="Times New Roman" w:hAnsi="Times New Roman"/>
                <w:vertAlign w:val="superscript"/>
              </w:rPr>
              <w:t>11</w:t>
            </w:r>
            <w:r w:rsidR="006C167B" w:rsidRPr="00A936ED">
              <w:rPr>
                <w:rFonts w:ascii="Times New Roman" w:hAnsi="Times New Roman"/>
              </w:rPr>
              <w:t xml:space="preserve"> </w:t>
            </w:r>
            <w:r w:rsidR="006C167B" w:rsidRPr="00A936ED">
              <w:rPr>
                <w:rFonts w:ascii="Times New Roman" w:hAnsi="Times New Roman"/>
              </w:rPr>
              <w:lastRenderedPageBreak/>
              <w:t>ФЗ от 06.10.1999 № 184-ФЗ</w:t>
            </w:r>
            <w:r w:rsidR="006C167B" w:rsidRPr="00A936ED">
              <w:rPr>
                <w:rStyle w:val="ad"/>
                <w:rFonts w:ascii="Times New Roman" w:hAnsi="Times New Roman"/>
              </w:rPr>
              <w:footnoteReference w:id="250"/>
            </w:r>
            <w:r w:rsidR="006C167B" w:rsidRPr="00A936ED">
              <w:rPr>
                <w:rFonts w:ascii="Times New Roman" w:hAnsi="Times New Roman"/>
              </w:rPr>
              <w:t>;</w:t>
            </w:r>
          </w:p>
          <w:p w:rsidR="00CB192C" w:rsidRPr="00A936ED" w:rsidRDefault="006C167B" w:rsidP="005A1A58">
            <w:pPr>
              <w:keepNext/>
              <w:spacing w:after="0" w:line="240" w:lineRule="auto"/>
              <w:rPr>
                <w:rFonts w:ascii="Times New Roman" w:hAnsi="Times New Roman"/>
                <w:spacing w:val="-6"/>
              </w:rPr>
            </w:pPr>
            <w:r w:rsidRPr="00A936ED">
              <w:rPr>
                <w:rFonts w:ascii="Times New Roman" w:hAnsi="Times New Roman"/>
              </w:rPr>
              <w:t>статья 51 ФЗ от 06.10.2003 № 131-ФЗ</w:t>
            </w:r>
            <w:r w:rsidRPr="00A936ED">
              <w:rPr>
                <w:rStyle w:val="ad"/>
                <w:rFonts w:ascii="Times New Roman" w:hAnsi="Times New Roman"/>
              </w:rPr>
              <w:footnoteReference w:id="251"/>
            </w:r>
            <w:r w:rsidRPr="00A936ED">
              <w:rPr>
                <w:rFonts w:ascii="Times New Roman" w:hAnsi="Times New Roman"/>
              </w:rPr>
              <w:t xml:space="preserve">;приказ Минэкономразвития РФ от 30.08.2011 № 424 </w:t>
            </w:r>
            <w:r w:rsidRPr="00A936ED">
              <w:rPr>
                <w:rStyle w:val="ad"/>
                <w:rFonts w:ascii="Times New Roman" w:hAnsi="Times New Roman"/>
              </w:rPr>
              <w:footnoteReference w:id="252"/>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3.25</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предоставления информации из реестра государственного (муниципального) имущества </w:t>
            </w:r>
          </w:p>
        </w:tc>
        <w:tc>
          <w:tcPr>
            <w:tcW w:w="799" w:type="pct"/>
            <w:shd w:val="clear" w:color="auto" w:fill="auto"/>
          </w:tcPr>
          <w:p w:rsidR="00CB192C" w:rsidRPr="00A936ED" w:rsidRDefault="00CB192C" w:rsidP="005A1A58">
            <w:pPr>
              <w:keepNext/>
              <w:spacing w:after="0" w:line="240" w:lineRule="auto"/>
              <w:rPr>
                <w:rFonts w:ascii="Times New Roman" w:hAnsi="Times New Roman"/>
                <w:spacing w:val="-6"/>
              </w:rPr>
            </w:pPr>
            <w:r w:rsidRPr="00A936ED">
              <w:rPr>
                <w:rFonts w:ascii="Times New Roman" w:hAnsi="Times New Roman"/>
                <w:spacing w:val="-6"/>
              </w:rPr>
              <w:t>ФЗ от 27.07.2010 № 210</w:t>
            </w:r>
            <w:r w:rsidRPr="00A936ED">
              <w:rPr>
                <w:rFonts w:ascii="Times New Roman" w:hAnsi="Times New Roman"/>
                <w:spacing w:val="-6"/>
              </w:rPr>
              <w:noBreakHyphen/>
              <w:t>ФЗ</w:t>
            </w:r>
            <w:r w:rsidRPr="00A936ED">
              <w:rPr>
                <w:rStyle w:val="ad"/>
                <w:rFonts w:ascii="Times New Roman" w:hAnsi="Times New Roman"/>
              </w:rPr>
              <w:footnoteReference w:id="253"/>
            </w:r>
            <w:r w:rsidRPr="00A936ED">
              <w:rPr>
                <w:rFonts w:ascii="Times New Roman" w:hAnsi="Times New Roman"/>
                <w:spacing w:val="-6"/>
              </w:rPr>
              <w:t xml:space="preserve">; </w:t>
            </w:r>
            <w:r w:rsidR="00326F72" w:rsidRPr="00A936ED">
              <w:rPr>
                <w:rFonts w:ascii="Times New Roman" w:hAnsi="Times New Roman"/>
              </w:rPr>
              <w:t>статьи 26</w:t>
            </w:r>
            <w:r w:rsidR="00326F72" w:rsidRPr="00A936ED">
              <w:rPr>
                <w:rFonts w:ascii="Times New Roman" w:hAnsi="Times New Roman"/>
                <w:vertAlign w:val="superscript"/>
              </w:rPr>
              <w:t>3</w:t>
            </w:r>
            <w:r w:rsidR="00326F72" w:rsidRPr="00A936ED">
              <w:rPr>
                <w:rFonts w:ascii="Times New Roman" w:hAnsi="Times New Roman"/>
              </w:rPr>
              <w:t>, 26</w:t>
            </w:r>
            <w:r w:rsidR="00326F72" w:rsidRPr="00A936ED">
              <w:rPr>
                <w:rFonts w:ascii="Times New Roman" w:hAnsi="Times New Roman"/>
                <w:vertAlign w:val="superscript"/>
              </w:rPr>
              <w:t>11</w:t>
            </w:r>
            <w:r w:rsidR="00326F72" w:rsidRPr="00A936ED">
              <w:rPr>
                <w:rFonts w:ascii="Times New Roman" w:hAnsi="Times New Roman"/>
              </w:rPr>
              <w:t xml:space="preserve"> ФЗ  от 06.10.1999 № 184-ФЗ; статья 51 ФЗ 06.10.2003 № 131-ФЗ; приказ МЭР от 30.08.2011 № 424; ППРФ от </w:t>
            </w:r>
            <w:r w:rsidR="005A1A58">
              <w:rPr>
                <w:rFonts w:ascii="Times New Roman" w:hAnsi="Times New Roman"/>
              </w:rPr>
              <w:t xml:space="preserve">16.07.2007 </w:t>
            </w:r>
            <w:r w:rsidR="00326F72" w:rsidRPr="00A936ED">
              <w:rPr>
                <w:rFonts w:ascii="Times New Roman" w:hAnsi="Times New Roman"/>
              </w:rPr>
              <w:t>№ 447</w:t>
            </w:r>
            <w:r w:rsidR="00326F72" w:rsidRPr="00A936ED">
              <w:rPr>
                <w:rStyle w:val="ad"/>
                <w:rFonts w:ascii="Times New Roman" w:hAnsi="Times New Roman"/>
              </w:rPr>
              <w:footnoteReference w:id="254"/>
            </w:r>
            <w:r w:rsidR="00326F72" w:rsidRPr="00A936ED">
              <w:rPr>
                <w:rFonts w:ascii="Times New Roman" w:hAnsi="Times New Roman"/>
              </w:rPr>
              <w:t xml:space="preserve">; </w:t>
            </w:r>
            <w:r w:rsidRPr="00A936ED">
              <w:rPr>
                <w:rFonts w:ascii="Times New Roman" w:hAnsi="Times New Roman"/>
                <w:spacing w:val="-6"/>
              </w:rPr>
              <w:t>Порядок, утв. приказом МЭР КО от 04.02.2014 № 118-п</w:t>
            </w:r>
            <w:r w:rsidRPr="00A936ED">
              <w:rPr>
                <w:rStyle w:val="ad"/>
                <w:rFonts w:ascii="Times New Roman" w:hAnsi="Times New Roman"/>
                <w:spacing w:val="-6"/>
              </w:rPr>
              <w:footnoteReference w:id="255"/>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CB192C" w:rsidRPr="00A936ED" w:rsidTr="00231B8C">
        <w:tc>
          <w:tcPr>
            <w:tcW w:w="343"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3.26</w:t>
            </w:r>
          </w:p>
        </w:tc>
        <w:tc>
          <w:tcPr>
            <w:tcW w:w="979"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799"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6"/>
              </w:rPr>
            </w:pPr>
            <w:r w:rsidRPr="00A936ED">
              <w:rPr>
                <w:rFonts w:ascii="Times New Roman" w:hAnsi="Times New Roman"/>
              </w:rPr>
              <w:t>26</w:t>
            </w:r>
            <w:r w:rsidRPr="00A936ED">
              <w:rPr>
                <w:rFonts w:ascii="Times New Roman" w:hAnsi="Times New Roman"/>
                <w:vertAlign w:val="superscript"/>
              </w:rPr>
              <w:t>3</w:t>
            </w:r>
            <w:r w:rsidRPr="00A936ED">
              <w:rPr>
                <w:rFonts w:ascii="Times New Roman" w:hAnsi="Times New Roman"/>
              </w:rPr>
              <w:t>, 26</w:t>
            </w:r>
            <w:r w:rsidRPr="00A936ED">
              <w:rPr>
                <w:rFonts w:ascii="Times New Roman" w:hAnsi="Times New Roman"/>
                <w:vertAlign w:val="superscript"/>
              </w:rPr>
              <w:t>11</w:t>
            </w:r>
            <w:r w:rsidRPr="00A936ED">
              <w:rPr>
                <w:rFonts w:ascii="Times New Roman" w:hAnsi="Times New Roman"/>
              </w:rPr>
              <w:t xml:space="preserve"> ФЗ  от 06.10.1999 № 184-ФЗ; статья 51 ФЗ 06.10.2003 № 131-ФЗ; приказ МЭР от 30.08.2011 № 424;</w:t>
            </w:r>
          </w:p>
          <w:p w:rsidR="00CB192C" w:rsidRPr="00A936ED" w:rsidRDefault="00CB192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23 Положения, утв. ПП КО от 18.08.2012 № 333</w:t>
            </w:r>
            <w:r w:rsidRPr="00A936ED">
              <w:rPr>
                <w:rStyle w:val="ad"/>
                <w:rFonts w:ascii="Times New Roman" w:hAnsi="Times New Roman"/>
                <w:spacing w:val="-6"/>
              </w:rPr>
              <w:footnoteReference w:id="256"/>
            </w:r>
          </w:p>
        </w:tc>
        <w:tc>
          <w:tcPr>
            <w:tcW w:w="338"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CB192C" w:rsidRPr="00A936ED" w:rsidRDefault="00CB192C" w:rsidP="00CB192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CB192C" w:rsidRPr="00A936ED" w:rsidRDefault="00CB192C" w:rsidP="00CB192C">
            <w:pPr>
              <w:widowControl w:val="0"/>
              <w:spacing w:after="0" w:line="228" w:lineRule="auto"/>
              <w:ind w:left="-57" w:right="-57"/>
              <w:jc w:val="both"/>
              <w:rPr>
                <w:rFonts w:ascii="Times New Roman" w:hAnsi="Times New Roman"/>
                <w:spacing w:val="-4"/>
              </w:rPr>
            </w:pPr>
          </w:p>
        </w:tc>
        <w:tc>
          <w:tcPr>
            <w:tcW w:w="677"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c>
          <w:tcPr>
            <w:tcW w:w="804" w:type="pct"/>
            <w:shd w:val="clear" w:color="auto" w:fill="auto"/>
          </w:tcPr>
          <w:p w:rsidR="00CB192C" w:rsidRPr="00A936ED" w:rsidRDefault="00CB192C" w:rsidP="00101A2A">
            <w:pPr>
              <w:widowControl w:val="0"/>
              <w:spacing w:after="0" w:line="228" w:lineRule="auto"/>
              <w:ind w:left="-57" w:right="-57"/>
              <w:rPr>
                <w:rFonts w:ascii="Times New Roman" w:hAnsi="Times New Roman"/>
                <w:spacing w:val="-4"/>
              </w:rPr>
            </w:pPr>
          </w:p>
        </w:tc>
      </w:tr>
      <w:tr w:rsidR="00326F72" w:rsidRPr="00A936ED" w:rsidTr="00231B8C">
        <w:tc>
          <w:tcPr>
            <w:tcW w:w="343"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3.27</w:t>
            </w:r>
          </w:p>
        </w:tc>
        <w:tc>
          <w:tcPr>
            <w:tcW w:w="979" w:type="pct"/>
            <w:shd w:val="clear" w:color="auto" w:fill="auto"/>
          </w:tcPr>
          <w:p w:rsidR="00326F72" w:rsidRPr="00A936ED" w:rsidRDefault="00326F72" w:rsidP="00326F72">
            <w:pPr>
              <w:keepNext/>
              <w:spacing w:after="0" w:line="240" w:lineRule="auto"/>
              <w:jc w:val="both"/>
              <w:rPr>
                <w:rFonts w:ascii="Times New Roman" w:hAnsi="Times New Roman"/>
              </w:rPr>
            </w:pPr>
            <w:r w:rsidRPr="00A936ED">
              <w:rPr>
                <w:rFonts w:ascii="Times New Roman" w:hAnsi="Times New Roman"/>
              </w:rPr>
              <w:t xml:space="preserve">Несоблюдение требования (порядка) государственной регистрации прав на недвижимое  имущество и сделок с </w:t>
            </w:r>
            <w:r w:rsidRPr="00A936ED">
              <w:rPr>
                <w:rFonts w:ascii="Times New Roman" w:hAnsi="Times New Roman"/>
              </w:rPr>
              <w:lastRenderedPageBreak/>
              <w:t xml:space="preserve">ним, государственного кадастрового учета недвижимого имущества (за исключением земельных участков) </w:t>
            </w:r>
          </w:p>
        </w:tc>
        <w:tc>
          <w:tcPr>
            <w:tcW w:w="799"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ст.ст. 131, 164</w:t>
            </w:r>
            <w:r w:rsidR="00D2606E" w:rsidRPr="00A936ED">
              <w:rPr>
                <w:rFonts w:ascii="Times New Roman" w:hAnsi="Times New Roman"/>
                <w:spacing w:val="-6"/>
              </w:rPr>
              <w:t xml:space="preserve">, </w:t>
            </w:r>
            <w:r w:rsidR="00D2606E" w:rsidRPr="00A936ED">
              <w:rPr>
                <w:rFonts w:ascii="Times New Roman" w:hAnsi="Times New Roman"/>
              </w:rPr>
              <w:t>551, 609, 651</w:t>
            </w:r>
            <w:r w:rsidRPr="00A936ED">
              <w:rPr>
                <w:rFonts w:ascii="Times New Roman" w:hAnsi="Times New Roman"/>
                <w:spacing w:val="-6"/>
              </w:rPr>
              <w:t xml:space="preserve"> ГК РФ;</w:t>
            </w:r>
          </w:p>
          <w:p w:rsidR="00326F72" w:rsidRPr="00A936ED" w:rsidRDefault="00D2606E" w:rsidP="00101A2A">
            <w:pPr>
              <w:widowControl w:val="0"/>
              <w:spacing w:after="0" w:line="228" w:lineRule="auto"/>
              <w:ind w:left="-57" w:right="-57"/>
              <w:rPr>
                <w:rFonts w:ascii="Times New Roman" w:hAnsi="Times New Roman"/>
                <w:spacing w:val="-6"/>
              </w:rPr>
            </w:pPr>
            <w:r w:rsidRPr="00A936ED">
              <w:rPr>
                <w:rFonts w:ascii="Times New Roman" w:hAnsi="Times New Roman"/>
              </w:rPr>
              <w:t>статьи 1, 15 ФЗ от 13.07.2015 № 218-ФЗ</w:t>
            </w:r>
            <w:r w:rsidRPr="00A936ED">
              <w:rPr>
                <w:rStyle w:val="ad"/>
                <w:rFonts w:ascii="Times New Roman" w:hAnsi="Times New Roman"/>
              </w:rPr>
              <w:footnoteReference w:id="257"/>
            </w:r>
          </w:p>
        </w:tc>
        <w:tc>
          <w:tcPr>
            <w:tcW w:w="338"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326F72" w:rsidRPr="00A936ED" w:rsidRDefault="00D2606E" w:rsidP="00326F72">
            <w:pPr>
              <w:widowControl w:val="0"/>
              <w:spacing w:after="0" w:line="228" w:lineRule="auto"/>
              <w:ind w:left="-57" w:right="-57"/>
              <w:jc w:val="both"/>
              <w:rPr>
                <w:rFonts w:ascii="Times New Roman" w:hAnsi="Times New Roman"/>
                <w:spacing w:val="-4"/>
              </w:rPr>
            </w:pPr>
            <w:r w:rsidRPr="00A936ED">
              <w:rPr>
                <w:rFonts w:ascii="Times New Roman" w:hAnsi="Times New Roman"/>
              </w:rPr>
              <w:t>статьи 19.21, 19.22 КоАП РФ</w:t>
            </w:r>
          </w:p>
        </w:tc>
        <w:tc>
          <w:tcPr>
            <w:tcW w:w="677"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4"/>
              </w:rPr>
            </w:pPr>
          </w:p>
        </w:tc>
        <w:tc>
          <w:tcPr>
            <w:tcW w:w="804"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4"/>
              </w:rPr>
            </w:pPr>
          </w:p>
        </w:tc>
      </w:tr>
      <w:tr w:rsidR="00326F72" w:rsidRPr="00A936ED" w:rsidTr="00231B8C">
        <w:tc>
          <w:tcPr>
            <w:tcW w:w="343"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3.28</w:t>
            </w:r>
          </w:p>
        </w:tc>
        <w:tc>
          <w:tcPr>
            <w:tcW w:w="979" w:type="pct"/>
            <w:shd w:val="clear" w:color="auto" w:fill="auto"/>
          </w:tcPr>
          <w:p w:rsidR="00326F72" w:rsidRPr="00A936ED" w:rsidRDefault="00326F72" w:rsidP="00326F72">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приватизации государственного и муниципального имущества</w:t>
            </w:r>
          </w:p>
        </w:tc>
        <w:tc>
          <w:tcPr>
            <w:tcW w:w="799" w:type="pct"/>
            <w:shd w:val="clear" w:color="auto" w:fill="auto"/>
          </w:tcPr>
          <w:p w:rsidR="00D2606E" w:rsidRPr="00A936ED" w:rsidRDefault="00326F72"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гл.гл. </w:t>
            </w:r>
            <w:r w:rsidRPr="00A936ED">
              <w:rPr>
                <w:rFonts w:ascii="Times New Roman" w:hAnsi="Times New Roman"/>
                <w:spacing w:val="-6"/>
                <w:lang w:val="en-US"/>
              </w:rPr>
              <w:t>III</w:t>
            </w:r>
            <w:r w:rsidRPr="00A936ED">
              <w:rPr>
                <w:rFonts w:ascii="Times New Roman" w:hAnsi="Times New Roman"/>
                <w:spacing w:val="-6"/>
              </w:rPr>
              <w:t xml:space="preserve"> и </w:t>
            </w:r>
            <w:r w:rsidRPr="00A936ED">
              <w:rPr>
                <w:rFonts w:ascii="Times New Roman" w:hAnsi="Times New Roman"/>
                <w:spacing w:val="-6"/>
                <w:lang w:val="en-US"/>
              </w:rPr>
              <w:t>IV</w:t>
            </w:r>
            <w:r w:rsidRPr="00A936ED">
              <w:rPr>
                <w:rFonts w:ascii="Times New Roman" w:hAnsi="Times New Roman"/>
                <w:spacing w:val="-6"/>
              </w:rPr>
              <w:t xml:space="preserve"> ФЗ от 21.12.2001 № 178</w:t>
            </w:r>
            <w:r w:rsidRPr="00A936ED">
              <w:rPr>
                <w:rFonts w:ascii="Times New Roman" w:hAnsi="Times New Roman"/>
                <w:spacing w:val="-6"/>
              </w:rPr>
              <w:noBreakHyphen/>
              <w:t>ФЗ</w:t>
            </w:r>
            <w:r w:rsidRPr="00A936ED">
              <w:rPr>
                <w:rStyle w:val="ad"/>
                <w:rFonts w:ascii="Times New Roman" w:hAnsi="Times New Roman"/>
                <w:spacing w:val="-6"/>
              </w:rPr>
              <w:footnoteReference w:id="258"/>
            </w:r>
            <w:r w:rsidRPr="00A936ED">
              <w:rPr>
                <w:rFonts w:ascii="Times New Roman" w:hAnsi="Times New Roman"/>
                <w:spacing w:val="-6"/>
              </w:rPr>
              <w:t>; Положение, утв. ППРФ от 27.08.2012 № 860</w:t>
            </w:r>
            <w:r w:rsidRPr="00A936ED">
              <w:rPr>
                <w:rStyle w:val="ad"/>
                <w:rFonts w:ascii="Times New Roman" w:hAnsi="Times New Roman"/>
              </w:rPr>
              <w:footnoteReference w:id="259"/>
            </w:r>
            <w:r w:rsidRPr="00A936ED">
              <w:rPr>
                <w:rFonts w:ascii="Times New Roman" w:hAnsi="Times New Roman"/>
                <w:spacing w:val="-6"/>
              </w:rPr>
              <w:t>; Положения, утв. ППРФ от 12.08.2002 № 585</w:t>
            </w:r>
            <w:r w:rsidRPr="00A936ED">
              <w:rPr>
                <w:rStyle w:val="ad"/>
                <w:rFonts w:ascii="Times New Roman" w:hAnsi="Times New Roman"/>
              </w:rPr>
              <w:footnoteReference w:id="260"/>
            </w:r>
            <w:r w:rsidRPr="00A936ED">
              <w:rPr>
                <w:rFonts w:ascii="Times New Roman" w:hAnsi="Times New Roman"/>
                <w:spacing w:val="-6"/>
              </w:rPr>
              <w:t>; Положение, утв. ППРФ от 12.08.2002 № 584</w:t>
            </w:r>
            <w:r w:rsidRPr="00A936ED">
              <w:rPr>
                <w:rStyle w:val="ad"/>
                <w:rFonts w:ascii="Times New Roman" w:hAnsi="Times New Roman"/>
              </w:rPr>
              <w:footnoteReference w:id="261"/>
            </w:r>
            <w:r w:rsidRPr="00A936ED">
              <w:rPr>
                <w:rFonts w:ascii="Times New Roman" w:hAnsi="Times New Roman"/>
                <w:spacing w:val="-6"/>
              </w:rPr>
              <w:t>; Правила, утв. ППРФ от 28.11.2002 № 845</w:t>
            </w:r>
            <w:r w:rsidRPr="00A936ED">
              <w:rPr>
                <w:rStyle w:val="ad"/>
                <w:rFonts w:ascii="Times New Roman" w:hAnsi="Times New Roman"/>
              </w:rPr>
              <w:footnoteReference w:id="262"/>
            </w:r>
            <w:r w:rsidRPr="00A936ED">
              <w:rPr>
                <w:rFonts w:ascii="Times New Roman" w:hAnsi="Times New Roman"/>
                <w:spacing w:val="-6"/>
              </w:rPr>
              <w:t>; Положения, утв. ППРФ от 22.07.2002 № 549</w:t>
            </w:r>
            <w:r w:rsidRPr="00A936ED">
              <w:rPr>
                <w:rStyle w:val="ad"/>
                <w:rFonts w:ascii="Times New Roman" w:hAnsi="Times New Roman"/>
              </w:rPr>
              <w:footnoteReference w:id="263"/>
            </w:r>
            <w:r w:rsidRPr="00A936ED">
              <w:rPr>
                <w:rFonts w:ascii="Times New Roman" w:hAnsi="Times New Roman"/>
                <w:spacing w:val="-6"/>
              </w:rPr>
              <w:t>; ЗКО от 21.12.2004 № 21-ОЗ</w:t>
            </w:r>
            <w:r w:rsidRPr="00A936ED">
              <w:rPr>
                <w:rStyle w:val="ad"/>
                <w:rFonts w:ascii="Times New Roman" w:hAnsi="Times New Roman"/>
                <w:spacing w:val="-6"/>
              </w:rPr>
              <w:footnoteReference w:id="264"/>
            </w:r>
            <w:r w:rsidR="00D2606E" w:rsidRPr="00A936ED">
              <w:rPr>
                <w:rFonts w:ascii="Times New Roman" w:hAnsi="Times New Roman"/>
                <w:spacing w:val="-6"/>
              </w:rPr>
              <w:t xml:space="preserve">; </w:t>
            </w:r>
            <w:r w:rsidR="00D2606E" w:rsidRPr="00A936ED">
              <w:rPr>
                <w:rFonts w:ascii="Times New Roman" w:hAnsi="Times New Roman"/>
              </w:rPr>
              <w:t xml:space="preserve">статья 4 ФЗ 22.07.2008 № 159-ФЗ </w:t>
            </w:r>
            <w:r w:rsidR="00D2606E" w:rsidRPr="00A936ED">
              <w:rPr>
                <w:rStyle w:val="ad"/>
                <w:rFonts w:ascii="Times New Roman" w:hAnsi="Times New Roman"/>
              </w:rPr>
              <w:footnoteReference w:id="265"/>
            </w:r>
          </w:p>
        </w:tc>
        <w:tc>
          <w:tcPr>
            <w:tcW w:w="338"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326F72" w:rsidRPr="00A936ED" w:rsidRDefault="00326F72" w:rsidP="00326F7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326F72" w:rsidRPr="00A936ED" w:rsidRDefault="00326F72" w:rsidP="00326F72">
            <w:pPr>
              <w:widowControl w:val="0"/>
              <w:spacing w:after="0" w:line="228" w:lineRule="auto"/>
              <w:ind w:left="-57" w:right="-57"/>
              <w:jc w:val="both"/>
              <w:rPr>
                <w:rFonts w:ascii="Times New Roman" w:hAnsi="Times New Roman"/>
                <w:spacing w:val="-4"/>
              </w:rPr>
            </w:pPr>
          </w:p>
        </w:tc>
        <w:tc>
          <w:tcPr>
            <w:tcW w:w="677"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r w:rsidRPr="00A936ED">
              <w:rPr>
                <w:rFonts w:ascii="Times New Roman" w:hAnsi="Times New Roman"/>
                <w:spacing w:val="-4"/>
              </w:rPr>
              <w:t>**</w:t>
            </w:r>
          </w:p>
        </w:tc>
        <w:tc>
          <w:tcPr>
            <w:tcW w:w="804" w:type="pct"/>
            <w:shd w:val="clear" w:color="auto" w:fill="auto"/>
          </w:tcPr>
          <w:p w:rsidR="00326F72" w:rsidRPr="00A936ED" w:rsidRDefault="00326F72" w:rsidP="00101A2A">
            <w:pPr>
              <w:widowControl w:val="0"/>
              <w:spacing w:after="0" w:line="228" w:lineRule="auto"/>
              <w:ind w:left="-57" w:right="-57"/>
              <w:rPr>
                <w:rFonts w:ascii="Times New Roman" w:hAnsi="Times New Roman"/>
                <w:spacing w:val="-4"/>
              </w:rPr>
            </w:pPr>
            <w:r w:rsidRPr="00A936ED">
              <w:rPr>
                <w:rFonts w:ascii="Times New Roman" w:hAnsi="Times New Roman"/>
                <w:spacing w:val="-4"/>
              </w:rPr>
              <w:t>При приватизации за цену меньшую, чем установлена по результатам торгов, – разница между ценой по результатам торгов и фактически полученным объемом средств</w:t>
            </w:r>
          </w:p>
        </w:tc>
      </w:tr>
      <w:tr w:rsidR="0090494A" w:rsidRPr="00A936ED" w:rsidTr="00231B8C">
        <w:tc>
          <w:tcPr>
            <w:tcW w:w="343" w:type="pct"/>
            <w:shd w:val="clear" w:color="auto" w:fill="auto"/>
          </w:tcPr>
          <w:p w:rsidR="0090494A" w:rsidRPr="00A936ED" w:rsidRDefault="0090494A" w:rsidP="0090494A">
            <w:pPr>
              <w:jc w:val="center"/>
            </w:pPr>
            <w:r w:rsidRPr="00A936ED">
              <w:rPr>
                <w:rFonts w:ascii="Times New Roman" w:hAnsi="Times New Roman"/>
              </w:rPr>
              <w:t>3.29</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rPr>
            </w:pPr>
            <w:r w:rsidRPr="00A936ED">
              <w:rPr>
                <w:rFonts w:ascii="Times New Roman" w:hAnsi="Times New Roman"/>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w:t>
            </w:r>
            <w:r w:rsidRPr="00A936ED">
              <w:rPr>
                <w:rFonts w:ascii="Times New Roman" w:hAnsi="Times New Roman"/>
              </w:rPr>
              <w:lastRenderedPageBreak/>
              <w:t>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lastRenderedPageBreak/>
              <w:t>статья 15 ФЗ от 21.12.2001 № 178-ФЗ «О приватизации государственного и муниципального имущества»</w:t>
            </w:r>
          </w:p>
        </w:tc>
        <w:tc>
          <w:tcPr>
            <w:tcW w:w="338" w:type="pct"/>
            <w:shd w:val="clear" w:color="auto" w:fill="auto"/>
          </w:tcPr>
          <w:p w:rsidR="0090494A" w:rsidRPr="00A936ED" w:rsidRDefault="0090494A" w:rsidP="0090494A">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90494A" w:rsidRPr="00A936ED" w:rsidRDefault="0090494A" w:rsidP="0090494A">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90494A" w:rsidRPr="00A936ED" w:rsidRDefault="0090494A" w:rsidP="0090494A">
            <w:pPr>
              <w:spacing w:after="0" w:line="240" w:lineRule="auto"/>
              <w:jc w:val="center"/>
            </w:pPr>
          </w:p>
        </w:tc>
        <w:tc>
          <w:tcPr>
            <w:tcW w:w="677" w:type="pct"/>
            <w:shd w:val="clear" w:color="auto" w:fill="auto"/>
          </w:tcPr>
          <w:p w:rsidR="0090494A" w:rsidRPr="00A936ED" w:rsidRDefault="0090494A" w:rsidP="00101A2A">
            <w:pPr>
              <w:spacing w:after="0" w:line="240" w:lineRule="auto"/>
              <w:rPr>
                <w:highlight w:val="yellow"/>
              </w:rPr>
            </w:pPr>
          </w:p>
        </w:tc>
        <w:tc>
          <w:tcPr>
            <w:tcW w:w="804" w:type="pct"/>
            <w:shd w:val="clear" w:color="auto" w:fill="auto"/>
          </w:tcPr>
          <w:p w:rsidR="0090494A" w:rsidRPr="00A936ED" w:rsidRDefault="0090494A" w:rsidP="00101A2A">
            <w:pPr>
              <w:spacing w:after="0" w:line="240" w:lineRule="auto"/>
              <w:rPr>
                <w:highlight w:val="yellow"/>
              </w:rPr>
            </w:pPr>
          </w:p>
        </w:tc>
      </w:tr>
      <w:tr w:rsidR="0090494A" w:rsidRPr="00A936ED" w:rsidTr="00231B8C">
        <w:tc>
          <w:tcPr>
            <w:tcW w:w="343" w:type="pct"/>
            <w:shd w:val="clear" w:color="auto" w:fill="auto"/>
          </w:tcPr>
          <w:p w:rsidR="0090494A" w:rsidRPr="00A936ED" w:rsidRDefault="0090494A" w:rsidP="0090494A">
            <w:pPr>
              <w:jc w:val="center"/>
            </w:pPr>
            <w:r w:rsidRPr="00A936ED">
              <w:rPr>
                <w:rFonts w:ascii="Times New Roman" w:hAnsi="Times New Roman"/>
              </w:rPr>
              <w:lastRenderedPageBreak/>
              <w:t>3.30</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rPr>
            </w:pPr>
            <w:r w:rsidRPr="00A936ED">
              <w:rPr>
                <w:rFonts w:ascii="Times New Roman" w:hAnsi="Times New Roman"/>
              </w:rPr>
              <w:t>Несоблюдение требований, определяющих особенности порядка приватизации имущества</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t>статьи 28 - 32</w:t>
            </w:r>
            <w:r w:rsidRPr="00A936ED">
              <w:rPr>
                <w:rFonts w:ascii="Times New Roman" w:hAnsi="Times New Roman"/>
                <w:vertAlign w:val="superscript"/>
              </w:rPr>
              <w:t>1</w:t>
            </w:r>
            <w:r w:rsidRPr="00A936ED">
              <w:rPr>
                <w:rFonts w:ascii="Times New Roman" w:hAnsi="Times New Roman"/>
              </w:rPr>
              <w:t xml:space="preserve"> ФЗ от 21.12.2001 № 178-ФЗ «О приватизации государственного и муниципального имущества»</w:t>
            </w:r>
          </w:p>
        </w:tc>
        <w:tc>
          <w:tcPr>
            <w:tcW w:w="338" w:type="pct"/>
            <w:shd w:val="clear" w:color="auto" w:fill="auto"/>
          </w:tcPr>
          <w:p w:rsidR="0090494A" w:rsidRPr="00A936ED" w:rsidRDefault="0090494A" w:rsidP="0090494A">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90494A" w:rsidRPr="00A936ED" w:rsidRDefault="0090494A" w:rsidP="0090494A">
            <w:pPr>
              <w:jc w:val="center"/>
            </w:pPr>
            <w:r w:rsidRPr="00A936ED">
              <w:rPr>
                <w:rFonts w:ascii="Times New Roman" w:hAnsi="Times New Roman"/>
              </w:rPr>
              <w:t>3</w:t>
            </w:r>
          </w:p>
        </w:tc>
        <w:tc>
          <w:tcPr>
            <w:tcW w:w="731" w:type="pct"/>
            <w:shd w:val="clear" w:color="auto" w:fill="auto"/>
          </w:tcPr>
          <w:p w:rsidR="0090494A" w:rsidRPr="00A936ED" w:rsidRDefault="0090494A" w:rsidP="0090494A">
            <w:pPr>
              <w:spacing w:after="0" w:line="240" w:lineRule="auto"/>
              <w:jc w:val="center"/>
            </w:pPr>
          </w:p>
        </w:tc>
        <w:tc>
          <w:tcPr>
            <w:tcW w:w="677" w:type="pct"/>
            <w:shd w:val="clear" w:color="auto" w:fill="auto"/>
          </w:tcPr>
          <w:p w:rsidR="0090494A" w:rsidRPr="00A936ED" w:rsidRDefault="0090494A" w:rsidP="00101A2A">
            <w:pPr>
              <w:spacing w:after="0" w:line="240" w:lineRule="auto"/>
              <w:rPr>
                <w:highlight w:val="yellow"/>
              </w:rPr>
            </w:pPr>
          </w:p>
        </w:tc>
        <w:tc>
          <w:tcPr>
            <w:tcW w:w="804" w:type="pct"/>
            <w:shd w:val="clear" w:color="auto" w:fill="auto"/>
          </w:tcPr>
          <w:p w:rsidR="0090494A" w:rsidRPr="00A936ED" w:rsidRDefault="0090494A" w:rsidP="00101A2A">
            <w:pPr>
              <w:spacing w:after="0" w:line="240" w:lineRule="auto"/>
              <w:rPr>
                <w:highlight w:val="yellow"/>
              </w:rPr>
            </w:pPr>
          </w:p>
        </w:tc>
      </w:tr>
      <w:tr w:rsidR="0090494A" w:rsidRPr="00A936ED" w:rsidTr="00231B8C">
        <w:tc>
          <w:tcPr>
            <w:tcW w:w="343" w:type="pct"/>
            <w:shd w:val="clear" w:color="auto" w:fill="auto"/>
          </w:tcPr>
          <w:p w:rsidR="0090494A" w:rsidRPr="00A936ED" w:rsidRDefault="0090494A" w:rsidP="0090494A">
            <w:pPr>
              <w:jc w:val="center"/>
            </w:pPr>
            <w:r w:rsidRPr="00A936ED">
              <w:rPr>
                <w:rFonts w:ascii="Times New Roman" w:hAnsi="Times New Roman"/>
              </w:rPr>
              <w:t>3.31</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rPr>
            </w:pPr>
            <w:r w:rsidRPr="00A936ED">
              <w:rPr>
                <w:rFonts w:ascii="Times New Roman" w:hAnsi="Times New Roman"/>
              </w:rPr>
              <w:t>Нарушение требований к оформлению сделок купли-продажи государственного или муниципального имущества</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t>статья 32 ФЗ от 21.12.2001 № 178-ФЗ «О приватизации государственного и муниципального имущества»</w:t>
            </w:r>
          </w:p>
        </w:tc>
        <w:tc>
          <w:tcPr>
            <w:tcW w:w="338" w:type="pct"/>
            <w:shd w:val="clear" w:color="auto" w:fill="auto"/>
          </w:tcPr>
          <w:p w:rsidR="0090494A" w:rsidRPr="00A936ED" w:rsidRDefault="0090494A" w:rsidP="0090494A">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90494A" w:rsidRPr="00A936ED" w:rsidRDefault="0090494A" w:rsidP="0090494A">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90494A" w:rsidRPr="00A936ED" w:rsidRDefault="0090494A" w:rsidP="0090494A">
            <w:pPr>
              <w:spacing w:after="0" w:line="240" w:lineRule="auto"/>
              <w:jc w:val="center"/>
            </w:pPr>
            <w:r w:rsidRPr="00A936ED">
              <w:rPr>
                <w:rFonts w:ascii="Times New Roman" w:hAnsi="Times New Roman"/>
              </w:rPr>
              <w:t xml:space="preserve">статья 19.21 КоАП РФ </w:t>
            </w:r>
            <w:r w:rsidRPr="00A936ED">
              <w:rPr>
                <w:rFonts w:ascii="Times New Roman" w:hAnsi="Times New Roman"/>
                <w:vertAlign w:val="superscript"/>
              </w:rPr>
              <w:t>4</w:t>
            </w:r>
          </w:p>
        </w:tc>
        <w:tc>
          <w:tcPr>
            <w:tcW w:w="677" w:type="pct"/>
            <w:shd w:val="clear" w:color="auto" w:fill="auto"/>
          </w:tcPr>
          <w:p w:rsidR="0090494A" w:rsidRPr="00A936ED" w:rsidRDefault="0090494A" w:rsidP="00101A2A">
            <w:pPr>
              <w:spacing w:after="0" w:line="240" w:lineRule="auto"/>
            </w:pPr>
          </w:p>
        </w:tc>
        <w:tc>
          <w:tcPr>
            <w:tcW w:w="804" w:type="pct"/>
            <w:shd w:val="clear" w:color="auto" w:fill="auto"/>
          </w:tcPr>
          <w:p w:rsidR="0090494A" w:rsidRPr="00A936ED" w:rsidRDefault="0090494A" w:rsidP="00101A2A">
            <w:pPr>
              <w:spacing w:after="0" w:line="240" w:lineRule="auto"/>
            </w:pPr>
          </w:p>
        </w:tc>
      </w:tr>
      <w:tr w:rsidR="0090494A" w:rsidRPr="00A936ED" w:rsidTr="00231B8C">
        <w:tc>
          <w:tcPr>
            <w:tcW w:w="343" w:type="pct"/>
            <w:shd w:val="clear" w:color="auto" w:fill="auto"/>
          </w:tcPr>
          <w:p w:rsidR="0090494A" w:rsidRPr="00A936ED" w:rsidRDefault="0090494A" w:rsidP="0090494A">
            <w:pPr>
              <w:jc w:val="center"/>
            </w:pPr>
            <w:r w:rsidRPr="00A936ED">
              <w:rPr>
                <w:rFonts w:ascii="Times New Roman" w:hAnsi="Times New Roman"/>
              </w:rPr>
              <w:t>3.32</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rPr>
            </w:pPr>
            <w:r w:rsidRPr="00A936ED">
              <w:rPr>
                <w:rFonts w:ascii="Times New Roman" w:hAnsi="Times New Roman"/>
              </w:rPr>
              <w:t>Нарушение условий оплаты и распределения денежных средств от продажи имущества</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t>статьи 34–36 ФЗ от 21.12.2001 № 178-ФЗ «О приватизации государственного и муниципального имущества»</w:t>
            </w:r>
          </w:p>
        </w:tc>
        <w:tc>
          <w:tcPr>
            <w:tcW w:w="338" w:type="pct"/>
            <w:shd w:val="clear" w:color="auto" w:fill="auto"/>
          </w:tcPr>
          <w:p w:rsidR="0090494A" w:rsidRPr="00A936ED" w:rsidRDefault="0090494A" w:rsidP="0090494A">
            <w:pPr>
              <w:spacing w:after="0" w:line="240" w:lineRule="auto"/>
              <w:ind w:left="-108" w:right="-108"/>
              <w:jc w:val="center"/>
              <w:rPr>
                <w:rFonts w:ascii="Times New Roman" w:hAnsi="Times New Roman"/>
              </w:rPr>
            </w:pPr>
            <w:r w:rsidRPr="00A936ED">
              <w:rPr>
                <w:rFonts w:ascii="Times New Roman" w:hAnsi="Times New Roman"/>
              </w:rPr>
              <w:t>кол-во, кол-во и тыс. рублей</w:t>
            </w:r>
          </w:p>
        </w:tc>
        <w:tc>
          <w:tcPr>
            <w:tcW w:w="329" w:type="pct"/>
            <w:shd w:val="clear" w:color="auto" w:fill="auto"/>
          </w:tcPr>
          <w:p w:rsidR="0090494A" w:rsidRPr="00A936ED" w:rsidRDefault="0090494A" w:rsidP="0090494A">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90494A" w:rsidRPr="00A936ED" w:rsidRDefault="0090494A" w:rsidP="0090494A">
            <w:pPr>
              <w:spacing w:after="0" w:line="240" w:lineRule="auto"/>
              <w:jc w:val="center"/>
            </w:pPr>
          </w:p>
        </w:tc>
        <w:tc>
          <w:tcPr>
            <w:tcW w:w="677" w:type="pct"/>
            <w:shd w:val="clear" w:color="auto" w:fill="auto"/>
          </w:tcPr>
          <w:p w:rsidR="0090494A" w:rsidRPr="00A936ED" w:rsidRDefault="00E46AC6" w:rsidP="00101A2A">
            <w:pPr>
              <w:spacing w:after="0" w:line="240" w:lineRule="auto"/>
              <w:rPr>
                <w:highlight w:val="yellow"/>
              </w:rPr>
            </w:pPr>
            <w:r>
              <w:rPr>
                <w:rFonts w:ascii="Times New Roman" w:hAnsi="Times New Roman"/>
              </w:rPr>
              <w:t>непоступление (недопоступле</w:t>
            </w:r>
            <w:r w:rsidR="0090494A" w:rsidRPr="00A936ED">
              <w:rPr>
                <w:rFonts w:ascii="Times New Roman" w:hAnsi="Times New Roman"/>
              </w:rPr>
              <w:t>ние) бюджетных средств</w:t>
            </w:r>
          </w:p>
        </w:tc>
        <w:tc>
          <w:tcPr>
            <w:tcW w:w="804" w:type="pct"/>
            <w:shd w:val="clear" w:color="auto" w:fill="auto"/>
          </w:tcPr>
          <w:p w:rsidR="0090494A" w:rsidRPr="00A936ED" w:rsidRDefault="0090494A" w:rsidP="00101A2A">
            <w:pPr>
              <w:spacing w:after="0" w:line="240" w:lineRule="auto"/>
              <w:rPr>
                <w:rFonts w:ascii="Times New Roman" w:hAnsi="Times New Roman"/>
              </w:rPr>
            </w:pPr>
            <w:r w:rsidRPr="00A936ED">
              <w:rPr>
                <w:rFonts w:ascii="Times New Roman" w:hAnsi="Times New Roman"/>
              </w:rPr>
              <w:t>размер штрафных санкций за несвоевременное исполнение обязательств;</w:t>
            </w:r>
          </w:p>
          <w:p w:rsidR="0090494A" w:rsidRPr="00A936ED" w:rsidRDefault="0090494A" w:rsidP="00101A2A">
            <w:pPr>
              <w:spacing w:after="0" w:line="240" w:lineRule="auto"/>
              <w:rPr>
                <w:highlight w:val="yellow"/>
                <w:lang w:val="x-none"/>
              </w:rPr>
            </w:pPr>
            <w:r w:rsidRPr="00A936ED">
              <w:rPr>
                <w:rFonts w:ascii="Times New Roman" w:hAnsi="Times New Roman"/>
              </w:rPr>
              <w:t>размер убытков,  понесенных от неисполнения условий договора купли-продажи</w:t>
            </w:r>
          </w:p>
        </w:tc>
      </w:tr>
      <w:tr w:rsidR="0090494A" w:rsidRPr="00A936ED" w:rsidTr="00231B8C">
        <w:tc>
          <w:tcPr>
            <w:tcW w:w="343" w:type="pct"/>
            <w:shd w:val="clear" w:color="auto" w:fill="auto"/>
          </w:tcPr>
          <w:p w:rsidR="0090494A" w:rsidRPr="00A936ED" w:rsidRDefault="0090494A" w:rsidP="0090494A">
            <w:pPr>
              <w:jc w:val="center"/>
            </w:pPr>
            <w:r w:rsidRPr="00A936ED">
              <w:rPr>
                <w:rFonts w:ascii="Times New Roman" w:hAnsi="Times New Roman"/>
              </w:rPr>
              <w:t>3.33</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rPr>
            </w:pPr>
            <w:r w:rsidRPr="00A936ED">
              <w:rPr>
                <w:rFonts w:ascii="Times New Roman" w:hAnsi="Times New Roman"/>
              </w:rPr>
              <w:t>Нарушение порядка совершения сделок с недвижимым имуществом, находящимся на территории закрытого административно-территориального образова</w:t>
            </w:r>
            <w:r w:rsidRPr="00A936ED">
              <w:rPr>
                <w:rFonts w:ascii="Times New Roman" w:hAnsi="Times New Roman"/>
              </w:rPr>
              <w:lastRenderedPageBreak/>
              <w:t>ния</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lastRenderedPageBreak/>
              <w:t xml:space="preserve">статья 8 Закона Российской Федерации от 14 июля   </w:t>
            </w:r>
            <w:smartTag w:uri="urn:schemas-microsoft-com:office:smarttags" w:element="metricconverter">
              <w:smartTagPr>
                <w:attr w:name="ProductID" w:val="1992 г"/>
              </w:smartTagPr>
              <w:r w:rsidRPr="00A936ED">
                <w:rPr>
                  <w:rFonts w:ascii="Times New Roman" w:hAnsi="Times New Roman"/>
                </w:rPr>
                <w:t>1992 г</w:t>
              </w:r>
            </w:smartTag>
            <w:r w:rsidRPr="00A936ED">
              <w:rPr>
                <w:rFonts w:ascii="Times New Roman" w:hAnsi="Times New Roman"/>
              </w:rPr>
              <w:t>. № 3297-1 «О закрытом административно-территориальном обра</w:t>
            </w:r>
            <w:r w:rsidRPr="00A936ED">
              <w:rPr>
                <w:rFonts w:ascii="Times New Roman" w:hAnsi="Times New Roman"/>
              </w:rPr>
              <w:lastRenderedPageBreak/>
              <w:t>зовании»</w:t>
            </w:r>
          </w:p>
        </w:tc>
        <w:tc>
          <w:tcPr>
            <w:tcW w:w="338" w:type="pct"/>
            <w:shd w:val="clear" w:color="auto" w:fill="auto"/>
          </w:tcPr>
          <w:p w:rsidR="0090494A" w:rsidRPr="00A936ED" w:rsidRDefault="0090494A" w:rsidP="0090494A">
            <w:pPr>
              <w:keepNext/>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shd w:val="clear" w:color="auto" w:fill="auto"/>
          </w:tcPr>
          <w:p w:rsidR="0090494A" w:rsidRPr="00A936ED" w:rsidRDefault="0090494A" w:rsidP="0090494A">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90494A" w:rsidRPr="00A936ED" w:rsidRDefault="0090494A" w:rsidP="0090494A">
            <w:pPr>
              <w:spacing w:after="0" w:line="240" w:lineRule="auto"/>
              <w:jc w:val="center"/>
            </w:pPr>
          </w:p>
        </w:tc>
        <w:tc>
          <w:tcPr>
            <w:tcW w:w="677" w:type="pct"/>
            <w:shd w:val="clear" w:color="auto" w:fill="auto"/>
          </w:tcPr>
          <w:p w:rsidR="0090494A" w:rsidRPr="00A936ED" w:rsidRDefault="0090494A" w:rsidP="00101A2A">
            <w:pPr>
              <w:spacing w:after="0" w:line="240" w:lineRule="auto"/>
              <w:rPr>
                <w:highlight w:val="yellow"/>
              </w:rPr>
            </w:pPr>
          </w:p>
        </w:tc>
        <w:tc>
          <w:tcPr>
            <w:tcW w:w="804" w:type="pct"/>
            <w:shd w:val="clear" w:color="auto" w:fill="auto"/>
          </w:tcPr>
          <w:p w:rsidR="0090494A" w:rsidRPr="00A936ED" w:rsidRDefault="0090494A" w:rsidP="00101A2A">
            <w:pPr>
              <w:spacing w:after="0" w:line="240" w:lineRule="auto"/>
              <w:rPr>
                <w:highlight w:val="yellow"/>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3.34</w:t>
            </w:r>
          </w:p>
        </w:tc>
        <w:tc>
          <w:tcPr>
            <w:tcW w:w="979" w:type="pct"/>
            <w:shd w:val="clear" w:color="auto" w:fill="auto"/>
          </w:tcPr>
          <w:p w:rsidR="0090494A" w:rsidRPr="00A936ED" w:rsidRDefault="0090494A" w:rsidP="0090494A">
            <w:pPr>
              <w:keepNext/>
              <w:spacing w:after="0" w:line="240" w:lineRule="auto"/>
              <w:jc w:val="both"/>
              <w:rPr>
                <w:rFonts w:ascii="Times New Roman" w:hAnsi="Times New Roman"/>
                <w:b/>
              </w:rPr>
            </w:pPr>
            <w:r w:rsidRPr="00A936ED">
              <w:rPr>
                <w:rFonts w:ascii="Times New Roman" w:hAnsi="Times New Roman"/>
              </w:rP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799" w:type="pct"/>
            <w:shd w:val="clear" w:color="auto" w:fill="auto"/>
          </w:tcPr>
          <w:p w:rsidR="0090494A" w:rsidRPr="00A936ED" w:rsidRDefault="0090494A" w:rsidP="00101A2A">
            <w:pPr>
              <w:keepNext/>
              <w:spacing w:after="0" w:line="240" w:lineRule="auto"/>
              <w:rPr>
                <w:rFonts w:ascii="Times New Roman" w:hAnsi="Times New Roman"/>
              </w:rPr>
            </w:pPr>
            <w:r w:rsidRPr="00A936ED">
              <w:rPr>
                <w:rFonts w:ascii="Times New Roman" w:hAnsi="Times New Roman"/>
              </w:rPr>
              <w:t>статья 92 ЖК РФ;</w:t>
            </w:r>
          </w:p>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Правила, утв. ППРФ от 26.01.2006 № 42</w:t>
            </w:r>
            <w:r w:rsidRPr="00A936ED">
              <w:rPr>
                <w:rStyle w:val="ad"/>
                <w:rFonts w:ascii="Times New Roman" w:hAnsi="Times New Roman"/>
              </w:rPr>
              <w:footnoteReference w:id="266"/>
            </w:r>
          </w:p>
          <w:p w:rsidR="0090494A" w:rsidRPr="00A936ED" w:rsidRDefault="0090494A" w:rsidP="00101A2A">
            <w:pPr>
              <w:widowControl w:val="0"/>
              <w:spacing w:after="0" w:line="228" w:lineRule="auto"/>
              <w:ind w:left="-57" w:right="-57"/>
              <w:rPr>
                <w:rFonts w:ascii="Times New Roman" w:hAnsi="Times New Roman"/>
                <w:spacing w:val="-6"/>
              </w:rPr>
            </w:pP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3.35</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Нарушения порядка </w:t>
            </w:r>
            <w:r w:rsidRPr="00A936ED">
              <w:rPr>
                <w:rFonts w:ascii="Times New Roman" w:hAnsi="Times New Roman"/>
                <w:spacing w:val="-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99" w:type="pct"/>
            <w:shd w:val="clear" w:color="auto" w:fill="auto"/>
          </w:tcPr>
          <w:p w:rsidR="0090494A" w:rsidRPr="00A936ED" w:rsidRDefault="005A3A58" w:rsidP="00101A2A">
            <w:pPr>
              <w:widowControl w:val="0"/>
              <w:autoSpaceDE w:val="0"/>
              <w:autoSpaceDN w:val="0"/>
              <w:adjustRightInd w:val="0"/>
              <w:spacing w:after="0" w:line="228" w:lineRule="auto"/>
              <w:ind w:left="-57" w:right="-57"/>
              <w:rPr>
                <w:rFonts w:ascii="Times New Roman" w:hAnsi="Times New Roman"/>
                <w:spacing w:val="-6"/>
              </w:rPr>
            </w:pPr>
            <w:r w:rsidRPr="00A936ED">
              <w:rPr>
                <w:rFonts w:ascii="Times New Roman" w:hAnsi="Times New Roman"/>
              </w:rPr>
              <w:t>статья 15 Жилищного кодекса Российской Федерации</w:t>
            </w:r>
            <w:r w:rsidRPr="00A936ED">
              <w:rPr>
                <w:rFonts w:ascii="Times New Roman" w:hAnsi="Times New Roman"/>
                <w:spacing w:val="-6"/>
              </w:rPr>
              <w:t xml:space="preserve">; </w:t>
            </w:r>
            <w:r w:rsidR="0090494A" w:rsidRPr="00A936ED">
              <w:rPr>
                <w:rFonts w:ascii="Times New Roman" w:hAnsi="Times New Roman"/>
                <w:spacing w:val="-6"/>
              </w:rPr>
              <w:t>Положение, утв. ППРФ от 28.01.2006 № 47</w:t>
            </w:r>
            <w:r w:rsidR="0090494A" w:rsidRPr="00A936ED">
              <w:rPr>
                <w:rStyle w:val="ad"/>
                <w:rFonts w:ascii="Times New Roman" w:hAnsi="Times New Roman"/>
              </w:rPr>
              <w:footnoteReference w:id="267"/>
            </w:r>
            <w:r w:rsidR="0090494A" w:rsidRPr="00A936ED">
              <w:rPr>
                <w:rFonts w:ascii="Times New Roman" w:hAnsi="Times New Roman"/>
                <w:spacing w:val="-6"/>
              </w:rPr>
              <w:t xml:space="preserve"> </w:t>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3.36</w:t>
            </w:r>
          </w:p>
        </w:tc>
        <w:tc>
          <w:tcPr>
            <w:tcW w:w="979" w:type="pct"/>
            <w:shd w:val="clear" w:color="auto" w:fill="auto"/>
          </w:tcPr>
          <w:p w:rsidR="0090494A" w:rsidRPr="00A936ED" w:rsidRDefault="005A3A58" w:rsidP="0090494A">
            <w:pPr>
              <w:widowControl w:val="0"/>
              <w:spacing w:after="0" w:line="228" w:lineRule="auto"/>
              <w:ind w:left="-57" w:right="-57"/>
              <w:jc w:val="both"/>
              <w:rPr>
                <w:rFonts w:ascii="Times New Roman" w:hAnsi="Times New Roman"/>
                <w:spacing w:val="-4"/>
              </w:rPr>
            </w:pPr>
            <w:r w:rsidRPr="00A936ED">
              <w:rPr>
                <w:rFonts w:ascii="Times New Roman" w:hAnsi="Times New Roman"/>
              </w:rP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w:t>
            </w:r>
            <w:r w:rsidRPr="00A936ED">
              <w:rPr>
                <w:rFonts w:ascii="Times New Roman" w:hAnsi="Times New Roman"/>
              </w:rPr>
              <w:lastRenderedPageBreak/>
              <w:t>ципального образования</w:t>
            </w:r>
          </w:p>
        </w:tc>
        <w:tc>
          <w:tcPr>
            <w:tcW w:w="799"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672 ГК РФ;</w:t>
            </w:r>
          </w:p>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3 ст. 2, ст. 57</w:t>
            </w:r>
            <w:r w:rsidR="005A3A58" w:rsidRPr="00A936ED">
              <w:rPr>
                <w:rFonts w:ascii="Times New Roman" w:hAnsi="Times New Roman"/>
                <w:spacing w:val="-6"/>
              </w:rPr>
              <w:t xml:space="preserve">, </w:t>
            </w:r>
            <w:r w:rsidR="005A3A58" w:rsidRPr="00A936ED">
              <w:rPr>
                <w:rFonts w:ascii="Times New Roman" w:hAnsi="Times New Roman"/>
              </w:rPr>
              <w:t xml:space="preserve">91.1, 99, 104, 105 </w:t>
            </w:r>
            <w:r w:rsidRPr="00A936ED">
              <w:rPr>
                <w:rFonts w:ascii="Times New Roman" w:hAnsi="Times New Roman"/>
                <w:spacing w:val="-6"/>
              </w:rPr>
              <w:t xml:space="preserve"> ЖК РФ;</w:t>
            </w:r>
          </w:p>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ЗКО от 08.02.2006 № 170-ОЗ</w:t>
            </w:r>
            <w:r w:rsidRPr="00A936ED">
              <w:rPr>
                <w:rStyle w:val="ad"/>
                <w:rFonts w:ascii="Times New Roman" w:hAnsi="Times New Roman"/>
                <w:spacing w:val="-6"/>
              </w:rPr>
              <w:footnoteReference w:id="268"/>
            </w:r>
          </w:p>
          <w:p w:rsidR="0090494A" w:rsidRPr="00A936ED" w:rsidRDefault="0090494A" w:rsidP="00101A2A">
            <w:pPr>
              <w:widowControl w:val="0"/>
              <w:spacing w:after="0" w:line="228" w:lineRule="auto"/>
              <w:ind w:left="-57" w:right="-57"/>
              <w:rPr>
                <w:rFonts w:ascii="Times New Roman" w:hAnsi="Times New Roman"/>
                <w:spacing w:val="-6"/>
              </w:rPr>
            </w:pP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5A3A58" w:rsidRPr="00A936ED" w:rsidRDefault="005A3A58" w:rsidP="005A3A58">
            <w:pPr>
              <w:spacing w:after="0" w:line="240" w:lineRule="auto"/>
              <w:jc w:val="center"/>
              <w:rPr>
                <w:rFonts w:ascii="Times New Roman" w:hAnsi="Times New Roman"/>
              </w:rPr>
            </w:pPr>
            <w:r w:rsidRPr="00A936ED">
              <w:rPr>
                <w:rFonts w:ascii="Times New Roman" w:hAnsi="Times New Roman"/>
              </w:rPr>
              <w:t>статья 7.32</w:t>
            </w:r>
            <w:r w:rsidR="00FF7CB1">
              <w:rPr>
                <w:rFonts w:ascii="Times New Roman" w:hAnsi="Times New Roman"/>
              </w:rPr>
              <w:t>.2</w:t>
            </w:r>
            <w:r w:rsidRPr="00A936ED">
              <w:rPr>
                <w:rFonts w:ascii="Times New Roman" w:hAnsi="Times New Roman"/>
              </w:rPr>
              <w:t xml:space="preserve"> КоАП РФ</w:t>
            </w:r>
          </w:p>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Неэффективные, безрезультатные затраты государственной (муниципальной) собственности</w:t>
            </w:r>
          </w:p>
          <w:p w:rsidR="005A3A58" w:rsidRPr="00A936ED" w:rsidRDefault="005A3A58" w:rsidP="00101A2A">
            <w:pPr>
              <w:widowControl w:val="0"/>
              <w:spacing w:after="0" w:line="228" w:lineRule="auto"/>
              <w:ind w:left="-57" w:right="-57"/>
              <w:rPr>
                <w:rFonts w:ascii="Times New Roman" w:hAnsi="Times New Roman"/>
                <w:spacing w:val="-6"/>
              </w:rPr>
            </w:pPr>
          </w:p>
          <w:p w:rsidR="005A3A58" w:rsidRPr="00A936ED" w:rsidRDefault="005A3A58" w:rsidP="00101A2A">
            <w:pPr>
              <w:widowControl w:val="0"/>
              <w:spacing w:after="0" w:line="228" w:lineRule="auto"/>
              <w:ind w:left="-57" w:right="-57"/>
              <w:rPr>
                <w:rFonts w:ascii="Times New Roman" w:hAnsi="Times New Roman"/>
                <w:spacing w:val="-6"/>
              </w:rPr>
            </w:pPr>
            <w:r w:rsidRPr="00A936ED">
              <w:rPr>
                <w:rFonts w:ascii="Times New Roman" w:hAnsi="Times New Roman"/>
              </w:rPr>
              <w:t>избыточные расходы бюджетных средств</w:t>
            </w: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Разница между стоимостью предоставленных помещений и стоимостью помещений, положенных по нормативам</w:t>
            </w:r>
          </w:p>
          <w:p w:rsidR="005A3A58" w:rsidRPr="00A936ED" w:rsidRDefault="005A3A58" w:rsidP="00101A2A">
            <w:pPr>
              <w:widowControl w:val="0"/>
              <w:spacing w:after="0" w:line="228" w:lineRule="auto"/>
              <w:ind w:left="-57" w:right="-57"/>
              <w:rPr>
                <w:rFonts w:ascii="Times New Roman" w:hAnsi="Times New Roman"/>
                <w:i/>
                <w:spacing w:val="-4"/>
              </w:rPr>
            </w:pPr>
          </w:p>
          <w:p w:rsidR="005A3A58" w:rsidRPr="00A936ED" w:rsidRDefault="005A3A58" w:rsidP="00101A2A">
            <w:pPr>
              <w:widowControl w:val="0"/>
              <w:spacing w:after="0" w:line="228" w:lineRule="auto"/>
              <w:ind w:left="-57" w:right="-57"/>
              <w:rPr>
                <w:rFonts w:ascii="Times New Roman" w:hAnsi="Times New Roman"/>
                <w:i/>
                <w:spacing w:val="-4"/>
              </w:rPr>
            </w:pPr>
          </w:p>
          <w:p w:rsidR="005A3A58" w:rsidRPr="00A936ED" w:rsidRDefault="005A3A58" w:rsidP="00101A2A">
            <w:pPr>
              <w:widowControl w:val="0"/>
              <w:spacing w:after="0" w:line="228" w:lineRule="auto"/>
              <w:ind w:left="-57" w:right="-57"/>
              <w:rPr>
                <w:rFonts w:ascii="Times New Roman" w:hAnsi="Times New Roman"/>
                <w:i/>
                <w:spacing w:val="-4"/>
              </w:rPr>
            </w:pPr>
          </w:p>
          <w:p w:rsidR="005A3A58" w:rsidRPr="00A936ED" w:rsidRDefault="005A3A58" w:rsidP="00101A2A">
            <w:pPr>
              <w:widowControl w:val="0"/>
              <w:spacing w:after="0" w:line="228" w:lineRule="auto"/>
              <w:ind w:left="-57" w:right="-57"/>
              <w:rPr>
                <w:rFonts w:ascii="Times New Roman" w:hAnsi="Times New Roman"/>
                <w:i/>
                <w:spacing w:val="-4"/>
              </w:rPr>
            </w:pPr>
            <w:r w:rsidRPr="00A936ED">
              <w:rPr>
                <w:rFonts w:ascii="Times New Roman" w:hAnsi="Times New Roman"/>
                <w:spacing w:val="-4"/>
              </w:rPr>
              <w:t>объем завышения стоимости имущества, предоставленного с нарушением требований</w:t>
            </w:r>
          </w:p>
        </w:tc>
      </w:tr>
      <w:tr w:rsidR="00903117" w:rsidRPr="00A936ED" w:rsidTr="00231B8C">
        <w:tc>
          <w:tcPr>
            <w:tcW w:w="343" w:type="pct"/>
            <w:shd w:val="clear" w:color="auto" w:fill="auto"/>
          </w:tcPr>
          <w:p w:rsidR="00903117" w:rsidRPr="00A936ED" w:rsidRDefault="00903117" w:rsidP="00903117">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3.37</w:t>
            </w:r>
          </w:p>
        </w:tc>
        <w:tc>
          <w:tcPr>
            <w:tcW w:w="979" w:type="pct"/>
            <w:shd w:val="clear" w:color="auto" w:fill="auto"/>
          </w:tcPr>
          <w:p w:rsidR="00903117" w:rsidRPr="00A936ED" w:rsidRDefault="00903117" w:rsidP="00903117">
            <w:pPr>
              <w:widowControl w:val="0"/>
              <w:spacing w:after="0" w:line="228" w:lineRule="auto"/>
              <w:ind w:left="-57" w:right="-57"/>
              <w:jc w:val="both"/>
              <w:rPr>
                <w:rFonts w:ascii="Times New Roman" w:hAnsi="Times New Roman"/>
                <w:spacing w:val="-4"/>
              </w:rPr>
            </w:pPr>
            <w:r w:rsidRPr="00A936ED">
              <w:rPr>
                <w:rFonts w:ascii="Times New Roman" w:hAnsi="Times New Roman"/>
              </w:rPr>
              <w:t>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w:t>
            </w:r>
          </w:p>
        </w:tc>
        <w:tc>
          <w:tcPr>
            <w:tcW w:w="799" w:type="pct"/>
            <w:shd w:val="clear" w:color="auto" w:fill="auto"/>
          </w:tcPr>
          <w:p w:rsidR="00903117" w:rsidRPr="00A936ED" w:rsidRDefault="00903117"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w:t>
            </w:r>
            <w:r w:rsidRPr="00A936ED">
              <w:rPr>
                <w:rFonts w:ascii="Times New Roman" w:hAnsi="Times New Roman"/>
              </w:rPr>
              <w:t>11, 11.1, 15, 16, 17</w:t>
            </w:r>
            <w:r w:rsidRPr="00A936ED">
              <w:rPr>
                <w:rFonts w:ascii="Times New Roman" w:hAnsi="Times New Roman"/>
                <w:vertAlign w:val="superscript"/>
              </w:rPr>
              <w:t>1</w:t>
            </w:r>
            <w:r w:rsidRPr="00A936ED">
              <w:rPr>
                <w:rFonts w:ascii="Times New Roman" w:hAnsi="Times New Roman"/>
              </w:rPr>
              <w:t xml:space="preserve">, 19 </w:t>
            </w:r>
            <w:r w:rsidRPr="00A936ED">
              <w:rPr>
                <w:rFonts w:ascii="Times New Roman" w:hAnsi="Times New Roman"/>
                <w:spacing w:val="-6"/>
              </w:rPr>
              <w:t>ФЗ от 26.07.2006 № 135</w:t>
            </w:r>
            <w:r w:rsidRPr="00A936ED">
              <w:rPr>
                <w:rFonts w:ascii="Times New Roman" w:hAnsi="Times New Roman"/>
                <w:spacing w:val="-6"/>
              </w:rPr>
              <w:noBreakHyphen/>
              <w:t>ФЗ</w:t>
            </w:r>
            <w:r w:rsidRPr="00A936ED">
              <w:rPr>
                <w:rStyle w:val="ad"/>
                <w:rFonts w:ascii="Times New Roman" w:hAnsi="Times New Roman"/>
                <w:spacing w:val="-6"/>
              </w:rPr>
              <w:footnoteReference w:id="269"/>
            </w:r>
            <w:r w:rsidRPr="00A936ED">
              <w:rPr>
                <w:rFonts w:ascii="Times New Roman" w:hAnsi="Times New Roman"/>
                <w:spacing w:val="-6"/>
              </w:rPr>
              <w:t>;</w:t>
            </w:r>
          </w:p>
          <w:p w:rsidR="00903117" w:rsidRPr="00A936ED" w:rsidRDefault="00903117"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8, гл.2  ФЗ от 29.07.1998 № 135</w:t>
            </w:r>
            <w:r w:rsidRPr="00A936ED">
              <w:rPr>
                <w:rFonts w:ascii="Times New Roman" w:hAnsi="Times New Roman"/>
                <w:spacing w:val="-6"/>
              </w:rPr>
              <w:noBreakHyphen/>
              <w:t>ФЗ</w:t>
            </w:r>
            <w:r w:rsidRPr="00A936ED">
              <w:rPr>
                <w:rStyle w:val="ad"/>
                <w:rFonts w:ascii="Times New Roman" w:hAnsi="Times New Roman"/>
              </w:rPr>
              <w:footnoteReference w:id="270"/>
            </w:r>
            <w:r w:rsidRPr="00A936ED">
              <w:rPr>
                <w:rFonts w:ascii="Times New Roman" w:hAnsi="Times New Roman"/>
                <w:spacing w:val="-6"/>
              </w:rPr>
              <w:t>;</w:t>
            </w:r>
          </w:p>
          <w:p w:rsidR="00903117" w:rsidRPr="00A936ED" w:rsidRDefault="00903117"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пр. МЭР КО от </w:t>
            </w:r>
            <w:r w:rsidRPr="00A936ED">
              <w:rPr>
                <w:rFonts w:ascii="Times New Roman" w:hAnsi="Times New Roman"/>
                <w:lang w:eastAsia="ru-RU"/>
              </w:rPr>
              <w:t>04.12.2007 № 1319-п</w:t>
            </w:r>
            <w:r w:rsidRPr="00A936ED">
              <w:rPr>
                <w:rStyle w:val="ad"/>
                <w:rFonts w:ascii="Times New Roman" w:hAnsi="Times New Roman"/>
                <w:lang w:eastAsia="ru-RU"/>
              </w:rPr>
              <w:footnoteReference w:id="271"/>
            </w:r>
          </w:p>
        </w:tc>
        <w:tc>
          <w:tcPr>
            <w:tcW w:w="338" w:type="pct"/>
            <w:shd w:val="clear" w:color="auto" w:fill="auto"/>
          </w:tcPr>
          <w:p w:rsidR="00903117" w:rsidRPr="00A936ED" w:rsidRDefault="00903117" w:rsidP="00903117">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903117" w:rsidRPr="00A936ED" w:rsidRDefault="00903117" w:rsidP="00903117">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shd w:val="clear" w:color="auto" w:fill="auto"/>
          </w:tcPr>
          <w:p w:rsidR="00903117" w:rsidRPr="00A936ED" w:rsidRDefault="00903117" w:rsidP="00903117">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903117" w:rsidRPr="00A936ED" w:rsidRDefault="00903117" w:rsidP="00903117">
            <w:pPr>
              <w:spacing w:after="0" w:line="240" w:lineRule="auto"/>
              <w:jc w:val="center"/>
            </w:pPr>
            <w:r w:rsidRPr="00A936ED">
              <w:rPr>
                <w:rFonts w:ascii="Times New Roman" w:hAnsi="Times New Roman"/>
              </w:rPr>
              <w:t>статьи 14.9, 14.32 КоАП РФ</w:t>
            </w:r>
          </w:p>
        </w:tc>
        <w:tc>
          <w:tcPr>
            <w:tcW w:w="677" w:type="pct"/>
            <w:shd w:val="clear" w:color="auto" w:fill="auto"/>
          </w:tcPr>
          <w:p w:rsidR="00903117" w:rsidRPr="00A936ED" w:rsidRDefault="00903117" w:rsidP="00101A2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p w:rsidR="00903117" w:rsidRPr="00A936ED" w:rsidRDefault="00903117" w:rsidP="00101A2A">
            <w:pPr>
              <w:spacing w:after="0" w:line="240" w:lineRule="auto"/>
              <w:rPr>
                <w:rFonts w:ascii="Times New Roman" w:hAnsi="Times New Roman"/>
              </w:rPr>
            </w:pPr>
          </w:p>
          <w:p w:rsidR="00903117" w:rsidRPr="00A936ED" w:rsidRDefault="00903117"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903117" w:rsidRPr="00A936ED" w:rsidRDefault="00903117"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в бюджет</w:t>
            </w:r>
          </w:p>
          <w:p w:rsidR="00903117" w:rsidRPr="00A936ED" w:rsidRDefault="00903117" w:rsidP="00101A2A">
            <w:pPr>
              <w:spacing w:after="0" w:line="240" w:lineRule="auto"/>
              <w:rPr>
                <w:rFonts w:ascii="Times New Roman" w:hAnsi="Times New Roman"/>
              </w:rPr>
            </w:pPr>
          </w:p>
          <w:p w:rsidR="00903117" w:rsidRPr="00A936ED" w:rsidRDefault="00903117" w:rsidP="00101A2A">
            <w:pPr>
              <w:spacing w:after="0" w:line="240" w:lineRule="auto"/>
              <w:rPr>
                <w:rFonts w:ascii="Times New Roman" w:hAnsi="Times New Roman"/>
              </w:rPr>
            </w:pPr>
            <w:r w:rsidRPr="00A936ED">
              <w:rPr>
                <w:rFonts w:ascii="Times New Roman" w:hAnsi="Times New Roman"/>
              </w:rPr>
              <w:t>объем завышения бюджетных средств, использованных с нарушением требований</w:t>
            </w: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3.39</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Неправомерное отнесение имущества к собственности РФ, субъекта РФ или муниципальных образований</w:t>
            </w:r>
          </w:p>
        </w:tc>
        <w:tc>
          <w:tcPr>
            <w:tcW w:w="799"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26.11 ФЗ от 06.10.1999 № 184</w:t>
            </w:r>
            <w:r w:rsidRPr="00A936ED">
              <w:rPr>
                <w:rFonts w:ascii="Times New Roman" w:hAnsi="Times New Roman"/>
                <w:spacing w:val="-6"/>
              </w:rPr>
              <w:noBreakHyphen/>
              <w:t>ФЗ</w:t>
            </w:r>
            <w:r w:rsidRPr="00A936ED">
              <w:rPr>
                <w:rStyle w:val="ad"/>
                <w:rFonts w:ascii="Times New Roman" w:hAnsi="Times New Roman"/>
              </w:rPr>
              <w:footnoteReference w:id="272"/>
            </w:r>
            <w:r w:rsidRPr="00A936ED">
              <w:rPr>
                <w:rFonts w:ascii="Times New Roman" w:hAnsi="Times New Roman"/>
                <w:spacing w:val="-6"/>
              </w:rPr>
              <w:t>; ст. 50 ФЗ от 06.10.2003 № 131</w:t>
            </w:r>
            <w:r w:rsidRPr="00A936ED">
              <w:rPr>
                <w:rFonts w:ascii="Times New Roman" w:hAnsi="Times New Roman"/>
                <w:spacing w:val="-6"/>
              </w:rPr>
              <w:noBreakHyphen/>
              <w:t>ФЗ</w:t>
            </w:r>
            <w:r w:rsidRPr="00A936ED">
              <w:rPr>
                <w:rStyle w:val="ad"/>
                <w:rFonts w:ascii="Times New Roman" w:hAnsi="Times New Roman"/>
              </w:rPr>
              <w:footnoteReference w:id="273"/>
            </w:r>
            <w:r w:rsidRPr="00A936ED">
              <w:rPr>
                <w:rFonts w:ascii="Times New Roman" w:hAnsi="Times New Roman"/>
                <w:spacing w:val="-6"/>
              </w:rPr>
              <w:t>; Постановление ВСРФ от 27.12.1991 № 3020</w:t>
            </w:r>
            <w:r w:rsidRPr="00A936ED">
              <w:rPr>
                <w:rFonts w:ascii="Times New Roman" w:hAnsi="Times New Roman"/>
                <w:spacing w:val="-6"/>
              </w:rPr>
              <w:noBreakHyphen/>
              <w:t>1</w:t>
            </w:r>
            <w:r w:rsidRPr="00A936ED">
              <w:rPr>
                <w:rStyle w:val="ad"/>
                <w:rFonts w:ascii="Times New Roman" w:hAnsi="Times New Roman"/>
              </w:rPr>
              <w:footnoteReference w:id="274"/>
            </w:r>
            <w:r w:rsidRPr="00A936ED">
              <w:rPr>
                <w:rStyle w:val="ad"/>
                <w:rFonts w:ascii="Times New Roman" w:hAnsi="Times New Roman"/>
                <w:spacing w:val="-6"/>
                <w:vertAlign w:val="baseline"/>
              </w:rPr>
              <w:t>;</w:t>
            </w:r>
            <w:r w:rsidRPr="00A936ED">
              <w:rPr>
                <w:rFonts w:ascii="Times New Roman" w:hAnsi="Times New Roman"/>
                <w:spacing w:val="-6"/>
              </w:rPr>
              <w:t xml:space="preserve"> ст. 44 ПЗС  КО от 27.03.1996 № 473</w:t>
            </w:r>
            <w:r w:rsidRPr="00A936ED">
              <w:rPr>
                <w:rStyle w:val="ad"/>
                <w:rFonts w:ascii="Times New Roman" w:hAnsi="Times New Roman"/>
                <w:spacing w:val="-6"/>
              </w:rPr>
              <w:footnoteReference w:id="275"/>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3.40</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порядка предоставления права постоянного (бессрочного) пользования земельными участками </w:t>
            </w:r>
          </w:p>
        </w:tc>
        <w:tc>
          <w:tcPr>
            <w:tcW w:w="799" w:type="pct"/>
            <w:shd w:val="clear" w:color="auto" w:fill="auto"/>
          </w:tcPr>
          <w:p w:rsidR="0090494A" w:rsidRPr="00A936ED" w:rsidRDefault="00903117" w:rsidP="00101A2A">
            <w:pPr>
              <w:keepNext/>
              <w:spacing w:after="0" w:line="240" w:lineRule="auto"/>
              <w:rPr>
                <w:rFonts w:ascii="Times New Roman" w:hAnsi="Times New Roman"/>
                <w:spacing w:val="-6"/>
              </w:rPr>
            </w:pPr>
            <w:r w:rsidRPr="00A936ED">
              <w:rPr>
                <w:rFonts w:ascii="Times New Roman" w:hAnsi="Times New Roman"/>
              </w:rPr>
              <w:t>статьи 24, 39</w:t>
            </w:r>
            <w:r w:rsidRPr="00A936ED">
              <w:rPr>
                <w:rFonts w:ascii="Times New Roman" w:hAnsi="Times New Roman"/>
                <w:vertAlign w:val="superscript"/>
              </w:rPr>
              <w:t>9</w:t>
            </w:r>
            <w:r w:rsidRPr="00A936ED">
              <w:rPr>
                <w:rFonts w:ascii="Times New Roman" w:hAnsi="Times New Roman"/>
              </w:rPr>
              <w:t xml:space="preserve"> </w:t>
            </w:r>
            <w:r w:rsidR="0090494A" w:rsidRPr="00A936ED">
              <w:rPr>
                <w:rFonts w:ascii="Times New Roman" w:hAnsi="Times New Roman"/>
                <w:spacing w:val="-6"/>
              </w:rPr>
              <w:t xml:space="preserve">ЗК РФ; ст. 268 ГК РФ; Административный регламент, </w:t>
            </w:r>
            <w:r w:rsidR="0090494A" w:rsidRPr="00A936ED">
              <w:rPr>
                <w:rFonts w:ascii="Times New Roman" w:hAnsi="Times New Roman"/>
                <w:spacing w:val="-6"/>
              </w:rPr>
              <w:lastRenderedPageBreak/>
              <w:t>утв. пр. МЭР КО от 21.06.2012 № 466-П</w:t>
            </w:r>
            <w:r w:rsidR="0090494A" w:rsidRPr="00A936ED">
              <w:rPr>
                <w:rStyle w:val="ad"/>
                <w:rFonts w:ascii="Times New Roman" w:hAnsi="Times New Roman"/>
                <w:spacing w:val="-6"/>
              </w:rPr>
              <w:footnoteReference w:id="276"/>
            </w:r>
            <w:r w:rsidR="0090494A" w:rsidRPr="00A936ED">
              <w:rPr>
                <w:rFonts w:ascii="Times New Roman" w:hAnsi="Times New Roman"/>
                <w:spacing w:val="-6"/>
              </w:rPr>
              <w:t>; ПП КО от 10.06.2015 № 308</w:t>
            </w:r>
            <w:r w:rsidR="0090494A" w:rsidRPr="00A936ED">
              <w:rPr>
                <w:rStyle w:val="ad"/>
                <w:rFonts w:ascii="Times New Roman" w:hAnsi="Times New Roman"/>
                <w:spacing w:val="-6"/>
              </w:rPr>
              <w:footnoteReference w:id="277"/>
            </w:r>
            <w:r w:rsidR="0090494A" w:rsidRPr="00A936ED">
              <w:rPr>
                <w:rFonts w:ascii="Times New Roman" w:hAnsi="Times New Roman"/>
                <w:spacing w:val="-6"/>
              </w:rPr>
              <w:t>; Административный регламент, утв. пр. МЭР КО от 25.06.2012 № 472-п</w:t>
            </w:r>
            <w:r w:rsidR="0090494A" w:rsidRPr="00A936ED">
              <w:rPr>
                <w:rStyle w:val="ad"/>
                <w:rFonts w:ascii="Times New Roman" w:hAnsi="Times New Roman"/>
                <w:spacing w:val="-6"/>
              </w:rPr>
              <w:footnoteReference w:id="278"/>
            </w:r>
            <w:r w:rsidR="0090494A" w:rsidRPr="00A936ED">
              <w:rPr>
                <w:rFonts w:ascii="Times New Roman" w:hAnsi="Times New Roman"/>
                <w:spacing w:val="-6"/>
              </w:rPr>
              <w:t>; ЗКО от 03.07.2003 № 234</w:t>
            </w:r>
            <w:r w:rsidR="0090494A" w:rsidRPr="00A936ED">
              <w:rPr>
                <w:rStyle w:val="ad"/>
                <w:rFonts w:ascii="Times New Roman" w:hAnsi="Times New Roman"/>
                <w:spacing w:val="-6"/>
              </w:rPr>
              <w:footnoteReference w:id="279"/>
            </w:r>
            <w:r w:rsidR="0090494A" w:rsidRPr="00A936ED">
              <w:rPr>
                <w:rFonts w:ascii="Times New Roman" w:hAnsi="Times New Roman"/>
                <w:spacing w:val="-6"/>
              </w:rPr>
              <w:t>; ПГ КО от 24.09.2012 № 473</w:t>
            </w:r>
            <w:r w:rsidR="0090494A" w:rsidRPr="00A936ED">
              <w:rPr>
                <w:rStyle w:val="ad"/>
                <w:rFonts w:ascii="Times New Roman" w:hAnsi="Times New Roman"/>
                <w:spacing w:val="-6"/>
              </w:rPr>
              <w:footnoteReference w:id="280"/>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тыс.руб.</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3117" w:rsidP="0090494A">
            <w:pPr>
              <w:widowControl w:val="0"/>
              <w:spacing w:after="0" w:line="228" w:lineRule="auto"/>
              <w:ind w:left="-57" w:right="-57"/>
              <w:jc w:val="both"/>
              <w:rPr>
                <w:rFonts w:ascii="Times New Roman" w:hAnsi="Times New Roman"/>
                <w:spacing w:val="-4"/>
              </w:rPr>
            </w:pPr>
            <w:r w:rsidRPr="00A936ED">
              <w:rPr>
                <w:rFonts w:ascii="Times New Roman" w:hAnsi="Times New Roman"/>
              </w:rPr>
              <w:t>статья 19.9 КоАП РФ</w:t>
            </w: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E879F6" w:rsidRPr="00A936ED" w:rsidTr="00231B8C">
        <w:tc>
          <w:tcPr>
            <w:tcW w:w="343"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3.41</w:t>
            </w:r>
          </w:p>
        </w:tc>
        <w:tc>
          <w:tcPr>
            <w:tcW w:w="979" w:type="pct"/>
            <w:shd w:val="clear" w:color="auto" w:fill="auto"/>
          </w:tcPr>
          <w:p w:rsidR="00E879F6" w:rsidRPr="00A936ED" w:rsidRDefault="00E879F6" w:rsidP="00E879F6">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предоставления в аренду и аренды земельных участков</w:t>
            </w:r>
          </w:p>
          <w:p w:rsidR="00E879F6" w:rsidRPr="00A936ED" w:rsidRDefault="00E879F6" w:rsidP="00E879F6">
            <w:pPr>
              <w:widowControl w:val="0"/>
              <w:spacing w:after="0" w:line="228" w:lineRule="auto"/>
              <w:ind w:left="-57" w:right="-57"/>
              <w:jc w:val="both"/>
              <w:rPr>
                <w:rFonts w:ascii="Times New Roman" w:hAnsi="Times New Roman"/>
                <w:spacing w:val="-4"/>
              </w:rPr>
            </w:pPr>
          </w:p>
        </w:tc>
        <w:tc>
          <w:tcPr>
            <w:tcW w:w="799" w:type="pct"/>
            <w:shd w:val="clear" w:color="auto" w:fill="auto"/>
          </w:tcPr>
          <w:p w:rsidR="00E879F6" w:rsidRPr="00A936ED" w:rsidRDefault="00E879F6"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22, </w:t>
            </w:r>
            <w:r w:rsidRPr="00A936ED">
              <w:rPr>
                <w:rFonts w:ascii="Times New Roman" w:hAnsi="Times New Roman"/>
              </w:rPr>
              <w:t>39</w:t>
            </w:r>
            <w:r w:rsidRPr="00A936ED">
              <w:rPr>
                <w:rFonts w:ascii="Times New Roman" w:hAnsi="Times New Roman"/>
                <w:vertAlign w:val="superscript"/>
              </w:rPr>
              <w:t>6</w:t>
            </w:r>
            <w:r w:rsidRPr="00A936ED">
              <w:rPr>
                <w:rFonts w:ascii="Times New Roman" w:hAnsi="Times New Roman"/>
              </w:rPr>
              <w:t>, 39</w:t>
            </w:r>
            <w:r w:rsidRPr="00A936ED">
              <w:rPr>
                <w:rFonts w:ascii="Times New Roman" w:hAnsi="Times New Roman"/>
                <w:vertAlign w:val="superscript"/>
              </w:rPr>
              <w:t>7</w:t>
            </w:r>
            <w:r w:rsidRPr="00A936ED">
              <w:rPr>
                <w:rFonts w:ascii="Times New Roman" w:hAnsi="Times New Roman"/>
              </w:rPr>
              <w:t>, 39</w:t>
            </w:r>
            <w:r w:rsidRPr="00A936ED">
              <w:rPr>
                <w:rFonts w:ascii="Times New Roman" w:hAnsi="Times New Roman"/>
                <w:vertAlign w:val="superscript"/>
              </w:rPr>
              <w:t>8</w:t>
            </w:r>
            <w:r w:rsidRPr="00A936ED">
              <w:rPr>
                <w:rFonts w:ascii="Times New Roman" w:hAnsi="Times New Roman"/>
              </w:rPr>
              <w:t xml:space="preserve"> </w:t>
            </w:r>
            <w:r w:rsidRPr="00A936ED">
              <w:rPr>
                <w:rFonts w:ascii="Times New Roman" w:hAnsi="Times New Roman"/>
                <w:spacing w:val="-6"/>
              </w:rPr>
              <w:t>ЗК РФ; гл.34 ГК РФ; Административный регламент, утв. пр. МЭР КО от 21.06.2012 № 466-П</w:t>
            </w:r>
            <w:r w:rsidRPr="00A936ED">
              <w:rPr>
                <w:rStyle w:val="ad"/>
                <w:rFonts w:ascii="Times New Roman" w:hAnsi="Times New Roman"/>
                <w:spacing w:val="-6"/>
              </w:rPr>
              <w:footnoteReference w:id="281"/>
            </w:r>
            <w:r w:rsidRPr="00A936ED">
              <w:rPr>
                <w:rFonts w:ascii="Times New Roman" w:hAnsi="Times New Roman"/>
                <w:spacing w:val="-6"/>
              </w:rPr>
              <w:t>; Административный регламент, утв. пр. МЭР КО от 25.06.2012 № 472-п</w:t>
            </w:r>
            <w:r w:rsidRPr="00A936ED">
              <w:rPr>
                <w:rStyle w:val="ad"/>
                <w:rFonts w:ascii="Times New Roman" w:hAnsi="Times New Roman"/>
                <w:spacing w:val="-6"/>
              </w:rPr>
              <w:footnoteReference w:id="282"/>
            </w:r>
            <w:r w:rsidRPr="00A936ED">
              <w:rPr>
                <w:rFonts w:ascii="Times New Roman" w:hAnsi="Times New Roman"/>
                <w:spacing w:val="-6"/>
              </w:rPr>
              <w:t>; ПП КО от 18.03.2015 № 146</w:t>
            </w:r>
            <w:r w:rsidRPr="00A936ED">
              <w:rPr>
                <w:rStyle w:val="ad"/>
                <w:rFonts w:ascii="Times New Roman" w:hAnsi="Times New Roman"/>
                <w:spacing w:val="-6"/>
              </w:rPr>
              <w:footnoteReference w:id="283"/>
            </w:r>
            <w:r w:rsidRPr="00A936ED">
              <w:rPr>
                <w:rFonts w:ascii="Times New Roman" w:hAnsi="Times New Roman"/>
                <w:spacing w:val="-6"/>
              </w:rPr>
              <w:t>; пр. МЭР КО от 27.02.2008 № 191-п</w:t>
            </w:r>
            <w:r w:rsidRPr="00A936ED">
              <w:rPr>
                <w:rStyle w:val="ad"/>
                <w:rFonts w:ascii="Times New Roman" w:hAnsi="Times New Roman"/>
                <w:spacing w:val="-6"/>
              </w:rPr>
              <w:footnoteReference w:id="284"/>
            </w:r>
          </w:p>
          <w:p w:rsidR="00E879F6" w:rsidRPr="00A936ED" w:rsidRDefault="00E879F6" w:rsidP="00101A2A">
            <w:pPr>
              <w:widowControl w:val="0"/>
              <w:spacing w:after="0" w:line="228" w:lineRule="auto"/>
              <w:ind w:left="-57" w:right="-57"/>
              <w:rPr>
                <w:rFonts w:ascii="Times New Roman" w:hAnsi="Times New Roman"/>
                <w:spacing w:val="-6"/>
              </w:rPr>
            </w:pPr>
          </w:p>
        </w:tc>
        <w:tc>
          <w:tcPr>
            <w:tcW w:w="338"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E879F6" w:rsidRPr="00A936ED" w:rsidRDefault="00E879F6" w:rsidP="00E879F6">
            <w:pPr>
              <w:spacing w:after="0" w:line="240" w:lineRule="auto"/>
              <w:jc w:val="center"/>
            </w:pPr>
            <w:r w:rsidRPr="00A936ED">
              <w:rPr>
                <w:rFonts w:ascii="Times New Roman" w:hAnsi="Times New Roman"/>
              </w:rPr>
              <w:t>статья 19.9 КоАП РФ</w:t>
            </w:r>
          </w:p>
        </w:tc>
        <w:tc>
          <w:tcPr>
            <w:tcW w:w="677" w:type="pct"/>
            <w:shd w:val="clear" w:color="auto" w:fill="auto"/>
          </w:tcPr>
          <w:p w:rsidR="00E879F6" w:rsidRPr="00A936ED" w:rsidRDefault="00E879F6" w:rsidP="00101A2A">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p w:rsidR="00E879F6" w:rsidRPr="00A936ED" w:rsidRDefault="00E879F6" w:rsidP="00101A2A">
            <w:pPr>
              <w:spacing w:after="0" w:line="240" w:lineRule="auto"/>
              <w:rPr>
                <w:rFonts w:ascii="Times New Roman" w:hAnsi="Times New Roman"/>
              </w:rPr>
            </w:pPr>
          </w:p>
          <w:p w:rsidR="00E879F6" w:rsidRPr="00A936ED" w:rsidRDefault="00E879F6"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E879F6" w:rsidRPr="00A936ED" w:rsidRDefault="00E879F6" w:rsidP="00101A2A">
            <w:pPr>
              <w:spacing w:after="0" w:line="240" w:lineRule="auto"/>
              <w:rPr>
                <w:rFonts w:ascii="Times New Roman" w:eastAsia="Times New Roman" w:hAnsi="Times New Roman"/>
                <w:lang w:eastAsia="ru-RU"/>
              </w:rPr>
            </w:pPr>
            <w:r w:rsidRPr="00A936ED">
              <w:rPr>
                <w:rFonts w:ascii="Times New Roman" w:eastAsia="Times New Roman" w:hAnsi="Times New Roman"/>
                <w:lang w:eastAsia="ru-RU"/>
              </w:rPr>
              <w:t>объем недопоступивших (недоисчислен-ных) доходов в бюджет</w:t>
            </w:r>
          </w:p>
          <w:p w:rsidR="00E879F6" w:rsidRPr="00A936ED" w:rsidRDefault="00E879F6" w:rsidP="00101A2A">
            <w:pPr>
              <w:spacing w:after="0" w:line="240" w:lineRule="auto"/>
              <w:rPr>
                <w:rFonts w:ascii="Times New Roman" w:eastAsia="Times New Roman" w:hAnsi="Times New Roman"/>
                <w:lang w:eastAsia="ru-RU"/>
              </w:rPr>
            </w:pPr>
          </w:p>
          <w:p w:rsidR="00E879F6" w:rsidRPr="00A936ED" w:rsidRDefault="00E879F6" w:rsidP="00101A2A">
            <w:pPr>
              <w:spacing w:after="0" w:line="240" w:lineRule="auto"/>
              <w:rPr>
                <w:rFonts w:ascii="Times New Roman" w:hAnsi="Times New Roman"/>
              </w:rPr>
            </w:pPr>
            <w:r w:rsidRPr="00A936ED">
              <w:rPr>
                <w:rFonts w:ascii="Times New Roman" w:hAnsi="Times New Roman"/>
              </w:rPr>
              <w:t>объем завышения бюджетных средств, использованных с нарушением требований</w:t>
            </w: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3.42</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предо</w:t>
            </w:r>
            <w:r w:rsidRPr="00A936ED">
              <w:rPr>
                <w:rFonts w:ascii="Times New Roman" w:hAnsi="Times New Roman"/>
                <w:spacing w:val="-4"/>
              </w:rPr>
              <w:lastRenderedPageBreak/>
              <w:t xml:space="preserve">ставления права безвозмездного срочного пользования земельными участками </w:t>
            </w:r>
          </w:p>
        </w:tc>
        <w:tc>
          <w:tcPr>
            <w:tcW w:w="799"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24, </w:t>
            </w:r>
            <w:r w:rsidR="00E879F6" w:rsidRPr="00A936ED">
              <w:rPr>
                <w:rFonts w:ascii="Times New Roman" w:hAnsi="Times New Roman"/>
              </w:rPr>
              <w:t>39</w:t>
            </w:r>
            <w:r w:rsidR="00E879F6" w:rsidRPr="00A936ED">
              <w:rPr>
                <w:rFonts w:ascii="Times New Roman" w:hAnsi="Times New Roman"/>
                <w:vertAlign w:val="superscript"/>
              </w:rPr>
              <w:t>10</w:t>
            </w:r>
            <w:r w:rsidRPr="00A936ED">
              <w:rPr>
                <w:rFonts w:ascii="Times New Roman" w:hAnsi="Times New Roman"/>
                <w:spacing w:val="-6"/>
              </w:rPr>
              <w:t>ЗК РФ; Адми</w:t>
            </w:r>
            <w:r w:rsidRPr="00A936ED">
              <w:rPr>
                <w:rFonts w:ascii="Times New Roman" w:hAnsi="Times New Roman"/>
                <w:spacing w:val="-6"/>
              </w:rPr>
              <w:lastRenderedPageBreak/>
              <w:t>нистративный регламент, утв. Пр. МЭР КО от 21.06.2012 № 466-П</w:t>
            </w:r>
            <w:r w:rsidRPr="00A936ED">
              <w:rPr>
                <w:rStyle w:val="ad"/>
                <w:rFonts w:ascii="Times New Roman" w:hAnsi="Times New Roman"/>
                <w:spacing w:val="-6"/>
              </w:rPr>
              <w:footnoteReference w:id="285"/>
            </w:r>
            <w:r w:rsidRPr="00A936ED">
              <w:rPr>
                <w:rFonts w:ascii="Times New Roman" w:hAnsi="Times New Roman"/>
                <w:spacing w:val="-6"/>
              </w:rPr>
              <w:t xml:space="preserve">  </w:t>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E879F6" w:rsidP="0090494A">
            <w:pPr>
              <w:widowControl w:val="0"/>
              <w:spacing w:after="0" w:line="228" w:lineRule="auto"/>
              <w:ind w:left="-57" w:right="-57"/>
              <w:jc w:val="both"/>
              <w:rPr>
                <w:rFonts w:ascii="Times New Roman" w:hAnsi="Times New Roman"/>
                <w:spacing w:val="-4"/>
              </w:rPr>
            </w:pPr>
            <w:r w:rsidRPr="00A936ED">
              <w:rPr>
                <w:rFonts w:ascii="Times New Roman" w:hAnsi="Times New Roman"/>
              </w:rPr>
              <w:t>статья 19.9 КоАП РФ</w:t>
            </w: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E879F6" w:rsidRPr="00A936ED" w:rsidTr="00231B8C">
        <w:tc>
          <w:tcPr>
            <w:tcW w:w="343" w:type="pct"/>
            <w:shd w:val="clear" w:color="auto" w:fill="auto"/>
          </w:tcPr>
          <w:p w:rsidR="00E879F6" w:rsidRPr="00A936ED" w:rsidRDefault="00E879F6" w:rsidP="00E879F6">
            <w:pPr>
              <w:jc w:val="center"/>
            </w:pPr>
            <w:r w:rsidRPr="00A936ED">
              <w:rPr>
                <w:rFonts w:ascii="Times New Roman" w:hAnsi="Times New Roman"/>
              </w:rPr>
              <w:lastRenderedPageBreak/>
              <w:t>3.43</w:t>
            </w:r>
          </w:p>
        </w:tc>
        <w:tc>
          <w:tcPr>
            <w:tcW w:w="979" w:type="pct"/>
            <w:shd w:val="clear" w:color="auto" w:fill="auto"/>
          </w:tcPr>
          <w:p w:rsidR="00E879F6" w:rsidRPr="00A936ED" w:rsidRDefault="00E879F6" w:rsidP="00E879F6">
            <w:pPr>
              <w:keepNext/>
              <w:spacing w:after="0" w:line="240" w:lineRule="auto"/>
              <w:jc w:val="both"/>
              <w:rPr>
                <w:rFonts w:ascii="Times New Roman" w:hAnsi="Times New Roman"/>
              </w:rPr>
            </w:pPr>
            <w:r w:rsidRPr="00A936ED">
              <w:rPr>
                <w:rFonts w:ascii="Times New Roman" w:hAnsi="Times New Roman"/>
              </w:rP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799" w:type="pct"/>
            <w:shd w:val="clear" w:color="auto" w:fill="auto"/>
          </w:tcPr>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25, 26 ЗК РФ;</w:t>
            </w:r>
          </w:p>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131, 164, 551, 609 ГК РФ;</w:t>
            </w:r>
          </w:p>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1, 15 ФЗ от 13.07.2015 № 218-ФЗ «О государственной регистрации недвижимости»</w:t>
            </w:r>
          </w:p>
        </w:tc>
        <w:tc>
          <w:tcPr>
            <w:tcW w:w="338" w:type="pct"/>
            <w:shd w:val="clear" w:color="auto" w:fill="auto"/>
          </w:tcPr>
          <w:p w:rsidR="00E879F6" w:rsidRPr="00A936ED" w:rsidRDefault="00E879F6" w:rsidP="00E879F6">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E879F6" w:rsidRPr="00A936ED" w:rsidRDefault="00E879F6" w:rsidP="00E879F6">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E879F6" w:rsidRPr="00A936ED" w:rsidRDefault="00E879F6" w:rsidP="00E879F6">
            <w:pPr>
              <w:spacing w:after="0" w:line="240" w:lineRule="auto"/>
              <w:jc w:val="center"/>
            </w:pPr>
            <w:r w:rsidRPr="00A936ED">
              <w:rPr>
                <w:rFonts w:ascii="Times New Roman" w:hAnsi="Times New Roman"/>
              </w:rPr>
              <w:t xml:space="preserve">статьи 14.35, 19.21  Кодекса Российской Федерации об административных правонарушениях </w:t>
            </w:r>
            <w:r w:rsidRPr="00A936ED">
              <w:rPr>
                <w:rFonts w:ascii="Times New Roman" w:hAnsi="Times New Roman"/>
                <w:vertAlign w:val="superscript"/>
              </w:rPr>
              <w:t>4</w:t>
            </w:r>
          </w:p>
        </w:tc>
        <w:tc>
          <w:tcPr>
            <w:tcW w:w="677" w:type="pct"/>
            <w:shd w:val="clear" w:color="auto" w:fill="auto"/>
          </w:tcPr>
          <w:p w:rsidR="00E879F6" w:rsidRPr="00A936ED" w:rsidRDefault="00E879F6" w:rsidP="00101A2A">
            <w:pPr>
              <w:spacing w:after="0" w:line="240" w:lineRule="auto"/>
              <w:rPr>
                <w:rFonts w:ascii="Times New Roman" w:hAnsi="Times New Roman"/>
              </w:rPr>
            </w:pPr>
          </w:p>
        </w:tc>
        <w:tc>
          <w:tcPr>
            <w:tcW w:w="804" w:type="pct"/>
            <w:shd w:val="clear" w:color="auto" w:fill="auto"/>
          </w:tcPr>
          <w:p w:rsidR="00E879F6" w:rsidRPr="00A936ED" w:rsidRDefault="00E879F6" w:rsidP="00101A2A">
            <w:pPr>
              <w:spacing w:after="0" w:line="240" w:lineRule="auto"/>
              <w:rPr>
                <w:rFonts w:ascii="Times New Roman" w:hAnsi="Times New Roman"/>
              </w:rPr>
            </w:pPr>
          </w:p>
        </w:tc>
      </w:tr>
      <w:tr w:rsidR="00E879F6" w:rsidRPr="00A936ED" w:rsidTr="00231B8C">
        <w:tc>
          <w:tcPr>
            <w:tcW w:w="343"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3.44</w:t>
            </w:r>
          </w:p>
        </w:tc>
        <w:tc>
          <w:tcPr>
            <w:tcW w:w="979" w:type="pct"/>
            <w:shd w:val="clear" w:color="auto" w:fill="auto"/>
          </w:tcPr>
          <w:p w:rsidR="00E879F6" w:rsidRPr="00A936ED" w:rsidRDefault="00E879F6" w:rsidP="00E879F6">
            <w:pPr>
              <w:widowControl w:val="0"/>
              <w:spacing w:after="0" w:line="228" w:lineRule="auto"/>
              <w:ind w:left="-57" w:right="-57"/>
              <w:jc w:val="both"/>
              <w:rPr>
                <w:rFonts w:ascii="Times New Roman" w:hAnsi="Times New Roman"/>
                <w:spacing w:val="-4"/>
              </w:rPr>
            </w:pPr>
            <w:r w:rsidRPr="00A936ED">
              <w:rPr>
                <w:rFonts w:ascii="Times New Roman" w:hAnsi="Times New Roman"/>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r w:rsidRPr="00A936ED">
              <w:t xml:space="preserve">, </w:t>
            </w:r>
            <w:r w:rsidRPr="00A936ED">
              <w:rPr>
                <w:rFonts w:ascii="Times New Roman" w:hAnsi="Times New Roman"/>
              </w:rPr>
              <w:t>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p>
        </w:tc>
        <w:tc>
          <w:tcPr>
            <w:tcW w:w="799" w:type="pct"/>
            <w:shd w:val="clear" w:color="auto" w:fill="auto"/>
          </w:tcPr>
          <w:p w:rsidR="00E879F6" w:rsidRPr="00A936ED" w:rsidRDefault="00E879F6"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37, </w:t>
            </w:r>
            <w:r w:rsidRPr="00A936ED">
              <w:rPr>
                <w:rFonts w:ascii="Times New Roman" w:hAnsi="Times New Roman"/>
              </w:rPr>
              <w:t>39</w:t>
            </w:r>
            <w:r w:rsidRPr="00A936ED">
              <w:rPr>
                <w:rFonts w:ascii="Times New Roman" w:hAnsi="Times New Roman"/>
                <w:vertAlign w:val="superscript"/>
              </w:rPr>
              <w:t>1</w:t>
            </w:r>
            <w:r w:rsidRPr="00A936ED">
              <w:rPr>
                <w:rFonts w:ascii="Times New Roman" w:hAnsi="Times New Roman"/>
              </w:rPr>
              <w:t>–39</w:t>
            </w:r>
            <w:r w:rsidRPr="00A936ED">
              <w:rPr>
                <w:rFonts w:ascii="Times New Roman" w:hAnsi="Times New Roman"/>
                <w:vertAlign w:val="superscript"/>
              </w:rPr>
              <w:t>5</w:t>
            </w:r>
            <w:r w:rsidRPr="00A936ED">
              <w:rPr>
                <w:rFonts w:ascii="Times New Roman" w:hAnsi="Times New Roman"/>
              </w:rPr>
              <w:t>,                    39</w:t>
            </w:r>
            <w:r w:rsidRPr="00A936ED">
              <w:rPr>
                <w:rFonts w:ascii="Times New Roman" w:hAnsi="Times New Roman"/>
                <w:vertAlign w:val="superscript"/>
              </w:rPr>
              <w:t>11</w:t>
            </w:r>
            <w:r w:rsidRPr="00A936ED">
              <w:rPr>
                <w:rFonts w:ascii="Times New Roman" w:hAnsi="Times New Roman"/>
              </w:rPr>
              <w:t>–39</w:t>
            </w:r>
            <w:r w:rsidRPr="00A936ED">
              <w:rPr>
                <w:rFonts w:ascii="Times New Roman" w:hAnsi="Times New Roman"/>
                <w:vertAlign w:val="superscript"/>
              </w:rPr>
              <w:t>13</w:t>
            </w:r>
            <w:r w:rsidRPr="00A936ED">
              <w:rPr>
                <w:rFonts w:ascii="Times New Roman" w:hAnsi="Times New Roman"/>
              </w:rPr>
              <w:t>, 39</w:t>
            </w:r>
            <w:r w:rsidRPr="00A936ED">
              <w:rPr>
                <w:rFonts w:ascii="Times New Roman" w:hAnsi="Times New Roman"/>
                <w:vertAlign w:val="superscript"/>
              </w:rPr>
              <w:t>16</w:t>
            </w:r>
            <w:r w:rsidRPr="00A936ED">
              <w:rPr>
                <w:rFonts w:ascii="Times New Roman" w:hAnsi="Times New Roman"/>
              </w:rPr>
              <w:t xml:space="preserve"> </w:t>
            </w:r>
            <w:r w:rsidRPr="00A936ED">
              <w:rPr>
                <w:rFonts w:ascii="Times New Roman" w:hAnsi="Times New Roman"/>
                <w:spacing w:val="-6"/>
              </w:rPr>
              <w:t>ЗК РФ;</w:t>
            </w:r>
          </w:p>
          <w:p w:rsidR="00E879F6" w:rsidRPr="00A936ED" w:rsidRDefault="00E879F6"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549-557 ГК РФ;</w:t>
            </w:r>
          </w:p>
          <w:p w:rsidR="00E879F6" w:rsidRPr="00A936ED" w:rsidRDefault="00E879F6"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ППРФ от 26.03.2015 №279</w:t>
            </w:r>
            <w:r w:rsidRPr="00A936ED">
              <w:rPr>
                <w:rStyle w:val="ad"/>
                <w:rFonts w:ascii="Times New Roman" w:hAnsi="Times New Roman"/>
                <w:spacing w:val="-6"/>
              </w:rPr>
              <w:footnoteReference w:id="286"/>
            </w:r>
            <w:r w:rsidRPr="00A936ED">
              <w:rPr>
                <w:rFonts w:ascii="Times New Roman" w:hAnsi="Times New Roman"/>
                <w:spacing w:val="-6"/>
              </w:rPr>
              <w:t>; ПП КО от 10.06.2015 № 308</w:t>
            </w:r>
          </w:p>
        </w:tc>
        <w:tc>
          <w:tcPr>
            <w:tcW w:w="338"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E879F6" w:rsidRPr="00A936ED" w:rsidRDefault="00E879F6" w:rsidP="00E879F6">
            <w:pPr>
              <w:spacing w:after="0" w:line="240" w:lineRule="auto"/>
              <w:jc w:val="center"/>
            </w:pPr>
            <w:r w:rsidRPr="00A936ED">
              <w:rPr>
                <w:rFonts w:ascii="Times New Roman" w:hAnsi="Times New Roman"/>
              </w:rPr>
              <w:t>статья 19.9 КОАП РФ</w:t>
            </w:r>
          </w:p>
        </w:tc>
        <w:tc>
          <w:tcPr>
            <w:tcW w:w="677" w:type="pct"/>
            <w:shd w:val="clear" w:color="auto" w:fill="auto"/>
          </w:tcPr>
          <w:p w:rsidR="00E879F6" w:rsidRPr="00A936ED" w:rsidRDefault="00E879F6" w:rsidP="00E46AC6">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E879F6" w:rsidRPr="00A936ED" w:rsidRDefault="00E879F6"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и иных поступлений в бюджет</w:t>
            </w: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3.45</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порядка приобретения прав на земельные участки, находящиеся в государственной или муниципальной собственности</w:t>
            </w:r>
          </w:p>
        </w:tc>
        <w:tc>
          <w:tcPr>
            <w:tcW w:w="799"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27, </w:t>
            </w:r>
            <w:r w:rsidR="00E879F6" w:rsidRPr="00A936ED">
              <w:rPr>
                <w:rFonts w:ascii="Times New Roman" w:hAnsi="Times New Roman"/>
              </w:rPr>
              <w:t xml:space="preserve">35, 37 </w:t>
            </w:r>
            <w:r w:rsidRPr="00A936ED">
              <w:rPr>
                <w:rFonts w:ascii="Times New Roman" w:hAnsi="Times New Roman"/>
                <w:spacing w:val="-6"/>
              </w:rPr>
              <w:t>ЗК РФ; Административный регламент, утв. пр. МЭР КО от 21.06.2012 № 466-П</w:t>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E879F6" w:rsidRPr="00A936ED" w:rsidTr="00231B8C">
        <w:tc>
          <w:tcPr>
            <w:tcW w:w="343" w:type="pct"/>
            <w:shd w:val="clear" w:color="auto" w:fill="auto"/>
          </w:tcPr>
          <w:p w:rsidR="00E879F6" w:rsidRPr="00A936ED" w:rsidRDefault="00E879F6" w:rsidP="00E879F6">
            <w:pPr>
              <w:jc w:val="center"/>
            </w:pPr>
            <w:r w:rsidRPr="00A936ED">
              <w:rPr>
                <w:rFonts w:ascii="Times New Roman" w:hAnsi="Times New Roman"/>
              </w:rPr>
              <w:t>3.46</w:t>
            </w:r>
          </w:p>
        </w:tc>
        <w:tc>
          <w:tcPr>
            <w:tcW w:w="979" w:type="pct"/>
            <w:shd w:val="clear" w:color="auto" w:fill="auto"/>
          </w:tcPr>
          <w:p w:rsidR="00E879F6" w:rsidRPr="00A936ED" w:rsidRDefault="00E879F6" w:rsidP="00E879F6">
            <w:pPr>
              <w:keepNext/>
              <w:spacing w:after="0" w:line="240" w:lineRule="auto"/>
              <w:jc w:val="both"/>
              <w:rPr>
                <w:rFonts w:ascii="Times New Roman" w:hAnsi="Times New Roman"/>
              </w:rPr>
            </w:pPr>
            <w:r w:rsidRPr="00A936ED">
              <w:rPr>
                <w:rFonts w:ascii="Times New Roman" w:hAnsi="Times New Roman"/>
              </w:rPr>
              <w:t>Несоблюдение порядка приобретения земельного участка из земель, находящихся в государственной или муни</w:t>
            </w:r>
            <w:r w:rsidRPr="00A936ED">
              <w:rPr>
                <w:rFonts w:ascii="Times New Roman" w:hAnsi="Times New Roman"/>
              </w:rPr>
              <w:lastRenderedPageBreak/>
              <w:t>ципальной собственности, или права заключения договора аренды такого земельного участка на торгах (конкурсах, аукционах)</w:t>
            </w:r>
          </w:p>
        </w:tc>
        <w:tc>
          <w:tcPr>
            <w:tcW w:w="799" w:type="pct"/>
            <w:shd w:val="clear" w:color="auto" w:fill="auto"/>
          </w:tcPr>
          <w:p w:rsidR="00E879F6" w:rsidRPr="00A936ED" w:rsidRDefault="00E879F6" w:rsidP="00101A2A">
            <w:pPr>
              <w:keepNext/>
              <w:spacing w:after="0" w:line="240" w:lineRule="auto"/>
              <w:rPr>
                <w:rFonts w:ascii="Times New Roman" w:hAnsi="Times New Roman"/>
              </w:rPr>
            </w:pPr>
            <w:r w:rsidRPr="00A936ED">
              <w:rPr>
                <w:rFonts w:ascii="Times New Roman" w:hAnsi="Times New Roman"/>
              </w:rPr>
              <w:lastRenderedPageBreak/>
              <w:t>статья 37 Земельного кодекса Российской Федерации;</w:t>
            </w:r>
          </w:p>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447–449 Граж</w:t>
            </w:r>
            <w:r w:rsidRPr="00A936ED">
              <w:rPr>
                <w:rFonts w:ascii="Times New Roman" w:hAnsi="Times New Roman"/>
              </w:rPr>
              <w:lastRenderedPageBreak/>
              <w:t>данского кодекса Российской Федерации</w:t>
            </w:r>
          </w:p>
        </w:tc>
        <w:tc>
          <w:tcPr>
            <w:tcW w:w="338" w:type="pct"/>
            <w:shd w:val="clear" w:color="auto" w:fill="auto"/>
          </w:tcPr>
          <w:p w:rsidR="00E879F6" w:rsidRPr="00A936ED" w:rsidRDefault="00E879F6" w:rsidP="00E879F6">
            <w:pPr>
              <w:keepNext/>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shd w:val="clear" w:color="auto" w:fill="auto"/>
          </w:tcPr>
          <w:p w:rsidR="00E879F6" w:rsidRPr="00A936ED" w:rsidRDefault="00E879F6" w:rsidP="00E879F6">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E879F6" w:rsidRPr="00A936ED" w:rsidRDefault="00E879F6" w:rsidP="00E879F6">
            <w:pPr>
              <w:spacing w:after="0" w:line="240" w:lineRule="auto"/>
              <w:jc w:val="center"/>
            </w:pPr>
          </w:p>
        </w:tc>
        <w:tc>
          <w:tcPr>
            <w:tcW w:w="677" w:type="pct"/>
            <w:shd w:val="clear" w:color="auto" w:fill="auto"/>
          </w:tcPr>
          <w:p w:rsidR="00E879F6" w:rsidRPr="00A936ED" w:rsidRDefault="00E879F6" w:rsidP="00101A2A">
            <w:pPr>
              <w:spacing w:after="0" w:line="240" w:lineRule="auto"/>
            </w:pPr>
          </w:p>
        </w:tc>
        <w:tc>
          <w:tcPr>
            <w:tcW w:w="804" w:type="pct"/>
            <w:shd w:val="clear" w:color="auto" w:fill="auto"/>
          </w:tcPr>
          <w:p w:rsidR="00E879F6" w:rsidRPr="00A936ED" w:rsidRDefault="00E879F6" w:rsidP="00101A2A">
            <w:pPr>
              <w:spacing w:after="0" w:line="240" w:lineRule="auto"/>
            </w:pPr>
          </w:p>
        </w:tc>
      </w:tr>
      <w:tr w:rsidR="00E879F6" w:rsidRPr="00A936ED" w:rsidTr="00231B8C">
        <w:tc>
          <w:tcPr>
            <w:tcW w:w="343" w:type="pct"/>
            <w:shd w:val="clear" w:color="auto" w:fill="auto"/>
          </w:tcPr>
          <w:p w:rsidR="00E879F6" w:rsidRPr="00A936ED" w:rsidRDefault="00E879F6" w:rsidP="00E879F6">
            <w:pPr>
              <w:jc w:val="center"/>
            </w:pPr>
            <w:r w:rsidRPr="00A936ED">
              <w:rPr>
                <w:rFonts w:ascii="Times New Roman" w:hAnsi="Times New Roman"/>
              </w:rPr>
              <w:lastRenderedPageBreak/>
              <w:t>3.47</w:t>
            </w:r>
          </w:p>
        </w:tc>
        <w:tc>
          <w:tcPr>
            <w:tcW w:w="979" w:type="pct"/>
            <w:shd w:val="clear" w:color="auto" w:fill="auto"/>
          </w:tcPr>
          <w:p w:rsidR="00E879F6" w:rsidRPr="00A936ED" w:rsidRDefault="00E879F6" w:rsidP="00E879F6">
            <w:pPr>
              <w:keepNext/>
              <w:spacing w:after="0" w:line="240" w:lineRule="auto"/>
              <w:jc w:val="both"/>
              <w:rPr>
                <w:rFonts w:ascii="Times New Roman" w:hAnsi="Times New Roman"/>
              </w:rPr>
            </w:pPr>
            <w:r w:rsidRPr="00A936ED">
              <w:rPr>
                <w:rFonts w:ascii="Times New Roman" w:hAnsi="Times New Roman"/>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799" w:type="pct"/>
            <w:shd w:val="clear" w:color="auto" w:fill="auto"/>
          </w:tcPr>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39</w:t>
            </w:r>
            <w:r w:rsidRPr="00A936ED">
              <w:rPr>
                <w:rFonts w:ascii="Times New Roman" w:hAnsi="Times New Roman"/>
                <w:vertAlign w:val="superscript"/>
              </w:rPr>
              <w:t>3</w:t>
            </w:r>
            <w:r w:rsidRPr="00A936ED">
              <w:rPr>
                <w:rFonts w:ascii="Times New Roman" w:hAnsi="Times New Roman"/>
              </w:rPr>
              <w:t>, 39</w:t>
            </w:r>
            <w:r w:rsidRPr="00A936ED">
              <w:rPr>
                <w:rFonts w:ascii="Times New Roman" w:hAnsi="Times New Roman"/>
                <w:vertAlign w:val="superscript"/>
              </w:rPr>
              <w:t>4</w:t>
            </w:r>
            <w:r w:rsidRPr="00A936ED">
              <w:rPr>
                <w:rFonts w:ascii="Times New Roman" w:hAnsi="Times New Roman"/>
              </w:rPr>
              <w:t>, 39</w:t>
            </w:r>
            <w:r w:rsidRPr="00A936ED">
              <w:rPr>
                <w:rFonts w:ascii="Times New Roman" w:hAnsi="Times New Roman"/>
                <w:vertAlign w:val="superscript"/>
              </w:rPr>
              <w:t>6</w:t>
            </w:r>
            <w:r w:rsidRPr="00A936ED">
              <w:rPr>
                <w:rFonts w:ascii="Times New Roman" w:hAnsi="Times New Roman"/>
              </w:rPr>
              <w:t>, 39</w:t>
            </w:r>
            <w:r w:rsidRPr="00A936ED">
              <w:rPr>
                <w:rFonts w:ascii="Times New Roman" w:hAnsi="Times New Roman"/>
                <w:vertAlign w:val="superscript"/>
              </w:rPr>
              <w:t>7</w:t>
            </w:r>
            <w:r w:rsidRPr="00A936ED">
              <w:rPr>
                <w:rFonts w:ascii="Times New Roman" w:hAnsi="Times New Roman"/>
              </w:rPr>
              <w:t>, 39</w:t>
            </w:r>
            <w:r w:rsidRPr="00A936ED">
              <w:rPr>
                <w:rFonts w:ascii="Times New Roman" w:hAnsi="Times New Roman"/>
                <w:vertAlign w:val="superscript"/>
              </w:rPr>
              <w:t>14</w:t>
            </w:r>
            <w:r w:rsidRPr="00A936ED">
              <w:rPr>
                <w:rFonts w:ascii="Times New Roman" w:hAnsi="Times New Roman"/>
              </w:rPr>
              <w:t>, 39</w:t>
            </w:r>
            <w:r w:rsidRPr="00A936ED">
              <w:rPr>
                <w:rFonts w:ascii="Times New Roman" w:hAnsi="Times New Roman"/>
                <w:vertAlign w:val="superscript"/>
              </w:rPr>
              <w:t xml:space="preserve">18 </w:t>
            </w:r>
            <w:r w:rsidRPr="00A936ED">
              <w:rPr>
                <w:rFonts w:ascii="Times New Roman" w:hAnsi="Times New Roman"/>
              </w:rPr>
              <w:t>Земельного кодекса Российской Федерации</w:t>
            </w:r>
          </w:p>
        </w:tc>
        <w:tc>
          <w:tcPr>
            <w:tcW w:w="338" w:type="pct"/>
            <w:shd w:val="clear" w:color="auto" w:fill="auto"/>
          </w:tcPr>
          <w:p w:rsidR="00E879F6" w:rsidRPr="00A936ED" w:rsidRDefault="00E879F6" w:rsidP="00E879F6">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E879F6" w:rsidRPr="00A936ED" w:rsidRDefault="00E879F6" w:rsidP="00E879F6">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E879F6" w:rsidRPr="00A936ED" w:rsidRDefault="00E879F6" w:rsidP="00FF7CB1">
            <w:pPr>
              <w:spacing w:after="0" w:line="240" w:lineRule="auto"/>
              <w:jc w:val="center"/>
            </w:pPr>
            <w:r w:rsidRPr="00A936ED">
              <w:rPr>
                <w:rFonts w:ascii="Times New Roman" w:hAnsi="Times New Roman"/>
              </w:rPr>
              <w:t>статья 7.32</w:t>
            </w:r>
            <w:r w:rsidR="00FF7CB1">
              <w:rPr>
                <w:rFonts w:ascii="Times New Roman" w:hAnsi="Times New Roman"/>
              </w:rPr>
              <w:t>.4</w:t>
            </w:r>
            <w:r w:rsidRPr="00A936ED">
              <w:rPr>
                <w:rFonts w:ascii="Times New Roman" w:hAnsi="Times New Roman"/>
              </w:rPr>
              <w:t xml:space="preserve"> Кодекса Российской Федерации об административных правонарушениях </w:t>
            </w:r>
            <w:r w:rsidRPr="00A936ED">
              <w:rPr>
                <w:rFonts w:ascii="Times New Roman" w:hAnsi="Times New Roman"/>
                <w:vertAlign w:val="superscript"/>
              </w:rPr>
              <w:t>4</w:t>
            </w:r>
          </w:p>
        </w:tc>
        <w:tc>
          <w:tcPr>
            <w:tcW w:w="677" w:type="pct"/>
            <w:shd w:val="clear" w:color="auto" w:fill="auto"/>
          </w:tcPr>
          <w:p w:rsidR="00E879F6" w:rsidRPr="00A936ED" w:rsidRDefault="00E879F6" w:rsidP="00101A2A">
            <w:pPr>
              <w:spacing w:after="0" w:line="240" w:lineRule="auto"/>
              <w:rPr>
                <w:rFonts w:ascii="Times New Roman" w:hAnsi="Times New Roman"/>
              </w:rPr>
            </w:pPr>
          </w:p>
        </w:tc>
        <w:tc>
          <w:tcPr>
            <w:tcW w:w="804" w:type="pct"/>
            <w:shd w:val="clear" w:color="auto" w:fill="auto"/>
          </w:tcPr>
          <w:p w:rsidR="00E879F6" w:rsidRPr="00A936ED" w:rsidRDefault="00E879F6" w:rsidP="00101A2A">
            <w:pPr>
              <w:spacing w:after="0" w:line="240" w:lineRule="auto"/>
              <w:rPr>
                <w:rFonts w:ascii="Times New Roman" w:hAnsi="Times New Roman"/>
              </w:rPr>
            </w:pPr>
          </w:p>
        </w:tc>
      </w:tr>
      <w:tr w:rsidR="00E879F6" w:rsidRPr="00A936ED" w:rsidTr="00231B8C">
        <w:tc>
          <w:tcPr>
            <w:tcW w:w="343" w:type="pct"/>
            <w:shd w:val="clear" w:color="auto" w:fill="auto"/>
          </w:tcPr>
          <w:p w:rsidR="00E879F6" w:rsidRPr="00A936ED" w:rsidRDefault="00E879F6" w:rsidP="00E879F6">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3.48</w:t>
            </w:r>
          </w:p>
        </w:tc>
        <w:tc>
          <w:tcPr>
            <w:tcW w:w="979" w:type="pct"/>
            <w:shd w:val="clear" w:color="auto" w:fill="auto"/>
          </w:tcPr>
          <w:p w:rsidR="00E879F6" w:rsidRPr="00A936ED" w:rsidRDefault="00E879F6" w:rsidP="00E879F6">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порядка предоставления земельных участков для строительства из земель, находящихся в государственной или муниципальной собственности </w:t>
            </w:r>
          </w:p>
        </w:tc>
        <w:tc>
          <w:tcPr>
            <w:tcW w:w="799" w:type="pct"/>
            <w:shd w:val="clear" w:color="auto" w:fill="auto"/>
          </w:tcPr>
          <w:p w:rsidR="00E879F6" w:rsidRPr="00A936ED" w:rsidRDefault="00E879F6" w:rsidP="00101A2A">
            <w:pPr>
              <w:keepNext/>
              <w:spacing w:after="0" w:line="240" w:lineRule="auto"/>
              <w:rPr>
                <w:rFonts w:ascii="Times New Roman" w:hAnsi="Times New Roman"/>
              </w:rPr>
            </w:pPr>
            <w:r w:rsidRPr="00A936ED">
              <w:rPr>
                <w:rFonts w:ascii="Times New Roman" w:hAnsi="Times New Roman"/>
              </w:rPr>
              <w:t>статьи 39</w:t>
            </w:r>
            <w:r w:rsidRPr="00A936ED">
              <w:rPr>
                <w:rFonts w:ascii="Times New Roman" w:hAnsi="Times New Roman"/>
                <w:vertAlign w:val="superscript"/>
              </w:rPr>
              <w:t>8</w:t>
            </w:r>
            <w:r w:rsidRPr="00A936ED">
              <w:rPr>
                <w:rFonts w:ascii="Times New Roman" w:hAnsi="Times New Roman"/>
              </w:rPr>
              <w:t>, 39</w:t>
            </w:r>
            <w:r w:rsidRPr="00A936ED">
              <w:rPr>
                <w:rFonts w:ascii="Times New Roman" w:hAnsi="Times New Roman"/>
                <w:vertAlign w:val="superscript"/>
              </w:rPr>
              <w:t>10</w:t>
            </w:r>
            <w:r w:rsidRPr="00A936ED">
              <w:rPr>
                <w:rFonts w:ascii="Times New Roman" w:hAnsi="Times New Roman"/>
              </w:rPr>
              <w:t>, 39</w:t>
            </w:r>
            <w:r w:rsidRPr="00A936ED">
              <w:rPr>
                <w:rFonts w:ascii="Times New Roman" w:hAnsi="Times New Roman"/>
                <w:vertAlign w:val="superscript"/>
              </w:rPr>
              <w:t>11</w:t>
            </w:r>
            <w:r w:rsidRPr="00A936ED">
              <w:rPr>
                <w:rFonts w:ascii="Times New Roman" w:hAnsi="Times New Roman"/>
              </w:rPr>
              <w:t>, 39</w:t>
            </w:r>
            <w:r w:rsidRPr="00A936ED">
              <w:rPr>
                <w:rFonts w:ascii="Times New Roman" w:hAnsi="Times New Roman"/>
                <w:vertAlign w:val="superscript"/>
              </w:rPr>
              <w:t>13</w:t>
            </w:r>
            <w:r w:rsidRPr="00A936ED">
              <w:rPr>
                <w:rFonts w:ascii="Times New Roman" w:hAnsi="Times New Roman"/>
              </w:rPr>
              <w:t>, 39</w:t>
            </w:r>
            <w:r w:rsidRPr="00A936ED">
              <w:rPr>
                <w:rFonts w:ascii="Times New Roman" w:hAnsi="Times New Roman"/>
                <w:vertAlign w:val="superscript"/>
              </w:rPr>
              <w:t>16</w:t>
            </w:r>
            <w:r w:rsidRPr="00A936ED">
              <w:rPr>
                <w:rFonts w:ascii="Times New Roman" w:hAnsi="Times New Roman"/>
              </w:rPr>
              <w:t xml:space="preserve"> Земельного кодекса Российской Федерации</w:t>
            </w:r>
          </w:p>
        </w:tc>
        <w:tc>
          <w:tcPr>
            <w:tcW w:w="338" w:type="pct"/>
            <w:shd w:val="clear" w:color="auto" w:fill="auto"/>
          </w:tcPr>
          <w:p w:rsidR="00E879F6" w:rsidRPr="00A936ED" w:rsidRDefault="00E879F6" w:rsidP="00E879F6">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E879F6" w:rsidRPr="00A936ED" w:rsidRDefault="00E879F6" w:rsidP="00E879F6">
            <w:pPr>
              <w:keepNext/>
              <w:spacing w:after="0" w:line="240" w:lineRule="auto"/>
              <w:jc w:val="center"/>
              <w:rPr>
                <w:rFonts w:ascii="Times New Roman" w:hAnsi="Times New Roman"/>
                <w:b/>
              </w:rPr>
            </w:pPr>
            <w:r w:rsidRPr="00A936ED">
              <w:rPr>
                <w:rFonts w:ascii="Times New Roman" w:hAnsi="Times New Roman"/>
              </w:rPr>
              <w:t>3</w:t>
            </w:r>
          </w:p>
        </w:tc>
        <w:tc>
          <w:tcPr>
            <w:tcW w:w="731" w:type="pct"/>
            <w:shd w:val="clear" w:color="auto" w:fill="auto"/>
          </w:tcPr>
          <w:p w:rsidR="00E879F6" w:rsidRPr="00A936ED" w:rsidRDefault="00E879F6" w:rsidP="00FF7CB1">
            <w:pPr>
              <w:spacing w:after="0" w:line="240" w:lineRule="auto"/>
              <w:jc w:val="center"/>
            </w:pPr>
            <w:r w:rsidRPr="00A936ED">
              <w:rPr>
                <w:rFonts w:ascii="Times New Roman" w:hAnsi="Times New Roman"/>
              </w:rPr>
              <w:t>статьи 7.32</w:t>
            </w:r>
            <w:r w:rsidR="00FF7CB1">
              <w:rPr>
                <w:rFonts w:ascii="Times New Roman" w:hAnsi="Times New Roman"/>
              </w:rPr>
              <w:t>.4</w:t>
            </w:r>
            <w:r w:rsidRPr="00A936ED">
              <w:rPr>
                <w:rFonts w:ascii="Times New Roman" w:hAnsi="Times New Roman"/>
              </w:rPr>
              <w:t>, 19.9  КоАП РФ</w:t>
            </w:r>
          </w:p>
        </w:tc>
        <w:tc>
          <w:tcPr>
            <w:tcW w:w="677" w:type="pct"/>
            <w:shd w:val="clear" w:color="auto" w:fill="auto"/>
          </w:tcPr>
          <w:p w:rsidR="00E879F6" w:rsidRPr="00A936ED" w:rsidRDefault="00E879F6" w:rsidP="00101A2A">
            <w:pPr>
              <w:widowControl w:val="0"/>
              <w:spacing w:after="0" w:line="228" w:lineRule="auto"/>
              <w:ind w:left="-57" w:right="-57"/>
              <w:rPr>
                <w:rFonts w:ascii="Times New Roman" w:hAnsi="Times New Roman"/>
                <w:spacing w:val="-4"/>
              </w:rPr>
            </w:pPr>
          </w:p>
        </w:tc>
        <w:tc>
          <w:tcPr>
            <w:tcW w:w="804" w:type="pct"/>
            <w:shd w:val="clear" w:color="auto" w:fill="auto"/>
          </w:tcPr>
          <w:p w:rsidR="00E879F6" w:rsidRPr="00A936ED" w:rsidRDefault="00E879F6" w:rsidP="00101A2A">
            <w:pPr>
              <w:widowControl w:val="0"/>
              <w:spacing w:after="0" w:line="228" w:lineRule="auto"/>
              <w:ind w:left="-57" w:right="-57"/>
              <w:rPr>
                <w:rFonts w:ascii="Times New Roman" w:hAnsi="Times New Roman"/>
                <w:spacing w:val="-4"/>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3.49</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условий и порядка изъятия земельных участков для государственных или муниципальных нужд</w:t>
            </w:r>
          </w:p>
        </w:tc>
        <w:tc>
          <w:tcPr>
            <w:tcW w:w="799" w:type="pct"/>
            <w:shd w:val="clear" w:color="auto" w:fill="auto"/>
          </w:tcPr>
          <w:p w:rsidR="0090494A" w:rsidRPr="00A936ED" w:rsidRDefault="002C117F"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 xml:space="preserve">Ст. 49 </w:t>
            </w:r>
            <w:r w:rsidR="0090494A" w:rsidRPr="00A936ED">
              <w:rPr>
                <w:rFonts w:ascii="Times New Roman" w:hAnsi="Times New Roman"/>
                <w:spacing w:val="-4"/>
              </w:rPr>
              <w:t xml:space="preserve">ЗК РФ; ст.ст. 279-282 ГК РФ; </w:t>
            </w:r>
            <w:r w:rsidR="0090494A" w:rsidRPr="00A936ED">
              <w:rPr>
                <w:rFonts w:ascii="Times New Roman" w:hAnsi="Times New Roman"/>
                <w:spacing w:val="-6"/>
              </w:rPr>
              <w:t>Административный регламент, утв. Пр. МЭР КО от 04.06.2012 № 410-п</w:t>
            </w:r>
            <w:r w:rsidR="0090494A" w:rsidRPr="00A936ED">
              <w:rPr>
                <w:rStyle w:val="ad"/>
                <w:rFonts w:ascii="Times New Roman" w:hAnsi="Times New Roman"/>
                <w:spacing w:val="-6"/>
              </w:rPr>
              <w:footnoteReference w:id="287"/>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90494A" w:rsidRPr="00A936ED" w:rsidTr="00231B8C">
        <w:tc>
          <w:tcPr>
            <w:tcW w:w="343"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3.50</w:t>
            </w:r>
          </w:p>
        </w:tc>
        <w:tc>
          <w:tcPr>
            <w:tcW w:w="979"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требований по подготовке, заключению, исполнению и прекращению концессионного соглашения</w:t>
            </w:r>
          </w:p>
        </w:tc>
        <w:tc>
          <w:tcPr>
            <w:tcW w:w="799"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3-17 ФЗ от 21.07.2005 № 115</w:t>
            </w:r>
            <w:r w:rsidRPr="00A936ED">
              <w:rPr>
                <w:rFonts w:ascii="Times New Roman" w:hAnsi="Times New Roman"/>
                <w:spacing w:val="-6"/>
              </w:rPr>
              <w:noBreakHyphen/>
              <w:t>ФЗ</w:t>
            </w:r>
            <w:r w:rsidRPr="00A936ED">
              <w:rPr>
                <w:rStyle w:val="ad"/>
                <w:rFonts w:ascii="Times New Roman" w:hAnsi="Times New Roman"/>
              </w:rPr>
              <w:footnoteReference w:id="288"/>
            </w:r>
          </w:p>
        </w:tc>
        <w:tc>
          <w:tcPr>
            <w:tcW w:w="338"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90494A" w:rsidRPr="00A936ED" w:rsidTr="00231B8C">
        <w:tc>
          <w:tcPr>
            <w:tcW w:w="343" w:type="pct"/>
            <w:tcBorders>
              <w:bottom w:val="single" w:sz="4" w:space="0" w:color="auto"/>
            </w:tcBorders>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3.50А</w:t>
            </w:r>
          </w:p>
        </w:tc>
        <w:tc>
          <w:tcPr>
            <w:tcW w:w="979" w:type="pct"/>
            <w:tcBorders>
              <w:bottom w:val="single" w:sz="4" w:space="0" w:color="auto"/>
            </w:tcBorders>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осуществлении контроля за состоянием и использованием объектов имущественной казны</w:t>
            </w:r>
          </w:p>
        </w:tc>
        <w:tc>
          <w:tcPr>
            <w:tcW w:w="799" w:type="pct"/>
            <w:tcBorders>
              <w:bottom w:val="single" w:sz="4" w:space="0" w:color="auto"/>
            </w:tcBorders>
            <w:shd w:val="clear" w:color="auto" w:fill="auto"/>
          </w:tcPr>
          <w:p w:rsidR="0090494A" w:rsidRPr="00A936ED" w:rsidRDefault="0090494A"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п. 19 ст. 8 ЗКО от 07.04.2003 № 192-ОЗ</w:t>
            </w:r>
            <w:r w:rsidRPr="00A936ED">
              <w:rPr>
                <w:rStyle w:val="ad"/>
                <w:rFonts w:ascii="Times New Roman" w:hAnsi="Times New Roman"/>
                <w:spacing w:val="-4"/>
              </w:rPr>
              <w:footnoteReference w:id="289"/>
            </w:r>
          </w:p>
        </w:tc>
        <w:tc>
          <w:tcPr>
            <w:tcW w:w="338" w:type="pct"/>
            <w:tcBorders>
              <w:bottom w:val="single" w:sz="4" w:space="0" w:color="auto"/>
            </w:tcBorders>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90494A" w:rsidRPr="00A936ED" w:rsidRDefault="0090494A" w:rsidP="0090494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3</w:t>
            </w:r>
          </w:p>
        </w:tc>
        <w:tc>
          <w:tcPr>
            <w:tcW w:w="731" w:type="pct"/>
            <w:tcBorders>
              <w:bottom w:val="single" w:sz="4" w:space="0" w:color="auto"/>
            </w:tcBorders>
            <w:shd w:val="clear" w:color="auto" w:fill="auto"/>
          </w:tcPr>
          <w:p w:rsidR="0090494A" w:rsidRPr="00A936ED" w:rsidRDefault="0090494A" w:rsidP="0090494A">
            <w:pPr>
              <w:widowControl w:val="0"/>
              <w:spacing w:after="0" w:line="228" w:lineRule="auto"/>
              <w:ind w:left="-57" w:right="-57"/>
              <w:jc w:val="both"/>
              <w:rPr>
                <w:rFonts w:ascii="Times New Roman" w:hAnsi="Times New Roman"/>
                <w:spacing w:val="-4"/>
              </w:rPr>
            </w:pPr>
          </w:p>
        </w:tc>
        <w:tc>
          <w:tcPr>
            <w:tcW w:w="677" w:type="pct"/>
            <w:tcBorders>
              <w:bottom w:val="single" w:sz="4" w:space="0" w:color="auto"/>
            </w:tcBorders>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c>
          <w:tcPr>
            <w:tcW w:w="804" w:type="pct"/>
            <w:tcBorders>
              <w:bottom w:val="single" w:sz="4" w:space="0" w:color="auto"/>
            </w:tcBorders>
            <w:shd w:val="clear" w:color="auto" w:fill="auto"/>
          </w:tcPr>
          <w:p w:rsidR="0090494A" w:rsidRPr="00A936ED" w:rsidRDefault="0090494A" w:rsidP="00101A2A">
            <w:pPr>
              <w:widowControl w:val="0"/>
              <w:spacing w:after="0" w:line="228" w:lineRule="auto"/>
              <w:ind w:left="-57" w:right="-57"/>
              <w:rPr>
                <w:rFonts w:ascii="Times New Roman" w:hAnsi="Times New Roman"/>
                <w:spacing w:val="-4"/>
              </w:rPr>
            </w:pPr>
          </w:p>
        </w:tc>
      </w:tr>
      <w:tr w:rsidR="002C117F" w:rsidRPr="00A936ED" w:rsidTr="00231B8C">
        <w:tc>
          <w:tcPr>
            <w:tcW w:w="343" w:type="pct"/>
            <w:tcBorders>
              <w:bottom w:val="single" w:sz="4" w:space="0" w:color="auto"/>
            </w:tcBorders>
            <w:shd w:val="clear" w:color="auto" w:fill="auto"/>
          </w:tcPr>
          <w:p w:rsidR="0090494A" w:rsidRPr="00A936ED" w:rsidRDefault="0090494A" w:rsidP="0090494A">
            <w:pPr>
              <w:spacing w:after="0" w:line="240" w:lineRule="auto"/>
              <w:jc w:val="center"/>
              <w:rPr>
                <w:rFonts w:ascii="Times New Roman" w:hAnsi="Times New Roman"/>
              </w:rPr>
            </w:pPr>
            <w:r w:rsidRPr="00A936ED">
              <w:rPr>
                <w:rFonts w:ascii="Times New Roman" w:hAnsi="Times New Roman"/>
              </w:rPr>
              <w:t>3.50Б</w:t>
            </w:r>
          </w:p>
        </w:tc>
        <w:tc>
          <w:tcPr>
            <w:tcW w:w="979" w:type="pct"/>
            <w:tcBorders>
              <w:bottom w:val="single" w:sz="4" w:space="0" w:color="auto"/>
            </w:tcBorders>
            <w:shd w:val="clear" w:color="auto" w:fill="auto"/>
          </w:tcPr>
          <w:p w:rsidR="0090494A" w:rsidRPr="00A936ED" w:rsidRDefault="0090494A" w:rsidP="0090494A">
            <w:pPr>
              <w:pStyle w:val="ConsPlusNormal"/>
              <w:ind w:firstLine="0"/>
              <w:outlineLvl w:val="0"/>
              <w:rPr>
                <w:rFonts w:ascii="Times New Roman" w:hAnsi="Times New Roman" w:cs="Times New Roman"/>
                <w:sz w:val="22"/>
                <w:szCs w:val="22"/>
              </w:rPr>
            </w:pPr>
            <w:bookmarkStart w:id="15" w:name="_Toc498089366"/>
            <w:bookmarkStart w:id="16" w:name="_Toc498089632"/>
            <w:r w:rsidRPr="00A936ED">
              <w:rPr>
                <w:rFonts w:ascii="Times New Roman" w:hAnsi="Times New Roman" w:cs="Times New Roman"/>
                <w:sz w:val="22"/>
                <w:szCs w:val="22"/>
              </w:rPr>
              <w:t>Неправомерное использование земельных участков, находящихся в государственной или муниципальной собственности</w:t>
            </w:r>
            <w:bookmarkEnd w:id="15"/>
            <w:bookmarkEnd w:id="16"/>
          </w:p>
        </w:tc>
        <w:tc>
          <w:tcPr>
            <w:tcW w:w="799" w:type="pct"/>
            <w:tcBorders>
              <w:bottom w:val="single" w:sz="4" w:space="0" w:color="auto"/>
            </w:tcBorders>
            <w:shd w:val="clear" w:color="auto" w:fill="auto"/>
          </w:tcPr>
          <w:p w:rsidR="0090494A" w:rsidRPr="00A936ED" w:rsidRDefault="0090494A" w:rsidP="00101A2A">
            <w:pPr>
              <w:spacing w:after="0" w:line="240" w:lineRule="auto"/>
              <w:rPr>
                <w:rFonts w:ascii="Times New Roman" w:hAnsi="Times New Roman"/>
              </w:rPr>
            </w:pPr>
            <w:r w:rsidRPr="00A936ED">
              <w:rPr>
                <w:rFonts w:ascii="Times New Roman" w:hAnsi="Times New Roman"/>
              </w:rPr>
              <w:t>Глава V.1., глава VI ЗК РФ; глава 17 ГК РФ</w:t>
            </w:r>
          </w:p>
        </w:tc>
        <w:tc>
          <w:tcPr>
            <w:tcW w:w="338" w:type="pct"/>
            <w:tcBorders>
              <w:bottom w:val="single" w:sz="4" w:space="0" w:color="auto"/>
            </w:tcBorders>
            <w:shd w:val="clear" w:color="auto" w:fill="auto"/>
          </w:tcPr>
          <w:p w:rsidR="0090494A" w:rsidRPr="00A936ED" w:rsidRDefault="0090494A" w:rsidP="0090494A">
            <w:pPr>
              <w:spacing w:after="0" w:line="240" w:lineRule="auto"/>
              <w:rPr>
                <w:rFonts w:ascii="Times New Roman" w:hAnsi="Times New Roman"/>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90494A" w:rsidRPr="00A936ED" w:rsidRDefault="0090494A" w:rsidP="0090494A">
            <w:pPr>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90494A" w:rsidRPr="00A936ED" w:rsidRDefault="0090494A" w:rsidP="0090494A">
            <w:pPr>
              <w:spacing w:after="0" w:line="240" w:lineRule="auto"/>
              <w:rPr>
                <w:rFonts w:ascii="Times New Roman" w:hAnsi="Times New Roman"/>
              </w:rPr>
            </w:pPr>
          </w:p>
        </w:tc>
        <w:tc>
          <w:tcPr>
            <w:tcW w:w="677" w:type="pct"/>
            <w:tcBorders>
              <w:bottom w:val="single" w:sz="4" w:space="0" w:color="auto"/>
            </w:tcBorders>
            <w:shd w:val="clear" w:color="auto" w:fill="auto"/>
          </w:tcPr>
          <w:p w:rsidR="0090494A" w:rsidRPr="00A936ED" w:rsidRDefault="002C117F" w:rsidP="00101A2A">
            <w:pPr>
              <w:spacing w:after="0" w:line="240" w:lineRule="auto"/>
              <w:rPr>
                <w:rFonts w:ascii="Times New Roman" w:hAnsi="Times New Roman"/>
              </w:rPr>
            </w:pPr>
            <w:r w:rsidRPr="00A936ED">
              <w:rPr>
                <w:rFonts w:ascii="Times New Roman" w:hAnsi="Times New Roman"/>
              </w:rPr>
              <w:t>Незаконное использование бюджетных средств</w:t>
            </w:r>
          </w:p>
        </w:tc>
        <w:tc>
          <w:tcPr>
            <w:tcW w:w="804" w:type="pct"/>
            <w:tcBorders>
              <w:bottom w:val="single" w:sz="4" w:space="0" w:color="auto"/>
            </w:tcBorders>
            <w:shd w:val="clear" w:color="auto" w:fill="auto"/>
          </w:tcPr>
          <w:p w:rsidR="0090494A" w:rsidRPr="00A936ED" w:rsidRDefault="0090494A" w:rsidP="00101A2A">
            <w:pPr>
              <w:spacing w:after="0" w:line="240" w:lineRule="auto"/>
              <w:rPr>
                <w:rFonts w:ascii="Times New Roman" w:hAnsi="Times New Roman"/>
              </w:rPr>
            </w:pPr>
            <w:r w:rsidRPr="00A936ED">
              <w:rPr>
                <w:rFonts w:ascii="Times New Roman" w:hAnsi="Times New Roman"/>
              </w:rPr>
              <w:t>Сумма расходов, связанных с неправомерным использованием земельного участка</w:t>
            </w:r>
          </w:p>
        </w:tc>
      </w:tr>
      <w:tr w:rsidR="002C117F" w:rsidRPr="00A936ED" w:rsidTr="00231B8C">
        <w:tc>
          <w:tcPr>
            <w:tcW w:w="343" w:type="pct"/>
            <w:tcBorders>
              <w:bottom w:val="single" w:sz="4" w:space="0" w:color="auto"/>
            </w:tcBorders>
            <w:shd w:val="clear" w:color="auto" w:fill="auto"/>
          </w:tcPr>
          <w:p w:rsidR="002C117F" w:rsidRPr="00A936ED" w:rsidRDefault="002C117F" w:rsidP="002C117F">
            <w:pPr>
              <w:widowControl w:val="0"/>
              <w:spacing w:after="0" w:line="240" w:lineRule="auto"/>
              <w:jc w:val="center"/>
              <w:rPr>
                <w:rFonts w:ascii="Times New Roman" w:hAnsi="Times New Roman"/>
              </w:rPr>
            </w:pPr>
            <w:r w:rsidRPr="00A936ED">
              <w:rPr>
                <w:rFonts w:ascii="Times New Roman" w:hAnsi="Times New Roman"/>
              </w:rPr>
              <w:t>3.60</w:t>
            </w:r>
          </w:p>
        </w:tc>
        <w:tc>
          <w:tcPr>
            <w:tcW w:w="979" w:type="pct"/>
            <w:tcBorders>
              <w:bottom w:val="single" w:sz="4" w:space="0" w:color="auto"/>
            </w:tcBorders>
            <w:shd w:val="clear" w:color="auto" w:fill="auto"/>
          </w:tcPr>
          <w:p w:rsidR="002C117F" w:rsidRPr="00A936ED" w:rsidDel="00743B96" w:rsidRDefault="002C117F" w:rsidP="002C117F">
            <w:pPr>
              <w:spacing w:after="0" w:line="240" w:lineRule="auto"/>
              <w:jc w:val="both"/>
              <w:rPr>
                <w:rFonts w:ascii="Times New Roman" w:hAnsi="Times New Roman"/>
              </w:rPr>
            </w:pPr>
            <w:r w:rsidRPr="00A936ED">
              <w:rPr>
                <w:rFonts w:ascii="Times New Roman" w:hAnsi="Times New Roman"/>
              </w:rP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799" w:type="pct"/>
            <w:tcBorders>
              <w:bottom w:val="single" w:sz="4" w:space="0" w:color="auto"/>
            </w:tcBorders>
            <w:shd w:val="clear" w:color="auto" w:fill="auto"/>
          </w:tcPr>
          <w:p w:rsidR="002C117F" w:rsidRPr="00A936ED" w:rsidDel="00743B96" w:rsidRDefault="002C117F" w:rsidP="00101A2A">
            <w:pPr>
              <w:keepNext/>
              <w:spacing w:after="0" w:line="240" w:lineRule="auto"/>
              <w:rPr>
                <w:rFonts w:ascii="Times New Roman" w:hAnsi="Times New Roman"/>
              </w:rPr>
            </w:pPr>
            <w:r w:rsidRPr="00A936ED">
              <w:rPr>
                <w:rFonts w:ascii="Times New Roman" w:hAnsi="Times New Roman"/>
              </w:rPr>
              <w:t>Ст. 309, Главы 30, 34 Гражданского кодекса Российской Федерации</w:t>
            </w:r>
          </w:p>
        </w:tc>
        <w:tc>
          <w:tcPr>
            <w:tcW w:w="338" w:type="pct"/>
            <w:tcBorders>
              <w:bottom w:val="single" w:sz="4" w:space="0" w:color="auto"/>
            </w:tcBorders>
            <w:shd w:val="clear" w:color="auto" w:fill="auto"/>
          </w:tcPr>
          <w:p w:rsidR="002C117F" w:rsidRPr="00A936ED" w:rsidRDefault="002C117F" w:rsidP="002C117F">
            <w:pPr>
              <w:keepNext/>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2C117F" w:rsidRPr="00A936ED" w:rsidRDefault="002C117F" w:rsidP="002C117F">
            <w:pPr>
              <w:keepNext/>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2C117F" w:rsidRPr="00A936ED" w:rsidRDefault="002C117F" w:rsidP="002C117F">
            <w:pPr>
              <w:widowControl w:val="0"/>
              <w:spacing w:after="0" w:line="240" w:lineRule="auto"/>
              <w:jc w:val="center"/>
              <w:rPr>
                <w:rFonts w:ascii="Times New Roman" w:hAnsi="Times New Roman"/>
              </w:rPr>
            </w:pPr>
          </w:p>
        </w:tc>
        <w:tc>
          <w:tcPr>
            <w:tcW w:w="677" w:type="pct"/>
            <w:tcBorders>
              <w:bottom w:val="single" w:sz="4" w:space="0" w:color="auto"/>
            </w:tcBorders>
            <w:shd w:val="clear" w:color="auto" w:fill="auto"/>
          </w:tcPr>
          <w:p w:rsidR="002C117F" w:rsidRPr="00A936ED" w:rsidRDefault="002C117F" w:rsidP="00E46AC6">
            <w:pPr>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tcBorders>
              <w:bottom w:val="single" w:sz="4" w:space="0" w:color="auto"/>
            </w:tcBorders>
            <w:shd w:val="clear" w:color="auto" w:fill="auto"/>
          </w:tcPr>
          <w:p w:rsidR="002C117F" w:rsidRPr="00A936ED" w:rsidRDefault="002C117F" w:rsidP="00101A2A">
            <w:pPr>
              <w:spacing w:after="0" w:line="240" w:lineRule="auto"/>
              <w:rPr>
                <w:rFonts w:ascii="Times New Roman" w:hAnsi="Times New Roman"/>
              </w:rPr>
            </w:pPr>
            <w:r w:rsidRPr="00A936ED">
              <w:rPr>
                <w:rFonts w:ascii="Times New Roman" w:eastAsia="Times New Roman" w:hAnsi="Times New Roman"/>
                <w:lang w:eastAsia="ru-RU"/>
              </w:rPr>
              <w:t>объем недопоступивших (недоисчислен-ных) доходов в бюджет</w:t>
            </w:r>
          </w:p>
        </w:tc>
      </w:tr>
      <w:tr w:rsidR="002C117F" w:rsidRPr="00A936ED" w:rsidTr="00231B8C">
        <w:tc>
          <w:tcPr>
            <w:tcW w:w="343" w:type="pct"/>
            <w:tcBorders>
              <w:bottom w:val="single" w:sz="4" w:space="0" w:color="auto"/>
            </w:tcBorders>
            <w:shd w:val="clear" w:color="auto" w:fill="auto"/>
          </w:tcPr>
          <w:p w:rsidR="002C117F" w:rsidRPr="00A936ED" w:rsidRDefault="002C117F" w:rsidP="002C117F">
            <w:pPr>
              <w:widowControl w:val="0"/>
              <w:spacing w:after="0" w:line="240" w:lineRule="auto"/>
              <w:jc w:val="center"/>
              <w:rPr>
                <w:rFonts w:ascii="Times New Roman" w:hAnsi="Times New Roman"/>
              </w:rPr>
            </w:pPr>
            <w:r w:rsidRPr="00A936ED">
              <w:rPr>
                <w:rFonts w:ascii="Times New Roman" w:hAnsi="Times New Roman"/>
              </w:rPr>
              <w:t>3.65</w:t>
            </w:r>
          </w:p>
        </w:tc>
        <w:tc>
          <w:tcPr>
            <w:tcW w:w="979" w:type="pct"/>
            <w:tcBorders>
              <w:bottom w:val="single" w:sz="4" w:space="0" w:color="auto"/>
            </w:tcBorders>
            <w:shd w:val="clear" w:color="auto" w:fill="auto"/>
          </w:tcPr>
          <w:p w:rsidR="002C117F" w:rsidRPr="00A936ED" w:rsidRDefault="002C117F" w:rsidP="002C117F">
            <w:pPr>
              <w:spacing w:after="0" w:line="240" w:lineRule="auto"/>
              <w:jc w:val="both"/>
              <w:rPr>
                <w:rFonts w:ascii="Times New Roman" w:hAnsi="Times New Roman"/>
              </w:rPr>
            </w:pPr>
            <w:r w:rsidRPr="00A936ED">
              <w:rPr>
                <w:rFonts w:ascii="Times New Roman" w:hAnsi="Times New Roman"/>
              </w:rPr>
              <w:t xml:space="preserve">Несоблюдение порядка отчетности руководителей  государственных (муниципальных) унитарных предприятий </w:t>
            </w:r>
          </w:p>
        </w:tc>
        <w:tc>
          <w:tcPr>
            <w:tcW w:w="799" w:type="pct"/>
            <w:tcBorders>
              <w:bottom w:val="single" w:sz="4" w:space="0" w:color="auto"/>
            </w:tcBorders>
            <w:shd w:val="clear" w:color="auto" w:fill="auto"/>
          </w:tcPr>
          <w:p w:rsidR="002C117F" w:rsidRPr="00A936ED" w:rsidRDefault="002C117F" w:rsidP="00101A2A">
            <w:pPr>
              <w:keepNext/>
              <w:spacing w:after="0" w:line="240" w:lineRule="auto"/>
              <w:rPr>
                <w:rFonts w:ascii="Times New Roman" w:hAnsi="Times New Roman"/>
              </w:rPr>
            </w:pPr>
            <w:r w:rsidRPr="00A936ED">
              <w:rPr>
                <w:rFonts w:ascii="Times New Roman" w:hAnsi="Times New Roman"/>
              </w:rPr>
              <w:t xml:space="preserve">статьи 21, 26 </w:t>
            </w:r>
            <w:r w:rsidR="00BC0094" w:rsidRPr="00A936ED">
              <w:rPr>
                <w:rFonts w:ascii="Times New Roman" w:hAnsi="Times New Roman"/>
              </w:rPr>
              <w:t>ФЗ</w:t>
            </w:r>
            <w:r w:rsidRPr="00A936ED">
              <w:rPr>
                <w:rFonts w:ascii="Times New Roman" w:hAnsi="Times New Roman"/>
              </w:rPr>
              <w:t xml:space="preserve"> от 14</w:t>
            </w:r>
            <w:r w:rsidR="00BC0094" w:rsidRPr="00A936ED">
              <w:rPr>
                <w:rFonts w:ascii="Times New Roman" w:hAnsi="Times New Roman"/>
              </w:rPr>
              <w:t>.11.</w:t>
            </w:r>
            <w:r w:rsidRPr="00A936ED">
              <w:rPr>
                <w:rFonts w:ascii="Times New Roman" w:hAnsi="Times New Roman"/>
              </w:rPr>
              <w:t>2002 № 161-ФЗ</w:t>
            </w:r>
            <w:r w:rsidR="00BC0094" w:rsidRPr="00A936ED">
              <w:rPr>
                <w:rStyle w:val="ad"/>
                <w:rFonts w:ascii="Times New Roman" w:hAnsi="Times New Roman"/>
              </w:rPr>
              <w:footnoteReference w:id="290"/>
            </w:r>
            <w:r w:rsidRPr="00A936ED">
              <w:rPr>
                <w:rFonts w:ascii="Times New Roman" w:hAnsi="Times New Roman"/>
              </w:rPr>
              <w:t>;</w:t>
            </w:r>
          </w:p>
          <w:p w:rsidR="002C117F" w:rsidRPr="00A936ED" w:rsidRDefault="00BC0094" w:rsidP="00101A2A">
            <w:pPr>
              <w:keepNext/>
              <w:spacing w:after="0" w:line="240" w:lineRule="auto"/>
              <w:rPr>
                <w:rFonts w:ascii="Times New Roman" w:hAnsi="Times New Roman"/>
              </w:rPr>
            </w:pPr>
            <w:r w:rsidRPr="00A936ED">
              <w:rPr>
                <w:rFonts w:ascii="Times New Roman" w:hAnsi="Times New Roman"/>
              </w:rPr>
              <w:t>ППРФ</w:t>
            </w:r>
            <w:r w:rsidR="002C117F" w:rsidRPr="00A936ED">
              <w:rPr>
                <w:rFonts w:ascii="Times New Roman" w:hAnsi="Times New Roman"/>
              </w:rPr>
              <w:t xml:space="preserve"> от 4</w:t>
            </w:r>
            <w:r w:rsidRPr="00A936ED">
              <w:rPr>
                <w:rFonts w:ascii="Times New Roman" w:hAnsi="Times New Roman"/>
              </w:rPr>
              <w:t>.10.</w:t>
            </w:r>
            <w:r w:rsidR="002C117F" w:rsidRPr="00A936ED">
              <w:rPr>
                <w:rFonts w:ascii="Times New Roman" w:hAnsi="Times New Roman"/>
              </w:rPr>
              <w:t>1999</w:t>
            </w:r>
            <w:r w:rsidRPr="00A936ED">
              <w:rPr>
                <w:rFonts w:ascii="Times New Roman" w:hAnsi="Times New Roman"/>
              </w:rPr>
              <w:t xml:space="preserve"> № 1116</w:t>
            </w:r>
            <w:r w:rsidRPr="00A936ED">
              <w:rPr>
                <w:rStyle w:val="ad"/>
                <w:rFonts w:ascii="Times New Roman" w:hAnsi="Times New Roman"/>
              </w:rPr>
              <w:footnoteReference w:id="291"/>
            </w:r>
          </w:p>
        </w:tc>
        <w:tc>
          <w:tcPr>
            <w:tcW w:w="338" w:type="pct"/>
            <w:tcBorders>
              <w:bottom w:val="single" w:sz="4" w:space="0" w:color="auto"/>
            </w:tcBorders>
            <w:shd w:val="clear" w:color="auto" w:fill="auto"/>
          </w:tcPr>
          <w:p w:rsidR="002C117F" w:rsidRPr="00A936ED" w:rsidRDefault="002C117F" w:rsidP="002C117F">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C117F" w:rsidRPr="00A936ED" w:rsidRDefault="002C117F" w:rsidP="002C117F">
            <w:pPr>
              <w:keepNext/>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2C117F" w:rsidRPr="00A936ED" w:rsidRDefault="002C117F" w:rsidP="002C117F">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2C117F" w:rsidRPr="00A936ED" w:rsidRDefault="002C117F"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2C117F" w:rsidRPr="00A936ED" w:rsidRDefault="002C117F" w:rsidP="00101A2A">
            <w:pPr>
              <w:spacing w:after="0" w:line="240" w:lineRule="auto"/>
              <w:rPr>
                <w:rFonts w:ascii="Times New Roman" w:hAnsi="Times New Roman"/>
              </w:rPr>
            </w:pPr>
          </w:p>
        </w:tc>
      </w:tr>
      <w:tr w:rsidR="002D772B" w:rsidRPr="00A936ED" w:rsidTr="00231B8C">
        <w:tc>
          <w:tcPr>
            <w:tcW w:w="343" w:type="pct"/>
            <w:tcBorders>
              <w:bottom w:val="single" w:sz="4" w:space="0" w:color="auto"/>
            </w:tcBorders>
            <w:shd w:val="clear" w:color="auto" w:fill="auto"/>
          </w:tcPr>
          <w:p w:rsidR="002D772B" w:rsidRPr="00A936ED" w:rsidRDefault="002D772B" w:rsidP="002D772B">
            <w:pPr>
              <w:widowControl w:val="0"/>
              <w:spacing w:after="0" w:line="240" w:lineRule="auto"/>
              <w:jc w:val="center"/>
              <w:rPr>
                <w:rFonts w:ascii="Times New Roman" w:hAnsi="Times New Roman"/>
              </w:rPr>
            </w:pPr>
            <w:r w:rsidRPr="00A936ED">
              <w:rPr>
                <w:rFonts w:ascii="Times New Roman" w:hAnsi="Times New Roman"/>
              </w:rPr>
              <w:t>3.66</w:t>
            </w:r>
          </w:p>
        </w:tc>
        <w:tc>
          <w:tcPr>
            <w:tcW w:w="979" w:type="pct"/>
            <w:tcBorders>
              <w:bottom w:val="single" w:sz="4" w:space="0" w:color="auto"/>
            </w:tcBorders>
            <w:shd w:val="clear" w:color="auto" w:fill="auto"/>
          </w:tcPr>
          <w:p w:rsidR="002D772B" w:rsidRPr="00A936ED" w:rsidRDefault="002D772B" w:rsidP="002D772B">
            <w:pPr>
              <w:spacing w:after="0" w:line="240" w:lineRule="auto"/>
              <w:jc w:val="both"/>
              <w:rPr>
                <w:rFonts w:ascii="Times New Roman" w:hAnsi="Times New Roman"/>
              </w:rPr>
            </w:pPr>
            <w:r w:rsidRPr="00A936ED">
              <w:rPr>
                <w:rFonts w:ascii="Times New Roman" w:hAnsi="Times New Roman"/>
              </w:rPr>
              <w:t xml:space="preserve">Непредставление сведений о научно-исследовательских и </w:t>
            </w:r>
            <w:r w:rsidRPr="00A936ED">
              <w:rPr>
                <w:rFonts w:ascii="Times New Roman" w:hAnsi="Times New Roman"/>
              </w:rPr>
              <w:lastRenderedPageBreak/>
              <w:t>опытно-конструкторских работах и об 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требований к заполнению формы, а также порядка подтверждения направленных сведений</w:t>
            </w:r>
          </w:p>
        </w:tc>
        <w:tc>
          <w:tcPr>
            <w:tcW w:w="799" w:type="pct"/>
            <w:tcBorders>
              <w:bottom w:val="single" w:sz="4" w:space="0" w:color="auto"/>
            </w:tcBorders>
            <w:shd w:val="clear" w:color="auto" w:fill="auto"/>
          </w:tcPr>
          <w:p w:rsidR="002D772B" w:rsidRPr="00A936ED" w:rsidRDefault="00BC0094" w:rsidP="00101A2A">
            <w:pPr>
              <w:keepNext/>
              <w:spacing w:after="0" w:line="240" w:lineRule="auto"/>
              <w:rPr>
                <w:rFonts w:ascii="Times New Roman" w:hAnsi="Times New Roman"/>
              </w:rPr>
            </w:pPr>
            <w:r w:rsidRPr="00A936ED">
              <w:rPr>
                <w:rFonts w:ascii="Times New Roman" w:hAnsi="Times New Roman"/>
              </w:rPr>
              <w:lastRenderedPageBreak/>
              <w:t>ППРФ</w:t>
            </w:r>
            <w:r w:rsidR="002D772B" w:rsidRPr="00A936ED">
              <w:rPr>
                <w:rFonts w:ascii="Times New Roman" w:hAnsi="Times New Roman"/>
              </w:rPr>
              <w:t xml:space="preserve"> от 12</w:t>
            </w:r>
            <w:r w:rsidRPr="00A936ED">
              <w:rPr>
                <w:rFonts w:ascii="Times New Roman" w:hAnsi="Times New Roman"/>
              </w:rPr>
              <w:t>.04.</w:t>
            </w:r>
            <w:r w:rsidR="002D772B" w:rsidRPr="00A936ED">
              <w:rPr>
                <w:rFonts w:ascii="Times New Roman" w:hAnsi="Times New Roman"/>
              </w:rPr>
              <w:t>2013</w:t>
            </w:r>
            <w:r w:rsidRPr="00A936ED">
              <w:rPr>
                <w:rFonts w:ascii="Times New Roman" w:hAnsi="Times New Roman"/>
              </w:rPr>
              <w:t xml:space="preserve"> № 327</w:t>
            </w:r>
            <w:r w:rsidRPr="00A936ED">
              <w:rPr>
                <w:rStyle w:val="ad"/>
                <w:rFonts w:ascii="Times New Roman" w:hAnsi="Times New Roman"/>
              </w:rPr>
              <w:footnoteReference w:id="292"/>
            </w:r>
          </w:p>
          <w:p w:rsidR="002D772B" w:rsidRPr="00A936ED" w:rsidRDefault="002D772B" w:rsidP="00101A2A">
            <w:pPr>
              <w:keepNext/>
              <w:spacing w:after="0" w:line="240" w:lineRule="auto"/>
              <w:rPr>
                <w:rFonts w:ascii="Times New Roman" w:hAnsi="Times New Roman"/>
              </w:rPr>
            </w:pPr>
            <w:r w:rsidRPr="00A936ED">
              <w:rPr>
                <w:rFonts w:ascii="Times New Roman" w:hAnsi="Times New Roman"/>
              </w:rPr>
              <w:lastRenderedPageBreak/>
              <w:t xml:space="preserve">приказ Министерства науки и высшего образования </w:t>
            </w:r>
            <w:r w:rsidR="00BC0094" w:rsidRPr="00A936ED">
              <w:rPr>
                <w:rFonts w:ascii="Times New Roman" w:hAnsi="Times New Roman"/>
              </w:rPr>
              <w:t xml:space="preserve">РФ </w:t>
            </w:r>
            <w:r w:rsidRPr="00A936ED">
              <w:rPr>
                <w:rFonts w:ascii="Times New Roman" w:hAnsi="Times New Roman"/>
              </w:rPr>
              <w:t>от 25</w:t>
            </w:r>
            <w:r w:rsidR="00BC0094" w:rsidRPr="00A936ED">
              <w:rPr>
                <w:rFonts w:ascii="Times New Roman" w:hAnsi="Times New Roman"/>
              </w:rPr>
              <w:t>.09.</w:t>
            </w:r>
            <w:r w:rsidRPr="00A936ED">
              <w:rPr>
                <w:rFonts w:ascii="Times New Roman" w:hAnsi="Times New Roman"/>
              </w:rPr>
              <w:t>2020 № 1234</w:t>
            </w:r>
            <w:r w:rsidR="00BC0094" w:rsidRPr="00A936ED">
              <w:rPr>
                <w:rStyle w:val="ad"/>
                <w:rFonts w:ascii="Times New Roman" w:hAnsi="Times New Roman"/>
              </w:rPr>
              <w:footnoteReference w:id="293"/>
            </w:r>
            <w:r w:rsidRPr="00A936ED">
              <w:rPr>
                <w:rFonts w:ascii="Times New Roman" w:hAnsi="Times New Roman"/>
              </w:rPr>
              <w:t>;</w:t>
            </w:r>
          </w:p>
          <w:p w:rsidR="002D772B" w:rsidRPr="00A936ED" w:rsidRDefault="002D772B" w:rsidP="002E6370">
            <w:pPr>
              <w:autoSpaceDE w:val="0"/>
              <w:autoSpaceDN w:val="0"/>
              <w:adjustRightInd w:val="0"/>
              <w:spacing w:after="0" w:line="240" w:lineRule="auto"/>
              <w:rPr>
                <w:rFonts w:ascii="Times New Roman" w:hAnsi="Times New Roman"/>
              </w:rPr>
            </w:pPr>
            <w:r w:rsidRPr="00A936ED">
              <w:rPr>
                <w:rFonts w:ascii="Times New Roman" w:hAnsi="Times New Roman"/>
              </w:rPr>
              <w:t xml:space="preserve">Федеральный закон </w:t>
            </w:r>
            <w:r w:rsidR="00BC0094" w:rsidRPr="00A936ED">
              <w:rPr>
                <w:rFonts w:ascii="Times New Roman" w:hAnsi="Times New Roman"/>
              </w:rPr>
              <w:t>от 29.12.</w:t>
            </w:r>
            <w:r w:rsidRPr="00A936ED">
              <w:rPr>
                <w:rFonts w:ascii="Times New Roman" w:hAnsi="Times New Roman"/>
              </w:rPr>
              <w:t xml:space="preserve">1994 № 77-ФЗ «Об </w:t>
            </w:r>
            <w:r w:rsidRPr="00A936ED">
              <w:rPr>
                <w:rFonts w:ascii="Times New Roman" w:hAnsi="Times New Roman"/>
                <w:lang w:eastAsia="ru-RU"/>
              </w:rPr>
              <w:t>обязательном экземпляре документов»</w:t>
            </w:r>
          </w:p>
        </w:tc>
        <w:tc>
          <w:tcPr>
            <w:tcW w:w="338" w:type="pct"/>
            <w:tcBorders>
              <w:bottom w:val="single" w:sz="4" w:space="0" w:color="auto"/>
            </w:tcBorders>
            <w:shd w:val="clear" w:color="auto" w:fill="auto"/>
          </w:tcPr>
          <w:p w:rsidR="002D772B" w:rsidRPr="00A936ED" w:rsidRDefault="002D772B" w:rsidP="002D772B">
            <w:pPr>
              <w:keepNext/>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2D772B" w:rsidRPr="00A936ED" w:rsidRDefault="002D772B" w:rsidP="002D772B">
            <w:pPr>
              <w:keepNext/>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2D772B" w:rsidRPr="00A936ED" w:rsidRDefault="002D772B" w:rsidP="002D772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r>
      <w:tr w:rsidR="002D772B" w:rsidRPr="00A936ED" w:rsidTr="00231B8C">
        <w:tc>
          <w:tcPr>
            <w:tcW w:w="343" w:type="pct"/>
            <w:tcBorders>
              <w:bottom w:val="single" w:sz="4" w:space="0" w:color="auto"/>
            </w:tcBorders>
            <w:shd w:val="clear" w:color="auto" w:fill="auto"/>
          </w:tcPr>
          <w:p w:rsidR="002D772B" w:rsidRPr="00A936ED" w:rsidRDefault="002D772B" w:rsidP="002D772B">
            <w:pPr>
              <w:widowControl w:val="0"/>
              <w:spacing w:after="0" w:line="240" w:lineRule="auto"/>
              <w:jc w:val="center"/>
              <w:rPr>
                <w:rFonts w:ascii="Times New Roman" w:hAnsi="Times New Roman"/>
              </w:rPr>
            </w:pPr>
            <w:r w:rsidRPr="00A936ED">
              <w:rPr>
                <w:rFonts w:ascii="Times New Roman" w:hAnsi="Times New Roman"/>
              </w:rPr>
              <w:lastRenderedPageBreak/>
              <w:t>3.67</w:t>
            </w:r>
          </w:p>
        </w:tc>
        <w:tc>
          <w:tcPr>
            <w:tcW w:w="979" w:type="pct"/>
            <w:tcBorders>
              <w:bottom w:val="single" w:sz="4" w:space="0" w:color="auto"/>
            </w:tcBorders>
            <w:shd w:val="clear" w:color="auto" w:fill="auto"/>
          </w:tcPr>
          <w:p w:rsidR="002D772B" w:rsidRPr="00A936ED" w:rsidRDefault="002D772B" w:rsidP="002D772B">
            <w:pPr>
              <w:spacing w:after="0" w:line="240" w:lineRule="auto"/>
              <w:jc w:val="both"/>
              <w:rPr>
                <w:rFonts w:ascii="Times New Roman" w:hAnsi="Times New Roman"/>
              </w:rPr>
            </w:pPr>
            <w:r w:rsidRPr="00A936ED">
              <w:rPr>
                <w:rFonts w:ascii="Times New Roman" w:hAnsi="Times New Roman"/>
              </w:rPr>
              <w:t>Нарушение порядка владения, пользования и распоряжения объектом культурного наследия</w:t>
            </w:r>
          </w:p>
        </w:tc>
        <w:tc>
          <w:tcPr>
            <w:tcW w:w="799" w:type="pct"/>
            <w:tcBorders>
              <w:bottom w:val="single" w:sz="4" w:space="0" w:color="auto"/>
            </w:tcBorders>
            <w:shd w:val="clear" w:color="auto" w:fill="auto"/>
          </w:tcPr>
          <w:p w:rsidR="002D772B" w:rsidRPr="00A936ED" w:rsidRDefault="002D772B" w:rsidP="00101A2A">
            <w:pPr>
              <w:keepNext/>
              <w:spacing w:after="0" w:line="240" w:lineRule="auto"/>
              <w:rPr>
                <w:rFonts w:ascii="Times New Roman" w:hAnsi="Times New Roman"/>
              </w:rPr>
            </w:pPr>
            <w:r w:rsidRPr="00A936ED">
              <w:rPr>
                <w:rFonts w:ascii="Times New Roman" w:hAnsi="Times New Roman"/>
              </w:rPr>
              <w:t xml:space="preserve"> статья 52</w:t>
            </w:r>
            <w:r w:rsidRPr="00A936ED">
              <w:rPr>
                <w:rFonts w:ascii="Times New Roman" w:hAnsi="Times New Roman"/>
                <w:vertAlign w:val="superscript"/>
              </w:rPr>
              <w:t>1</w:t>
            </w:r>
            <w:r w:rsidRPr="00A936ED">
              <w:rPr>
                <w:rFonts w:ascii="Times New Roman" w:hAnsi="Times New Roman"/>
              </w:rPr>
              <w:t xml:space="preserve"> Федерального закона от 25 июня 2002 г. № 73-ФЗ </w:t>
            </w:r>
            <w:r w:rsidR="00BC0094" w:rsidRPr="00A936ED">
              <w:rPr>
                <w:rStyle w:val="ad"/>
                <w:rFonts w:ascii="Times New Roman" w:hAnsi="Times New Roman"/>
              </w:rPr>
              <w:footnoteReference w:id="294"/>
            </w:r>
          </w:p>
        </w:tc>
        <w:tc>
          <w:tcPr>
            <w:tcW w:w="338" w:type="pct"/>
            <w:tcBorders>
              <w:bottom w:val="single" w:sz="4" w:space="0" w:color="auto"/>
            </w:tcBorders>
            <w:shd w:val="clear" w:color="auto" w:fill="auto"/>
          </w:tcPr>
          <w:p w:rsidR="002D772B" w:rsidRPr="00A936ED" w:rsidRDefault="002D772B" w:rsidP="002D772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D772B" w:rsidRPr="00A936ED" w:rsidRDefault="002D772B" w:rsidP="002D772B">
            <w:pPr>
              <w:keepNext/>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2D772B" w:rsidRPr="00A936ED" w:rsidRDefault="002D772B" w:rsidP="00BC0094">
            <w:pPr>
              <w:spacing w:after="0" w:line="240" w:lineRule="auto"/>
              <w:jc w:val="center"/>
              <w:rPr>
                <w:rFonts w:ascii="Times New Roman" w:hAnsi="Times New Roman"/>
              </w:rPr>
            </w:pPr>
            <w:r w:rsidRPr="00A936ED">
              <w:rPr>
                <w:rFonts w:ascii="Times New Roman" w:hAnsi="Times New Roman"/>
              </w:rPr>
              <w:t xml:space="preserve">статья 7.13 </w:t>
            </w:r>
            <w:r w:rsidR="00BC0094" w:rsidRPr="00A936ED">
              <w:rPr>
                <w:rFonts w:ascii="Times New Roman" w:hAnsi="Times New Roman"/>
              </w:rPr>
              <w:t>КоАП РФ</w:t>
            </w:r>
          </w:p>
        </w:tc>
        <w:tc>
          <w:tcPr>
            <w:tcW w:w="677"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r>
      <w:tr w:rsidR="002D772B" w:rsidRPr="00A936ED" w:rsidTr="00231B8C">
        <w:tc>
          <w:tcPr>
            <w:tcW w:w="343" w:type="pct"/>
            <w:tcBorders>
              <w:bottom w:val="single" w:sz="4" w:space="0" w:color="auto"/>
            </w:tcBorders>
            <w:shd w:val="clear" w:color="auto" w:fill="auto"/>
          </w:tcPr>
          <w:p w:rsidR="002D772B" w:rsidRPr="00A936ED" w:rsidRDefault="002D772B" w:rsidP="002D772B">
            <w:pPr>
              <w:widowControl w:val="0"/>
              <w:spacing w:after="0" w:line="240" w:lineRule="auto"/>
              <w:jc w:val="center"/>
              <w:rPr>
                <w:rFonts w:ascii="Times New Roman" w:hAnsi="Times New Roman"/>
              </w:rPr>
            </w:pPr>
            <w:r w:rsidRPr="00A936ED">
              <w:rPr>
                <w:rFonts w:ascii="Times New Roman" w:hAnsi="Times New Roman"/>
              </w:rPr>
              <w:t>3.68</w:t>
            </w:r>
          </w:p>
        </w:tc>
        <w:tc>
          <w:tcPr>
            <w:tcW w:w="979" w:type="pct"/>
            <w:tcBorders>
              <w:bottom w:val="single" w:sz="4" w:space="0" w:color="auto"/>
            </w:tcBorders>
            <w:shd w:val="clear" w:color="auto" w:fill="auto"/>
          </w:tcPr>
          <w:p w:rsidR="002D772B" w:rsidRPr="00A936ED" w:rsidRDefault="002D772B" w:rsidP="002D772B">
            <w:pPr>
              <w:spacing w:after="0" w:line="240" w:lineRule="auto"/>
              <w:jc w:val="both"/>
              <w:rPr>
                <w:rFonts w:ascii="Times New Roman" w:hAnsi="Times New Roman"/>
              </w:rPr>
            </w:pPr>
            <w:r w:rsidRPr="00A936ED">
              <w:rPr>
                <w:rFonts w:ascii="Times New Roman" w:hAnsi="Times New Roman"/>
              </w:rPr>
              <w:t>Нарушение порядка проведения государственной кадастровой оценки</w:t>
            </w:r>
          </w:p>
        </w:tc>
        <w:tc>
          <w:tcPr>
            <w:tcW w:w="799" w:type="pct"/>
            <w:tcBorders>
              <w:bottom w:val="single" w:sz="4" w:space="0" w:color="auto"/>
            </w:tcBorders>
            <w:shd w:val="clear" w:color="auto" w:fill="auto"/>
          </w:tcPr>
          <w:p w:rsidR="002D772B" w:rsidRPr="00A936ED" w:rsidRDefault="002D772B" w:rsidP="00101A2A">
            <w:pPr>
              <w:keepNext/>
              <w:spacing w:after="0" w:line="240" w:lineRule="auto"/>
              <w:rPr>
                <w:rFonts w:ascii="Times New Roman" w:hAnsi="Times New Roman"/>
              </w:rPr>
            </w:pPr>
            <w:r w:rsidRPr="00A936ED">
              <w:rPr>
                <w:rFonts w:ascii="Times New Roman" w:hAnsi="Times New Roman"/>
              </w:rPr>
              <w:t>статья 66 Земельного кодекса Российской Федерации;</w:t>
            </w:r>
          </w:p>
          <w:p w:rsidR="002D772B" w:rsidRPr="00A936ED" w:rsidRDefault="002D772B" w:rsidP="00101A2A">
            <w:pPr>
              <w:keepNext/>
              <w:spacing w:after="0" w:line="240" w:lineRule="auto"/>
              <w:rPr>
                <w:rFonts w:ascii="Times New Roman" w:hAnsi="Times New Roman"/>
              </w:rPr>
            </w:pPr>
            <w:r w:rsidRPr="00A936ED">
              <w:rPr>
                <w:rFonts w:ascii="Times New Roman" w:hAnsi="Times New Roman"/>
              </w:rPr>
              <w:t>Федеральный закон            от 3 июля 2016 г. № 237-Ф3</w:t>
            </w:r>
            <w:r w:rsidR="00BC0094" w:rsidRPr="00A936ED">
              <w:rPr>
                <w:rStyle w:val="ad"/>
                <w:rFonts w:ascii="Times New Roman" w:hAnsi="Times New Roman"/>
              </w:rPr>
              <w:footnoteReference w:id="295"/>
            </w:r>
          </w:p>
        </w:tc>
        <w:tc>
          <w:tcPr>
            <w:tcW w:w="338" w:type="pct"/>
            <w:tcBorders>
              <w:bottom w:val="single" w:sz="4" w:space="0" w:color="auto"/>
            </w:tcBorders>
            <w:shd w:val="clear" w:color="auto" w:fill="auto"/>
          </w:tcPr>
          <w:p w:rsidR="002D772B" w:rsidRPr="00A936ED" w:rsidRDefault="002D772B" w:rsidP="002D772B">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D772B" w:rsidRPr="00A936ED" w:rsidRDefault="002D772B" w:rsidP="002D772B">
            <w:pPr>
              <w:keepNext/>
              <w:spacing w:after="0" w:line="240" w:lineRule="auto"/>
              <w:jc w:val="center"/>
              <w:rPr>
                <w:rFonts w:ascii="Times New Roman" w:hAnsi="Times New Roman"/>
              </w:rPr>
            </w:pPr>
            <w:r w:rsidRPr="00A936ED">
              <w:rPr>
                <w:rFonts w:ascii="Times New Roman" w:hAnsi="Times New Roman"/>
              </w:rPr>
              <w:t>3</w:t>
            </w:r>
          </w:p>
        </w:tc>
        <w:tc>
          <w:tcPr>
            <w:tcW w:w="731" w:type="pct"/>
            <w:tcBorders>
              <w:bottom w:val="single" w:sz="4" w:space="0" w:color="auto"/>
            </w:tcBorders>
            <w:shd w:val="clear" w:color="auto" w:fill="auto"/>
          </w:tcPr>
          <w:p w:rsidR="002D772B" w:rsidRPr="00A936ED" w:rsidRDefault="002D772B" w:rsidP="002D772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p>
        </w:tc>
      </w:tr>
      <w:tr w:rsidR="002D772B" w:rsidRPr="00A936ED" w:rsidTr="00231B8C">
        <w:tc>
          <w:tcPr>
            <w:tcW w:w="343" w:type="pct"/>
            <w:tcBorders>
              <w:bottom w:val="single" w:sz="4" w:space="0" w:color="auto"/>
            </w:tcBorders>
            <w:shd w:val="clear" w:color="auto" w:fill="auto"/>
          </w:tcPr>
          <w:p w:rsidR="002D772B" w:rsidRPr="00A936ED" w:rsidRDefault="002D772B" w:rsidP="002D772B">
            <w:pPr>
              <w:widowControl w:val="0"/>
              <w:spacing w:after="0" w:line="240" w:lineRule="auto"/>
              <w:jc w:val="center"/>
              <w:rPr>
                <w:rFonts w:ascii="Times New Roman" w:hAnsi="Times New Roman"/>
              </w:rPr>
            </w:pPr>
            <w:r w:rsidRPr="00A936ED">
              <w:rPr>
                <w:rFonts w:ascii="Times New Roman" w:hAnsi="Times New Roman"/>
              </w:rPr>
              <w:t>3.69</w:t>
            </w:r>
          </w:p>
        </w:tc>
        <w:tc>
          <w:tcPr>
            <w:tcW w:w="979" w:type="pct"/>
            <w:tcBorders>
              <w:bottom w:val="single" w:sz="4" w:space="0" w:color="auto"/>
            </w:tcBorders>
            <w:shd w:val="clear" w:color="auto" w:fill="auto"/>
          </w:tcPr>
          <w:p w:rsidR="002D772B" w:rsidRPr="00A936ED" w:rsidRDefault="002D772B" w:rsidP="002D772B">
            <w:pPr>
              <w:spacing w:after="0" w:line="240" w:lineRule="auto"/>
              <w:jc w:val="both"/>
              <w:rPr>
                <w:rFonts w:ascii="Times New Roman" w:hAnsi="Times New Roman"/>
              </w:rPr>
            </w:pPr>
            <w:r w:rsidRPr="00A936ED">
              <w:rPr>
                <w:rFonts w:ascii="Times New Roman" w:hAnsi="Times New Roman"/>
              </w:rPr>
              <w:t>Несоблюдение порядка перераспределения земель и (или) земельных участков, нахо</w:t>
            </w:r>
            <w:r w:rsidRPr="00A936ED">
              <w:rPr>
                <w:rFonts w:ascii="Times New Roman" w:hAnsi="Times New Roman"/>
              </w:rPr>
              <w:lastRenderedPageBreak/>
              <w:t>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799" w:type="pct"/>
            <w:tcBorders>
              <w:bottom w:val="single" w:sz="4" w:space="0" w:color="auto"/>
            </w:tcBorders>
            <w:shd w:val="clear" w:color="auto" w:fill="auto"/>
          </w:tcPr>
          <w:p w:rsidR="002D772B" w:rsidRPr="00A936ED" w:rsidRDefault="002D772B" w:rsidP="00101A2A">
            <w:pPr>
              <w:keepNext/>
              <w:spacing w:after="0" w:line="240" w:lineRule="auto"/>
              <w:rPr>
                <w:rFonts w:ascii="Times New Roman" w:hAnsi="Times New Roman"/>
              </w:rPr>
            </w:pPr>
            <w:r w:rsidRPr="00A936ED">
              <w:rPr>
                <w:rFonts w:ascii="Times New Roman" w:hAnsi="Times New Roman"/>
              </w:rPr>
              <w:lastRenderedPageBreak/>
              <w:t>статья 39</w:t>
            </w:r>
            <w:r w:rsidRPr="00A936ED">
              <w:rPr>
                <w:rFonts w:ascii="Times New Roman" w:hAnsi="Times New Roman"/>
                <w:vertAlign w:val="superscript"/>
              </w:rPr>
              <w:t>28</w:t>
            </w:r>
            <w:r w:rsidRPr="00A936ED">
              <w:rPr>
                <w:rFonts w:ascii="Times New Roman" w:hAnsi="Times New Roman"/>
              </w:rPr>
              <w:t xml:space="preserve"> </w:t>
            </w:r>
            <w:r w:rsidR="00BC0094" w:rsidRPr="00A936ED">
              <w:rPr>
                <w:rFonts w:ascii="Times New Roman" w:hAnsi="Times New Roman"/>
              </w:rPr>
              <w:t>ЗК РФ</w:t>
            </w:r>
            <w:r w:rsidRPr="00A936ED">
              <w:rPr>
                <w:rFonts w:ascii="Times New Roman" w:hAnsi="Times New Roman"/>
              </w:rPr>
              <w:t>;</w:t>
            </w:r>
          </w:p>
          <w:p w:rsidR="002D772B" w:rsidRPr="00A936ED" w:rsidRDefault="00BC0094" w:rsidP="00101A2A">
            <w:pPr>
              <w:keepNext/>
              <w:spacing w:after="0" w:line="240" w:lineRule="auto"/>
              <w:rPr>
                <w:rFonts w:ascii="Times New Roman" w:hAnsi="Times New Roman"/>
                <w:highlight w:val="yellow"/>
              </w:rPr>
            </w:pPr>
            <w:r w:rsidRPr="00A936ED">
              <w:rPr>
                <w:rFonts w:ascii="Times New Roman" w:hAnsi="Times New Roman"/>
              </w:rPr>
              <w:t>ППРФ</w:t>
            </w:r>
            <w:r w:rsidR="002D772B" w:rsidRPr="00A936ED">
              <w:rPr>
                <w:rFonts w:ascii="Times New Roman" w:hAnsi="Times New Roman"/>
              </w:rPr>
              <w:t xml:space="preserve"> от 3 декабря 2014 г. № 1308 </w:t>
            </w:r>
            <w:r w:rsidRPr="00A936ED">
              <w:rPr>
                <w:rStyle w:val="ad"/>
                <w:rFonts w:ascii="Times New Roman" w:hAnsi="Times New Roman"/>
              </w:rPr>
              <w:footnoteReference w:id="296"/>
            </w:r>
          </w:p>
        </w:tc>
        <w:tc>
          <w:tcPr>
            <w:tcW w:w="338" w:type="pct"/>
            <w:tcBorders>
              <w:bottom w:val="single" w:sz="4" w:space="0" w:color="auto"/>
            </w:tcBorders>
            <w:shd w:val="clear" w:color="auto" w:fill="auto"/>
          </w:tcPr>
          <w:p w:rsidR="002D772B" w:rsidRPr="00A936ED" w:rsidRDefault="002D772B" w:rsidP="002D772B">
            <w:pPr>
              <w:keepNext/>
              <w:spacing w:after="0" w:line="240" w:lineRule="auto"/>
              <w:ind w:left="-108" w:right="-108"/>
              <w:jc w:val="center"/>
              <w:rPr>
                <w:rFonts w:ascii="Times New Roman" w:hAnsi="Times New Roman"/>
              </w:rPr>
            </w:pPr>
            <w:r w:rsidRPr="00A936ED">
              <w:rPr>
                <w:rFonts w:ascii="Times New Roman" w:hAnsi="Times New Roman"/>
              </w:rPr>
              <w:t>кол-во, кол-во и тыс. руб</w:t>
            </w:r>
            <w:r w:rsidRPr="00A936ED">
              <w:rPr>
                <w:rFonts w:ascii="Times New Roman" w:hAnsi="Times New Roman"/>
              </w:rPr>
              <w:lastRenderedPageBreak/>
              <w:t>лей</w:t>
            </w:r>
          </w:p>
        </w:tc>
        <w:tc>
          <w:tcPr>
            <w:tcW w:w="329" w:type="pct"/>
            <w:tcBorders>
              <w:bottom w:val="single" w:sz="4" w:space="0" w:color="auto"/>
            </w:tcBorders>
            <w:shd w:val="clear" w:color="auto" w:fill="auto"/>
          </w:tcPr>
          <w:p w:rsidR="002D772B" w:rsidRPr="00A936ED" w:rsidRDefault="002D772B" w:rsidP="002D772B">
            <w:pPr>
              <w:keepNext/>
              <w:spacing w:after="0" w:line="240" w:lineRule="auto"/>
              <w:jc w:val="center"/>
              <w:rPr>
                <w:rFonts w:ascii="Times New Roman" w:hAnsi="Times New Roman"/>
              </w:rPr>
            </w:pPr>
            <w:r w:rsidRPr="00A936ED">
              <w:rPr>
                <w:rFonts w:ascii="Times New Roman" w:hAnsi="Times New Roman"/>
              </w:rPr>
              <w:lastRenderedPageBreak/>
              <w:t>3</w:t>
            </w:r>
          </w:p>
        </w:tc>
        <w:tc>
          <w:tcPr>
            <w:tcW w:w="731" w:type="pct"/>
            <w:tcBorders>
              <w:bottom w:val="single" w:sz="4" w:space="0" w:color="auto"/>
            </w:tcBorders>
            <w:shd w:val="clear" w:color="auto" w:fill="auto"/>
          </w:tcPr>
          <w:p w:rsidR="002D772B" w:rsidRPr="00A936ED" w:rsidRDefault="002D772B" w:rsidP="002D772B">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2D772B" w:rsidRPr="00A936ED" w:rsidRDefault="002D772B" w:rsidP="00E46AC6">
            <w:pPr>
              <w:spacing w:after="0" w:line="240" w:lineRule="auto"/>
              <w:rPr>
                <w:rFonts w:ascii="Times New Roman" w:hAnsi="Times New Roman"/>
              </w:rPr>
            </w:pPr>
            <w:r w:rsidRPr="00A936ED">
              <w:rPr>
                <w:rFonts w:ascii="Times New Roman" w:hAnsi="Times New Roman"/>
              </w:rPr>
              <w:t xml:space="preserve">непоступление (недопоступление) бюджетных </w:t>
            </w:r>
            <w:r w:rsidRPr="00A936ED">
              <w:rPr>
                <w:rFonts w:ascii="Times New Roman" w:hAnsi="Times New Roman"/>
              </w:rPr>
              <w:lastRenderedPageBreak/>
              <w:t>средств</w:t>
            </w:r>
          </w:p>
        </w:tc>
        <w:tc>
          <w:tcPr>
            <w:tcW w:w="804" w:type="pct"/>
            <w:tcBorders>
              <w:bottom w:val="single" w:sz="4" w:space="0" w:color="auto"/>
            </w:tcBorders>
            <w:shd w:val="clear" w:color="auto" w:fill="auto"/>
          </w:tcPr>
          <w:p w:rsidR="002D772B" w:rsidRPr="00A936ED" w:rsidRDefault="002D772B" w:rsidP="00101A2A">
            <w:pPr>
              <w:spacing w:after="0" w:line="240" w:lineRule="auto"/>
              <w:rPr>
                <w:rFonts w:ascii="Times New Roman" w:hAnsi="Times New Roman"/>
              </w:rPr>
            </w:pPr>
            <w:r w:rsidRPr="00A936ED">
              <w:rPr>
                <w:rFonts w:ascii="Times New Roman" w:eastAsia="Times New Roman" w:hAnsi="Times New Roman"/>
                <w:lang w:eastAsia="ru-RU"/>
              </w:rPr>
              <w:lastRenderedPageBreak/>
              <w:t xml:space="preserve">объем недопоступивших (недоисчислен-ных) доходов и иных </w:t>
            </w:r>
            <w:r w:rsidRPr="00A936ED">
              <w:rPr>
                <w:rFonts w:ascii="Times New Roman" w:eastAsia="Times New Roman" w:hAnsi="Times New Roman"/>
                <w:lang w:eastAsia="ru-RU"/>
              </w:rPr>
              <w:lastRenderedPageBreak/>
              <w:t>поступлений в бюджет</w:t>
            </w:r>
          </w:p>
        </w:tc>
      </w:tr>
      <w:tr w:rsidR="002C117F" w:rsidRPr="00A936ED" w:rsidTr="00711D78">
        <w:tc>
          <w:tcPr>
            <w:tcW w:w="5000" w:type="pct"/>
            <w:gridSpan w:val="8"/>
            <w:shd w:val="clear" w:color="auto" w:fill="DDD9C3" w:themeFill="background2" w:themeFillShade="E6"/>
            <w:vAlign w:val="center"/>
          </w:tcPr>
          <w:p w:rsidR="002C117F" w:rsidRPr="00A936ED" w:rsidRDefault="002C117F" w:rsidP="00101A2A">
            <w:pPr>
              <w:pStyle w:val="1"/>
              <w:jc w:val="left"/>
              <w:rPr>
                <w:rFonts w:ascii="Times New Roman" w:hAnsi="Times New Roman"/>
                <w:color w:val="auto"/>
                <w:spacing w:val="-4"/>
                <w:sz w:val="22"/>
                <w:szCs w:val="22"/>
              </w:rPr>
            </w:pPr>
            <w:bookmarkStart w:id="17" w:name="_Toc498089633"/>
            <w:r w:rsidRPr="00A936ED">
              <w:rPr>
                <w:rFonts w:ascii="Times New Roman" w:hAnsi="Times New Roman"/>
                <w:color w:val="auto"/>
                <w:spacing w:val="-2"/>
                <w:sz w:val="22"/>
                <w:szCs w:val="22"/>
              </w:rPr>
              <w:lastRenderedPageBreak/>
              <w:t>4. Нарушения при осуществлении государственных (муниципальных) закупок и закупок отдельными видами юридических лиц</w:t>
            </w:r>
            <w:bookmarkEnd w:id="17"/>
          </w:p>
        </w:tc>
      </w:tr>
      <w:tr w:rsidR="00BC0094" w:rsidRPr="00A936ED" w:rsidTr="00231B8C">
        <w:tc>
          <w:tcPr>
            <w:tcW w:w="343" w:type="pct"/>
            <w:shd w:val="clear" w:color="auto" w:fill="auto"/>
          </w:tcPr>
          <w:p w:rsidR="00BC0094" w:rsidRPr="00A936ED" w:rsidRDefault="00BC0094" w:rsidP="00BC0094">
            <w:pPr>
              <w:jc w:val="center"/>
              <w:rPr>
                <w:rFonts w:ascii="Times New Roman" w:hAnsi="Times New Roman"/>
              </w:rPr>
            </w:pPr>
            <w:r w:rsidRPr="00A936ED">
              <w:rPr>
                <w:rFonts w:ascii="Times New Roman" w:hAnsi="Times New Roman"/>
              </w:rPr>
              <w:t>4.1.</w:t>
            </w:r>
          </w:p>
        </w:tc>
        <w:tc>
          <w:tcPr>
            <w:tcW w:w="979" w:type="pct"/>
            <w:shd w:val="clear" w:color="auto" w:fill="auto"/>
          </w:tcPr>
          <w:p w:rsidR="00BC0094" w:rsidRPr="00A936ED" w:rsidRDefault="00BC0094" w:rsidP="00BC0094">
            <w:pPr>
              <w:keepNext/>
              <w:spacing w:after="0" w:line="240" w:lineRule="auto"/>
              <w:jc w:val="both"/>
              <w:rPr>
                <w:rFonts w:ascii="Times New Roman" w:hAnsi="Times New Roman"/>
              </w:rPr>
            </w:pPr>
            <w:r w:rsidRPr="00A936ED">
              <w:rPr>
                <w:rFonts w:ascii="Times New Roman" w:hAnsi="Times New Roman"/>
              </w:rP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799" w:type="pct"/>
            <w:shd w:val="clear" w:color="auto" w:fill="auto"/>
          </w:tcPr>
          <w:p w:rsidR="00BC0094" w:rsidRPr="00A936ED" w:rsidRDefault="00BC0094" w:rsidP="00101A2A">
            <w:pPr>
              <w:keepNext/>
              <w:spacing w:after="0" w:line="240" w:lineRule="auto"/>
              <w:rPr>
                <w:rFonts w:ascii="Times New Roman" w:hAnsi="Times New Roman"/>
              </w:rPr>
            </w:pPr>
            <w:r w:rsidRPr="00A936ED">
              <w:rPr>
                <w:rFonts w:ascii="Times New Roman" w:hAnsi="Times New Roman"/>
              </w:rPr>
              <w:t>статья 525 Гражданского кодекса Российской Федерации</w:t>
            </w:r>
          </w:p>
        </w:tc>
        <w:tc>
          <w:tcPr>
            <w:tcW w:w="338" w:type="pct"/>
            <w:shd w:val="clear" w:color="auto" w:fill="auto"/>
          </w:tcPr>
          <w:p w:rsidR="00BC0094" w:rsidRPr="00A936ED" w:rsidRDefault="00BC0094" w:rsidP="00BC0094">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shd w:val="clear" w:color="auto" w:fill="auto"/>
          </w:tcPr>
          <w:p w:rsidR="00BC0094" w:rsidRPr="00A936ED" w:rsidRDefault="00BC0094" w:rsidP="00BC0094">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BC0094" w:rsidRPr="00A936ED" w:rsidRDefault="00BC0094" w:rsidP="00BC0094">
            <w:pPr>
              <w:spacing w:after="0" w:line="240" w:lineRule="auto"/>
              <w:jc w:val="center"/>
            </w:pPr>
          </w:p>
        </w:tc>
        <w:tc>
          <w:tcPr>
            <w:tcW w:w="677" w:type="pct"/>
            <w:shd w:val="clear" w:color="auto" w:fill="auto"/>
          </w:tcPr>
          <w:p w:rsidR="00BC0094" w:rsidRPr="00A936ED" w:rsidRDefault="00BC0094" w:rsidP="00101A2A">
            <w:pPr>
              <w:spacing w:after="0" w:line="240" w:lineRule="auto"/>
            </w:pPr>
          </w:p>
        </w:tc>
        <w:tc>
          <w:tcPr>
            <w:tcW w:w="804" w:type="pct"/>
            <w:shd w:val="clear" w:color="auto" w:fill="auto"/>
          </w:tcPr>
          <w:p w:rsidR="00BC0094" w:rsidRPr="00A936ED" w:rsidRDefault="00BC0094" w:rsidP="00101A2A">
            <w:pPr>
              <w:spacing w:after="0" w:line="240" w:lineRule="auto"/>
            </w:pPr>
          </w:p>
        </w:tc>
      </w:tr>
      <w:tr w:rsidR="00BC0094" w:rsidRPr="00A936ED" w:rsidTr="00231B8C">
        <w:tc>
          <w:tcPr>
            <w:tcW w:w="343" w:type="pct"/>
            <w:shd w:val="clear" w:color="auto" w:fill="auto"/>
          </w:tcPr>
          <w:p w:rsidR="00BC0094" w:rsidRPr="00A936ED" w:rsidRDefault="00BC0094" w:rsidP="00BC0094">
            <w:pPr>
              <w:jc w:val="center"/>
            </w:pPr>
            <w:r w:rsidRPr="00A936ED">
              <w:rPr>
                <w:rFonts w:ascii="Times New Roman" w:hAnsi="Times New Roman"/>
              </w:rPr>
              <w:t>4.2</w:t>
            </w:r>
          </w:p>
        </w:tc>
        <w:tc>
          <w:tcPr>
            <w:tcW w:w="979" w:type="pct"/>
            <w:shd w:val="clear" w:color="auto" w:fill="auto"/>
          </w:tcPr>
          <w:p w:rsidR="00BC0094" w:rsidRPr="00A936ED" w:rsidRDefault="00BC0094" w:rsidP="00BC0094">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799" w:type="pct"/>
            <w:shd w:val="clear" w:color="auto" w:fill="auto"/>
          </w:tcPr>
          <w:p w:rsidR="00BC0094" w:rsidRPr="00A936ED" w:rsidRDefault="00BC0094" w:rsidP="00101A2A">
            <w:pPr>
              <w:keepNext/>
              <w:spacing w:after="0" w:line="240" w:lineRule="auto"/>
              <w:rPr>
                <w:rFonts w:ascii="Times New Roman" w:hAnsi="Times New Roman"/>
              </w:rPr>
            </w:pPr>
            <w:r w:rsidRPr="00A936ED">
              <w:rPr>
                <w:rFonts w:ascii="Times New Roman" w:hAnsi="Times New Roman"/>
              </w:rPr>
              <w:t>статья 527 Гражданского кодекса Российской Федерации;</w:t>
            </w:r>
          </w:p>
          <w:p w:rsidR="00BC0094" w:rsidRPr="00A936ED" w:rsidRDefault="00BC0094" w:rsidP="00101A2A">
            <w:pPr>
              <w:keepNext/>
              <w:spacing w:after="0" w:line="240" w:lineRule="auto"/>
              <w:rPr>
                <w:rFonts w:ascii="Times New Roman" w:hAnsi="Times New Roman"/>
              </w:rPr>
            </w:pPr>
            <w:r w:rsidRPr="00A936ED">
              <w:rPr>
                <w:rFonts w:ascii="Times New Roman" w:hAnsi="Times New Roman"/>
              </w:rPr>
              <w:t>статья 72 Бюджетного кодекса Российской Федерации</w:t>
            </w:r>
          </w:p>
        </w:tc>
        <w:tc>
          <w:tcPr>
            <w:tcW w:w="338" w:type="pct"/>
            <w:shd w:val="clear" w:color="auto" w:fill="auto"/>
          </w:tcPr>
          <w:p w:rsidR="00BC0094" w:rsidRPr="00A936ED" w:rsidRDefault="00BC0094" w:rsidP="00BC0094">
            <w:pPr>
              <w:keepNext/>
              <w:spacing w:after="0" w:line="240" w:lineRule="auto"/>
              <w:ind w:left="-108" w:right="-108"/>
              <w:jc w:val="center"/>
              <w:rPr>
                <w:rFonts w:ascii="Times New Roman" w:hAnsi="Times New Roman"/>
                <w:b/>
              </w:rPr>
            </w:pPr>
            <w:r w:rsidRPr="00A936ED">
              <w:rPr>
                <w:rFonts w:ascii="Times New Roman" w:hAnsi="Times New Roman"/>
              </w:rPr>
              <w:t>кол-во</w:t>
            </w:r>
          </w:p>
        </w:tc>
        <w:tc>
          <w:tcPr>
            <w:tcW w:w="329" w:type="pct"/>
            <w:shd w:val="clear" w:color="auto" w:fill="auto"/>
          </w:tcPr>
          <w:p w:rsidR="00BC0094" w:rsidRPr="00A936ED" w:rsidRDefault="00BC0094" w:rsidP="00BC0094">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BC0094" w:rsidRPr="00A936ED" w:rsidRDefault="00BC0094" w:rsidP="00BC0094">
            <w:pPr>
              <w:spacing w:after="0" w:line="240" w:lineRule="auto"/>
              <w:jc w:val="center"/>
            </w:pPr>
          </w:p>
        </w:tc>
        <w:tc>
          <w:tcPr>
            <w:tcW w:w="677" w:type="pct"/>
            <w:shd w:val="clear" w:color="auto" w:fill="auto"/>
          </w:tcPr>
          <w:p w:rsidR="00BC0094" w:rsidRPr="00A936ED" w:rsidRDefault="00BC0094" w:rsidP="00101A2A">
            <w:pPr>
              <w:spacing w:after="0" w:line="240" w:lineRule="auto"/>
              <w:rPr>
                <w:highlight w:val="yellow"/>
              </w:rPr>
            </w:pPr>
          </w:p>
        </w:tc>
        <w:tc>
          <w:tcPr>
            <w:tcW w:w="804" w:type="pct"/>
            <w:shd w:val="clear" w:color="auto" w:fill="auto"/>
          </w:tcPr>
          <w:p w:rsidR="00BC0094" w:rsidRPr="00A936ED" w:rsidRDefault="00BC0094" w:rsidP="00101A2A">
            <w:pPr>
              <w:spacing w:after="0" w:line="240" w:lineRule="auto"/>
              <w:rPr>
                <w:highlight w:val="yellow"/>
              </w:rPr>
            </w:pPr>
          </w:p>
        </w:tc>
      </w:tr>
      <w:tr w:rsidR="00BC0094" w:rsidRPr="00A936ED" w:rsidTr="00231B8C">
        <w:tc>
          <w:tcPr>
            <w:tcW w:w="343" w:type="pct"/>
            <w:shd w:val="clear" w:color="auto" w:fill="auto"/>
          </w:tcPr>
          <w:p w:rsidR="00BC0094" w:rsidRPr="00A936ED" w:rsidRDefault="00BC0094" w:rsidP="00BC00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w:t>
            </w:r>
          </w:p>
        </w:tc>
        <w:tc>
          <w:tcPr>
            <w:tcW w:w="979" w:type="pct"/>
            <w:shd w:val="clear" w:color="auto" w:fill="auto"/>
          </w:tcPr>
          <w:p w:rsidR="00BC0094" w:rsidRPr="00A936ED" w:rsidRDefault="00BC0094" w:rsidP="00BC009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Несоблюдения требований, в соответствии с которыми для </w:t>
            </w:r>
            <w:r w:rsidRPr="00A936ED">
              <w:rPr>
                <w:rFonts w:ascii="Times New Roman" w:hAnsi="Times New Roman"/>
                <w:spacing w:val="-4"/>
              </w:rPr>
              <w:lastRenderedPageBreak/>
              <w:t>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799" w:type="pct"/>
            <w:shd w:val="clear" w:color="auto" w:fill="auto"/>
          </w:tcPr>
          <w:p w:rsidR="00BC0094" w:rsidRPr="00A936ED" w:rsidRDefault="00BC0094"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527 ГК РФ</w:t>
            </w:r>
          </w:p>
          <w:p w:rsidR="00BC0094" w:rsidRPr="00A936ED" w:rsidRDefault="00BC0094" w:rsidP="00101A2A">
            <w:pPr>
              <w:widowControl w:val="0"/>
              <w:spacing w:after="0" w:line="228" w:lineRule="auto"/>
              <w:ind w:left="-57" w:right="-57"/>
              <w:rPr>
                <w:rFonts w:ascii="Times New Roman" w:hAnsi="Times New Roman"/>
                <w:spacing w:val="-6"/>
              </w:rPr>
            </w:pPr>
          </w:p>
        </w:tc>
        <w:tc>
          <w:tcPr>
            <w:tcW w:w="338" w:type="pct"/>
            <w:shd w:val="clear" w:color="auto" w:fill="auto"/>
          </w:tcPr>
          <w:p w:rsidR="00BC0094" w:rsidRPr="00A936ED" w:rsidRDefault="00BC0094" w:rsidP="00BC00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BC0094" w:rsidRPr="00A936ED" w:rsidRDefault="00BC0094" w:rsidP="00BC00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BC0094" w:rsidRPr="00A936ED" w:rsidRDefault="0072484E" w:rsidP="00BC0094">
            <w:pPr>
              <w:widowControl w:val="0"/>
              <w:spacing w:after="0" w:line="228" w:lineRule="auto"/>
              <w:ind w:left="-57" w:right="-57"/>
              <w:jc w:val="both"/>
              <w:rPr>
                <w:rFonts w:ascii="Times New Roman" w:hAnsi="Times New Roman"/>
                <w:spacing w:val="-4"/>
              </w:rPr>
            </w:pPr>
            <w:r w:rsidRPr="00A936ED">
              <w:rPr>
                <w:rFonts w:ascii="Times New Roman" w:hAnsi="Times New Roman"/>
              </w:rPr>
              <w:t>часть 3 статьи 7.32 КоАП РФ</w:t>
            </w:r>
          </w:p>
        </w:tc>
        <w:tc>
          <w:tcPr>
            <w:tcW w:w="677" w:type="pct"/>
            <w:shd w:val="clear" w:color="auto" w:fill="auto"/>
          </w:tcPr>
          <w:p w:rsidR="00BC0094" w:rsidRPr="00A936ED" w:rsidRDefault="00BC0094" w:rsidP="00101A2A">
            <w:pPr>
              <w:widowControl w:val="0"/>
              <w:spacing w:after="0" w:line="228" w:lineRule="auto"/>
              <w:ind w:left="-57" w:right="-57"/>
              <w:rPr>
                <w:rFonts w:ascii="Times New Roman" w:hAnsi="Times New Roman"/>
                <w:spacing w:val="-4"/>
              </w:rPr>
            </w:pPr>
          </w:p>
        </w:tc>
        <w:tc>
          <w:tcPr>
            <w:tcW w:w="804" w:type="pct"/>
            <w:shd w:val="clear" w:color="auto" w:fill="auto"/>
          </w:tcPr>
          <w:p w:rsidR="00BC0094" w:rsidRPr="00A936ED" w:rsidRDefault="00BC0094"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jc w:val="center"/>
            </w:pPr>
            <w:r w:rsidRPr="00A936ED">
              <w:rPr>
                <w:rFonts w:ascii="Times New Roman" w:hAnsi="Times New Roman"/>
              </w:rPr>
              <w:lastRenderedPageBreak/>
              <w:t>4.4</w:t>
            </w:r>
          </w:p>
        </w:tc>
        <w:tc>
          <w:tcPr>
            <w:tcW w:w="979" w:type="pct"/>
            <w:shd w:val="clear" w:color="auto" w:fill="auto"/>
          </w:tcPr>
          <w:p w:rsidR="0072484E" w:rsidRPr="00A936ED" w:rsidRDefault="0072484E" w:rsidP="0072484E">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799" w:type="pct"/>
            <w:shd w:val="clear" w:color="auto" w:fill="auto"/>
          </w:tcPr>
          <w:p w:rsidR="0072484E" w:rsidRPr="00A936ED" w:rsidRDefault="0072484E" w:rsidP="002E6370">
            <w:pPr>
              <w:keepNext/>
              <w:spacing w:after="0" w:line="240" w:lineRule="auto"/>
              <w:rPr>
                <w:rFonts w:ascii="Times New Roman" w:hAnsi="Times New Roman"/>
              </w:rPr>
            </w:pPr>
            <w:r w:rsidRPr="00A936ED">
              <w:rPr>
                <w:rFonts w:ascii="Times New Roman" w:hAnsi="Times New Roman"/>
              </w:rPr>
              <w:t>статьи 425, 525–534, 763– 768 ГК РФ; статьи 72, 161 БК РФ; статья 6 ФЗ от 29 декабря 2012 г. № 275-ФЗ</w:t>
            </w:r>
            <w:r w:rsidRPr="00A936ED">
              <w:rPr>
                <w:rStyle w:val="ad"/>
                <w:rFonts w:ascii="Times New Roman" w:hAnsi="Times New Roman"/>
              </w:rPr>
              <w:footnoteReference w:id="297"/>
            </w:r>
            <w:r w:rsidRPr="00A936ED">
              <w:rPr>
                <w:rFonts w:ascii="Times New Roman" w:hAnsi="Times New Roman"/>
              </w:rPr>
              <w:t>; статьи 3, 15 ФЗ от 5 апреля 2013 г. № 44-ФЗ</w:t>
            </w:r>
            <w:r w:rsidRPr="00A936ED">
              <w:rPr>
                <w:rStyle w:val="ad"/>
                <w:rFonts w:ascii="Times New Roman" w:hAnsi="Times New Roman"/>
              </w:rPr>
              <w:footnoteReference w:id="298"/>
            </w:r>
            <w:r w:rsidRPr="00A936ED">
              <w:rPr>
                <w:rFonts w:ascii="Times New Roman" w:hAnsi="Times New Roman"/>
              </w:rPr>
              <w:t>;</w:t>
            </w:r>
            <w:r w:rsidR="002E6370">
              <w:rPr>
                <w:rFonts w:ascii="Times New Roman" w:hAnsi="Times New Roman"/>
              </w:rPr>
              <w:t xml:space="preserve"> </w:t>
            </w:r>
            <w:r w:rsidRPr="00A936ED">
              <w:rPr>
                <w:rFonts w:ascii="Times New Roman" w:hAnsi="Times New Roman"/>
              </w:rPr>
              <w:t xml:space="preserve">ППРФ от </w:t>
            </w:r>
            <w:r w:rsidR="002E6370">
              <w:rPr>
                <w:rFonts w:ascii="Times New Roman" w:hAnsi="Times New Roman"/>
              </w:rPr>
              <w:t>12.05.2017</w:t>
            </w:r>
            <w:r w:rsidRPr="00A936ED">
              <w:rPr>
                <w:rFonts w:ascii="Times New Roman" w:hAnsi="Times New Roman"/>
              </w:rPr>
              <w:t xml:space="preserve"> №</w:t>
            </w:r>
            <w:r w:rsidR="002E6370">
              <w:rPr>
                <w:rFonts w:ascii="Times New Roman" w:hAnsi="Times New Roman"/>
                <w:lang w:eastAsia="ru-RU"/>
              </w:rPr>
              <w:t> </w:t>
            </w:r>
            <w:r w:rsidRPr="00A936ED">
              <w:rPr>
                <w:rFonts w:ascii="Times New Roman" w:hAnsi="Times New Roman"/>
                <w:lang w:eastAsia="ru-RU"/>
              </w:rPr>
              <w:t>563</w:t>
            </w:r>
            <w:r w:rsidRPr="00A936ED">
              <w:rPr>
                <w:rStyle w:val="ad"/>
                <w:rFonts w:ascii="Times New Roman" w:hAnsi="Times New Roman"/>
                <w:lang w:eastAsia="ru-RU"/>
              </w:rPr>
              <w:footnoteReference w:id="299"/>
            </w:r>
            <w:r w:rsidRPr="00A936ED">
              <w:rPr>
                <w:rFonts w:ascii="Times New Roman" w:hAnsi="Times New Roman"/>
              </w:rPr>
              <w:t>; ППРФ от 9.12.2017 № 1496</w:t>
            </w:r>
            <w:r w:rsidRPr="00A936ED">
              <w:rPr>
                <w:rStyle w:val="ad"/>
                <w:rFonts w:ascii="Times New Roman" w:hAnsi="Times New Roman"/>
              </w:rPr>
              <w:footnoteReference w:id="300"/>
            </w:r>
          </w:p>
        </w:tc>
        <w:tc>
          <w:tcPr>
            <w:tcW w:w="338" w:type="pct"/>
            <w:shd w:val="clear" w:color="auto" w:fill="auto"/>
          </w:tcPr>
          <w:p w:rsidR="0072484E" w:rsidRPr="00A936ED" w:rsidRDefault="0072484E" w:rsidP="0072484E">
            <w:pPr>
              <w:keepNext/>
              <w:spacing w:after="0" w:line="240" w:lineRule="auto"/>
              <w:ind w:left="-108" w:right="-108"/>
              <w:jc w:val="center"/>
              <w:rPr>
                <w:rFonts w:ascii="Times New Roman" w:hAnsi="Times New Roman"/>
                <w:b/>
              </w:rPr>
            </w:pPr>
            <w:r w:rsidRPr="00A936ED">
              <w:rPr>
                <w:rFonts w:ascii="Times New Roman" w:hAnsi="Times New Roman"/>
              </w:rPr>
              <w:t>кол-во</w:t>
            </w:r>
          </w:p>
        </w:tc>
        <w:tc>
          <w:tcPr>
            <w:tcW w:w="329" w:type="pct"/>
            <w:shd w:val="clear" w:color="auto" w:fill="auto"/>
          </w:tcPr>
          <w:p w:rsidR="0072484E" w:rsidRPr="00A936ED" w:rsidRDefault="0072484E" w:rsidP="0072484E">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72484E" w:rsidRPr="00A936ED" w:rsidRDefault="0072484E" w:rsidP="00FF7CB1">
            <w:pPr>
              <w:spacing w:after="0" w:line="240" w:lineRule="auto"/>
              <w:jc w:val="center"/>
            </w:pPr>
            <w:r w:rsidRPr="00A936ED">
              <w:rPr>
                <w:rFonts w:ascii="Times New Roman" w:hAnsi="Times New Roman"/>
              </w:rPr>
              <w:t>статьи 7.29</w:t>
            </w:r>
            <w:r w:rsidR="00FF7CB1">
              <w:rPr>
                <w:rFonts w:ascii="Times New Roman" w:hAnsi="Times New Roman"/>
              </w:rPr>
              <w:t>.2</w:t>
            </w:r>
            <w:r w:rsidRPr="00A936ED">
              <w:rPr>
                <w:rFonts w:ascii="Times New Roman" w:hAnsi="Times New Roman"/>
              </w:rPr>
              <w:t xml:space="preserve"> и 7.32 КоАП РФ</w:t>
            </w:r>
          </w:p>
        </w:tc>
        <w:tc>
          <w:tcPr>
            <w:tcW w:w="677" w:type="pct"/>
            <w:shd w:val="clear" w:color="auto" w:fill="auto"/>
          </w:tcPr>
          <w:p w:rsidR="0072484E" w:rsidRPr="00A936ED" w:rsidRDefault="0072484E" w:rsidP="00101A2A">
            <w:pPr>
              <w:spacing w:after="0" w:line="240" w:lineRule="auto"/>
              <w:rPr>
                <w:rFonts w:ascii="Times New Roman" w:hAnsi="Times New Roman"/>
              </w:rPr>
            </w:pPr>
          </w:p>
        </w:tc>
        <w:tc>
          <w:tcPr>
            <w:tcW w:w="804" w:type="pct"/>
            <w:shd w:val="clear" w:color="auto" w:fill="auto"/>
          </w:tcPr>
          <w:p w:rsidR="0072484E" w:rsidRPr="00A936ED" w:rsidRDefault="0072484E" w:rsidP="00101A2A">
            <w:pPr>
              <w:spacing w:after="0" w:line="240" w:lineRule="auto"/>
              <w:rPr>
                <w:rFonts w:ascii="Times New Roman" w:hAnsi="Times New Roman"/>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4.5</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5" w:history="1">
              <w:r w:rsidRPr="00A936ED">
                <w:rPr>
                  <w:rFonts w:ascii="Times New Roman" w:hAnsi="Times New Roman"/>
                  <w:spacing w:val="-4"/>
                </w:rPr>
                <w:t>законодательством</w:t>
              </w:r>
            </w:hyperlink>
            <w:r w:rsidRPr="00A936ED">
              <w:rPr>
                <w:rFonts w:ascii="Times New Roman" w:hAnsi="Times New Roman"/>
                <w:spacing w:val="-4"/>
              </w:rPr>
              <w:t xml:space="preserve"> РФ о контрактной системе в сфере закупок товаров, работ, услуг для обеспечения государственных и муниципальных нужд порядке</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72 БК РФ;</w:t>
            </w:r>
          </w:p>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16 ФЗ от 05.04.2013 № 44-ФЗ</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Ст.7.30 КоАП РФ</w:t>
            </w: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jc w:val="center"/>
            </w:pPr>
            <w:r w:rsidRPr="00A936ED">
              <w:rPr>
                <w:rFonts w:ascii="Times New Roman" w:hAnsi="Times New Roman"/>
              </w:rPr>
              <w:lastRenderedPageBreak/>
              <w:t>4.6</w:t>
            </w:r>
          </w:p>
        </w:tc>
        <w:tc>
          <w:tcPr>
            <w:tcW w:w="979" w:type="pct"/>
            <w:shd w:val="clear" w:color="auto" w:fill="auto"/>
          </w:tcPr>
          <w:p w:rsidR="0072484E" w:rsidRPr="00A936ED" w:rsidRDefault="0072484E" w:rsidP="0072484E">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799" w:type="pct"/>
            <w:shd w:val="clear" w:color="auto" w:fill="auto"/>
          </w:tcPr>
          <w:p w:rsidR="0072484E" w:rsidRPr="00A936ED" w:rsidRDefault="0072484E" w:rsidP="00101A2A">
            <w:pPr>
              <w:keepNext/>
              <w:spacing w:after="0" w:line="240" w:lineRule="auto"/>
              <w:rPr>
                <w:rFonts w:ascii="Times New Roman" w:hAnsi="Times New Roman"/>
              </w:rPr>
            </w:pPr>
            <w:r w:rsidRPr="00A936ED">
              <w:rPr>
                <w:rFonts w:ascii="Times New Roman" w:hAnsi="Times New Roman"/>
              </w:rPr>
              <w:t>статьи 72, 161, 219 БК РФ; ППРФ от 26.11.2013 №</w:t>
            </w:r>
            <w:r w:rsidRPr="00A936ED">
              <w:t> </w:t>
            </w:r>
            <w:r w:rsidRPr="00A936ED">
              <w:rPr>
                <w:rFonts w:ascii="Times New Roman" w:hAnsi="Times New Roman"/>
              </w:rPr>
              <w:t>1071</w:t>
            </w:r>
            <w:r w:rsidRPr="00A936ED">
              <w:rPr>
                <w:rStyle w:val="ad"/>
                <w:rFonts w:ascii="Times New Roman" w:hAnsi="Times New Roman"/>
              </w:rPr>
              <w:footnoteReference w:id="301"/>
            </w:r>
          </w:p>
          <w:p w:rsidR="0072484E" w:rsidRPr="00A936ED" w:rsidRDefault="0072484E" w:rsidP="00101A2A">
            <w:pPr>
              <w:keepNext/>
              <w:spacing w:after="0" w:line="240" w:lineRule="auto"/>
              <w:rPr>
                <w:rFonts w:ascii="Times New Roman" w:hAnsi="Times New Roman"/>
              </w:rPr>
            </w:pPr>
          </w:p>
        </w:tc>
        <w:tc>
          <w:tcPr>
            <w:tcW w:w="338" w:type="pct"/>
            <w:shd w:val="clear" w:color="auto" w:fill="auto"/>
          </w:tcPr>
          <w:p w:rsidR="0072484E" w:rsidRPr="00A936ED" w:rsidRDefault="0072484E" w:rsidP="0072484E">
            <w:pPr>
              <w:spacing w:after="0" w:line="240" w:lineRule="auto"/>
              <w:ind w:left="-108" w:right="-108"/>
              <w:jc w:val="center"/>
              <w:rPr>
                <w:rFonts w:ascii="Times New Roman" w:hAnsi="Times New Roman"/>
              </w:rPr>
            </w:pPr>
            <w:r w:rsidRPr="00A936ED">
              <w:rPr>
                <w:rFonts w:ascii="Times New Roman" w:hAnsi="Times New Roman"/>
              </w:rPr>
              <w:t xml:space="preserve">кол-во, </w:t>
            </w:r>
          </w:p>
          <w:p w:rsidR="0072484E" w:rsidRPr="00A936ED" w:rsidRDefault="0072484E" w:rsidP="0072484E">
            <w:pPr>
              <w:spacing w:after="0" w:line="240" w:lineRule="auto"/>
              <w:ind w:left="-108" w:right="-108"/>
              <w:jc w:val="center"/>
              <w:rPr>
                <w:rFonts w:ascii="Times New Roman" w:hAnsi="Times New Roman"/>
              </w:rPr>
            </w:pPr>
            <w:r w:rsidRPr="00A936ED">
              <w:rPr>
                <w:rFonts w:ascii="Times New Roman" w:hAnsi="Times New Roman"/>
              </w:rPr>
              <w:t>кол-во  и тыс. рублей</w:t>
            </w:r>
          </w:p>
          <w:p w:rsidR="0072484E" w:rsidRPr="00A936ED" w:rsidRDefault="0072484E" w:rsidP="0072484E">
            <w:pPr>
              <w:keepNext/>
              <w:spacing w:after="0" w:line="240" w:lineRule="auto"/>
              <w:ind w:left="-108" w:right="-108"/>
              <w:jc w:val="center"/>
              <w:rPr>
                <w:rFonts w:ascii="Times New Roman" w:hAnsi="Times New Roman"/>
              </w:rPr>
            </w:pPr>
          </w:p>
        </w:tc>
        <w:tc>
          <w:tcPr>
            <w:tcW w:w="329" w:type="pct"/>
            <w:shd w:val="clear" w:color="auto" w:fill="auto"/>
          </w:tcPr>
          <w:p w:rsidR="0072484E" w:rsidRPr="00A936ED" w:rsidRDefault="0072484E" w:rsidP="0072484E">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72484E" w:rsidRPr="00A936ED" w:rsidRDefault="0072484E" w:rsidP="0072484E">
            <w:pPr>
              <w:spacing w:after="0" w:line="240" w:lineRule="auto"/>
              <w:jc w:val="both"/>
            </w:pPr>
            <w:r w:rsidRPr="00A936ED">
              <w:rPr>
                <w:rFonts w:ascii="Times New Roman" w:hAnsi="Times New Roman"/>
              </w:rPr>
              <w:t>Статья 15.15.10 КоАП РФ</w:t>
            </w:r>
          </w:p>
        </w:tc>
        <w:tc>
          <w:tcPr>
            <w:tcW w:w="677" w:type="pct"/>
            <w:shd w:val="clear" w:color="auto" w:fill="auto"/>
          </w:tcPr>
          <w:p w:rsidR="0072484E" w:rsidRPr="00A936ED" w:rsidRDefault="0072484E"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72484E" w:rsidRPr="00A936ED" w:rsidRDefault="0072484E" w:rsidP="00101A2A">
            <w:pPr>
              <w:spacing w:after="0" w:line="240" w:lineRule="auto"/>
              <w:rPr>
                <w:rFonts w:ascii="Times New Roman" w:hAnsi="Times New Roman"/>
              </w:rPr>
            </w:pPr>
            <w:r w:rsidRPr="00A936ED">
              <w:rPr>
                <w:rFonts w:ascii="Times New Roman" w:hAnsi="Times New Roman"/>
              </w:rPr>
              <w:t>объем завышения бюджетного обязательства, принятого сверх доведенных бюджетных ассигнований и (или) лимитов бюджетных обязательств</w:t>
            </w: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4.7</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государственных и муниципальных нужд, осуществляемых в соответствии с </w:t>
            </w:r>
            <w:hyperlink r:id="rId16" w:history="1">
              <w:r w:rsidRPr="00A936ED">
                <w:rPr>
                  <w:rFonts w:ascii="Times New Roman" w:hAnsi="Times New Roman"/>
                  <w:spacing w:val="-4"/>
                </w:rPr>
                <w:t>законодательством</w:t>
              </w:r>
            </w:hyperlink>
            <w:r w:rsidRPr="00A936ED">
              <w:rPr>
                <w:rFonts w:ascii="Times New Roman" w:hAnsi="Times New Roman"/>
                <w:spacing w:val="-4"/>
              </w:rPr>
              <w:t xml:space="preserve"> РФ о контрактной системе в сфере закупок товаров, работ, услуг для обеспечения государственных и муниципальных нужд с превышением срока утвержденных лимитов бюджетных обязательств </w:t>
            </w:r>
          </w:p>
        </w:tc>
        <w:tc>
          <w:tcPr>
            <w:tcW w:w="799" w:type="pct"/>
            <w:shd w:val="clear" w:color="auto" w:fill="auto"/>
          </w:tcPr>
          <w:p w:rsidR="0072484E" w:rsidRPr="00A936ED" w:rsidRDefault="001B4532" w:rsidP="00101A2A">
            <w:pPr>
              <w:widowControl w:val="0"/>
              <w:spacing w:after="0" w:line="228" w:lineRule="auto"/>
              <w:ind w:left="-57" w:right="-57"/>
              <w:rPr>
                <w:rFonts w:ascii="Times New Roman" w:hAnsi="Times New Roman"/>
                <w:spacing w:val="-4"/>
              </w:rPr>
            </w:pPr>
            <w:r w:rsidRPr="00A936ED">
              <w:rPr>
                <w:rFonts w:ascii="Times New Roman" w:hAnsi="Times New Roman"/>
                <w:spacing w:val="-6"/>
              </w:rPr>
              <w:t>Ст.</w:t>
            </w:r>
            <w:r w:rsidR="0072484E" w:rsidRPr="00A936ED">
              <w:rPr>
                <w:rFonts w:ascii="Times New Roman" w:hAnsi="Times New Roman"/>
                <w:spacing w:val="-6"/>
              </w:rPr>
              <w:t xml:space="preserve"> 72 БК РФ; Правил, утв. ПП РФ от 26.11.2014 № 1071</w:t>
            </w:r>
            <w:r w:rsidR="0072484E" w:rsidRPr="00A936ED">
              <w:rPr>
                <w:rStyle w:val="ad"/>
                <w:rFonts w:ascii="Times New Roman" w:hAnsi="Times New Roman"/>
              </w:rPr>
              <w:footnoteReference w:id="302"/>
            </w:r>
            <w:r w:rsidR="0072484E" w:rsidRPr="00A936ED">
              <w:rPr>
                <w:rFonts w:ascii="Times New Roman" w:hAnsi="Times New Roman"/>
                <w:spacing w:val="-4"/>
              </w:rPr>
              <w:t xml:space="preserve">; Положение, утв. </w:t>
            </w:r>
            <w:r w:rsidR="0072484E" w:rsidRPr="00A936ED">
              <w:rPr>
                <w:rFonts w:ascii="Times New Roman" w:hAnsi="Times New Roman"/>
              </w:rPr>
              <w:t>ПП КО от 17.04.2008 № 154</w:t>
            </w:r>
            <w:r w:rsidR="0072484E" w:rsidRPr="00A936ED">
              <w:rPr>
                <w:rStyle w:val="ad"/>
                <w:rFonts w:ascii="Times New Roman" w:hAnsi="Times New Roman"/>
              </w:rPr>
              <w:footnoteReference w:id="303"/>
            </w:r>
          </w:p>
          <w:p w:rsidR="0072484E" w:rsidRPr="00A936ED" w:rsidRDefault="0072484E" w:rsidP="00101A2A">
            <w:pPr>
              <w:widowControl w:val="0"/>
              <w:spacing w:after="0" w:line="228" w:lineRule="auto"/>
              <w:ind w:left="-57" w:right="-57"/>
              <w:rPr>
                <w:rFonts w:ascii="Times New Roman" w:hAnsi="Times New Roman"/>
                <w:spacing w:val="-6"/>
              </w:rPr>
            </w:pP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4.8</w:t>
            </w:r>
          </w:p>
        </w:tc>
        <w:tc>
          <w:tcPr>
            <w:tcW w:w="979"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 ст. 73 БК РФ</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4.9</w:t>
            </w:r>
          </w:p>
        </w:tc>
        <w:tc>
          <w:tcPr>
            <w:tcW w:w="979"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Несоблюдение требований, в соответствии с которыми ре</w:t>
            </w:r>
            <w:r w:rsidRPr="00A936ED">
              <w:rPr>
                <w:rFonts w:ascii="Times New Roman" w:hAnsi="Times New Roman"/>
                <w:spacing w:val="-4"/>
              </w:rPr>
              <w:lastRenderedPageBreak/>
              <w:t>естры закупок, осуществленных без заключения государственных или муниципальных контрактов (договоров), должны содержать следующие сведения:</w:t>
            </w:r>
          </w:p>
          <w:p w:rsidR="0072484E" w:rsidRPr="00A936ED" w:rsidRDefault="0072484E" w:rsidP="0072484E">
            <w:pPr>
              <w:widowControl w:val="0"/>
              <w:spacing w:after="0" w:line="228" w:lineRule="auto"/>
              <w:ind w:left="-57" w:right="-57" w:firstLine="233"/>
              <w:jc w:val="both"/>
              <w:rPr>
                <w:rFonts w:ascii="Times New Roman" w:hAnsi="Times New Roman"/>
                <w:spacing w:val="-4"/>
              </w:rPr>
            </w:pPr>
            <w:r w:rsidRPr="00A936ED">
              <w:rPr>
                <w:rFonts w:ascii="Times New Roman" w:hAnsi="Times New Roman"/>
                <w:spacing w:val="-4"/>
              </w:rPr>
              <w:t>краткое наименование закупаемых товаров, работ и услуг;</w:t>
            </w:r>
          </w:p>
          <w:p w:rsidR="0072484E" w:rsidRPr="00A936ED" w:rsidRDefault="0072484E" w:rsidP="0072484E">
            <w:pPr>
              <w:widowControl w:val="0"/>
              <w:spacing w:after="0" w:line="228" w:lineRule="auto"/>
              <w:ind w:left="-57" w:right="-57" w:firstLine="233"/>
              <w:jc w:val="both"/>
              <w:rPr>
                <w:rFonts w:ascii="Times New Roman" w:hAnsi="Times New Roman"/>
                <w:spacing w:val="-4"/>
              </w:rPr>
            </w:pPr>
            <w:r w:rsidRPr="00A936ED">
              <w:rPr>
                <w:rFonts w:ascii="Times New Roman" w:hAnsi="Times New Roman"/>
                <w:spacing w:val="-4"/>
              </w:rPr>
              <w:t>наименование и местонахождение поставщиков, подрядчиков и исполнителей услуг;</w:t>
            </w:r>
          </w:p>
          <w:p w:rsidR="0072484E" w:rsidRPr="00A936ED" w:rsidRDefault="001B4532" w:rsidP="001B4532">
            <w:pPr>
              <w:widowControl w:val="0"/>
              <w:spacing w:after="0" w:line="228" w:lineRule="auto"/>
              <w:ind w:left="-57" w:right="-57" w:firstLine="233"/>
              <w:jc w:val="both"/>
              <w:rPr>
                <w:rFonts w:ascii="Times New Roman" w:hAnsi="Times New Roman"/>
                <w:spacing w:val="-4"/>
              </w:rPr>
            </w:pPr>
            <w:r w:rsidRPr="00A936ED">
              <w:rPr>
                <w:rFonts w:ascii="Times New Roman" w:hAnsi="Times New Roman"/>
                <w:spacing w:val="-4"/>
              </w:rPr>
              <w:t>цену</w:t>
            </w:r>
            <w:r w:rsidR="0072484E" w:rsidRPr="00A936ED">
              <w:rPr>
                <w:rFonts w:ascii="Times New Roman" w:hAnsi="Times New Roman"/>
                <w:spacing w:val="-4"/>
              </w:rPr>
              <w:t xml:space="preserve"> и дат</w:t>
            </w:r>
            <w:r w:rsidRPr="00A936ED">
              <w:rPr>
                <w:rFonts w:ascii="Times New Roman" w:hAnsi="Times New Roman"/>
                <w:spacing w:val="-4"/>
              </w:rPr>
              <w:t>у</w:t>
            </w:r>
            <w:r w:rsidR="0072484E" w:rsidRPr="00A936ED">
              <w:rPr>
                <w:rFonts w:ascii="Times New Roman" w:hAnsi="Times New Roman"/>
                <w:spacing w:val="-4"/>
              </w:rPr>
              <w:t xml:space="preserve"> закупки</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73 БК РФ</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4.10</w:t>
            </w:r>
          </w:p>
        </w:tc>
        <w:tc>
          <w:tcPr>
            <w:tcW w:w="979" w:type="pct"/>
            <w:shd w:val="clear" w:color="auto" w:fill="auto"/>
          </w:tcPr>
          <w:p w:rsidR="002E6370" w:rsidRDefault="0072484E" w:rsidP="0072484E">
            <w:pPr>
              <w:widowControl w:val="0"/>
              <w:spacing w:after="0" w:line="228" w:lineRule="auto"/>
              <w:ind w:left="-57" w:right="-57"/>
              <w:jc w:val="both"/>
              <w:rPr>
                <w:rFonts w:ascii="Times New Roman" w:hAnsi="Times New Roman"/>
              </w:rPr>
            </w:pPr>
            <w:r w:rsidRPr="00A936ED">
              <w:rPr>
                <w:rFonts w:ascii="Times New Roman" w:hAnsi="Times New Roman"/>
                <w:spacing w:val="-4"/>
              </w:rPr>
              <w:t>Нарушения порядка формирования контрактной службы (назначения контрактных управляющих)</w:t>
            </w:r>
            <w:r w:rsidR="002E6370" w:rsidRPr="00A936ED">
              <w:rPr>
                <w:rFonts w:ascii="Times New Roman" w:hAnsi="Times New Roman"/>
              </w:rPr>
              <w:t xml:space="preserve"> </w:t>
            </w:r>
          </w:p>
          <w:p w:rsidR="0072484E" w:rsidRDefault="002E6370" w:rsidP="0072484E">
            <w:pPr>
              <w:widowControl w:val="0"/>
              <w:spacing w:after="0" w:line="228" w:lineRule="auto"/>
              <w:ind w:left="-57" w:right="-57"/>
              <w:jc w:val="both"/>
              <w:rPr>
                <w:rFonts w:ascii="Times New Roman" w:hAnsi="Times New Roman"/>
              </w:rPr>
            </w:pPr>
            <w:r w:rsidRPr="00A936ED">
              <w:rPr>
                <w:rFonts w:ascii="Times New Roman" w:hAnsi="Times New Roman"/>
              </w:rPr>
              <w:t>(до 01.01.2022)</w:t>
            </w:r>
          </w:p>
          <w:p w:rsidR="002E6370" w:rsidRDefault="002E6370" w:rsidP="002E6370">
            <w:pPr>
              <w:widowControl w:val="0"/>
              <w:spacing w:after="0" w:line="228" w:lineRule="auto"/>
              <w:ind w:left="-57" w:right="-57"/>
              <w:jc w:val="both"/>
              <w:rPr>
                <w:rFonts w:ascii="Times New Roman" w:hAnsi="Times New Roman"/>
                <w:spacing w:val="-4"/>
              </w:rPr>
            </w:pPr>
          </w:p>
          <w:p w:rsidR="002E6370" w:rsidRDefault="002E6370" w:rsidP="002E6370">
            <w:pPr>
              <w:widowControl w:val="0"/>
              <w:spacing w:after="0" w:line="228" w:lineRule="auto"/>
              <w:ind w:left="-57" w:right="-57"/>
              <w:jc w:val="both"/>
              <w:rPr>
                <w:rFonts w:ascii="Times New Roman" w:hAnsi="Times New Roman"/>
                <w:spacing w:val="-4"/>
              </w:rPr>
            </w:pPr>
          </w:p>
          <w:p w:rsidR="002E6370" w:rsidRDefault="002E6370" w:rsidP="002E6370">
            <w:pPr>
              <w:widowControl w:val="0"/>
              <w:spacing w:after="0" w:line="228" w:lineRule="auto"/>
              <w:ind w:left="-57" w:right="-57"/>
              <w:jc w:val="both"/>
              <w:rPr>
                <w:rFonts w:ascii="Times New Roman" w:hAnsi="Times New Roman"/>
                <w:spacing w:val="-4"/>
              </w:rPr>
            </w:pPr>
          </w:p>
          <w:p w:rsidR="002E6370" w:rsidRDefault="002E6370" w:rsidP="002E6370">
            <w:pPr>
              <w:widowControl w:val="0"/>
              <w:spacing w:after="0" w:line="228" w:lineRule="auto"/>
              <w:ind w:left="-57" w:right="-57"/>
              <w:jc w:val="both"/>
              <w:rPr>
                <w:rFonts w:ascii="Times New Roman" w:hAnsi="Times New Roman"/>
              </w:rPr>
            </w:pPr>
            <w:r w:rsidRPr="00A936ED">
              <w:rPr>
                <w:rFonts w:ascii="Times New Roman" w:hAnsi="Times New Roman"/>
                <w:spacing w:val="-4"/>
              </w:rPr>
              <w:t>Нарушения порядка формирования контрактной службы (назначения контрактных управляющих)</w:t>
            </w:r>
            <w:r w:rsidRPr="00A936ED">
              <w:rPr>
                <w:rFonts w:ascii="Times New Roman" w:hAnsi="Times New Roman"/>
              </w:rPr>
              <w:t xml:space="preserve"> </w:t>
            </w:r>
          </w:p>
          <w:p w:rsidR="002E6370" w:rsidRPr="00A936ED" w:rsidRDefault="002E6370" w:rsidP="002E6370">
            <w:pPr>
              <w:widowControl w:val="0"/>
              <w:spacing w:after="0" w:line="228" w:lineRule="auto"/>
              <w:ind w:left="-57" w:right="-57"/>
              <w:jc w:val="both"/>
              <w:rPr>
                <w:rFonts w:ascii="Times New Roman" w:hAnsi="Times New Roman"/>
                <w:spacing w:val="-4"/>
              </w:rPr>
            </w:pPr>
            <w:r w:rsidRPr="00A936ED">
              <w:rPr>
                <w:rFonts w:ascii="Times New Roman" w:hAnsi="Times New Roman"/>
              </w:rPr>
              <w:t>(</w:t>
            </w:r>
            <w:r>
              <w:rPr>
                <w:rFonts w:ascii="Times New Roman" w:hAnsi="Times New Roman"/>
              </w:rPr>
              <w:t>с</w:t>
            </w:r>
            <w:r w:rsidRPr="00A936ED">
              <w:rPr>
                <w:rFonts w:ascii="Times New Roman" w:hAnsi="Times New Roman"/>
              </w:rPr>
              <w:t xml:space="preserve"> 01.01.2022)</w:t>
            </w:r>
          </w:p>
        </w:tc>
        <w:tc>
          <w:tcPr>
            <w:tcW w:w="799" w:type="pct"/>
            <w:shd w:val="clear" w:color="auto" w:fill="auto"/>
          </w:tcPr>
          <w:p w:rsidR="001B4532" w:rsidRPr="00A936ED" w:rsidRDefault="0072484E" w:rsidP="00101A2A">
            <w:pPr>
              <w:widowControl w:val="0"/>
              <w:spacing w:after="0" w:line="228" w:lineRule="auto"/>
              <w:ind w:left="-57" w:right="-57"/>
              <w:rPr>
                <w:rFonts w:ascii="Times New Roman" w:hAnsi="Times New Roman"/>
              </w:rPr>
            </w:pPr>
            <w:r w:rsidRPr="00A936ED">
              <w:rPr>
                <w:rFonts w:ascii="Times New Roman" w:hAnsi="Times New Roman"/>
                <w:spacing w:val="-6"/>
              </w:rPr>
              <w:t>ст. 38, ч. 28 ст. 112 ФЗ от 05.04.2013 № 44-ФЗ;</w:t>
            </w:r>
            <w:r w:rsidRPr="00A936ED">
              <w:rPr>
                <w:rFonts w:ascii="Times New Roman" w:hAnsi="Times New Roman"/>
                <w:spacing w:val="-4"/>
              </w:rPr>
              <w:t xml:space="preserve"> Типовое положение, утв. пр. МЭР России от 29.10.2013 № 631</w:t>
            </w:r>
            <w:r w:rsidRPr="00A936ED">
              <w:rPr>
                <w:rStyle w:val="ad"/>
                <w:rFonts w:ascii="Times New Roman" w:hAnsi="Times New Roman"/>
              </w:rPr>
              <w:footnoteReference w:id="304"/>
            </w:r>
            <w:r w:rsidR="001B4532" w:rsidRPr="00A936ED">
              <w:rPr>
                <w:rFonts w:ascii="Times New Roman" w:hAnsi="Times New Roman"/>
                <w:spacing w:val="-4"/>
              </w:rPr>
              <w:t xml:space="preserve">; </w:t>
            </w:r>
            <w:r w:rsidR="001B4532" w:rsidRPr="00A936ED">
              <w:rPr>
                <w:rFonts w:ascii="Times New Roman" w:hAnsi="Times New Roman"/>
              </w:rPr>
              <w:t xml:space="preserve">приказ Минфина РФ от 31.07.2020 № 158н </w:t>
            </w:r>
            <w:r w:rsidR="001B4532" w:rsidRPr="00A936ED">
              <w:rPr>
                <w:rStyle w:val="ad"/>
                <w:rFonts w:ascii="Times New Roman" w:hAnsi="Times New Roman"/>
              </w:rPr>
              <w:footnoteReference w:id="305"/>
            </w:r>
          </w:p>
          <w:p w:rsidR="001B4532" w:rsidRDefault="001B4532" w:rsidP="00101A2A">
            <w:pPr>
              <w:keepNext/>
              <w:spacing w:after="0" w:line="240" w:lineRule="auto"/>
              <w:rPr>
                <w:rFonts w:ascii="Times New Roman" w:hAnsi="Times New Roman"/>
              </w:rPr>
            </w:pPr>
            <w:r w:rsidRPr="00A936ED">
              <w:rPr>
                <w:rFonts w:ascii="Times New Roman" w:hAnsi="Times New Roman"/>
              </w:rPr>
              <w:t>(до 01.01.2022);</w:t>
            </w:r>
          </w:p>
          <w:p w:rsidR="002E6370" w:rsidRPr="00A936ED" w:rsidRDefault="002E6370" w:rsidP="00101A2A">
            <w:pPr>
              <w:keepNext/>
              <w:spacing w:after="0" w:line="240" w:lineRule="auto"/>
              <w:rPr>
                <w:rFonts w:ascii="Times New Roman" w:hAnsi="Times New Roman"/>
              </w:rPr>
            </w:pPr>
          </w:p>
          <w:p w:rsidR="001B4532" w:rsidRPr="00A936ED" w:rsidRDefault="001B4532" w:rsidP="002E6370">
            <w:pPr>
              <w:keepNext/>
              <w:spacing w:after="0" w:line="240" w:lineRule="auto"/>
              <w:rPr>
                <w:rFonts w:ascii="Times New Roman" w:hAnsi="Times New Roman"/>
                <w:spacing w:val="-6"/>
              </w:rPr>
            </w:pPr>
            <w:r w:rsidRPr="00A936ED">
              <w:rPr>
                <w:rFonts w:ascii="Times New Roman" w:hAnsi="Times New Roman"/>
              </w:rPr>
              <w:t>статья 38 ФЗ от 05.04.2013 № 44-ФЗ; приказ Минфина РФ от 31.07.2020 №158н</w:t>
            </w:r>
            <w:r w:rsidR="002E6370">
              <w:rPr>
                <w:rFonts w:ascii="Times New Roman" w:hAnsi="Times New Roman"/>
              </w:rPr>
              <w:t xml:space="preserve"> </w:t>
            </w:r>
            <w:r w:rsidRPr="00A936ED">
              <w:rPr>
                <w:rFonts w:ascii="Times New Roman" w:hAnsi="Times New Roman"/>
              </w:rPr>
              <w:t>(с</w:t>
            </w:r>
            <w:r w:rsidR="002E6370">
              <w:rPr>
                <w:rFonts w:ascii="Times New Roman" w:hAnsi="Times New Roman"/>
              </w:rPr>
              <w:t> </w:t>
            </w:r>
            <w:r w:rsidRPr="00A936ED">
              <w:rPr>
                <w:rFonts w:ascii="Times New Roman" w:hAnsi="Times New Roman"/>
              </w:rPr>
              <w:t>01.01.2022)</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4.11</w:t>
            </w:r>
          </w:p>
        </w:tc>
        <w:tc>
          <w:tcPr>
            <w:tcW w:w="979" w:type="pct"/>
            <w:shd w:val="clear" w:color="auto" w:fill="auto"/>
          </w:tcPr>
          <w:p w:rsidR="0072484E" w:rsidRPr="00A936ED" w:rsidRDefault="006A030C"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Нарушения порядка формирования комиссии (комиссий) по осуществлению закупок, а также порядка принятия решений комиссией</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 xml:space="preserve">ч.3 ст.25, </w:t>
            </w:r>
            <w:r w:rsidRPr="00A936ED">
              <w:rPr>
                <w:rFonts w:ascii="Times New Roman" w:hAnsi="Times New Roman"/>
                <w:spacing w:val="-6"/>
                <w:lang w:val="en-US"/>
              </w:rPr>
              <w:t>c</w:t>
            </w:r>
            <w:r w:rsidRPr="00A936ED">
              <w:rPr>
                <w:rFonts w:ascii="Times New Roman" w:hAnsi="Times New Roman"/>
                <w:spacing w:val="-6"/>
              </w:rPr>
              <w:t>т. 39 ФЗ от 05.04.2013 №44-ФЗ</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4.12</w:t>
            </w:r>
          </w:p>
        </w:tc>
        <w:tc>
          <w:tcPr>
            <w:tcW w:w="979" w:type="pct"/>
            <w:shd w:val="clear" w:color="auto" w:fill="auto"/>
          </w:tcPr>
          <w:p w:rsidR="0072484E" w:rsidRPr="00A936ED" w:rsidDel="00DE0459"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выборе специализированной организации и наделении ее соответствующим функционалом</w:t>
            </w:r>
          </w:p>
        </w:tc>
        <w:tc>
          <w:tcPr>
            <w:tcW w:w="799" w:type="pct"/>
            <w:shd w:val="clear" w:color="auto" w:fill="auto"/>
          </w:tcPr>
          <w:p w:rsidR="0072484E" w:rsidRPr="00A936ED" w:rsidDel="00784E7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40 ФЗ от 05.04.2013 № 44-ФЗ</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4.13</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порядка организации централизованных закупок</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26 ФЗ от 05.04.2013 № 44-ФЗ</w:t>
            </w:r>
          </w:p>
          <w:p w:rsidR="0072484E" w:rsidRPr="00A936ED" w:rsidRDefault="0072484E" w:rsidP="00101A2A">
            <w:pPr>
              <w:widowControl w:val="0"/>
              <w:spacing w:after="0" w:line="228" w:lineRule="auto"/>
              <w:ind w:left="-57" w:right="-57"/>
              <w:rPr>
                <w:rFonts w:ascii="Times New Roman" w:hAnsi="Times New Roman"/>
                <w:spacing w:val="-6"/>
              </w:rPr>
            </w:pP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4.14</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порядка организации совместных конкурсов и аукционов</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w:t>
            </w:r>
            <w:r w:rsidR="006A030C" w:rsidRPr="00A936ED">
              <w:rPr>
                <w:rFonts w:ascii="Times New Roman" w:hAnsi="Times New Roman"/>
                <w:spacing w:val="-6"/>
              </w:rPr>
              <w:t>5</w:t>
            </w:r>
            <w:r w:rsidRPr="00A936ED">
              <w:rPr>
                <w:rFonts w:ascii="Times New Roman" w:hAnsi="Times New Roman"/>
                <w:spacing w:val="-6"/>
              </w:rPr>
              <w:t xml:space="preserve"> ФЗ от 05.04.2013 № 44-ФЗ;</w:t>
            </w:r>
          </w:p>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Правила, утв. ППРФ </w:t>
            </w:r>
            <w:r w:rsidRPr="00A936ED">
              <w:rPr>
                <w:rFonts w:ascii="Times New Roman" w:hAnsi="Times New Roman"/>
                <w:spacing w:val="-6"/>
                <w:lang w:eastAsia="ru-RU"/>
              </w:rPr>
              <w:t>от 28.11.2013 № 1088</w:t>
            </w:r>
            <w:r w:rsidRPr="00A936ED">
              <w:rPr>
                <w:rStyle w:val="ad"/>
                <w:rFonts w:ascii="Times New Roman" w:hAnsi="Times New Roman"/>
              </w:rPr>
              <w:footnoteReference w:id="306"/>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4.15</w:t>
            </w:r>
          </w:p>
        </w:tc>
        <w:tc>
          <w:tcPr>
            <w:tcW w:w="979" w:type="pct"/>
            <w:shd w:val="clear" w:color="auto" w:fill="auto"/>
          </w:tcPr>
          <w:p w:rsidR="006A030C" w:rsidRPr="00A936ED" w:rsidRDefault="006A030C" w:rsidP="006A030C">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при нормировании в сфере закупок</w:t>
            </w:r>
          </w:p>
          <w:p w:rsidR="0072484E" w:rsidRPr="00A936ED" w:rsidDel="00932C38"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p>
        </w:tc>
        <w:tc>
          <w:tcPr>
            <w:tcW w:w="799" w:type="pct"/>
            <w:shd w:val="clear" w:color="auto" w:fill="auto"/>
          </w:tcPr>
          <w:p w:rsidR="006A030C" w:rsidRPr="00A936ED" w:rsidRDefault="0072484E" w:rsidP="00101A2A">
            <w:pPr>
              <w:widowControl w:val="0"/>
              <w:spacing w:after="0" w:line="228" w:lineRule="auto"/>
              <w:ind w:left="-57" w:right="-57"/>
              <w:rPr>
                <w:rFonts w:ascii="Times New Roman" w:hAnsi="Times New Roman"/>
              </w:rPr>
            </w:pPr>
            <w:r w:rsidRPr="00A936ED">
              <w:rPr>
                <w:rFonts w:ascii="Times New Roman" w:hAnsi="Times New Roman"/>
                <w:spacing w:val="-6"/>
              </w:rPr>
              <w:t>ст. 19 ФЗ от 05.04.2013 № 44-ФЗ; Общие правила</w:t>
            </w:r>
            <w:r w:rsidRPr="00A936ED">
              <w:rPr>
                <w:rStyle w:val="ad"/>
                <w:rFonts w:ascii="Times New Roman" w:hAnsi="Times New Roman"/>
              </w:rPr>
              <w:footnoteReference w:id="307"/>
            </w:r>
            <w:r w:rsidRPr="00A936ED">
              <w:rPr>
                <w:rFonts w:ascii="Times New Roman" w:hAnsi="Times New Roman"/>
                <w:spacing w:val="-6"/>
              </w:rPr>
              <w:t xml:space="preserve">, утв. ППРФ от 02.09.2015 № 926; </w:t>
            </w:r>
            <w:r w:rsidR="006A030C" w:rsidRPr="00A936ED">
              <w:rPr>
                <w:rFonts w:ascii="Times New Roman" w:hAnsi="Times New Roman"/>
              </w:rPr>
              <w:t>ППРФ от 20.10.2014. № 1084</w:t>
            </w:r>
            <w:r w:rsidR="006A030C" w:rsidRPr="00A936ED">
              <w:rPr>
                <w:rStyle w:val="ad"/>
                <w:rFonts w:ascii="Times New Roman" w:hAnsi="Times New Roman"/>
              </w:rPr>
              <w:footnoteReference w:id="308"/>
            </w:r>
            <w:r w:rsidR="006A030C" w:rsidRPr="00A936ED">
              <w:rPr>
                <w:rFonts w:ascii="Times New Roman" w:hAnsi="Times New Roman"/>
              </w:rPr>
              <w:t>»;ППРФ от 2.09.2015 № 927</w:t>
            </w:r>
            <w:r w:rsidR="006A030C" w:rsidRPr="00A936ED">
              <w:rPr>
                <w:rStyle w:val="ad"/>
                <w:rFonts w:ascii="Times New Roman" w:hAnsi="Times New Roman"/>
              </w:rPr>
              <w:footnoteReference w:id="309"/>
            </w:r>
            <w:r w:rsidR="006A030C" w:rsidRPr="00A936ED">
              <w:rPr>
                <w:rFonts w:ascii="Times New Roman" w:hAnsi="Times New Roman"/>
              </w:rPr>
              <w:t>;</w:t>
            </w:r>
          </w:p>
          <w:p w:rsidR="0072484E" w:rsidRPr="00A936ED" w:rsidRDefault="00633C04" w:rsidP="00101A2A">
            <w:pPr>
              <w:widowControl w:val="0"/>
              <w:spacing w:after="0" w:line="228" w:lineRule="auto"/>
              <w:ind w:left="-57" w:right="-57"/>
              <w:rPr>
                <w:rFonts w:ascii="Times New Roman" w:hAnsi="Times New Roman"/>
                <w:spacing w:val="-6"/>
              </w:rPr>
            </w:pPr>
            <w:hyperlink r:id="rId17" w:history="1">
              <w:r w:rsidR="006A030C" w:rsidRPr="00A936ED">
                <w:rPr>
                  <w:rFonts w:ascii="Times New Roman" w:hAnsi="Times New Roman"/>
                  <w:lang w:eastAsia="ru-RU"/>
                </w:rPr>
                <w:t>ППРФ от 19.05.2015 г. № 479</w:t>
              </w:r>
              <w:r w:rsidR="006A030C" w:rsidRPr="00A936ED">
                <w:rPr>
                  <w:rStyle w:val="ad"/>
                  <w:rFonts w:ascii="Times New Roman" w:hAnsi="Times New Roman"/>
                  <w:lang w:eastAsia="ru-RU"/>
                </w:rPr>
                <w:footnoteReference w:id="310"/>
              </w:r>
              <w:r w:rsidR="006A030C" w:rsidRPr="00A936ED">
                <w:rPr>
                  <w:rFonts w:ascii="Times New Roman" w:hAnsi="Times New Roman"/>
                  <w:lang w:eastAsia="ru-RU"/>
                </w:rPr>
                <w:t xml:space="preserve">; </w:t>
              </w:r>
            </w:hyperlink>
            <w:r w:rsidR="0072484E" w:rsidRPr="00A936ED">
              <w:rPr>
                <w:rFonts w:ascii="Times New Roman" w:hAnsi="Times New Roman"/>
              </w:rPr>
              <w:t>ПП КО от 02.12.2015 № 670</w:t>
            </w:r>
            <w:r w:rsidR="0072484E" w:rsidRPr="00A936ED">
              <w:rPr>
                <w:rStyle w:val="ad"/>
                <w:rFonts w:ascii="Times New Roman" w:hAnsi="Times New Roman"/>
              </w:rPr>
              <w:footnoteReference w:id="311"/>
            </w:r>
            <w:r w:rsidR="0072484E" w:rsidRPr="00A936ED">
              <w:rPr>
                <w:rFonts w:ascii="Times New Roman" w:hAnsi="Times New Roman"/>
              </w:rPr>
              <w:t xml:space="preserve"> </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6A030C" w:rsidP="0072484E">
            <w:pPr>
              <w:widowControl w:val="0"/>
              <w:spacing w:after="0" w:line="228" w:lineRule="auto"/>
              <w:ind w:left="-57" w:right="-57"/>
              <w:jc w:val="both"/>
              <w:rPr>
                <w:rFonts w:ascii="Times New Roman" w:hAnsi="Times New Roman"/>
                <w:spacing w:val="-4"/>
              </w:rPr>
            </w:pPr>
            <w:r w:rsidRPr="00A936ED">
              <w:rPr>
                <w:rFonts w:ascii="Times New Roman" w:hAnsi="Times New Roman"/>
              </w:rPr>
              <w:t>часть 3 статьи 7.30 КоАП РФ</w:t>
            </w: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4.16</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организации и проведении ведомственного контроля в сфере закупок в отношении подведомственных заказчиков</w:t>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100 ФЗ от 05.04.2013 № 44-ФЗ;</w:t>
            </w:r>
          </w:p>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lang w:eastAsia="ru-RU"/>
              </w:rPr>
              <w:t>Порядок, утв. ПП КО от 24.06.2014 № 368</w:t>
            </w:r>
            <w:r w:rsidRPr="00A936ED">
              <w:rPr>
                <w:rStyle w:val="ad"/>
                <w:rFonts w:ascii="Times New Roman" w:hAnsi="Times New Roman"/>
              </w:rPr>
              <w:footnoteReference w:id="312"/>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4.17</w:t>
            </w:r>
          </w:p>
        </w:tc>
        <w:tc>
          <w:tcPr>
            <w:tcW w:w="979" w:type="pct"/>
            <w:shd w:val="clear" w:color="auto" w:fill="auto"/>
          </w:tcPr>
          <w:p w:rsidR="0072484E" w:rsidRPr="00A936ED" w:rsidRDefault="0072484E" w:rsidP="0072484E">
            <w:pPr>
              <w:widowControl w:val="0"/>
              <w:autoSpaceDE w:val="0"/>
              <w:autoSpaceDN w:val="0"/>
              <w:adjustRightInd w:val="0"/>
              <w:spacing w:after="0" w:line="228" w:lineRule="auto"/>
              <w:ind w:left="-57" w:right="-57"/>
              <w:jc w:val="both"/>
              <w:rPr>
                <w:rFonts w:ascii="Times New Roman" w:hAnsi="Times New Roman"/>
                <w:bCs/>
                <w:spacing w:val="-4"/>
              </w:rPr>
            </w:pPr>
            <w:r w:rsidRPr="00A936ED">
              <w:rPr>
                <w:rFonts w:ascii="Times New Roman" w:hAnsi="Times New Roman"/>
                <w:bCs/>
                <w:spacing w:val="-4"/>
              </w:rPr>
              <w:t xml:space="preserve">Нарушения требований об обязательном общественном обсуждении закупок </w:t>
            </w:r>
          </w:p>
          <w:p w:rsidR="00B67306" w:rsidRPr="00A936ED" w:rsidRDefault="00B67306" w:rsidP="00B67306">
            <w:pPr>
              <w:keepNext/>
              <w:autoSpaceDE w:val="0"/>
              <w:autoSpaceDN w:val="0"/>
              <w:adjustRightInd w:val="0"/>
              <w:spacing w:after="0" w:line="240" w:lineRule="auto"/>
              <w:jc w:val="both"/>
              <w:rPr>
                <w:rFonts w:ascii="Times New Roman" w:hAnsi="Times New Roman"/>
                <w:bCs/>
              </w:rPr>
            </w:pPr>
            <w:r w:rsidRPr="00A936ED">
              <w:rPr>
                <w:rFonts w:ascii="Times New Roman" w:hAnsi="Times New Roman"/>
                <w:bCs/>
              </w:rPr>
              <w:lastRenderedPageBreak/>
              <w:t>(до 1 января 2022 года)</w:t>
            </w: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p w:rsidR="00B67306" w:rsidRPr="00A936ED" w:rsidRDefault="00B67306" w:rsidP="00B67306">
            <w:pPr>
              <w:keepNext/>
              <w:autoSpaceDE w:val="0"/>
              <w:autoSpaceDN w:val="0"/>
              <w:adjustRightInd w:val="0"/>
              <w:spacing w:after="0" w:line="240" w:lineRule="auto"/>
              <w:jc w:val="both"/>
              <w:rPr>
                <w:rFonts w:ascii="Times New Roman" w:hAnsi="Times New Roman"/>
                <w:bCs/>
              </w:rPr>
            </w:pPr>
            <w:r w:rsidRPr="00A936ED">
              <w:rPr>
                <w:rFonts w:ascii="Times New Roman" w:hAnsi="Times New Roman"/>
                <w:bCs/>
              </w:rPr>
              <w:t>Нарушения требований об общественном обсуждении закупок</w:t>
            </w:r>
          </w:p>
          <w:p w:rsidR="00B67306" w:rsidRPr="00A936ED" w:rsidRDefault="00B67306" w:rsidP="00B67306">
            <w:pPr>
              <w:widowControl w:val="0"/>
              <w:autoSpaceDE w:val="0"/>
              <w:autoSpaceDN w:val="0"/>
              <w:adjustRightInd w:val="0"/>
              <w:spacing w:after="0" w:line="228" w:lineRule="auto"/>
              <w:ind w:left="-57" w:right="-57"/>
              <w:jc w:val="both"/>
              <w:rPr>
                <w:rFonts w:ascii="Times New Roman" w:hAnsi="Times New Roman"/>
                <w:bCs/>
                <w:spacing w:val="-4"/>
              </w:rPr>
            </w:pPr>
            <w:r w:rsidRPr="00A936ED">
              <w:rPr>
                <w:rFonts w:ascii="Times New Roman" w:hAnsi="Times New Roman"/>
                <w:bCs/>
              </w:rPr>
              <w:t>(с 1 января 2022 года)</w:t>
            </w:r>
          </w:p>
          <w:p w:rsidR="00B67306" w:rsidRPr="00A936ED" w:rsidRDefault="00B67306" w:rsidP="0072484E">
            <w:pPr>
              <w:widowControl w:val="0"/>
              <w:autoSpaceDE w:val="0"/>
              <w:autoSpaceDN w:val="0"/>
              <w:adjustRightInd w:val="0"/>
              <w:spacing w:after="0" w:line="228" w:lineRule="auto"/>
              <w:ind w:left="-57" w:right="-57"/>
              <w:jc w:val="both"/>
              <w:rPr>
                <w:rFonts w:ascii="Times New Roman" w:hAnsi="Times New Roman"/>
                <w:bCs/>
                <w:spacing w:val="-4"/>
              </w:rPr>
            </w:pP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ст. 20, п. 5 ч. 3 ст. 112 ФЗ от 05.04.2013 № 44-ФЗ; </w:t>
            </w:r>
          </w:p>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4"/>
              </w:rPr>
              <w:t xml:space="preserve">Порядок, утв. пр. МЭР </w:t>
            </w:r>
            <w:r w:rsidRPr="00A936ED">
              <w:rPr>
                <w:rFonts w:ascii="Times New Roman" w:hAnsi="Times New Roman"/>
                <w:spacing w:val="-4"/>
              </w:rPr>
              <w:lastRenderedPageBreak/>
              <w:t>России от 10.10.2013 № 578</w:t>
            </w:r>
            <w:r w:rsidRPr="00A936ED">
              <w:rPr>
                <w:rStyle w:val="ad"/>
                <w:rFonts w:ascii="Times New Roman" w:hAnsi="Times New Roman"/>
              </w:rPr>
              <w:footnoteReference w:id="313"/>
            </w:r>
            <w:r w:rsidRPr="00A936ED">
              <w:rPr>
                <w:rFonts w:ascii="Times New Roman" w:hAnsi="Times New Roman"/>
                <w:spacing w:val="-4"/>
              </w:rPr>
              <w:t>;</w:t>
            </w:r>
          </w:p>
          <w:p w:rsidR="00B67306" w:rsidRPr="00A936ED" w:rsidRDefault="0072484E" w:rsidP="00101A2A">
            <w:pPr>
              <w:widowControl w:val="0"/>
              <w:spacing w:after="0" w:line="228" w:lineRule="auto"/>
              <w:ind w:left="-57" w:right="-57"/>
              <w:rPr>
                <w:rFonts w:ascii="Times New Roman" w:hAnsi="Times New Roman"/>
              </w:rPr>
            </w:pPr>
            <w:r w:rsidRPr="00A936ED">
              <w:rPr>
                <w:rFonts w:ascii="Times New Roman" w:hAnsi="Times New Roman"/>
                <w:spacing w:val="-6"/>
              </w:rPr>
              <w:t>ПП КО от 21.11.2014 № 684</w:t>
            </w:r>
            <w:r w:rsidRPr="00A936ED">
              <w:rPr>
                <w:rStyle w:val="ad"/>
                <w:rFonts w:ascii="Times New Roman" w:hAnsi="Times New Roman"/>
              </w:rPr>
              <w:footnoteReference w:id="314"/>
            </w:r>
            <w:r w:rsidR="00B67306" w:rsidRPr="00A936ED">
              <w:rPr>
                <w:rFonts w:ascii="Times New Roman" w:hAnsi="Times New Roman"/>
                <w:spacing w:val="-6"/>
              </w:rPr>
              <w:t xml:space="preserve">; ППРФ </w:t>
            </w:r>
            <w:r w:rsidR="00B67306" w:rsidRPr="00A936ED">
              <w:rPr>
                <w:rFonts w:ascii="Times New Roman" w:hAnsi="Times New Roman"/>
              </w:rPr>
              <w:t>от 11.12.2019 № 1635</w:t>
            </w:r>
            <w:r w:rsidR="00B67306" w:rsidRPr="00A936ED">
              <w:rPr>
                <w:rStyle w:val="ad"/>
                <w:rFonts w:ascii="Times New Roman" w:hAnsi="Times New Roman"/>
              </w:rPr>
              <w:footnoteReference w:id="315"/>
            </w:r>
            <w:r w:rsidR="00B67306" w:rsidRPr="00A936ED">
              <w:rPr>
                <w:rFonts w:ascii="Times New Roman" w:hAnsi="Times New Roman"/>
              </w:rPr>
              <w:t xml:space="preserve"> (до 1 января 2022 года)</w:t>
            </w:r>
          </w:p>
          <w:p w:rsidR="00B67306" w:rsidRPr="00A936ED" w:rsidRDefault="00B67306" w:rsidP="00101A2A">
            <w:pPr>
              <w:widowControl w:val="0"/>
              <w:spacing w:after="0" w:line="228" w:lineRule="auto"/>
              <w:ind w:left="-57" w:right="-57"/>
              <w:rPr>
                <w:rFonts w:ascii="Times New Roman" w:hAnsi="Times New Roman"/>
              </w:rPr>
            </w:pPr>
          </w:p>
          <w:p w:rsidR="00B67306" w:rsidRPr="00A936ED" w:rsidRDefault="00B67306" w:rsidP="00101A2A">
            <w:pPr>
              <w:widowControl w:val="0"/>
              <w:spacing w:after="0" w:line="228" w:lineRule="auto"/>
              <w:ind w:left="-57" w:right="-57"/>
              <w:rPr>
                <w:rFonts w:ascii="Times New Roman" w:hAnsi="Times New Roman"/>
                <w:spacing w:val="-6"/>
              </w:rPr>
            </w:pPr>
            <w:r w:rsidRPr="00A936ED">
              <w:rPr>
                <w:rFonts w:ascii="Times New Roman" w:hAnsi="Times New Roman"/>
              </w:rPr>
              <w:t>статья 20 ФЗ от 5 апреля 2013 г. № 44-ФЗ «О контрактной системе в сфере закупок товаров, работ, услуг для обеспечения государственных и муниципальных нужд»</w:t>
            </w:r>
            <w:r w:rsidRPr="00A936ED">
              <w:t xml:space="preserve"> </w:t>
            </w:r>
            <w:r w:rsidRPr="00A936ED">
              <w:rPr>
                <w:rFonts w:ascii="Times New Roman" w:hAnsi="Times New Roman"/>
              </w:rPr>
              <w:t>(с 1 января 2022 года)</w:t>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B67306" w:rsidP="00B67306">
            <w:pPr>
              <w:widowControl w:val="0"/>
              <w:spacing w:after="0" w:line="228" w:lineRule="auto"/>
              <w:ind w:left="-57" w:right="-57"/>
              <w:jc w:val="both"/>
              <w:rPr>
                <w:rFonts w:ascii="Times New Roman" w:hAnsi="Times New Roman"/>
                <w:spacing w:val="-4"/>
              </w:rPr>
            </w:pPr>
            <w:r w:rsidRPr="00A936ED">
              <w:rPr>
                <w:rFonts w:ascii="Times New Roman" w:hAnsi="Times New Roman"/>
              </w:rPr>
              <w:t>часть 3 статьи 7.29.3 КоАП РФ</w:t>
            </w: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4.19</w:t>
            </w:r>
          </w:p>
        </w:tc>
        <w:tc>
          <w:tcPr>
            <w:tcW w:w="979" w:type="pct"/>
            <w:shd w:val="clear" w:color="auto" w:fill="auto"/>
          </w:tcPr>
          <w:p w:rsidR="0072484E" w:rsidRPr="00A936ED" w:rsidRDefault="00B67306" w:rsidP="0072484E">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799" w:type="pct"/>
            <w:shd w:val="clear" w:color="auto" w:fill="auto"/>
          </w:tcPr>
          <w:p w:rsidR="00B67306" w:rsidRPr="00A936ED" w:rsidRDefault="00B67306" w:rsidP="00101A2A">
            <w:pPr>
              <w:autoSpaceDE w:val="0"/>
              <w:autoSpaceDN w:val="0"/>
              <w:adjustRightInd w:val="0"/>
              <w:spacing w:after="0" w:line="240" w:lineRule="auto"/>
              <w:rPr>
                <w:rFonts w:ascii="Times New Roman" w:hAnsi="Times New Roman"/>
              </w:rPr>
            </w:pPr>
            <w:r w:rsidRPr="00A936ED">
              <w:rPr>
                <w:rFonts w:ascii="Times New Roman" w:hAnsi="Times New Roman"/>
                <w:spacing w:val="-6"/>
              </w:rPr>
              <w:t xml:space="preserve">ст. </w:t>
            </w:r>
            <w:r w:rsidR="0072484E" w:rsidRPr="00A936ED">
              <w:rPr>
                <w:rFonts w:ascii="Times New Roman" w:hAnsi="Times New Roman"/>
                <w:spacing w:val="-6"/>
              </w:rPr>
              <w:t>16 ФЗ от 05.04.2013 №</w:t>
            </w:r>
            <w:r w:rsidR="0072484E" w:rsidRPr="00A936ED">
              <w:rPr>
                <w:rFonts w:ascii="Times New Roman" w:hAnsi="Times New Roman"/>
                <w:spacing w:val="-6"/>
                <w:lang w:val="en-US"/>
              </w:rPr>
              <w:t> </w:t>
            </w:r>
            <w:r w:rsidR="0072484E" w:rsidRPr="00A936ED">
              <w:rPr>
                <w:rFonts w:ascii="Times New Roman" w:hAnsi="Times New Roman"/>
                <w:spacing w:val="-6"/>
              </w:rPr>
              <w:t xml:space="preserve">44-ФЗ; </w:t>
            </w:r>
            <w:r w:rsidRPr="00A936ED">
              <w:rPr>
                <w:rFonts w:ascii="Times New Roman" w:hAnsi="Times New Roman"/>
              </w:rPr>
              <w:t>ППРФ от 30.09.2019 № 1279</w:t>
            </w:r>
            <w:r w:rsidRPr="00A936ED">
              <w:rPr>
                <w:rStyle w:val="ad"/>
                <w:rFonts w:ascii="Times New Roman" w:hAnsi="Times New Roman"/>
              </w:rPr>
              <w:footnoteReference w:id="316"/>
            </w:r>
            <w:r w:rsidRPr="00A936ED">
              <w:rPr>
                <w:rFonts w:ascii="Times New Roman" w:hAnsi="Times New Roman"/>
              </w:rPr>
              <w:t>;</w:t>
            </w:r>
          </w:p>
          <w:p w:rsidR="0072484E" w:rsidRPr="00A936ED" w:rsidRDefault="00B67306" w:rsidP="00101A2A">
            <w:pPr>
              <w:widowControl w:val="0"/>
              <w:spacing w:after="0" w:line="228" w:lineRule="auto"/>
              <w:ind w:left="-57" w:right="-57"/>
              <w:rPr>
                <w:rFonts w:ascii="Times New Roman" w:hAnsi="Times New Roman"/>
                <w:spacing w:val="-6"/>
              </w:rPr>
            </w:pPr>
            <w:r w:rsidRPr="00A936ED">
              <w:rPr>
                <w:rFonts w:ascii="Times New Roman" w:hAnsi="Times New Roman"/>
              </w:rPr>
              <w:t>ППРФ от 5 мая 2018 г. № 556</w:t>
            </w:r>
            <w:r w:rsidRPr="00A936ED">
              <w:rPr>
                <w:rStyle w:val="ad"/>
                <w:rFonts w:ascii="Times New Roman" w:hAnsi="Times New Roman"/>
              </w:rPr>
              <w:footnoteReference w:id="317"/>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B67306" w:rsidRPr="00A936ED" w:rsidRDefault="00B67306" w:rsidP="0072484E">
            <w:pPr>
              <w:widowControl w:val="0"/>
              <w:spacing w:after="0" w:line="228" w:lineRule="auto"/>
              <w:ind w:left="-57" w:right="-57"/>
              <w:jc w:val="both"/>
              <w:rPr>
                <w:rFonts w:ascii="Times New Roman" w:hAnsi="Times New Roman"/>
              </w:rPr>
            </w:pPr>
            <w:r w:rsidRPr="00A936ED">
              <w:rPr>
                <w:rFonts w:ascii="Times New Roman" w:hAnsi="Times New Roman"/>
              </w:rPr>
              <w:t>части 1, 4 статьи 7.29</w:t>
            </w:r>
            <w:r w:rsidR="00FF7CB1">
              <w:rPr>
                <w:rFonts w:ascii="Times New Roman" w:hAnsi="Times New Roman"/>
              </w:rPr>
              <w:t>.3</w:t>
            </w:r>
            <w:r w:rsidRPr="00A936ED">
              <w:rPr>
                <w:rFonts w:ascii="Times New Roman" w:hAnsi="Times New Roman"/>
              </w:rPr>
              <w:t xml:space="preserve">, </w:t>
            </w:r>
          </w:p>
          <w:p w:rsidR="0072484E" w:rsidRPr="00A936ED" w:rsidRDefault="00FF7CB1" w:rsidP="0072484E">
            <w:pPr>
              <w:widowControl w:val="0"/>
              <w:spacing w:after="0" w:line="228" w:lineRule="auto"/>
              <w:ind w:left="-57" w:right="-57"/>
              <w:jc w:val="both"/>
              <w:rPr>
                <w:rFonts w:ascii="Times New Roman" w:hAnsi="Times New Roman"/>
                <w:spacing w:val="-4"/>
              </w:rPr>
            </w:pPr>
            <w:r>
              <w:rPr>
                <w:rFonts w:ascii="Times New Roman" w:hAnsi="Times New Roman"/>
                <w:spacing w:val="-4"/>
              </w:rPr>
              <w:t>ч. 3 ст. 7.30 КоАП РФ*</w:t>
            </w:r>
          </w:p>
          <w:p w:rsidR="0072484E" w:rsidRPr="00A936ED" w:rsidRDefault="0072484E" w:rsidP="0072484E">
            <w:pPr>
              <w:widowControl w:val="0"/>
              <w:spacing w:after="0" w:line="228" w:lineRule="auto"/>
              <w:ind w:left="-57" w:right="-57"/>
              <w:jc w:val="both"/>
              <w:rPr>
                <w:rFonts w:ascii="Times New Roman" w:hAnsi="Times New Roman"/>
                <w:spacing w:val="-4"/>
              </w:rPr>
            </w:pP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c>
          <w:tcPr>
            <w:tcW w:w="804"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p>
        </w:tc>
      </w:tr>
      <w:tr w:rsidR="0072484E" w:rsidRPr="00A936ED" w:rsidTr="00231B8C">
        <w:tc>
          <w:tcPr>
            <w:tcW w:w="343"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4.22</w:t>
            </w:r>
          </w:p>
        </w:tc>
        <w:tc>
          <w:tcPr>
            <w:tcW w:w="979" w:type="pct"/>
            <w:shd w:val="clear" w:color="auto" w:fill="auto"/>
          </w:tcPr>
          <w:p w:rsidR="0072484E" w:rsidRPr="00A936ED" w:rsidRDefault="0072484E" w:rsidP="0072484E">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r w:rsidRPr="00A936ED">
              <w:rPr>
                <w:rStyle w:val="ad"/>
                <w:rFonts w:ascii="Times New Roman" w:hAnsi="Times New Roman"/>
              </w:rPr>
              <w:footnoteReference w:id="318"/>
            </w:r>
          </w:p>
        </w:tc>
        <w:tc>
          <w:tcPr>
            <w:tcW w:w="799"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ст.ст. </w:t>
            </w:r>
            <w:r w:rsidR="00EF0276" w:rsidRPr="00A936ED">
              <w:rPr>
                <w:rFonts w:ascii="Times New Roman" w:hAnsi="Times New Roman"/>
              </w:rPr>
              <w:t>18, 19, 22, 93, 108–111</w:t>
            </w:r>
            <w:r w:rsidR="00EF0276" w:rsidRPr="00A936ED">
              <w:rPr>
                <w:rFonts w:ascii="Times New Roman" w:hAnsi="Times New Roman"/>
                <w:vertAlign w:val="superscript"/>
              </w:rPr>
              <w:t xml:space="preserve">4 </w:t>
            </w:r>
            <w:r w:rsidRPr="00A936ED">
              <w:rPr>
                <w:rFonts w:ascii="Times New Roman" w:hAnsi="Times New Roman"/>
                <w:spacing w:val="-6"/>
              </w:rPr>
              <w:t xml:space="preserve">ФЗ от 05.04.2013 № 44-ФЗ; Методические рекомендации, утв. пр. МЭР РФ </w:t>
            </w:r>
            <w:r w:rsidRPr="00A936ED">
              <w:rPr>
                <w:rFonts w:ascii="Times New Roman" w:hAnsi="Times New Roman"/>
                <w:spacing w:val="-6"/>
                <w:lang w:eastAsia="ru-RU"/>
              </w:rPr>
              <w:t>от 02.10.2013 № 567</w:t>
            </w:r>
            <w:r w:rsidRPr="00A936ED">
              <w:rPr>
                <w:rStyle w:val="ad"/>
                <w:rFonts w:ascii="Times New Roman" w:hAnsi="Times New Roman"/>
              </w:rPr>
              <w:footnoteReference w:id="319"/>
            </w:r>
            <w:r w:rsidRPr="00A936ED">
              <w:rPr>
                <w:rFonts w:ascii="Times New Roman" w:hAnsi="Times New Roman"/>
                <w:spacing w:val="-6"/>
                <w:lang w:eastAsia="ru-RU"/>
              </w:rPr>
              <w:t xml:space="preserve">; </w:t>
            </w:r>
            <w:r w:rsidRPr="00A936ED">
              <w:rPr>
                <w:rFonts w:ascii="Times New Roman" w:hAnsi="Times New Roman"/>
              </w:rPr>
              <w:t xml:space="preserve">ППРФ от </w:t>
            </w:r>
            <w:r w:rsidRPr="00A936ED">
              <w:rPr>
                <w:rFonts w:ascii="Times New Roman" w:hAnsi="Times New Roman"/>
              </w:rPr>
              <w:lastRenderedPageBreak/>
              <w:t>05.06.2015 № 555</w:t>
            </w:r>
            <w:r w:rsidRPr="00A936ED">
              <w:rPr>
                <w:rStyle w:val="ad"/>
                <w:rFonts w:ascii="Times New Roman" w:hAnsi="Times New Roman"/>
              </w:rPr>
              <w:footnoteReference w:id="320"/>
            </w:r>
            <w:r w:rsidRPr="00A936ED">
              <w:rPr>
                <w:rFonts w:ascii="Times New Roman" w:hAnsi="Times New Roman"/>
              </w:rPr>
              <w:t xml:space="preserve"> (с 01.01.2016)</w:t>
            </w:r>
            <w:r w:rsidR="00EF0276" w:rsidRPr="00A936ED">
              <w:rPr>
                <w:rFonts w:ascii="Times New Roman" w:hAnsi="Times New Roman"/>
              </w:rPr>
              <w:t>; ППРФ от 2.09.2015 № 927</w:t>
            </w:r>
            <w:r w:rsidR="00EF0276" w:rsidRPr="00A936ED">
              <w:rPr>
                <w:rStyle w:val="ad"/>
                <w:rFonts w:ascii="Times New Roman" w:hAnsi="Times New Roman"/>
              </w:rPr>
              <w:footnoteReference w:id="321"/>
            </w:r>
          </w:p>
        </w:tc>
        <w:tc>
          <w:tcPr>
            <w:tcW w:w="338"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тыс.руб.</w:t>
            </w:r>
          </w:p>
        </w:tc>
        <w:tc>
          <w:tcPr>
            <w:tcW w:w="329" w:type="pct"/>
            <w:shd w:val="clear" w:color="auto" w:fill="auto"/>
          </w:tcPr>
          <w:p w:rsidR="0072484E" w:rsidRPr="00A936ED" w:rsidRDefault="0072484E" w:rsidP="0072484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484E" w:rsidRPr="00A936ED" w:rsidRDefault="00EF0276" w:rsidP="00FF7CB1">
            <w:pPr>
              <w:widowControl w:val="0"/>
              <w:spacing w:after="0" w:line="228" w:lineRule="auto"/>
              <w:ind w:left="-57" w:right="-57"/>
              <w:jc w:val="both"/>
              <w:rPr>
                <w:rFonts w:ascii="Times New Roman" w:hAnsi="Times New Roman"/>
                <w:spacing w:val="-4"/>
              </w:rPr>
            </w:pPr>
            <w:r w:rsidRPr="00A936ED">
              <w:rPr>
                <w:rFonts w:ascii="Times New Roman" w:hAnsi="Times New Roman"/>
              </w:rPr>
              <w:t>статья 7.29</w:t>
            </w:r>
            <w:r w:rsidR="00FF7CB1">
              <w:rPr>
                <w:rFonts w:ascii="Times New Roman" w:hAnsi="Times New Roman"/>
              </w:rPr>
              <w:t>.1</w:t>
            </w:r>
            <w:r w:rsidRPr="00A936ED">
              <w:rPr>
                <w:rFonts w:ascii="Times New Roman" w:hAnsi="Times New Roman"/>
              </w:rPr>
              <w:t xml:space="preserve"> и часть 2 статьи 7.29</w:t>
            </w:r>
            <w:r w:rsidR="00FF7CB1">
              <w:rPr>
                <w:rFonts w:ascii="Times New Roman" w:hAnsi="Times New Roman"/>
              </w:rPr>
              <w:t>.3</w:t>
            </w:r>
            <w:r w:rsidRPr="00A936ED">
              <w:rPr>
                <w:rFonts w:ascii="Times New Roman" w:hAnsi="Times New Roman"/>
              </w:rPr>
              <w:t xml:space="preserve"> </w:t>
            </w:r>
            <w:r w:rsidR="0072484E" w:rsidRPr="00A936ED">
              <w:rPr>
                <w:rFonts w:ascii="Times New Roman" w:hAnsi="Times New Roman"/>
                <w:spacing w:val="-4"/>
              </w:rPr>
              <w:t>КоАП РФ*</w:t>
            </w:r>
          </w:p>
        </w:tc>
        <w:tc>
          <w:tcPr>
            <w:tcW w:w="677" w:type="pct"/>
            <w:shd w:val="clear" w:color="auto" w:fill="auto"/>
          </w:tcPr>
          <w:p w:rsidR="0072484E" w:rsidRPr="00A936ED" w:rsidRDefault="0072484E"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Неэффективные (безрезультатные) расходы бюджетных средств</w:t>
            </w:r>
            <w:r w:rsidRPr="00A936ED">
              <w:rPr>
                <w:rFonts w:ascii="Times New Roman" w:hAnsi="Times New Roman"/>
                <w:spacing w:val="-4"/>
              </w:rPr>
              <w:t>**</w:t>
            </w:r>
          </w:p>
          <w:p w:rsidR="00BA1E94" w:rsidRPr="00A936ED" w:rsidRDefault="00BA1E94" w:rsidP="00101A2A">
            <w:pPr>
              <w:widowControl w:val="0"/>
              <w:spacing w:after="0" w:line="228" w:lineRule="auto"/>
              <w:ind w:left="-57" w:right="-57"/>
              <w:rPr>
                <w:rFonts w:ascii="Times New Roman" w:hAnsi="Times New Roman"/>
                <w:spacing w:val="-4"/>
              </w:rPr>
            </w:pPr>
          </w:p>
          <w:p w:rsidR="00BA1E94" w:rsidRPr="00A936ED" w:rsidRDefault="00BA1E94" w:rsidP="00101A2A">
            <w:pPr>
              <w:widowControl w:val="0"/>
              <w:spacing w:after="0" w:line="228" w:lineRule="auto"/>
              <w:ind w:left="-57" w:right="-57"/>
              <w:rPr>
                <w:rFonts w:ascii="Times New Roman" w:hAnsi="Times New Roman"/>
                <w:spacing w:val="-4"/>
              </w:rPr>
            </w:pPr>
            <w:r w:rsidRPr="00A936ED">
              <w:rPr>
                <w:rFonts w:ascii="Times New Roman" w:hAnsi="Times New Roman"/>
              </w:rPr>
              <w:t>избыточные расхо</w:t>
            </w:r>
            <w:r w:rsidRPr="00A936ED">
              <w:rPr>
                <w:rFonts w:ascii="Times New Roman" w:hAnsi="Times New Roman"/>
              </w:rPr>
              <w:lastRenderedPageBreak/>
              <w:t>ды бюджетных средств</w:t>
            </w:r>
          </w:p>
        </w:tc>
        <w:tc>
          <w:tcPr>
            <w:tcW w:w="804" w:type="pct"/>
            <w:shd w:val="clear" w:color="auto" w:fill="auto"/>
          </w:tcPr>
          <w:p w:rsidR="0072484E" w:rsidRPr="00A936ED" w:rsidRDefault="00EF0276" w:rsidP="00101A2A">
            <w:pPr>
              <w:widowControl w:val="0"/>
              <w:spacing w:after="0" w:line="228" w:lineRule="auto"/>
              <w:ind w:left="-57" w:right="-57"/>
              <w:rPr>
                <w:rFonts w:ascii="Times New Roman" w:hAnsi="Times New Roman"/>
                <w:spacing w:val="-4"/>
              </w:rPr>
            </w:pPr>
            <w:r w:rsidRPr="00A936ED">
              <w:rPr>
                <w:rFonts w:ascii="Times New Roman" w:hAnsi="Times New Roman"/>
              </w:rPr>
              <w:lastRenderedPageBreak/>
              <w:t>сумма завышения НМЦК, сформированной с нарушением требований (в том числе в результате необоснованного применения коррек</w:t>
            </w:r>
            <w:r w:rsidRPr="00A936ED">
              <w:rPr>
                <w:rFonts w:ascii="Times New Roman" w:hAnsi="Times New Roman"/>
              </w:rPr>
              <w:lastRenderedPageBreak/>
              <w:t>тирующих коэффициентов, увеличенных нормативов затрат, завышения арифметических расчетов при применении прогнозных индексов-дефляторов, при расчете резерва средств на непредвиденные работы и затраты)</w:t>
            </w:r>
          </w:p>
        </w:tc>
      </w:tr>
      <w:tr w:rsidR="00BA1E94" w:rsidRPr="00A936ED" w:rsidTr="00231B8C">
        <w:tc>
          <w:tcPr>
            <w:tcW w:w="343" w:type="pct"/>
            <w:shd w:val="clear" w:color="auto" w:fill="auto"/>
          </w:tcPr>
          <w:p w:rsidR="00BA1E94" w:rsidRPr="00A936ED" w:rsidRDefault="00BA1E94" w:rsidP="00BA1E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4.23</w:t>
            </w:r>
          </w:p>
        </w:tc>
        <w:tc>
          <w:tcPr>
            <w:tcW w:w="979" w:type="pct"/>
            <w:shd w:val="clear" w:color="auto" w:fill="auto"/>
          </w:tcPr>
          <w:p w:rsidR="00BA1E94" w:rsidRPr="00A936ED" w:rsidRDefault="00BA1E94" w:rsidP="00BA1E9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выборе конкурентного способа определения поставщика (подрядчика, исполнителя)</w:t>
            </w:r>
          </w:p>
          <w:p w:rsidR="00BA1E94" w:rsidRPr="00A936ED" w:rsidRDefault="00BA1E94" w:rsidP="00BA1E94">
            <w:pPr>
              <w:widowControl w:val="0"/>
              <w:autoSpaceDE w:val="0"/>
              <w:autoSpaceDN w:val="0"/>
              <w:adjustRightInd w:val="0"/>
              <w:spacing w:after="0" w:line="228" w:lineRule="auto"/>
              <w:ind w:left="-57" w:right="-57"/>
              <w:jc w:val="both"/>
              <w:rPr>
                <w:rFonts w:ascii="Times New Roman" w:hAnsi="Times New Roman"/>
              </w:rPr>
            </w:pPr>
            <w:r w:rsidRPr="00A936ED">
              <w:rPr>
                <w:rFonts w:ascii="Times New Roman" w:hAnsi="Times New Roman"/>
              </w:rPr>
              <w:t>(до 1 января 2022 г.)</w:t>
            </w:r>
          </w:p>
          <w:p w:rsidR="00BA1E94" w:rsidRPr="00A936ED" w:rsidRDefault="00BA1E94" w:rsidP="00BA1E94">
            <w:pPr>
              <w:widowControl w:val="0"/>
              <w:autoSpaceDE w:val="0"/>
              <w:autoSpaceDN w:val="0"/>
              <w:adjustRightInd w:val="0"/>
              <w:spacing w:after="0" w:line="228" w:lineRule="auto"/>
              <w:ind w:left="-57" w:right="-57"/>
              <w:jc w:val="both"/>
              <w:rPr>
                <w:rFonts w:ascii="Times New Roman" w:hAnsi="Times New Roman"/>
                <w:spacing w:val="-4"/>
              </w:rPr>
            </w:pPr>
          </w:p>
          <w:p w:rsidR="00BA1E94" w:rsidRPr="00A936ED" w:rsidRDefault="00BA1E94" w:rsidP="00BA1E9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выборе конкурентного способа определения поставщика (подрядчика, исполнителя)</w:t>
            </w:r>
          </w:p>
          <w:p w:rsidR="00BA1E94" w:rsidRPr="00A936ED" w:rsidRDefault="00BA1E94" w:rsidP="00BA1E9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(с 1 января 2022 г.)</w:t>
            </w:r>
          </w:p>
        </w:tc>
        <w:tc>
          <w:tcPr>
            <w:tcW w:w="799" w:type="pct"/>
            <w:shd w:val="clear" w:color="auto" w:fill="auto"/>
          </w:tcPr>
          <w:p w:rsidR="00BA1E94" w:rsidRPr="00A936ED" w:rsidRDefault="00BA1E94" w:rsidP="00101A2A">
            <w:pPr>
              <w:widowControl w:val="0"/>
              <w:spacing w:after="0" w:line="228" w:lineRule="auto"/>
              <w:ind w:left="-57" w:right="-57"/>
              <w:rPr>
                <w:rFonts w:ascii="Times New Roman" w:hAnsi="Times New Roman"/>
                <w:spacing w:val="-6"/>
              </w:rPr>
            </w:pPr>
            <w:r w:rsidRPr="00A936ED">
              <w:rPr>
                <w:rFonts w:ascii="Times New Roman" w:hAnsi="Times New Roman"/>
              </w:rPr>
              <w:t>16, 24, 48, 56, 56</w:t>
            </w:r>
            <w:r w:rsidRPr="00A936ED">
              <w:rPr>
                <w:rFonts w:ascii="Times New Roman" w:hAnsi="Times New Roman"/>
                <w:vertAlign w:val="superscript"/>
              </w:rPr>
              <w:t>1</w:t>
            </w:r>
            <w:r w:rsidRPr="00A936ED">
              <w:rPr>
                <w:rFonts w:ascii="Times New Roman" w:hAnsi="Times New Roman"/>
              </w:rPr>
              <w:t>, 57, 57</w:t>
            </w:r>
            <w:r w:rsidRPr="00A936ED">
              <w:rPr>
                <w:rFonts w:ascii="Times New Roman" w:hAnsi="Times New Roman"/>
                <w:vertAlign w:val="superscript"/>
              </w:rPr>
              <w:t>1</w:t>
            </w:r>
            <w:r w:rsidRPr="00A936ED">
              <w:rPr>
                <w:rFonts w:ascii="Times New Roman" w:hAnsi="Times New Roman"/>
              </w:rPr>
              <w:t>, 59, 65, 68, 69, 72, 75, 82</w:t>
            </w:r>
            <w:r w:rsidRPr="00A936ED">
              <w:rPr>
                <w:rFonts w:ascii="Times New Roman" w:hAnsi="Times New Roman"/>
                <w:vertAlign w:val="superscript"/>
              </w:rPr>
              <w:t>1</w:t>
            </w:r>
            <w:r w:rsidRPr="00A936ED">
              <w:rPr>
                <w:rFonts w:ascii="Times New Roman" w:hAnsi="Times New Roman"/>
              </w:rPr>
              <w:t>, 83, 83</w:t>
            </w:r>
            <w:r w:rsidRPr="00A936ED">
              <w:rPr>
                <w:rFonts w:ascii="Times New Roman" w:hAnsi="Times New Roman"/>
                <w:vertAlign w:val="superscript"/>
              </w:rPr>
              <w:t>1</w:t>
            </w:r>
            <w:r w:rsidRPr="00A936ED">
              <w:rPr>
                <w:rFonts w:ascii="Times New Roman" w:hAnsi="Times New Roman"/>
              </w:rPr>
              <w:t xml:space="preserve">, 84 </w:t>
            </w:r>
            <w:r w:rsidRPr="00A936ED">
              <w:rPr>
                <w:rFonts w:ascii="Times New Roman" w:hAnsi="Times New Roman"/>
                <w:spacing w:val="-6"/>
              </w:rPr>
              <w:t xml:space="preserve"> ФЗ от 05.04.2013 № 44</w:t>
            </w:r>
            <w:r w:rsidRPr="00A936ED">
              <w:rPr>
                <w:rFonts w:ascii="Times New Roman" w:hAnsi="Times New Roman"/>
                <w:spacing w:val="-6"/>
              </w:rPr>
              <w:noBreakHyphen/>
              <w:t xml:space="preserve">ФЗ; </w:t>
            </w:r>
          </w:p>
          <w:p w:rsidR="00BA1E94" w:rsidRPr="00A936ED" w:rsidRDefault="00BA1E94"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BA1E94" w:rsidRPr="00A936ED" w:rsidRDefault="00BA1E94" w:rsidP="00101A2A">
            <w:pPr>
              <w:widowControl w:val="0"/>
              <w:spacing w:after="0" w:line="228" w:lineRule="auto"/>
              <w:ind w:left="-57" w:right="-57"/>
              <w:rPr>
                <w:rFonts w:ascii="Times New Roman" w:hAnsi="Times New Roman"/>
                <w:spacing w:val="-6"/>
              </w:rPr>
            </w:pPr>
          </w:p>
          <w:p w:rsidR="00BA1E94" w:rsidRPr="00A936ED" w:rsidRDefault="00BA1E94" w:rsidP="00101A2A">
            <w:pPr>
              <w:widowControl w:val="0"/>
              <w:spacing w:after="0" w:line="228" w:lineRule="auto"/>
              <w:ind w:left="-57" w:right="-57"/>
              <w:rPr>
                <w:rFonts w:ascii="Times New Roman" w:hAnsi="Times New Roman"/>
              </w:rPr>
            </w:pPr>
            <w:r w:rsidRPr="00A936ED">
              <w:rPr>
                <w:rFonts w:ascii="Times New Roman" w:hAnsi="Times New Roman"/>
              </w:rPr>
              <w:t xml:space="preserve">статьи 24, 48, 49, 50, 72, 73, 74, 75, 76 </w:t>
            </w:r>
            <w:r w:rsidRPr="00A936ED">
              <w:rPr>
                <w:rFonts w:ascii="Times New Roman" w:hAnsi="Times New Roman"/>
                <w:spacing w:val="-6"/>
              </w:rPr>
              <w:t>ФЗ от 05.04.2013 № 44</w:t>
            </w:r>
            <w:r w:rsidRPr="00A936ED">
              <w:rPr>
                <w:rFonts w:ascii="Times New Roman" w:hAnsi="Times New Roman"/>
                <w:spacing w:val="-6"/>
              </w:rPr>
              <w:noBreakHyphen/>
              <w:t xml:space="preserve">ФЗ; </w:t>
            </w:r>
          </w:p>
          <w:p w:rsidR="00BA1E94" w:rsidRPr="00A936ED" w:rsidRDefault="00BA1E94"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rPr>
              <w:t>(с 1 января 2022 г.)</w:t>
            </w:r>
          </w:p>
        </w:tc>
        <w:tc>
          <w:tcPr>
            <w:tcW w:w="338" w:type="pct"/>
            <w:shd w:val="clear" w:color="auto" w:fill="auto"/>
          </w:tcPr>
          <w:p w:rsidR="00BA1E94" w:rsidRPr="00A936ED" w:rsidRDefault="00BA1E94" w:rsidP="00BA1E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BA1E94" w:rsidRPr="00A936ED" w:rsidRDefault="00BA1E94" w:rsidP="00BA1E9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BA1E94" w:rsidRPr="00A936ED" w:rsidRDefault="00BA1E94" w:rsidP="00BA1E9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ч.ч. 1-2 ст. 7.29 КоАП РФ*</w:t>
            </w:r>
          </w:p>
        </w:tc>
        <w:tc>
          <w:tcPr>
            <w:tcW w:w="677" w:type="pct"/>
            <w:shd w:val="clear" w:color="auto" w:fill="auto"/>
          </w:tcPr>
          <w:p w:rsidR="00BA1E94" w:rsidRPr="00A936ED" w:rsidRDefault="00BA1E94" w:rsidP="00101A2A">
            <w:pPr>
              <w:widowControl w:val="0"/>
              <w:spacing w:after="0" w:line="228" w:lineRule="auto"/>
              <w:ind w:left="-57" w:right="-57"/>
              <w:rPr>
                <w:rFonts w:ascii="Times New Roman" w:hAnsi="Times New Roman"/>
                <w:spacing w:val="-4"/>
              </w:rPr>
            </w:pPr>
          </w:p>
        </w:tc>
        <w:tc>
          <w:tcPr>
            <w:tcW w:w="804" w:type="pct"/>
            <w:shd w:val="clear" w:color="auto" w:fill="auto"/>
          </w:tcPr>
          <w:p w:rsidR="00BA1E94" w:rsidRPr="00A936ED" w:rsidRDefault="00BA1E94" w:rsidP="00101A2A">
            <w:pPr>
              <w:widowControl w:val="0"/>
              <w:spacing w:after="0" w:line="228" w:lineRule="auto"/>
              <w:ind w:left="-57" w:right="-57"/>
              <w:rPr>
                <w:rFonts w:ascii="Times New Roman" w:hAnsi="Times New Roman"/>
                <w:spacing w:val="-4"/>
              </w:rPr>
            </w:pPr>
          </w:p>
        </w:tc>
      </w:tr>
      <w:tr w:rsidR="00D90F44" w:rsidRPr="00A936ED" w:rsidTr="00231B8C">
        <w:tc>
          <w:tcPr>
            <w:tcW w:w="343"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4.24</w:t>
            </w:r>
          </w:p>
        </w:tc>
        <w:tc>
          <w:tcPr>
            <w:tcW w:w="979" w:type="pct"/>
            <w:shd w:val="clear" w:color="auto" w:fill="auto"/>
          </w:tcPr>
          <w:p w:rsidR="00D90F44" w:rsidRPr="00A936ED" w:rsidRDefault="00D90F44" w:rsidP="00D90F44">
            <w:pPr>
              <w:keepNext/>
              <w:spacing w:after="0" w:line="240" w:lineRule="auto"/>
              <w:jc w:val="both"/>
              <w:rPr>
                <w:rFonts w:ascii="Times New Roman" w:hAnsi="Times New Roman"/>
              </w:rPr>
            </w:pPr>
            <w:r w:rsidRPr="00A936ED">
              <w:rPr>
                <w:rFonts w:ascii="Times New Roman" w:hAnsi="Times New Roman"/>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D90F44" w:rsidRPr="00A936ED" w:rsidRDefault="00D90F44" w:rsidP="00D90F44">
            <w:pPr>
              <w:keepNext/>
              <w:spacing w:after="0" w:line="240" w:lineRule="auto"/>
              <w:jc w:val="both"/>
              <w:rPr>
                <w:rFonts w:ascii="Times New Roman" w:hAnsi="Times New Roman"/>
              </w:rPr>
            </w:pPr>
            <w:r w:rsidRPr="00A936ED">
              <w:rPr>
                <w:rFonts w:ascii="Times New Roman" w:hAnsi="Times New Roman"/>
              </w:rPr>
              <w:lastRenderedPageBreak/>
              <w:t>(до 1 января 2022 года)</w:t>
            </w:r>
          </w:p>
          <w:p w:rsidR="00D90F44" w:rsidRPr="00A936ED" w:rsidRDefault="00D90F44" w:rsidP="00D90F44">
            <w:pPr>
              <w:keepNext/>
              <w:spacing w:after="0" w:line="240" w:lineRule="auto"/>
              <w:jc w:val="both"/>
              <w:rPr>
                <w:rFonts w:ascii="Times New Roman" w:hAnsi="Times New Roman"/>
              </w:rPr>
            </w:pPr>
          </w:p>
          <w:p w:rsidR="00D90F44" w:rsidRPr="00A936ED" w:rsidRDefault="00D90F44" w:rsidP="00D90F44">
            <w:pPr>
              <w:keepNext/>
              <w:spacing w:after="0" w:line="240" w:lineRule="auto"/>
              <w:jc w:val="both"/>
              <w:rPr>
                <w:rFonts w:ascii="Times New Roman" w:hAnsi="Times New Roman"/>
              </w:rPr>
            </w:pPr>
            <w:r w:rsidRPr="00A936ED">
              <w:rPr>
                <w:rFonts w:ascii="Times New Roman" w:hAnsi="Times New Roman"/>
              </w:rPr>
              <w:t>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D90F44" w:rsidRPr="00A936ED" w:rsidRDefault="00D90F44" w:rsidP="00D90F44">
            <w:pPr>
              <w:keepNext/>
              <w:spacing w:after="0" w:line="240" w:lineRule="auto"/>
              <w:jc w:val="both"/>
              <w:rPr>
                <w:rFonts w:ascii="Times New Roman" w:hAnsi="Times New Roman"/>
              </w:rPr>
            </w:pPr>
            <w:r w:rsidRPr="00A936ED">
              <w:rPr>
                <w:rFonts w:ascii="Times New Roman" w:hAnsi="Times New Roman"/>
              </w:rPr>
              <w:t>(с 1 января 2022 года)</w:t>
            </w:r>
          </w:p>
          <w:p w:rsidR="00D90F44" w:rsidRPr="00A936ED" w:rsidDel="00D83E2A" w:rsidRDefault="00D90F44" w:rsidP="00D90F44">
            <w:pPr>
              <w:keepNext/>
              <w:spacing w:after="0" w:line="240" w:lineRule="auto"/>
              <w:jc w:val="both"/>
              <w:rPr>
                <w:rFonts w:ascii="Times New Roman" w:hAnsi="Times New Roman"/>
              </w:rPr>
            </w:pPr>
          </w:p>
        </w:tc>
        <w:tc>
          <w:tcPr>
            <w:tcW w:w="799"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31 ФЗ от 05.04.2013 № 44-ФЗ;</w:t>
            </w:r>
          </w:p>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ППРФ от 04.02.2015 № 99</w:t>
            </w:r>
            <w:r w:rsidRPr="00A936ED">
              <w:rPr>
                <w:rStyle w:val="ad"/>
                <w:rFonts w:ascii="Times New Roman" w:hAnsi="Times New Roman"/>
              </w:rPr>
              <w:footnoteReference w:id="322"/>
            </w:r>
          </w:p>
          <w:p w:rsidR="00D90F44" w:rsidRPr="00A936ED" w:rsidRDefault="00D90F44" w:rsidP="00101A2A">
            <w:pPr>
              <w:keepNext/>
              <w:spacing w:after="0" w:line="240" w:lineRule="auto"/>
              <w:rPr>
                <w:rFonts w:ascii="Times New Roman" w:hAnsi="Times New Roman"/>
              </w:rPr>
            </w:pPr>
            <w:r w:rsidRPr="00A936ED">
              <w:rPr>
                <w:rFonts w:ascii="Times New Roman" w:hAnsi="Times New Roman"/>
              </w:rPr>
              <w:t>Ст. 17 ФЗ от 26.07.2006 № 135-ФЗ «О защите конкуренции»</w:t>
            </w:r>
          </w:p>
          <w:p w:rsidR="00D90F44" w:rsidRPr="00A936ED" w:rsidRDefault="00D90F44" w:rsidP="00101A2A">
            <w:pPr>
              <w:keepNext/>
              <w:spacing w:after="0" w:line="240" w:lineRule="auto"/>
              <w:rPr>
                <w:rFonts w:ascii="Times New Roman" w:hAnsi="Times New Roman"/>
              </w:rPr>
            </w:pPr>
            <w:r w:rsidRPr="00A936ED">
              <w:rPr>
                <w:rFonts w:ascii="Times New Roman" w:hAnsi="Times New Roman"/>
              </w:rPr>
              <w:t>(до 1 января 2022 года)</w:t>
            </w:r>
          </w:p>
          <w:p w:rsidR="00D90F44" w:rsidRPr="00A936ED" w:rsidRDefault="00D90F44" w:rsidP="00101A2A">
            <w:pPr>
              <w:widowControl w:val="0"/>
              <w:spacing w:after="0" w:line="228" w:lineRule="auto"/>
              <w:ind w:left="-57" w:right="-57"/>
              <w:rPr>
                <w:rFonts w:ascii="Times New Roman" w:hAnsi="Times New Roman"/>
                <w:spacing w:val="-6"/>
              </w:rPr>
            </w:pPr>
          </w:p>
          <w:p w:rsidR="00D90F44" w:rsidRDefault="00D90F44" w:rsidP="00101A2A">
            <w:pPr>
              <w:widowControl w:val="0"/>
              <w:spacing w:after="0" w:line="228" w:lineRule="auto"/>
              <w:ind w:left="-57" w:right="-57"/>
              <w:rPr>
                <w:rFonts w:ascii="Times New Roman" w:hAnsi="Times New Roman"/>
                <w:spacing w:val="-6"/>
              </w:rPr>
            </w:pPr>
          </w:p>
          <w:p w:rsidR="002E6370" w:rsidRPr="00A936ED" w:rsidRDefault="002E6370" w:rsidP="00101A2A">
            <w:pPr>
              <w:widowControl w:val="0"/>
              <w:spacing w:after="0" w:line="228" w:lineRule="auto"/>
              <w:ind w:left="-57" w:right="-57"/>
              <w:rPr>
                <w:rFonts w:ascii="Times New Roman" w:hAnsi="Times New Roman"/>
                <w:spacing w:val="-6"/>
              </w:rPr>
            </w:pPr>
          </w:p>
          <w:p w:rsidR="00D90F44" w:rsidRPr="00A936ED" w:rsidRDefault="00D90F44" w:rsidP="00101A2A">
            <w:pPr>
              <w:keepNext/>
              <w:spacing w:after="0" w:line="240" w:lineRule="auto"/>
              <w:rPr>
                <w:rFonts w:ascii="Times New Roman" w:hAnsi="Times New Roman"/>
              </w:rPr>
            </w:pPr>
            <w:r w:rsidRPr="00A936ED">
              <w:rPr>
                <w:rFonts w:ascii="Times New Roman" w:hAnsi="Times New Roman"/>
              </w:rPr>
              <w:t>статьи 31, 42, 72 ФЗ от 5.04.2013 № 44-ФЗ;</w:t>
            </w:r>
          </w:p>
          <w:p w:rsidR="00D90F44" w:rsidRPr="00A936ED" w:rsidRDefault="00D90F44" w:rsidP="00101A2A">
            <w:pPr>
              <w:keepNext/>
              <w:spacing w:after="0" w:line="240" w:lineRule="auto"/>
              <w:rPr>
                <w:rFonts w:ascii="Times New Roman" w:hAnsi="Times New Roman"/>
              </w:rPr>
            </w:pPr>
            <w:r w:rsidRPr="00A936ED">
              <w:rPr>
                <w:rFonts w:ascii="Times New Roman" w:hAnsi="Times New Roman"/>
              </w:rPr>
              <w:t>статья 17 ФЗ от 26.07.2006 № 135-ФЗ «О защите конкуренции»</w:t>
            </w:r>
          </w:p>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года)</w:t>
            </w:r>
          </w:p>
          <w:p w:rsidR="00D90F44" w:rsidRPr="00A936ED" w:rsidRDefault="00D90F44" w:rsidP="00101A2A">
            <w:pPr>
              <w:widowControl w:val="0"/>
              <w:spacing w:after="0" w:line="228" w:lineRule="auto"/>
              <w:ind w:left="-57" w:right="-57"/>
              <w:rPr>
                <w:rFonts w:ascii="Times New Roman" w:hAnsi="Times New Roman"/>
                <w:spacing w:val="-6"/>
              </w:rPr>
            </w:pPr>
          </w:p>
        </w:tc>
        <w:tc>
          <w:tcPr>
            <w:tcW w:w="338"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D90F44" w:rsidRPr="00A936ED" w:rsidRDefault="00D90F44" w:rsidP="00D90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ч. 4 ст. 7.30 КоАП РФ*</w:t>
            </w: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r>
      <w:tr w:rsidR="00D4319A" w:rsidRPr="00A936ED" w:rsidTr="00231B8C">
        <w:tc>
          <w:tcPr>
            <w:tcW w:w="343" w:type="pct"/>
            <w:shd w:val="clear" w:color="auto" w:fill="auto"/>
          </w:tcPr>
          <w:p w:rsidR="00D4319A" w:rsidRPr="00A936ED" w:rsidRDefault="00D4319A" w:rsidP="00D4319A">
            <w:pPr>
              <w:jc w:val="center"/>
            </w:pPr>
            <w:r w:rsidRPr="00A936ED">
              <w:rPr>
                <w:rFonts w:ascii="Times New Roman" w:hAnsi="Times New Roman"/>
              </w:rPr>
              <w:lastRenderedPageBreak/>
              <w:t>4.25</w:t>
            </w:r>
          </w:p>
        </w:tc>
        <w:tc>
          <w:tcPr>
            <w:tcW w:w="979" w:type="pct"/>
            <w:shd w:val="clear" w:color="auto" w:fill="auto"/>
          </w:tcPr>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rsidR="00D4319A" w:rsidRPr="00A936ED" w:rsidRDefault="00D4319A" w:rsidP="00D4319A">
            <w:pPr>
              <w:keepNext/>
              <w:spacing w:after="0" w:line="240" w:lineRule="auto"/>
              <w:jc w:val="both"/>
              <w:rPr>
                <w:rFonts w:ascii="Times New Roman" w:hAnsi="Times New Roman"/>
              </w:rPr>
            </w:pPr>
            <w:r w:rsidRPr="00A936ED">
              <w:rPr>
                <w:rFonts w:ascii="Times New Roman" w:hAnsi="Times New Roman"/>
              </w:rPr>
              <w:t>(до 1 января 2022 года)</w:t>
            </w:r>
          </w:p>
          <w:p w:rsidR="00D4319A" w:rsidRPr="00A936ED" w:rsidRDefault="00D4319A" w:rsidP="00D4319A">
            <w:pPr>
              <w:keepNext/>
              <w:autoSpaceDE w:val="0"/>
              <w:autoSpaceDN w:val="0"/>
              <w:adjustRightInd w:val="0"/>
              <w:spacing w:after="0" w:line="240" w:lineRule="auto"/>
              <w:jc w:val="both"/>
              <w:rPr>
                <w:rFonts w:ascii="Times New Roman" w:hAnsi="Times New Roman"/>
              </w:rPr>
            </w:pPr>
          </w:p>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Включение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количества участников закупки</w:t>
            </w:r>
          </w:p>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(с 1 января 2022 года)</w:t>
            </w:r>
          </w:p>
        </w:tc>
        <w:tc>
          <w:tcPr>
            <w:tcW w:w="799" w:type="pct"/>
            <w:shd w:val="clear" w:color="auto" w:fill="auto"/>
          </w:tcPr>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статьи 8, 33 ФЗ от 5 апреля 2013 г. № 44-ФЗ;</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статья 17 ФЗ от 26.07.2006 № 135-ФЗ «О защите конкуренции»</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(до 1 января 2022 г.)</w:t>
            </w: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статья 33 ФЗ от 5 апреля 2013 г. № 44-ФЗ;</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статья 17 ФЗ от 26.07.2006 № 135-ФЗ «О защите конкуренции»</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 1 января 2022 г.)</w:t>
            </w:r>
          </w:p>
          <w:p w:rsidR="00D4319A" w:rsidRPr="00A936ED" w:rsidRDefault="00D4319A" w:rsidP="00101A2A">
            <w:pPr>
              <w:keepNext/>
              <w:spacing w:after="0" w:line="240" w:lineRule="auto"/>
              <w:rPr>
                <w:rFonts w:ascii="Times New Roman" w:hAnsi="Times New Roman"/>
              </w:rPr>
            </w:pPr>
          </w:p>
        </w:tc>
        <w:tc>
          <w:tcPr>
            <w:tcW w:w="338" w:type="pct"/>
            <w:shd w:val="clear" w:color="auto" w:fill="auto"/>
          </w:tcPr>
          <w:p w:rsidR="00D4319A" w:rsidRPr="00A936ED" w:rsidRDefault="00D4319A" w:rsidP="00D4319A">
            <w:pPr>
              <w:keepNext/>
              <w:spacing w:after="0" w:line="240" w:lineRule="auto"/>
              <w:ind w:left="-108" w:right="-108"/>
              <w:jc w:val="center"/>
              <w:rPr>
                <w:rFonts w:ascii="Times New Roman" w:hAnsi="Times New Roman"/>
                <w:b/>
              </w:rPr>
            </w:pPr>
            <w:r w:rsidRPr="00A936ED">
              <w:rPr>
                <w:rFonts w:ascii="Times New Roman" w:hAnsi="Times New Roman"/>
              </w:rPr>
              <w:t>кол-во</w:t>
            </w:r>
          </w:p>
        </w:tc>
        <w:tc>
          <w:tcPr>
            <w:tcW w:w="329" w:type="pct"/>
            <w:shd w:val="clear" w:color="auto" w:fill="auto"/>
          </w:tcPr>
          <w:p w:rsidR="00D4319A" w:rsidRPr="00A936ED" w:rsidRDefault="00D4319A" w:rsidP="00D4319A">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D4319A" w:rsidRPr="00A936ED" w:rsidRDefault="00D4319A" w:rsidP="00D4319A">
            <w:pPr>
              <w:keepNext/>
              <w:spacing w:after="0" w:line="240" w:lineRule="auto"/>
              <w:jc w:val="center"/>
              <w:rPr>
                <w:rFonts w:ascii="Times New Roman" w:hAnsi="Times New Roman"/>
              </w:rPr>
            </w:pPr>
            <w:r w:rsidRPr="00A936ED">
              <w:rPr>
                <w:rFonts w:ascii="Times New Roman" w:hAnsi="Times New Roman"/>
              </w:rPr>
              <w:t>часть 4.1 статьи 7.30 КоАП РФ</w:t>
            </w:r>
          </w:p>
        </w:tc>
        <w:tc>
          <w:tcPr>
            <w:tcW w:w="677" w:type="pct"/>
            <w:shd w:val="clear" w:color="auto" w:fill="auto"/>
          </w:tcPr>
          <w:p w:rsidR="00D4319A" w:rsidRPr="00A936ED" w:rsidRDefault="00D4319A" w:rsidP="00101A2A">
            <w:pPr>
              <w:keepNext/>
              <w:spacing w:after="0" w:line="240" w:lineRule="auto"/>
              <w:rPr>
                <w:rFonts w:ascii="Times New Roman" w:hAnsi="Times New Roman"/>
              </w:rPr>
            </w:pPr>
          </w:p>
        </w:tc>
        <w:tc>
          <w:tcPr>
            <w:tcW w:w="804" w:type="pct"/>
            <w:shd w:val="clear" w:color="auto" w:fill="auto"/>
          </w:tcPr>
          <w:p w:rsidR="00D4319A" w:rsidRPr="00A936ED" w:rsidRDefault="00D4319A" w:rsidP="00101A2A">
            <w:pPr>
              <w:keepNext/>
              <w:spacing w:after="0" w:line="240" w:lineRule="auto"/>
              <w:rPr>
                <w:rFonts w:ascii="Times New Roman" w:hAnsi="Times New Roman"/>
              </w:rPr>
            </w:pPr>
          </w:p>
        </w:tc>
      </w:tr>
      <w:tr w:rsidR="00D4319A" w:rsidRPr="00A936ED" w:rsidTr="00231B8C">
        <w:tc>
          <w:tcPr>
            <w:tcW w:w="343" w:type="pct"/>
            <w:shd w:val="clear" w:color="auto" w:fill="auto"/>
          </w:tcPr>
          <w:p w:rsidR="00D4319A" w:rsidRPr="00A936ED" w:rsidRDefault="00D4319A" w:rsidP="00D4319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4.26</w:t>
            </w:r>
          </w:p>
        </w:tc>
        <w:tc>
          <w:tcPr>
            <w:tcW w:w="979" w:type="pct"/>
            <w:shd w:val="clear" w:color="auto" w:fill="auto"/>
          </w:tcPr>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Ограничение доступа к информации о закупке, вклю</w:t>
            </w:r>
            <w:r w:rsidRPr="00A936ED">
              <w:rPr>
                <w:rFonts w:ascii="Times New Roman" w:hAnsi="Times New Roman"/>
              </w:rPr>
              <w:lastRenderedPageBreak/>
              <w:t>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(до 1 января 2022 года)</w:t>
            </w:r>
          </w:p>
          <w:p w:rsidR="00D4319A" w:rsidRPr="00A936ED" w:rsidRDefault="00D4319A" w:rsidP="00D4319A">
            <w:pPr>
              <w:keepNext/>
              <w:autoSpaceDE w:val="0"/>
              <w:autoSpaceDN w:val="0"/>
              <w:adjustRightInd w:val="0"/>
              <w:spacing w:after="0" w:line="240" w:lineRule="auto"/>
              <w:jc w:val="both"/>
              <w:rPr>
                <w:rFonts w:ascii="Times New Roman" w:hAnsi="Times New Roman"/>
              </w:rPr>
            </w:pPr>
          </w:p>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установленном порядке, в том числе приводящие к необоснованному ограничению числа участников закупки</w:t>
            </w:r>
          </w:p>
          <w:p w:rsidR="00D4319A" w:rsidRPr="00A936ED" w:rsidRDefault="00D4319A" w:rsidP="00D4319A">
            <w:pPr>
              <w:keepNext/>
              <w:autoSpaceDE w:val="0"/>
              <w:autoSpaceDN w:val="0"/>
              <w:adjustRightInd w:val="0"/>
              <w:spacing w:after="0" w:line="240" w:lineRule="auto"/>
              <w:jc w:val="both"/>
              <w:rPr>
                <w:rFonts w:ascii="Times New Roman" w:hAnsi="Times New Roman"/>
              </w:rPr>
            </w:pPr>
            <w:r w:rsidRPr="00A936ED">
              <w:rPr>
                <w:rFonts w:ascii="Times New Roman" w:hAnsi="Times New Roman"/>
              </w:rPr>
              <w:t>(с 1 января 2022 года)</w:t>
            </w:r>
          </w:p>
        </w:tc>
        <w:tc>
          <w:tcPr>
            <w:tcW w:w="799" w:type="pct"/>
            <w:shd w:val="clear" w:color="auto" w:fill="auto"/>
          </w:tcPr>
          <w:p w:rsidR="00D4319A" w:rsidRPr="00A936ED" w:rsidRDefault="00D4319A" w:rsidP="00101A2A">
            <w:pPr>
              <w:keepNext/>
              <w:spacing w:after="0" w:line="240" w:lineRule="auto"/>
              <w:rPr>
                <w:rFonts w:ascii="Times New Roman" w:hAnsi="Times New Roman"/>
              </w:rPr>
            </w:pPr>
            <w:r w:rsidRPr="00A936ED">
              <w:rPr>
                <w:rFonts w:ascii="Times New Roman" w:hAnsi="Times New Roman"/>
              </w:rPr>
              <w:lastRenderedPageBreak/>
              <w:t>статьи 16, 49, 50, 54</w:t>
            </w:r>
            <w:r w:rsidRPr="00A936ED">
              <w:rPr>
                <w:rFonts w:ascii="Times New Roman" w:hAnsi="Times New Roman"/>
                <w:vertAlign w:val="superscript"/>
              </w:rPr>
              <w:t>2</w:t>
            </w:r>
            <w:r w:rsidRPr="00A936ED">
              <w:rPr>
                <w:rFonts w:ascii="Times New Roman" w:hAnsi="Times New Roman"/>
              </w:rPr>
              <w:t>, 54</w:t>
            </w:r>
            <w:r w:rsidRPr="00A936ED">
              <w:rPr>
                <w:rFonts w:ascii="Times New Roman" w:hAnsi="Times New Roman"/>
                <w:vertAlign w:val="superscript"/>
              </w:rPr>
              <w:t>3</w:t>
            </w:r>
            <w:r w:rsidRPr="00A936ED">
              <w:rPr>
                <w:rFonts w:ascii="Times New Roman" w:hAnsi="Times New Roman"/>
              </w:rPr>
              <w:t xml:space="preserve">, 63, 65, 74, 83 33 ФЗ </w:t>
            </w:r>
            <w:r w:rsidRPr="00A936ED">
              <w:rPr>
                <w:rFonts w:ascii="Times New Roman" w:hAnsi="Times New Roman"/>
              </w:rPr>
              <w:lastRenderedPageBreak/>
              <w:t>от 5 апреля 2013 г. № 44-ФЗ;</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(до 1 января 2022 г.)</w:t>
            </w: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статьи 16, 42, 48, 49, 50, 73, 74, 75, 76 33 ФЗ от 5 апреля 2013 г. № 44-ФЗ;</w:t>
            </w:r>
          </w:p>
          <w:p w:rsidR="00D4319A" w:rsidRPr="00A936ED" w:rsidRDefault="00D4319A" w:rsidP="00101A2A">
            <w:pPr>
              <w:keepNext/>
              <w:spacing w:after="0" w:line="240" w:lineRule="auto"/>
              <w:rPr>
                <w:rFonts w:ascii="Times New Roman" w:hAnsi="Times New Roman"/>
              </w:rPr>
            </w:pPr>
            <w:r w:rsidRPr="00A936ED">
              <w:rPr>
                <w:rFonts w:ascii="Times New Roman" w:hAnsi="Times New Roman"/>
              </w:rPr>
              <w:t>(с 1 января 2022 г</w:t>
            </w:r>
            <w:r w:rsidR="00EF7F8E" w:rsidRPr="00A936ED">
              <w:rPr>
                <w:rFonts w:ascii="Times New Roman" w:hAnsi="Times New Roman"/>
              </w:rPr>
              <w:t>.</w:t>
            </w:r>
            <w:r w:rsidRPr="00A936ED">
              <w:rPr>
                <w:rFonts w:ascii="Times New Roman" w:hAnsi="Times New Roman"/>
              </w:rPr>
              <w:t xml:space="preserve">) </w:t>
            </w:r>
          </w:p>
        </w:tc>
        <w:tc>
          <w:tcPr>
            <w:tcW w:w="338" w:type="pct"/>
            <w:shd w:val="clear" w:color="auto" w:fill="auto"/>
          </w:tcPr>
          <w:p w:rsidR="00D4319A" w:rsidRPr="00A936ED" w:rsidRDefault="00D4319A" w:rsidP="00D4319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D4319A" w:rsidRPr="00A936ED" w:rsidRDefault="00D4319A" w:rsidP="00D4319A">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D4319A" w:rsidRPr="00A936ED" w:rsidRDefault="00EF7F8E" w:rsidP="00D4319A">
            <w:pPr>
              <w:widowControl w:val="0"/>
              <w:spacing w:after="0" w:line="228" w:lineRule="auto"/>
              <w:ind w:left="-57" w:right="-57"/>
              <w:rPr>
                <w:rFonts w:ascii="Times New Roman" w:hAnsi="Times New Roman"/>
                <w:spacing w:val="-4"/>
              </w:rPr>
            </w:pPr>
            <w:r w:rsidRPr="00A936ED">
              <w:rPr>
                <w:rFonts w:ascii="Times New Roman" w:hAnsi="Times New Roman"/>
                <w:spacing w:val="-4"/>
              </w:rPr>
              <w:t>ч.ч. 1- 1.5</w:t>
            </w:r>
            <w:r w:rsidR="00D4319A" w:rsidRPr="00A936ED">
              <w:rPr>
                <w:rFonts w:ascii="Times New Roman" w:hAnsi="Times New Roman"/>
                <w:spacing w:val="-4"/>
              </w:rPr>
              <w:t>, 3, 8 ст. 7.30 КоАП РФ*</w:t>
            </w:r>
          </w:p>
        </w:tc>
        <w:tc>
          <w:tcPr>
            <w:tcW w:w="677" w:type="pct"/>
            <w:shd w:val="clear" w:color="auto" w:fill="auto"/>
          </w:tcPr>
          <w:p w:rsidR="00D4319A" w:rsidRPr="00A936ED" w:rsidRDefault="00D4319A" w:rsidP="00101A2A">
            <w:pPr>
              <w:widowControl w:val="0"/>
              <w:spacing w:after="0" w:line="228" w:lineRule="auto"/>
              <w:ind w:left="-57" w:right="-57"/>
              <w:rPr>
                <w:rFonts w:ascii="Times New Roman" w:hAnsi="Times New Roman"/>
                <w:spacing w:val="-4"/>
              </w:rPr>
            </w:pPr>
          </w:p>
        </w:tc>
        <w:tc>
          <w:tcPr>
            <w:tcW w:w="804" w:type="pct"/>
            <w:shd w:val="clear" w:color="auto" w:fill="auto"/>
          </w:tcPr>
          <w:p w:rsidR="00D4319A" w:rsidRPr="00A936ED" w:rsidRDefault="00D4319A" w:rsidP="00101A2A">
            <w:pPr>
              <w:widowControl w:val="0"/>
              <w:spacing w:after="0" w:line="228" w:lineRule="auto"/>
              <w:ind w:left="-57" w:right="-57"/>
              <w:rPr>
                <w:rFonts w:ascii="Times New Roman" w:hAnsi="Times New Roman"/>
                <w:spacing w:val="-4"/>
              </w:rPr>
            </w:pPr>
          </w:p>
        </w:tc>
      </w:tr>
      <w:tr w:rsidR="00EF7F8E" w:rsidRPr="00A936ED" w:rsidTr="00231B8C">
        <w:tc>
          <w:tcPr>
            <w:tcW w:w="343" w:type="pct"/>
            <w:tcBorders>
              <w:bottom w:val="single" w:sz="4" w:space="0" w:color="auto"/>
            </w:tcBorders>
            <w:shd w:val="clear" w:color="auto" w:fill="auto"/>
          </w:tcPr>
          <w:p w:rsidR="00EF7F8E" w:rsidRPr="00A936ED" w:rsidRDefault="00EF7F8E" w:rsidP="00EF7F8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4.27</w:t>
            </w:r>
          </w:p>
        </w:tc>
        <w:tc>
          <w:tcPr>
            <w:tcW w:w="979" w:type="pct"/>
            <w:tcBorders>
              <w:bottom w:val="single" w:sz="4" w:space="0" w:color="auto"/>
            </w:tcBorders>
            <w:shd w:val="clear" w:color="auto" w:fill="auto"/>
          </w:tcPr>
          <w:p w:rsidR="00EF7F8E" w:rsidRPr="00A936ED" w:rsidRDefault="00EF7F8E" w:rsidP="00EF7F8E">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Несоблюдение требований к разработке, утверждению и содержанию документации (извещения) о закупке</w:t>
            </w:r>
          </w:p>
          <w:p w:rsidR="00EF7F8E" w:rsidRPr="00A936ED" w:rsidRDefault="00EF7F8E" w:rsidP="00EF7F8E">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(до 1 января 2022 года)</w:t>
            </w:r>
          </w:p>
          <w:p w:rsidR="00EF7F8E" w:rsidRPr="00A936ED" w:rsidRDefault="00EF7F8E" w:rsidP="00EF7F8E">
            <w:pPr>
              <w:keepNext/>
              <w:autoSpaceDE w:val="0"/>
              <w:autoSpaceDN w:val="0"/>
              <w:adjustRightInd w:val="0"/>
              <w:spacing w:after="0" w:line="240" w:lineRule="auto"/>
              <w:jc w:val="both"/>
              <w:outlineLvl w:val="0"/>
              <w:rPr>
                <w:rFonts w:ascii="Times New Roman" w:hAnsi="Times New Roman"/>
              </w:rPr>
            </w:pPr>
          </w:p>
          <w:p w:rsidR="00EF7F8E" w:rsidRPr="00A936ED" w:rsidRDefault="00EF7F8E" w:rsidP="00EF7F8E">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Несоблюдение требований к содержанию извещения об осуществлении закупки (разработке, утверждению и содержанию документации о закупке)</w:t>
            </w:r>
          </w:p>
          <w:p w:rsidR="00EF7F8E" w:rsidRPr="00A936ED" w:rsidRDefault="00EF7F8E" w:rsidP="00EF7F8E">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(с 1 января 2022 года)</w:t>
            </w:r>
          </w:p>
        </w:tc>
        <w:tc>
          <w:tcPr>
            <w:tcW w:w="799" w:type="pct"/>
            <w:tcBorders>
              <w:bottom w:val="single" w:sz="4" w:space="0" w:color="auto"/>
            </w:tcBorders>
            <w:shd w:val="clear" w:color="auto" w:fill="auto"/>
          </w:tcPr>
          <w:p w:rsidR="00EF7F8E" w:rsidRPr="00A936ED" w:rsidRDefault="00EF7F8E" w:rsidP="00101A2A">
            <w:pPr>
              <w:widowControl w:val="0"/>
              <w:spacing w:after="0" w:line="228" w:lineRule="auto"/>
              <w:ind w:left="-57" w:right="-57"/>
              <w:rPr>
                <w:rFonts w:ascii="Times New Roman" w:hAnsi="Times New Roman"/>
                <w:spacing w:val="-6"/>
              </w:rPr>
            </w:pPr>
            <w:r w:rsidRPr="00A936ED">
              <w:rPr>
                <w:rFonts w:ascii="Times New Roman" w:hAnsi="Times New Roman"/>
              </w:rPr>
              <w:t>статьи 14, 23, 31, 32, 33, 34, 42, 44, 45, 49, 50, 54</w:t>
            </w:r>
            <w:r w:rsidRPr="00A936ED">
              <w:rPr>
                <w:rFonts w:ascii="Times New Roman" w:hAnsi="Times New Roman"/>
                <w:vertAlign w:val="superscript"/>
              </w:rPr>
              <w:t>2</w:t>
            </w:r>
            <w:r w:rsidRPr="00A936ED">
              <w:rPr>
                <w:rFonts w:ascii="Times New Roman" w:hAnsi="Times New Roman"/>
              </w:rPr>
              <w:t>, 54</w:t>
            </w:r>
            <w:r w:rsidRPr="00A936ED">
              <w:rPr>
                <w:rFonts w:ascii="Times New Roman" w:hAnsi="Times New Roman"/>
                <w:vertAlign w:val="superscript"/>
              </w:rPr>
              <w:t>3</w:t>
            </w:r>
            <w:r w:rsidRPr="00A936ED">
              <w:rPr>
                <w:rFonts w:ascii="Times New Roman" w:hAnsi="Times New Roman"/>
              </w:rPr>
              <w:t>, 63, 64, 73, 82</w:t>
            </w:r>
            <w:r w:rsidRPr="00A936ED">
              <w:rPr>
                <w:rFonts w:ascii="Times New Roman" w:hAnsi="Times New Roman"/>
                <w:vertAlign w:val="superscript"/>
              </w:rPr>
              <w:t>1</w:t>
            </w:r>
            <w:r w:rsidRPr="00A936ED">
              <w:rPr>
                <w:rFonts w:ascii="Times New Roman" w:hAnsi="Times New Roman"/>
              </w:rPr>
              <w:t>, 83, 83</w:t>
            </w:r>
            <w:r w:rsidRPr="00A936ED">
              <w:rPr>
                <w:rFonts w:ascii="Times New Roman" w:hAnsi="Times New Roman"/>
                <w:vertAlign w:val="superscript"/>
              </w:rPr>
              <w:t>1</w:t>
            </w:r>
            <w:r w:rsidRPr="00A936ED">
              <w:rPr>
                <w:rFonts w:ascii="Times New Roman" w:hAnsi="Times New Roman"/>
              </w:rPr>
              <w:t xml:space="preserve">, 87, 96 </w:t>
            </w:r>
            <w:r w:rsidRPr="00A936ED">
              <w:rPr>
                <w:rFonts w:ascii="Times New Roman" w:hAnsi="Times New Roman"/>
                <w:spacing w:val="-6"/>
              </w:rPr>
              <w:t>ФЗ от 05.04.2013 № 44</w:t>
            </w:r>
            <w:r w:rsidRPr="00A936ED">
              <w:rPr>
                <w:rFonts w:ascii="Times New Roman" w:hAnsi="Times New Roman"/>
                <w:spacing w:val="-6"/>
              </w:rPr>
              <w:noBreakHyphen/>
              <w:t>ФЗ</w:t>
            </w:r>
          </w:p>
          <w:p w:rsidR="00EF7F8E" w:rsidRPr="00A936ED" w:rsidRDefault="00EF7F8E" w:rsidP="00101A2A">
            <w:pPr>
              <w:keepNext/>
              <w:spacing w:after="0" w:line="240" w:lineRule="auto"/>
              <w:rPr>
                <w:rFonts w:ascii="Times New Roman" w:hAnsi="Times New Roman"/>
              </w:rPr>
            </w:pPr>
            <w:r w:rsidRPr="00A936ED">
              <w:rPr>
                <w:rFonts w:ascii="Times New Roman" w:hAnsi="Times New Roman"/>
              </w:rPr>
              <w:t>(до 1 января 2022 г.)</w:t>
            </w:r>
          </w:p>
          <w:p w:rsidR="00EF7F8E" w:rsidRPr="00A936ED" w:rsidRDefault="00EF7F8E" w:rsidP="00101A2A">
            <w:pPr>
              <w:widowControl w:val="0"/>
              <w:spacing w:after="0" w:line="228" w:lineRule="auto"/>
              <w:ind w:left="-57" w:right="-57"/>
              <w:rPr>
                <w:rFonts w:ascii="Times New Roman" w:hAnsi="Times New Roman"/>
                <w:spacing w:val="-6"/>
              </w:rPr>
            </w:pPr>
          </w:p>
          <w:p w:rsidR="00EF7F8E" w:rsidRPr="00A936ED" w:rsidRDefault="00EF7F8E" w:rsidP="00101A2A">
            <w:pPr>
              <w:widowControl w:val="0"/>
              <w:spacing w:after="0" w:line="228" w:lineRule="auto"/>
              <w:ind w:left="-57" w:right="-57"/>
              <w:rPr>
                <w:rFonts w:ascii="Times New Roman" w:hAnsi="Times New Roman"/>
                <w:spacing w:val="-6"/>
              </w:rPr>
            </w:pPr>
            <w:r w:rsidRPr="00A936ED">
              <w:rPr>
                <w:rFonts w:ascii="Times New Roman" w:hAnsi="Times New Roman"/>
              </w:rPr>
              <w:t xml:space="preserve">статьи 14, 23, 24, 31, 32, 34, 42, 44, 72, 96 </w:t>
            </w:r>
            <w:r w:rsidRPr="00A936ED">
              <w:rPr>
                <w:rFonts w:ascii="Times New Roman" w:hAnsi="Times New Roman"/>
                <w:spacing w:val="-6"/>
              </w:rPr>
              <w:t>ФЗ от 05.04.2013 № 44</w:t>
            </w:r>
            <w:r w:rsidRPr="00A936ED">
              <w:rPr>
                <w:rFonts w:ascii="Times New Roman" w:hAnsi="Times New Roman"/>
                <w:spacing w:val="-6"/>
              </w:rPr>
              <w:noBreakHyphen/>
              <w:t>ФЗ</w:t>
            </w:r>
          </w:p>
          <w:p w:rsidR="00EF7F8E" w:rsidRPr="00A936ED" w:rsidRDefault="00EF7F8E"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tcBorders>
              <w:bottom w:val="single" w:sz="4" w:space="0" w:color="auto"/>
            </w:tcBorders>
            <w:shd w:val="clear" w:color="auto" w:fill="auto"/>
          </w:tcPr>
          <w:p w:rsidR="00EF7F8E" w:rsidRPr="00A936ED" w:rsidRDefault="00EF7F8E" w:rsidP="00EF7F8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EF7F8E" w:rsidRPr="00A936ED" w:rsidRDefault="00EF7F8E" w:rsidP="00EF7F8E">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tcBorders>
              <w:bottom w:val="single" w:sz="4" w:space="0" w:color="auto"/>
            </w:tcBorders>
            <w:shd w:val="clear" w:color="auto" w:fill="auto"/>
          </w:tcPr>
          <w:p w:rsidR="00EF7F8E" w:rsidRPr="00A936ED" w:rsidRDefault="00EF7F8E" w:rsidP="00EF7F8E">
            <w:pPr>
              <w:widowControl w:val="0"/>
              <w:spacing w:after="0" w:line="228" w:lineRule="auto"/>
              <w:ind w:left="-57" w:right="-57"/>
              <w:rPr>
                <w:rFonts w:ascii="Times New Roman" w:hAnsi="Times New Roman"/>
                <w:spacing w:val="-4"/>
              </w:rPr>
            </w:pPr>
            <w:r w:rsidRPr="00A936ED">
              <w:rPr>
                <w:rFonts w:ascii="Times New Roman" w:hAnsi="Times New Roman"/>
                <w:spacing w:val="-4"/>
              </w:rPr>
              <w:t>ч. 4.2 ст. 7.30 КоАП РФ*</w:t>
            </w:r>
          </w:p>
        </w:tc>
        <w:tc>
          <w:tcPr>
            <w:tcW w:w="677" w:type="pct"/>
            <w:shd w:val="clear" w:color="auto" w:fill="auto"/>
          </w:tcPr>
          <w:p w:rsidR="00EF7F8E" w:rsidRPr="00A936ED" w:rsidRDefault="00EF7F8E"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Неэффективные (безрезультатные) расходы бюджетных средств</w:t>
            </w:r>
            <w:r w:rsidRPr="00A936ED">
              <w:rPr>
                <w:rFonts w:ascii="Times New Roman" w:hAnsi="Times New Roman"/>
                <w:spacing w:val="-4"/>
              </w:rPr>
              <w:t xml:space="preserve"> **</w:t>
            </w:r>
            <w:r w:rsidRPr="00A936ED">
              <w:rPr>
                <w:rStyle w:val="ad"/>
                <w:rFonts w:ascii="Times New Roman" w:hAnsi="Times New Roman"/>
              </w:rPr>
              <w:footnoteReference w:id="323"/>
            </w:r>
          </w:p>
        </w:tc>
        <w:tc>
          <w:tcPr>
            <w:tcW w:w="804" w:type="pct"/>
            <w:shd w:val="clear" w:color="auto" w:fill="auto"/>
          </w:tcPr>
          <w:p w:rsidR="00EF7F8E" w:rsidRPr="00A936ED" w:rsidRDefault="00EF7F8E" w:rsidP="00101A2A">
            <w:pPr>
              <w:widowControl w:val="0"/>
              <w:spacing w:after="0" w:line="228" w:lineRule="auto"/>
              <w:ind w:left="-57" w:right="-57"/>
              <w:rPr>
                <w:rFonts w:ascii="Times New Roman" w:hAnsi="Times New Roman"/>
                <w:i/>
                <w:iCs/>
                <w:spacing w:val="-4"/>
              </w:rPr>
            </w:pPr>
            <w:r w:rsidRPr="00A936ED">
              <w:rPr>
                <w:rFonts w:ascii="Times New Roman" w:hAnsi="Times New Roman"/>
                <w:i/>
                <w:iCs/>
                <w:spacing w:val="-4"/>
              </w:rPr>
              <w:t>Разница между фактическими расходами и возможными для получения данного результата</w:t>
            </w:r>
          </w:p>
        </w:tc>
      </w:tr>
      <w:tr w:rsidR="00D90F44" w:rsidRPr="00A936ED" w:rsidTr="00231B8C">
        <w:tc>
          <w:tcPr>
            <w:tcW w:w="343" w:type="pct"/>
            <w:tcBorders>
              <w:bottom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4.28</w:t>
            </w:r>
          </w:p>
        </w:tc>
        <w:tc>
          <w:tcPr>
            <w:tcW w:w="979" w:type="pct"/>
            <w:tcBorders>
              <w:bottom w:val="single" w:sz="4" w:space="0" w:color="auto"/>
            </w:tcBorders>
            <w:shd w:val="clear" w:color="auto" w:fill="auto"/>
          </w:tcPr>
          <w:p w:rsidR="00D90F44" w:rsidRPr="00A936ED" w:rsidRDefault="00D90F44" w:rsidP="00D90F4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 включение в контракт (договор) обязательных условий</w:t>
            </w:r>
          </w:p>
          <w:p w:rsidR="001C3225" w:rsidRPr="00A936ED" w:rsidRDefault="001C3225" w:rsidP="001C3225">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(до 1 января 2022 года)</w:t>
            </w:r>
          </w:p>
          <w:p w:rsidR="001C3225" w:rsidRPr="00A936ED" w:rsidRDefault="001C3225" w:rsidP="001C3225">
            <w:pPr>
              <w:keepNext/>
              <w:autoSpaceDE w:val="0"/>
              <w:autoSpaceDN w:val="0"/>
              <w:adjustRightInd w:val="0"/>
              <w:spacing w:after="0" w:line="240" w:lineRule="auto"/>
              <w:jc w:val="both"/>
              <w:outlineLvl w:val="0"/>
              <w:rPr>
                <w:rFonts w:ascii="Times New Roman" w:hAnsi="Times New Roman"/>
              </w:rPr>
            </w:pPr>
          </w:p>
          <w:p w:rsidR="001C3225" w:rsidRPr="00A936ED" w:rsidRDefault="001C3225" w:rsidP="001C3225">
            <w:pPr>
              <w:keepNext/>
              <w:autoSpaceDE w:val="0"/>
              <w:autoSpaceDN w:val="0"/>
              <w:adjustRightInd w:val="0"/>
              <w:spacing w:after="0" w:line="240" w:lineRule="auto"/>
              <w:jc w:val="both"/>
              <w:outlineLvl w:val="0"/>
              <w:rPr>
                <w:rFonts w:ascii="Times New Roman" w:hAnsi="Times New Roman"/>
              </w:rPr>
            </w:pPr>
          </w:p>
          <w:p w:rsidR="001C3225" w:rsidRPr="00A936ED" w:rsidRDefault="001C3225" w:rsidP="001C3225">
            <w:pPr>
              <w:keepNext/>
              <w:autoSpaceDE w:val="0"/>
              <w:autoSpaceDN w:val="0"/>
              <w:adjustRightInd w:val="0"/>
              <w:spacing w:after="0" w:line="240" w:lineRule="auto"/>
              <w:jc w:val="both"/>
              <w:outlineLvl w:val="0"/>
              <w:rPr>
                <w:rFonts w:ascii="Times New Roman" w:hAnsi="Times New Roman"/>
              </w:rPr>
            </w:pPr>
          </w:p>
          <w:p w:rsidR="001C3225" w:rsidRPr="00A936ED" w:rsidRDefault="001C3225" w:rsidP="001C3225">
            <w:pPr>
              <w:keepNext/>
              <w:autoSpaceDE w:val="0"/>
              <w:autoSpaceDN w:val="0"/>
              <w:adjustRightInd w:val="0"/>
              <w:spacing w:after="0" w:line="240" w:lineRule="auto"/>
              <w:jc w:val="both"/>
              <w:outlineLvl w:val="0"/>
              <w:rPr>
                <w:rFonts w:ascii="Times New Roman" w:hAnsi="Times New Roman"/>
              </w:rPr>
            </w:pPr>
          </w:p>
          <w:p w:rsidR="001C3225" w:rsidRPr="00A936ED" w:rsidRDefault="001C3225" w:rsidP="001C3225">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 включение в контракт (договор) обязательных условий</w:t>
            </w:r>
          </w:p>
          <w:p w:rsidR="00D90F44" w:rsidRPr="00A936ED" w:rsidRDefault="001C3225" w:rsidP="00D90F44">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(с 1 января 2022 года)</w:t>
            </w:r>
          </w:p>
        </w:tc>
        <w:tc>
          <w:tcPr>
            <w:tcW w:w="799" w:type="pct"/>
            <w:tcBorders>
              <w:bottom w:val="single" w:sz="4" w:space="0" w:color="auto"/>
            </w:tcBorders>
            <w:shd w:val="clear" w:color="auto" w:fill="auto"/>
          </w:tcPr>
          <w:p w:rsidR="001C3225" w:rsidRPr="00A936ED" w:rsidRDefault="00EF7F8E" w:rsidP="00101A2A">
            <w:pPr>
              <w:keepNext/>
              <w:spacing w:after="0" w:line="240" w:lineRule="auto"/>
              <w:rPr>
                <w:rFonts w:ascii="Times New Roman" w:hAnsi="Times New Roman"/>
                <w:spacing w:val="-6"/>
              </w:rPr>
            </w:pPr>
            <w:r w:rsidRPr="00A936ED">
              <w:rPr>
                <w:rFonts w:ascii="Times New Roman" w:hAnsi="Times New Roman"/>
              </w:rPr>
              <w:t>статьи 78</w:t>
            </w:r>
            <w:r w:rsidRPr="00A936ED">
              <w:rPr>
                <w:rFonts w:ascii="Times New Roman" w:hAnsi="Times New Roman"/>
                <w:vertAlign w:val="superscript"/>
              </w:rPr>
              <w:t>1</w:t>
            </w:r>
            <w:r w:rsidRPr="00A936ED">
              <w:rPr>
                <w:rFonts w:ascii="Times New Roman" w:hAnsi="Times New Roman"/>
              </w:rPr>
              <w:t xml:space="preserve"> и 78</w:t>
            </w:r>
            <w:r w:rsidRPr="00A936ED">
              <w:rPr>
                <w:rFonts w:ascii="Times New Roman" w:hAnsi="Times New Roman"/>
                <w:vertAlign w:val="superscript"/>
              </w:rPr>
              <w:t>2</w:t>
            </w:r>
            <w:r w:rsidRPr="00A936ED">
              <w:rPr>
                <w:rFonts w:ascii="Times New Roman" w:hAnsi="Times New Roman"/>
              </w:rPr>
              <w:t xml:space="preserve"> БК РФ; статья 432 ГК РФ; статьи 23, 30, 34, 93, 94, 96, 108–111</w:t>
            </w:r>
            <w:r w:rsidRPr="00A936ED">
              <w:rPr>
                <w:rFonts w:ascii="Times New Roman" w:hAnsi="Times New Roman"/>
                <w:vertAlign w:val="superscript"/>
              </w:rPr>
              <w:t>4</w:t>
            </w:r>
            <w:r w:rsidR="001C3225" w:rsidRPr="00A936ED">
              <w:rPr>
                <w:rFonts w:ascii="Times New Roman" w:hAnsi="Times New Roman"/>
                <w:vertAlign w:val="superscript"/>
              </w:rPr>
              <w:t xml:space="preserve"> </w:t>
            </w:r>
            <w:r w:rsidR="00D90F44" w:rsidRPr="00A936ED">
              <w:rPr>
                <w:rFonts w:ascii="Times New Roman" w:hAnsi="Times New Roman"/>
                <w:spacing w:val="-6"/>
              </w:rPr>
              <w:t>ФЗ от 05.04.2013 № 44</w:t>
            </w:r>
            <w:r w:rsidR="00D90F44" w:rsidRPr="00A936ED">
              <w:rPr>
                <w:rFonts w:ascii="Times New Roman" w:hAnsi="Times New Roman"/>
                <w:spacing w:val="-6"/>
              </w:rPr>
              <w:noBreakHyphen/>
              <w:t xml:space="preserve">ФЗ; </w:t>
            </w:r>
          </w:p>
          <w:p w:rsidR="001C3225" w:rsidRPr="00A936ED" w:rsidRDefault="001C3225" w:rsidP="00101A2A">
            <w:pPr>
              <w:keepNext/>
              <w:spacing w:after="0" w:line="240" w:lineRule="auto"/>
              <w:rPr>
                <w:rFonts w:ascii="Times New Roman" w:hAnsi="Times New Roman"/>
              </w:rPr>
            </w:pPr>
            <w:r w:rsidRPr="00A936ED">
              <w:rPr>
                <w:rFonts w:ascii="Times New Roman" w:hAnsi="Times New Roman"/>
              </w:rPr>
              <w:t>(до 1 января 2022 г.)</w:t>
            </w:r>
          </w:p>
          <w:p w:rsidR="001C3225" w:rsidRPr="00A936ED" w:rsidRDefault="001C3225" w:rsidP="00101A2A">
            <w:pPr>
              <w:keepNext/>
              <w:spacing w:after="0" w:line="240" w:lineRule="auto"/>
              <w:rPr>
                <w:rFonts w:ascii="Times New Roman" w:hAnsi="Times New Roman"/>
                <w:spacing w:val="-6"/>
              </w:rPr>
            </w:pPr>
          </w:p>
          <w:p w:rsidR="001C3225" w:rsidRPr="00A936ED" w:rsidRDefault="001C3225" w:rsidP="00101A2A">
            <w:pPr>
              <w:keepNext/>
              <w:spacing w:after="0" w:line="240" w:lineRule="auto"/>
              <w:rPr>
                <w:rFonts w:ascii="Times New Roman" w:hAnsi="Times New Roman"/>
                <w:spacing w:val="-6"/>
              </w:rPr>
            </w:pPr>
            <w:r w:rsidRPr="00A936ED">
              <w:rPr>
                <w:rFonts w:ascii="Times New Roman" w:hAnsi="Times New Roman"/>
              </w:rPr>
              <w:t>статьи 78</w:t>
            </w:r>
            <w:r w:rsidRPr="00A936ED">
              <w:rPr>
                <w:rFonts w:ascii="Times New Roman" w:hAnsi="Times New Roman"/>
                <w:vertAlign w:val="superscript"/>
              </w:rPr>
              <w:t>1</w:t>
            </w:r>
            <w:r w:rsidRPr="00A936ED">
              <w:rPr>
                <w:rFonts w:ascii="Times New Roman" w:hAnsi="Times New Roman"/>
              </w:rPr>
              <w:t xml:space="preserve"> и 78</w:t>
            </w:r>
            <w:r w:rsidRPr="00A936ED">
              <w:rPr>
                <w:rFonts w:ascii="Times New Roman" w:hAnsi="Times New Roman"/>
                <w:vertAlign w:val="superscript"/>
              </w:rPr>
              <w:t>2</w:t>
            </w:r>
            <w:r w:rsidRPr="00A936ED">
              <w:rPr>
                <w:rFonts w:ascii="Times New Roman" w:hAnsi="Times New Roman"/>
              </w:rPr>
              <w:t xml:space="preserve"> БК РФ; статья 432 ГК РФ; статьи 23, 25, 30, 34, 93, 94, 95, 96, 108–111</w:t>
            </w:r>
            <w:r w:rsidRPr="00A936ED">
              <w:rPr>
                <w:rFonts w:ascii="Times New Roman" w:hAnsi="Times New Roman"/>
                <w:vertAlign w:val="superscript"/>
              </w:rPr>
              <w:t>4</w:t>
            </w:r>
            <w:r w:rsidRPr="00A936ED">
              <w:rPr>
                <w:rFonts w:ascii="Times New Roman" w:hAnsi="Times New Roman"/>
              </w:rPr>
              <w:t xml:space="preserve"> </w:t>
            </w:r>
            <w:r w:rsidRPr="00A936ED">
              <w:rPr>
                <w:rFonts w:ascii="Times New Roman" w:hAnsi="Times New Roman"/>
                <w:spacing w:val="-6"/>
              </w:rPr>
              <w:t>ФЗ от 05.04.2013 № 44</w:t>
            </w:r>
            <w:r w:rsidRPr="00A936ED">
              <w:rPr>
                <w:rFonts w:ascii="Times New Roman" w:hAnsi="Times New Roman"/>
                <w:spacing w:val="-6"/>
              </w:rPr>
              <w:noBreakHyphen/>
              <w:t xml:space="preserve">ФЗ; </w:t>
            </w:r>
          </w:p>
          <w:p w:rsidR="00D90F44" w:rsidRPr="00A936ED" w:rsidRDefault="001C3225" w:rsidP="00101A2A">
            <w:pPr>
              <w:keepNext/>
              <w:spacing w:after="0" w:line="240" w:lineRule="auto"/>
              <w:rPr>
                <w:rFonts w:ascii="Times New Roman" w:hAnsi="Times New Roman"/>
                <w:spacing w:val="-6"/>
              </w:rPr>
            </w:pPr>
            <w:r w:rsidRPr="00A936ED">
              <w:rPr>
                <w:rFonts w:ascii="Times New Roman" w:hAnsi="Times New Roman"/>
              </w:rPr>
              <w:t>(с 1 января 2022 г.)</w:t>
            </w:r>
          </w:p>
        </w:tc>
        <w:tc>
          <w:tcPr>
            <w:tcW w:w="338" w:type="pct"/>
            <w:tcBorders>
              <w:bottom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tcBorders>
              <w:bottom w:val="single" w:sz="4" w:space="0" w:color="auto"/>
            </w:tcBorders>
            <w:shd w:val="clear" w:color="auto" w:fill="auto"/>
          </w:tcPr>
          <w:p w:rsidR="00D90F44" w:rsidRPr="00A936ED" w:rsidRDefault="00EF7F8E" w:rsidP="00D90F44">
            <w:pPr>
              <w:widowControl w:val="0"/>
              <w:spacing w:after="0" w:line="228" w:lineRule="auto"/>
              <w:ind w:left="-57" w:right="-57"/>
              <w:rPr>
                <w:rFonts w:ascii="Times New Roman" w:hAnsi="Times New Roman"/>
                <w:spacing w:val="-4"/>
              </w:rPr>
            </w:pPr>
            <w:r w:rsidRPr="00A936ED">
              <w:rPr>
                <w:rFonts w:ascii="Times New Roman" w:hAnsi="Times New Roman"/>
              </w:rPr>
              <w:t>части 1, 2 статьи 7.32</w:t>
            </w:r>
            <w:r w:rsidRPr="00A936ED">
              <w:t xml:space="preserve"> </w:t>
            </w:r>
            <w:r w:rsidRPr="00A936ED" w:rsidDel="00DC65E6">
              <w:rPr>
                <w:rFonts w:ascii="Times New Roman" w:hAnsi="Times New Roman"/>
              </w:rPr>
              <w:t xml:space="preserve"> </w:t>
            </w:r>
            <w:r w:rsidR="00D90F44" w:rsidRPr="00A936ED">
              <w:rPr>
                <w:rFonts w:ascii="Times New Roman" w:hAnsi="Times New Roman"/>
                <w:spacing w:val="-4"/>
              </w:rPr>
              <w:t>КоАП РФ*</w:t>
            </w: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r w:rsidRPr="00A936ED">
              <w:rPr>
                <w:rStyle w:val="ad"/>
                <w:rFonts w:ascii="Times New Roman" w:hAnsi="Times New Roman"/>
                <w:spacing w:val="-4"/>
                <w:vertAlign w:val="baseline"/>
              </w:rPr>
              <w:t>**</w:t>
            </w:r>
            <w:r w:rsidRPr="00A936ED">
              <w:rPr>
                <w:rStyle w:val="ad"/>
                <w:rFonts w:ascii="Times New Roman" w:hAnsi="Times New Roman"/>
              </w:rPr>
              <w:footnoteReference w:id="324"/>
            </w: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r w:rsidRPr="00A936ED">
              <w:rPr>
                <w:rFonts w:ascii="Times New Roman" w:hAnsi="Times New Roman"/>
                <w:i/>
                <w:iCs/>
                <w:spacing w:val="-4"/>
              </w:rPr>
              <w:t>Размер штрафных санкций, рассчитанный в установленном порядке</w:t>
            </w:r>
            <w:r w:rsidRPr="00A936ED">
              <w:rPr>
                <w:rStyle w:val="ad"/>
                <w:rFonts w:ascii="Times New Roman" w:hAnsi="Times New Roman"/>
              </w:rPr>
              <w:footnoteReference w:id="325"/>
            </w:r>
            <w:r w:rsidRPr="00A936ED">
              <w:rPr>
                <w:rFonts w:ascii="Times New Roman" w:hAnsi="Times New Roman"/>
                <w:i/>
                <w:iCs/>
                <w:spacing w:val="-4"/>
              </w:rPr>
              <w:t xml:space="preserve"> </w:t>
            </w:r>
          </w:p>
        </w:tc>
      </w:tr>
      <w:tr w:rsidR="00D90F44" w:rsidRPr="00A936ED" w:rsidTr="00231B8C">
        <w:tc>
          <w:tcPr>
            <w:tcW w:w="343" w:type="pct"/>
            <w:tcBorders>
              <w:top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4.28А</w:t>
            </w:r>
          </w:p>
        </w:tc>
        <w:tc>
          <w:tcPr>
            <w:tcW w:w="979" w:type="pct"/>
            <w:tcBorders>
              <w:top w:val="single" w:sz="4" w:space="0" w:color="auto"/>
            </w:tcBorders>
            <w:shd w:val="clear" w:color="auto" w:fill="auto"/>
          </w:tcPr>
          <w:p w:rsidR="00D90F44" w:rsidRPr="00A936ED" w:rsidRDefault="00D90F44" w:rsidP="00D90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определении размера штрафа и пени</w:t>
            </w:r>
          </w:p>
        </w:tc>
        <w:tc>
          <w:tcPr>
            <w:tcW w:w="799" w:type="pct"/>
            <w:tcBorders>
              <w:top w:val="single" w:sz="4" w:space="0" w:color="auto"/>
            </w:tcBorders>
            <w:shd w:val="clear" w:color="auto" w:fill="auto"/>
          </w:tcPr>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spacing w:val="-6"/>
                <w:lang w:eastAsia="ru-RU"/>
              </w:rPr>
              <w:t>Правила, утв. ППРФ от 25.11.2013 № 1063</w:t>
            </w:r>
            <w:r w:rsidRPr="00A936ED">
              <w:rPr>
                <w:rStyle w:val="ad"/>
                <w:rFonts w:ascii="Times New Roman" w:hAnsi="Times New Roman"/>
              </w:rPr>
              <w:footnoteReference w:id="326"/>
            </w:r>
          </w:p>
        </w:tc>
        <w:tc>
          <w:tcPr>
            <w:tcW w:w="338" w:type="pct"/>
            <w:tcBorders>
              <w:top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top w:val="single" w:sz="4" w:space="0" w:color="auto"/>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tcBorders>
              <w:top w:val="single" w:sz="4" w:space="0" w:color="auto"/>
            </w:tcBorders>
            <w:shd w:val="clear" w:color="auto" w:fill="auto"/>
          </w:tcPr>
          <w:p w:rsidR="00D90F44" w:rsidRPr="00A936ED" w:rsidRDefault="00D90F44" w:rsidP="00D90F44">
            <w:pPr>
              <w:widowControl w:val="0"/>
              <w:spacing w:after="0" w:line="228" w:lineRule="auto"/>
              <w:ind w:left="-57" w:right="-57"/>
              <w:rPr>
                <w:rFonts w:ascii="Times New Roman" w:hAnsi="Times New Roman"/>
                <w:spacing w:val="-4"/>
              </w:rPr>
            </w:pP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r w:rsidRPr="00A936ED">
              <w:rPr>
                <w:rStyle w:val="ad"/>
                <w:rFonts w:ascii="Times New Roman" w:hAnsi="Times New Roman"/>
                <w:spacing w:val="-4"/>
                <w:vertAlign w:val="baseline"/>
              </w:rPr>
              <w:t>**</w:t>
            </w:r>
            <w:r w:rsidRPr="00A936ED">
              <w:rPr>
                <w:rStyle w:val="ad"/>
                <w:rFonts w:ascii="Times New Roman" w:hAnsi="Times New Roman"/>
              </w:rPr>
              <w:footnoteReference w:id="327"/>
            </w: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r w:rsidRPr="00A936ED">
              <w:rPr>
                <w:rFonts w:ascii="Times New Roman" w:hAnsi="Times New Roman"/>
                <w:i/>
                <w:iCs/>
                <w:spacing w:val="-4"/>
              </w:rPr>
              <w:t>Разница между фактическим размером штрафных санкций и рассчитанным в установленном порядке</w:t>
            </w:r>
            <w:r w:rsidRPr="00A936ED">
              <w:rPr>
                <w:rStyle w:val="ad"/>
                <w:rFonts w:ascii="Times New Roman" w:hAnsi="Times New Roman"/>
              </w:rPr>
              <w:footnoteReference w:id="328"/>
            </w:r>
            <w:r w:rsidRPr="00A936ED">
              <w:rPr>
                <w:rFonts w:ascii="Times New Roman" w:hAnsi="Times New Roman"/>
                <w:i/>
                <w:iCs/>
                <w:spacing w:val="-4"/>
              </w:rPr>
              <w:t xml:space="preserve"> </w:t>
            </w:r>
          </w:p>
        </w:tc>
      </w:tr>
      <w:tr w:rsidR="00D90F44" w:rsidRPr="00A936ED" w:rsidTr="00231B8C">
        <w:tc>
          <w:tcPr>
            <w:tcW w:w="343" w:type="pct"/>
            <w:tcBorders>
              <w:top w:val="nil"/>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4.28Б</w:t>
            </w:r>
          </w:p>
        </w:tc>
        <w:tc>
          <w:tcPr>
            <w:tcW w:w="979" w:type="pct"/>
            <w:tcBorders>
              <w:top w:val="nil"/>
            </w:tcBorders>
            <w:shd w:val="clear" w:color="auto" w:fill="auto"/>
          </w:tcPr>
          <w:p w:rsidR="00D90F44" w:rsidRPr="00A936ED" w:rsidRDefault="00D90F44" w:rsidP="00D90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Нарушения порядка авансирования при осуществлении закупок </w:t>
            </w:r>
          </w:p>
        </w:tc>
        <w:tc>
          <w:tcPr>
            <w:tcW w:w="799" w:type="pct"/>
            <w:tcBorders>
              <w:top w:val="nil"/>
            </w:tcBorders>
            <w:shd w:val="clear" w:color="auto" w:fill="auto"/>
          </w:tcPr>
          <w:p w:rsidR="00D90F44" w:rsidRPr="00A936ED" w:rsidRDefault="00D90F44"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spacing w:val="-6"/>
                <w:lang w:eastAsia="ru-RU"/>
              </w:rPr>
              <w:t xml:space="preserve">ППРФ </w:t>
            </w:r>
            <w:r w:rsidRPr="00A936ED">
              <w:rPr>
                <w:rFonts w:ascii="Times New Roman" w:hAnsi="Times New Roman"/>
              </w:rPr>
              <w:t>от 27.12.2014 № 1563</w:t>
            </w:r>
            <w:r w:rsidRPr="00A936ED">
              <w:rPr>
                <w:rStyle w:val="ad"/>
                <w:rFonts w:ascii="Times New Roman" w:hAnsi="Times New Roman"/>
              </w:rPr>
              <w:footnoteReference w:id="329"/>
            </w:r>
            <w:r w:rsidRPr="00A936ED">
              <w:rPr>
                <w:rFonts w:ascii="Times New Roman" w:hAnsi="Times New Roman"/>
              </w:rPr>
              <w:t>; от 06.12.2013 № 473</w:t>
            </w:r>
            <w:r w:rsidRPr="00A936ED">
              <w:rPr>
                <w:rStyle w:val="ad"/>
                <w:rFonts w:ascii="Times New Roman" w:hAnsi="Times New Roman"/>
              </w:rPr>
              <w:footnoteReference w:id="330"/>
            </w:r>
            <w:r w:rsidRPr="00A936ED">
              <w:rPr>
                <w:rFonts w:ascii="Times New Roman" w:hAnsi="Times New Roman"/>
              </w:rPr>
              <w:t>, от 11.12.2014 № 484</w:t>
            </w:r>
            <w:r w:rsidRPr="00A936ED">
              <w:rPr>
                <w:rStyle w:val="ad"/>
                <w:rFonts w:ascii="Times New Roman" w:hAnsi="Times New Roman"/>
              </w:rPr>
              <w:footnoteReference w:id="331"/>
            </w:r>
            <w:r w:rsidRPr="00A936ED">
              <w:rPr>
                <w:rFonts w:ascii="Times New Roman" w:hAnsi="Times New Roman"/>
              </w:rPr>
              <w:t>, ПГ КО от 25.12.2015 №584</w:t>
            </w:r>
            <w:r w:rsidRPr="00A936ED">
              <w:rPr>
                <w:rStyle w:val="ad"/>
                <w:rFonts w:ascii="Times New Roman" w:hAnsi="Times New Roman"/>
              </w:rPr>
              <w:footnoteReference w:id="332"/>
            </w:r>
          </w:p>
        </w:tc>
        <w:tc>
          <w:tcPr>
            <w:tcW w:w="338" w:type="pct"/>
            <w:tcBorders>
              <w:top w:val="nil"/>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top w:val="nil"/>
            </w:tcBorders>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tcBorders>
              <w:top w:val="nil"/>
            </w:tcBorders>
            <w:shd w:val="clear" w:color="auto" w:fill="auto"/>
          </w:tcPr>
          <w:p w:rsidR="00D90F44" w:rsidRPr="00A936ED" w:rsidRDefault="00D90F44" w:rsidP="00D90F44">
            <w:pPr>
              <w:widowControl w:val="0"/>
              <w:spacing w:after="0" w:line="228" w:lineRule="auto"/>
              <w:ind w:left="-57" w:right="-57"/>
              <w:rPr>
                <w:rFonts w:ascii="Times New Roman" w:hAnsi="Times New Roman"/>
                <w:spacing w:val="-4"/>
              </w:rPr>
            </w:pP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bCs/>
                <w:spacing w:val="-4"/>
              </w:rPr>
            </w:pPr>
            <w:r w:rsidRPr="00A936ED">
              <w:rPr>
                <w:rFonts w:ascii="Times New Roman" w:hAnsi="Times New Roman"/>
                <w:spacing w:val="-4"/>
              </w:rPr>
              <w:t>Упущенная выгода</w:t>
            </w:r>
            <w:r w:rsidRPr="00A936ED">
              <w:rPr>
                <w:rStyle w:val="ad"/>
                <w:rFonts w:ascii="Times New Roman" w:hAnsi="Times New Roman"/>
              </w:rPr>
              <w:footnoteReference w:id="333"/>
            </w: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i/>
                <w:spacing w:val="-4"/>
              </w:rPr>
            </w:pPr>
            <w:r w:rsidRPr="00A936ED">
              <w:rPr>
                <w:rFonts w:ascii="Times New Roman" w:hAnsi="Times New Roman"/>
                <w:i/>
                <w:spacing w:val="-4"/>
              </w:rPr>
              <w:t>Р</w:t>
            </w:r>
            <w:r w:rsidRPr="00A936ED">
              <w:rPr>
                <w:rFonts w:ascii="Times New Roman" w:hAnsi="Times New Roman"/>
                <w:i/>
                <w:iCs/>
                <w:spacing w:val="-4"/>
              </w:rPr>
              <w:t xml:space="preserve">азница между фактическим и нормативным размером </w:t>
            </w:r>
            <w:r w:rsidRPr="00A936ED">
              <w:rPr>
                <w:rFonts w:ascii="Times New Roman" w:hAnsi="Times New Roman"/>
                <w:i/>
                <w:spacing w:val="-4"/>
              </w:rPr>
              <w:t>аванса * ключевая ставка  ЦБ РФ/365* срок пользования аван</w:t>
            </w:r>
            <w:r w:rsidRPr="00A936ED">
              <w:rPr>
                <w:rFonts w:ascii="Times New Roman" w:hAnsi="Times New Roman"/>
                <w:i/>
                <w:spacing w:val="-4"/>
              </w:rPr>
              <w:lastRenderedPageBreak/>
              <w:t>сом</w:t>
            </w:r>
            <w:r w:rsidRPr="00A936ED">
              <w:rPr>
                <w:rStyle w:val="ad"/>
                <w:rFonts w:ascii="Times New Roman" w:hAnsi="Times New Roman"/>
              </w:rPr>
              <w:footnoteReference w:id="334"/>
            </w:r>
            <w:r w:rsidRPr="00A936ED">
              <w:rPr>
                <w:rFonts w:ascii="Times New Roman" w:hAnsi="Times New Roman"/>
                <w:i/>
                <w:spacing w:val="-4"/>
              </w:rPr>
              <w:t xml:space="preserve"> </w:t>
            </w:r>
          </w:p>
        </w:tc>
      </w:tr>
      <w:tr w:rsidR="00D90F44" w:rsidRPr="00A936ED" w:rsidTr="00231B8C">
        <w:tc>
          <w:tcPr>
            <w:tcW w:w="343"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4.29</w:t>
            </w:r>
          </w:p>
        </w:tc>
        <w:tc>
          <w:tcPr>
            <w:tcW w:w="979" w:type="pct"/>
            <w:shd w:val="clear" w:color="auto" w:fill="auto"/>
          </w:tcPr>
          <w:p w:rsidR="00D90F44" w:rsidRPr="00A936ED" w:rsidRDefault="00D90F44" w:rsidP="00D90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формировании порядка оценки заявок и критериев этой оценки</w:t>
            </w:r>
          </w:p>
          <w:p w:rsidR="001C3225" w:rsidRPr="00A936ED" w:rsidRDefault="001C3225" w:rsidP="001C3225">
            <w:pPr>
              <w:widowControl w:val="0"/>
              <w:spacing w:after="0" w:line="228" w:lineRule="auto"/>
              <w:ind w:left="-57" w:right="-57"/>
              <w:jc w:val="both"/>
              <w:rPr>
                <w:rFonts w:ascii="Times New Roman" w:hAnsi="Times New Roman"/>
              </w:rPr>
            </w:pPr>
            <w:r w:rsidRPr="00A936ED">
              <w:rPr>
                <w:rFonts w:ascii="Times New Roman" w:hAnsi="Times New Roman"/>
              </w:rPr>
              <w:t>(до 1 января 2022 г.)</w:t>
            </w:r>
          </w:p>
          <w:p w:rsidR="001C3225" w:rsidRPr="00A936ED" w:rsidRDefault="001C3225" w:rsidP="001C3225">
            <w:pPr>
              <w:widowControl w:val="0"/>
              <w:spacing w:after="0" w:line="228" w:lineRule="auto"/>
              <w:ind w:left="-57" w:right="-57"/>
              <w:jc w:val="both"/>
              <w:rPr>
                <w:rFonts w:ascii="Times New Roman" w:hAnsi="Times New Roman"/>
              </w:rPr>
            </w:pPr>
          </w:p>
          <w:p w:rsidR="001C3225" w:rsidRPr="00A936ED" w:rsidRDefault="001C3225" w:rsidP="001C3225">
            <w:pPr>
              <w:widowControl w:val="0"/>
              <w:spacing w:after="0" w:line="228" w:lineRule="auto"/>
              <w:ind w:left="-57" w:right="-57"/>
              <w:jc w:val="both"/>
              <w:rPr>
                <w:rFonts w:ascii="Times New Roman" w:hAnsi="Times New Roman"/>
              </w:rPr>
            </w:pPr>
          </w:p>
          <w:p w:rsidR="001C3225" w:rsidRPr="00A936ED" w:rsidRDefault="001C3225" w:rsidP="001C3225">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формировании порядка оценки заявок и критериев этой оценки</w:t>
            </w:r>
          </w:p>
          <w:p w:rsidR="001C3225" w:rsidRPr="00A936ED" w:rsidRDefault="001C3225" w:rsidP="00D90F44">
            <w:pPr>
              <w:widowControl w:val="0"/>
              <w:spacing w:after="0" w:line="228" w:lineRule="auto"/>
              <w:ind w:left="-57" w:right="-57"/>
              <w:jc w:val="both"/>
              <w:rPr>
                <w:rFonts w:ascii="Times New Roman" w:hAnsi="Times New Roman"/>
                <w:spacing w:val="-4"/>
              </w:rPr>
            </w:pPr>
            <w:r w:rsidRPr="00A936ED">
              <w:rPr>
                <w:rFonts w:ascii="Times New Roman" w:hAnsi="Times New Roman"/>
              </w:rPr>
              <w:t>(с 1 января 2022 г.)</w:t>
            </w:r>
          </w:p>
        </w:tc>
        <w:tc>
          <w:tcPr>
            <w:tcW w:w="799"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32</w:t>
            </w:r>
            <w:r w:rsidR="00EF7F8E" w:rsidRPr="00A936ED">
              <w:rPr>
                <w:rFonts w:ascii="Times New Roman" w:hAnsi="Times New Roman"/>
                <w:spacing w:val="-6"/>
              </w:rPr>
              <w:t>, 50, 53, 83</w:t>
            </w:r>
            <w:r w:rsidRPr="00A936ED">
              <w:rPr>
                <w:rFonts w:ascii="Times New Roman" w:hAnsi="Times New Roman"/>
                <w:spacing w:val="-6"/>
              </w:rPr>
              <w:t xml:space="preserve"> ФЗ от 05.04.2013 № 44-ФЗ;</w:t>
            </w:r>
          </w:p>
          <w:p w:rsidR="00D90F44" w:rsidRPr="00A936ED" w:rsidRDefault="00D90F44"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spacing w:val="-6"/>
                <w:lang w:eastAsia="ru-RU"/>
              </w:rPr>
              <w:t>Правила, утв. ППРФ от 28.11.2013 № 1085</w:t>
            </w:r>
            <w:r w:rsidRPr="00A936ED">
              <w:rPr>
                <w:rStyle w:val="ad"/>
                <w:rFonts w:ascii="Times New Roman" w:hAnsi="Times New Roman"/>
              </w:rPr>
              <w:footnoteReference w:id="335"/>
            </w:r>
          </w:p>
          <w:p w:rsidR="00EF7F8E" w:rsidRPr="00A936ED" w:rsidRDefault="00EF7F8E"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EF7F8E" w:rsidRPr="00A936ED" w:rsidRDefault="00EF7F8E" w:rsidP="00101A2A">
            <w:pPr>
              <w:widowControl w:val="0"/>
              <w:spacing w:after="0" w:line="228" w:lineRule="auto"/>
              <w:ind w:left="-57" w:right="-57"/>
              <w:rPr>
                <w:rFonts w:ascii="Times New Roman" w:hAnsi="Times New Roman"/>
              </w:rPr>
            </w:pPr>
          </w:p>
          <w:p w:rsidR="00EF7F8E" w:rsidRPr="00A936ED" w:rsidRDefault="00EF7F8E" w:rsidP="00101A2A">
            <w:pPr>
              <w:widowControl w:val="0"/>
              <w:spacing w:after="0" w:line="228" w:lineRule="auto"/>
              <w:ind w:left="-57" w:right="-57"/>
              <w:rPr>
                <w:rFonts w:ascii="Times New Roman" w:hAnsi="Times New Roman"/>
                <w:spacing w:val="-6"/>
              </w:rPr>
            </w:pPr>
            <w:r w:rsidRPr="00A936ED">
              <w:rPr>
                <w:rFonts w:ascii="Times New Roman" w:hAnsi="Times New Roman"/>
              </w:rPr>
              <w:t xml:space="preserve">статьи 32, 37, 42, 72, 73, 75 </w:t>
            </w:r>
            <w:r w:rsidRPr="00A936ED">
              <w:rPr>
                <w:rFonts w:ascii="Times New Roman" w:hAnsi="Times New Roman"/>
                <w:spacing w:val="-6"/>
              </w:rPr>
              <w:t>ФЗ от 05.04.2013 № 44-ФЗ;</w:t>
            </w:r>
          </w:p>
          <w:p w:rsidR="00EF7F8E" w:rsidRPr="00A936ED" w:rsidRDefault="00EF7F8E"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spacing w:val="-6"/>
                <w:lang w:eastAsia="ru-RU"/>
              </w:rPr>
              <w:t>Правила, утв. ППРФ от 28.11.2013 № 1085</w:t>
            </w:r>
            <w:r w:rsidRPr="00A936ED">
              <w:rPr>
                <w:rStyle w:val="ad"/>
                <w:rFonts w:ascii="Times New Roman" w:hAnsi="Times New Roman"/>
              </w:rPr>
              <w:footnoteReference w:id="336"/>
            </w:r>
          </w:p>
          <w:p w:rsidR="00EF7F8E" w:rsidRPr="00A936ED" w:rsidRDefault="001C3225"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D90F44" w:rsidRPr="00A936ED" w:rsidRDefault="00D90F44" w:rsidP="00D90F44">
            <w:pPr>
              <w:widowControl w:val="0"/>
              <w:spacing w:after="0" w:line="228" w:lineRule="auto"/>
              <w:ind w:left="-57" w:right="-57"/>
              <w:rPr>
                <w:rFonts w:ascii="Times New Roman" w:hAnsi="Times New Roman"/>
                <w:spacing w:val="-4"/>
              </w:rPr>
            </w:pPr>
            <w:r w:rsidRPr="00A936ED">
              <w:rPr>
                <w:rFonts w:ascii="Times New Roman" w:hAnsi="Times New Roman"/>
                <w:spacing w:val="-4"/>
              </w:rPr>
              <w:t>ч. 4 ст. 7.30 КоАП РФ*</w:t>
            </w: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r>
      <w:tr w:rsidR="00D90F44" w:rsidRPr="00A936ED" w:rsidTr="00231B8C">
        <w:tc>
          <w:tcPr>
            <w:tcW w:w="343"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4.30</w:t>
            </w:r>
          </w:p>
        </w:tc>
        <w:tc>
          <w:tcPr>
            <w:tcW w:w="979" w:type="pct"/>
            <w:shd w:val="clear" w:color="auto" w:fill="auto"/>
          </w:tcPr>
          <w:p w:rsidR="00D90F44" w:rsidRPr="00A936ED" w:rsidRDefault="00D90F44" w:rsidP="00D90F44">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799"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 28, 29, 30 ФЗ от 05.04.2013 № 44-ФЗ;</w:t>
            </w:r>
          </w:p>
          <w:p w:rsidR="00D90F44" w:rsidRPr="00A936ED" w:rsidRDefault="00D90F44"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spacing w:val="-6"/>
                <w:lang w:eastAsia="ru-RU"/>
              </w:rPr>
              <w:t>ППРФ от 14.07.2014 № 649</w:t>
            </w:r>
            <w:r w:rsidRPr="00A936ED">
              <w:rPr>
                <w:rStyle w:val="ad"/>
                <w:rFonts w:ascii="Times New Roman" w:hAnsi="Times New Roman"/>
              </w:rPr>
              <w:footnoteReference w:id="337"/>
            </w:r>
            <w:r w:rsidRPr="00A936ED">
              <w:rPr>
                <w:rFonts w:ascii="Times New Roman" w:hAnsi="Times New Roman"/>
                <w:spacing w:val="-6"/>
                <w:lang w:eastAsia="ru-RU"/>
              </w:rPr>
              <w:t>;</w:t>
            </w:r>
          </w:p>
          <w:p w:rsidR="00D90F44" w:rsidRPr="00A936ED" w:rsidRDefault="00D90F44" w:rsidP="00101A2A">
            <w:pPr>
              <w:widowControl w:val="0"/>
              <w:spacing w:after="0" w:line="228" w:lineRule="auto"/>
              <w:ind w:left="-57" w:right="-57"/>
              <w:rPr>
                <w:rFonts w:ascii="Times New Roman" w:hAnsi="Times New Roman"/>
                <w:spacing w:val="-6"/>
                <w:lang w:eastAsia="ru-RU"/>
              </w:rPr>
            </w:pPr>
            <w:r w:rsidRPr="00A936ED">
              <w:rPr>
                <w:rFonts w:ascii="Times New Roman" w:hAnsi="Times New Roman"/>
                <w:spacing w:val="-6"/>
                <w:lang w:eastAsia="ru-RU"/>
              </w:rPr>
              <w:t>ППРФ от 15.04.2014 № 341</w:t>
            </w:r>
            <w:r w:rsidRPr="00A936ED">
              <w:rPr>
                <w:rStyle w:val="ad"/>
                <w:rFonts w:ascii="Times New Roman" w:hAnsi="Times New Roman"/>
              </w:rPr>
              <w:footnoteReference w:id="338"/>
            </w:r>
            <w:r w:rsidRPr="00A936ED">
              <w:rPr>
                <w:rFonts w:ascii="Times New Roman" w:hAnsi="Times New Roman"/>
                <w:spacing w:val="-6"/>
                <w:lang w:eastAsia="ru-RU"/>
              </w:rPr>
              <w:t xml:space="preserve"> </w:t>
            </w:r>
          </w:p>
          <w:p w:rsidR="001C3225" w:rsidRPr="00A936ED" w:rsidRDefault="001C3225" w:rsidP="00101A2A">
            <w:pPr>
              <w:widowControl w:val="0"/>
              <w:spacing w:after="0" w:line="228" w:lineRule="auto"/>
              <w:ind w:left="-57" w:right="-57"/>
              <w:rPr>
                <w:rFonts w:ascii="Times New Roman" w:hAnsi="Times New Roman"/>
                <w:spacing w:val="-6"/>
              </w:rPr>
            </w:pPr>
            <w:r w:rsidRPr="00A936ED">
              <w:rPr>
                <w:rFonts w:ascii="Times New Roman" w:hAnsi="Times New Roman"/>
                <w:spacing w:val="-6"/>
                <w:lang w:eastAsia="ru-RU"/>
              </w:rPr>
              <w:t>ППРФ от 17.03.2015 №238</w:t>
            </w:r>
            <w:r w:rsidRPr="00A936ED">
              <w:rPr>
                <w:rStyle w:val="ad"/>
                <w:rFonts w:ascii="Times New Roman" w:hAnsi="Times New Roman"/>
                <w:spacing w:val="-6"/>
                <w:lang w:eastAsia="ru-RU"/>
              </w:rPr>
              <w:footnoteReference w:id="339"/>
            </w:r>
          </w:p>
        </w:tc>
        <w:tc>
          <w:tcPr>
            <w:tcW w:w="338"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D90F44" w:rsidRPr="00A936ED" w:rsidRDefault="00D90F44" w:rsidP="00D90F44">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D90F44" w:rsidRPr="00A936ED" w:rsidRDefault="00D90F44" w:rsidP="001C3225">
            <w:pPr>
              <w:widowControl w:val="0"/>
              <w:spacing w:after="0" w:line="228" w:lineRule="auto"/>
              <w:ind w:left="-57" w:right="-57"/>
              <w:rPr>
                <w:rFonts w:ascii="Times New Roman" w:hAnsi="Times New Roman"/>
                <w:spacing w:val="-4"/>
              </w:rPr>
            </w:pPr>
            <w:r w:rsidRPr="00A936ED">
              <w:rPr>
                <w:rFonts w:ascii="Times New Roman" w:hAnsi="Times New Roman"/>
                <w:spacing w:val="-4"/>
              </w:rPr>
              <w:t>ч.ч. 4.2, 11 ст. 7.30 КоАП РФ*</w:t>
            </w:r>
          </w:p>
        </w:tc>
        <w:tc>
          <w:tcPr>
            <w:tcW w:w="677"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c>
          <w:tcPr>
            <w:tcW w:w="804" w:type="pct"/>
            <w:shd w:val="clear" w:color="auto" w:fill="auto"/>
          </w:tcPr>
          <w:p w:rsidR="00D90F44" w:rsidRPr="00A936ED" w:rsidRDefault="00D90F44" w:rsidP="00101A2A">
            <w:pPr>
              <w:widowControl w:val="0"/>
              <w:spacing w:after="0" w:line="228" w:lineRule="auto"/>
              <w:ind w:left="-57" w:right="-57"/>
              <w:rPr>
                <w:rFonts w:ascii="Times New Roman" w:hAnsi="Times New Roman"/>
                <w:spacing w:val="-4"/>
              </w:rPr>
            </w:pPr>
          </w:p>
        </w:tc>
      </w:tr>
      <w:tr w:rsidR="001C3225" w:rsidRPr="00A936ED" w:rsidTr="00231B8C">
        <w:tc>
          <w:tcPr>
            <w:tcW w:w="343" w:type="pct"/>
            <w:tcBorders>
              <w:bottom w:val="nil"/>
            </w:tcBorders>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4.31</w:t>
            </w:r>
          </w:p>
        </w:tc>
        <w:tc>
          <w:tcPr>
            <w:tcW w:w="979" w:type="pct"/>
            <w:tcBorders>
              <w:bottom w:val="nil"/>
            </w:tcBorders>
            <w:shd w:val="clear" w:color="auto" w:fill="auto"/>
          </w:tcPr>
          <w:p w:rsidR="001C3225" w:rsidRPr="00A936ED" w:rsidRDefault="001C3225" w:rsidP="001C3225">
            <w:pPr>
              <w:keepNext/>
              <w:spacing w:after="0" w:line="240" w:lineRule="auto"/>
              <w:jc w:val="both"/>
              <w:rPr>
                <w:rFonts w:ascii="Times New Roman" w:hAnsi="Times New Roman"/>
              </w:rPr>
            </w:pPr>
            <w:r w:rsidRPr="00A936ED">
              <w:rPr>
                <w:rFonts w:ascii="Times New Roman" w:hAnsi="Times New Roman"/>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p w:rsidR="001C3225" w:rsidRPr="00A936ED" w:rsidRDefault="001C3225" w:rsidP="001C3225">
            <w:pPr>
              <w:keepNext/>
              <w:spacing w:after="0" w:line="240" w:lineRule="auto"/>
              <w:jc w:val="both"/>
              <w:rPr>
                <w:rFonts w:ascii="Times New Roman" w:hAnsi="Times New Roman"/>
              </w:rPr>
            </w:pPr>
            <w:r w:rsidRPr="00A936ED">
              <w:rPr>
                <w:rFonts w:ascii="Times New Roman" w:hAnsi="Times New Roman"/>
              </w:rPr>
              <w:t>(до 1 января 2022 года)</w:t>
            </w:r>
          </w:p>
          <w:p w:rsidR="001C3225" w:rsidRPr="00A936ED" w:rsidRDefault="001C3225" w:rsidP="001C3225">
            <w:pPr>
              <w:keepNext/>
              <w:spacing w:after="0" w:line="240" w:lineRule="auto"/>
              <w:jc w:val="both"/>
              <w:rPr>
                <w:rFonts w:ascii="Times New Roman" w:hAnsi="Times New Roman"/>
              </w:rPr>
            </w:pPr>
          </w:p>
          <w:p w:rsidR="001C3225" w:rsidRPr="00A936ED" w:rsidRDefault="001C3225" w:rsidP="001C3225">
            <w:pPr>
              <w:keepNext/>
              <w:spacing w:after="0" w:line="240" w:lineRule="auto"/>
              <w:jc w:val="both"/>
              <w:rPr>
                <w:rFonts w:ascii="Times New Roman" w:hAnsi="Times New Roman"/>
              </w:rPr>
            </w:pPr>
            <w:r w:rsidRPr="00A936ED">
              <w:rPr>
                <w:rFonts w:ascii="Times New Roman" w:hAnsi="Times New Roman"/>
              </w:rPr>
              <w:t>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rsidR="001C3225" w:rsidRPr="00A936ED" w:rsidRDefault="001C3225" w:rsidP="001C3225">
            <w:pPr>
              <w:keepNext/>
              <w:spacing w:after="0" w:line="240" w:lineRule="auto"/>
              <w:jc w:val="both"/>
              <w:rPr>
                <w:rFonts w:ascii="Times New Roman" w:hAnsi="Times New Roman"/>
              </w:rPr>
            </w:pPr>
            <w:r w:rsidRPr="00A936ED">
              <w:rPr>
                <w:rFonts w:ascii="Times New Roman" w:hAnsi="Times New Roman"/>
              </w:rPr>
              <w:t>(с 1 января 2022 года)</w:t>
            </w:r>
          </w:p>
        </w:tc>
        <w:tc>
          <w:tcPr>
            <w:tcW w:w="799" w:type="pct"/>
            <w:tcBorders>
              <w:bottom w:val="nil"/>
            </w:tcBorders>
            <w:shd w:val="clear" w:color="auto" w:fill="auto"/>
          </w:tcPr>
          <w:p w:rsidR="001C3225" w:rsidRPr="00A936ED" w:rsidRDefault="001C3225" w:rsidP="00101A2A">
            <w:pPr>
              <w:widowControl w:val="0"/>
              <w:spacing w:after="0" w:line="228" w:lineRule="auto"/>
              <w:ind w:left="-57" w:right="-57"/>
              <w:rPr>
                <w:rFonts w:ascii="Times New Roman" w:eastAsia="Times New Roman" w:hAnsi="Times New Roman"/>
                <w:spacing w:val="-4"/>
                <w:lang w:eastAsia="ru-RU"/>
              </w:rPr>
            </w:pPr>
            <w:r w:rsidRPr="00A936ED">
              <w:rPr>
                <w:rFonts w:ascii="Times New Roman" w:hAnsi="Times New Roman"/>
                <w:spacing w:val="-6"/>
              </w:rPr>
              <w:lastRenderedPageBreak/>
              <w:t xml:space="preserve">ч.ч. </w:t>
            </w:r>
            <w:r w:rsidRPr="00A936ED">
              <w:rPr>
                <w:rFonts w:ascii="Times New Roman" w:hAnsi="Times New Roman"/>
              </w:rPr>
              <w:t>34, 54, 78, 83, 83</w:t>
            </w:r>
            <w:r w:rsidRPr="00A936ED">
              <w:rPr>
                <w:rFonts w:ascii="Times New Roman" w:hAnsi="Times New Roman"/>
                <w:vertAlign w:val="superscript"/>
              </w:rPr>
              <w:t>2</w:t>
            </w:r>
            <w:r w:rsidRPr="00A936ED">
              <w:rPr>
                <w:rFonts w:ascii="Times New Roman" w:hAnsi="Times New Roman"/>
              </w:rPr>
              <w:t xml:space="preserve">, 91 </w:t>
            </w:r>
            <w:r w:rsidRPr="00A936ED">
              <w:rPr>
                <w:rFonts w:ascii="Times New Roman" w:hAnsi="Times New Roman"/>
                <w:spacing w:val="-6"/>
              </w:rPr>
              <w:t>ФЗ от 05.04.2013 № 44</w:t>
            </w:r>
            <w:r w:rsidRPr="00A936ED">
              <w:rPr>
                <w:rFonts w:ascii="Times New Roman" w:hAnsi="Times New Roman"/>
                <w:spacing w:val="-6"/>
              </w:rPr>
              <w:noBreakHyphen/>
              <w:t>ФЗ;</w:t>
            </w:r>
          </w:p>
          <w:p w:rsidR="001C3225" w:rsidRPr="00A936ED" w:rsidRDefault="001C3225"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hAnsi="Times New Roman"/>
                <w:spacing w:val="-6"/>
              </w:rPr>
            </w:pPr>
          </w:p>
          <w:p w:rsidR="001C3225" w:rsidRPr="00A936ED" w:rsidRDefault="001C3225" w:rsidP="00101A2A">
            <w:pPr>
              <w:widowControl w:val="0"/>
              <w:spacing w:after="0" w:line="228" w:lineRule="auto"/>
              <w:ind w:left="-57" w:right="-57"/>
              <w:rPr>
                <w:rFonts w:ascii="Times New Roman" w:eastAsia="Times New Roman" w:hAnsi="Times New Roman"/>
                <w:spacing w:val="-4"/>
                <w:lang w:eastAsia="ru-RU"/>
              </w:rPr>
            </w:pPr>
            <w:r w:rsidRPr="00A936ED">
              <w:rPr>
                <w:rFonts w:ascii="Times New Roman" w:hAnsi="Times New Roman"/>
                <w:spacing w:val="-6"/>
              </w:rPr>
              <w:t xml:space="preserve">ч.ч. </w:t>
            </w:r>
            <w:r w:rsidRPr="00A936ED">
              <w:rPr>
                <w:rFonts w:ascii="Times New Roman" w:hAnsi="Times New Roman"/>
              </w:rPr>
              <w:t xml:space="preserve">34, 51, 73, 74, 75, 76 </w:t>
            </w:r>
            <w:r w:rsidRPr="00A936ED">
              <w:rPr>
                <w:rFonts w:ascii="Times New Roman" w:hAnsi="Times New Roman"/>
                <w:spacing w:val="-6"/>
              </w:rPr>
              <w:t>ФЗ от 05.04.2013 № 44</w:t>
            </w:r>
            <w:r w:rsidRPr="00A936ED">
              <w:rPr>
                <w:rFonts w:ascii="Times New Roman" w:hAnsi="Times New Roman"/>
                <w:spacing w:val="-6"/>
              </w:rPr>
              <w:noBreakHyphen/>
              <w:t>ФЗ;</w:t>
            </w:r>
          </w:p>
          <w:p w:rsidR="001C3225" w:rsidRPr="00A936ED" w:rsidRDefault="001C3225"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tcBorders>
              <w:bottom w:val="nil"/>
            </w:tcBorders>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 кол-во и тыс.руб.</w:t>
            </w:r>
          </w:p>
        </w:tc>
        <w:tc>
          <w:tcPr>
            <w:tcW w:w="329" w:type="pct"/>
            <w:tcBorders>
              <w:bottom w:val="nil"/>
            </w:tcBorders>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tcBorders>
              <w:bottom w:val="nil"/>
            </w:tcBorders>
            <w:shd w:val="clear" w:color="auto" w:fill="auto"/>
          </w:tcPr>
          <w:p w:rsidR="001C3225" w:rsidRPr="00A936ED" w:rsidRDefault="007222C2" w:rsidP="007222C2">
            <w:pPr>
              <w:widowControl w:val="0"/>
              <w:spacing w:after="0" w:line="228" w:lineRule="auto"/>
              <w:ind w:left="-57" w:right="-57"/>
              <w:rPr>
                <w:rFonts w:ascii="Times New Roman" w:hAnsi="Times New Roman"/>
                <w:spacing w:val="-4"/>
              </w:rPr>
            </w:pPr>
            <w:r w:rsidRPr="00A936ED">
              <w:rPr>
                <w:rFonts w:ascii="Times New Roman" w:hAnsi="Times New Roman"/>
                <w:spacing w:val="-4"/>
              </w:rPr>
              <w:t>ч.ч. 1-2</w:t>
            </w:r>
            <w:r w:rsidR="001C3225" w:rsidRPr="00A936ED">
              <w:rPr>
                <w:rFonts w:ascii="Times New Roman" w:hAnsi="Times New Roman"/>
                <w:spacing w:val="-4"/>
              </w:rPr>
              <w:t xml:space="preserve">  ст. 7.32 КоАП РФ*</w:t>
            </w:r>
          </w:p>
        </w:tc>
        <w:tc>
          <w:tcPr>
            <w:tcW w:w="677"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Неэффективные (безрезультатные) расходы бюджетных средств</w:t>
            </w:r>
            <w:r w:rsidRPr="00A936ED">
              <w:rPr>
                <w:rFonts w:ascii="Times New Roman" w:hAnsi="Times New Roman"/>
                <w:spacing w:val="-4"/>
              </w:rPr>
              <w:t xml:space="preserve"> **</w:t>
            </w:r>
            <w:r w:rsidRPr="00A936ED">
              <w:rPr>
                <w:rStyle w:val="ad"/>
                <w:rFonts w:ascii="Times New Roman" w:hAnsi="Times New Roman"/>
              </w:rPr>
              <w:footnoteReference w:id="340"/>
            </w:r>
          </w:p>
        </w:tc>
        <w:tc>
          <w:tcPr>
            <w:tcW w:w="804" w:type="pct"/>
            <w:shd w:val="clear" w:color="auto" w:fill="auto"/>
          </w:tcPr>
          <w:p w:rsidR="001C3225" w:rsidRPr="00A936ED" w:rsidRDefault="001C3225" w:rsidP="00101A2A">
            <w:pPr>
              <w:widowControl w:val="0"/>
              <w:spacing w:after="0" w:line="228" w:lineRule="auto"/>
              <w:ind w:left="-57" w:right="-57"/>
              <w:rPr>
                <w:rFonts w:ascii="Times New Roman" w:hAnsi="Times New Roman"/>
                <w:i/>
                <w:iCs/>
                <w:spacing w:val="-4"/>
              </w:rPr>
            </w:pPr>
            <w:r w:rsidRPr="00A936ED">
              <w:rPr>
                <w:rFonts w:ascii="Times New Roman" w:hAnsi="Times New Roman"/>
                <w:i/>
                <w:iCs/>
                <w:spacing w:val="-4"/>
              </w:rPr>
              <w:t>Разница между фактическими расходами и возможными для получения данного результата</w:t>
            </w:r>
          </w:p>
        </w:tc>
      </w:tr>
      <w:tr w:rsidR="007222C2" w:rsidRPr="00A936ED" w:rsidTr="00231B8C">
        <w:tc>
          <w:tcPr>
            <w:tcW w:w="343"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4.32</w:t>
            </w:r>
          </w:p>
        </w:tc>
        <w:tc>
          <w:tcPr>
            <w:tcW w:w="979" w:type="pct"/>
            <w:shd w:val="clear" w:color="auto" w:fill="auto"/>
          </w:tcPr>
          <w:p w:rsidR="007222C2" w:rsidRPr="00A936ED" w:rsidRDefault="007222C2" w:rsidP="007222C2">
            <w:pPr>
              <w:keepNext/>
              <w:spacing w:after="0" w:line="240" w:lineRule="auto"/>
              <w:jc w:val="both"/>
              <w:rPr>
                <w:rFonts w:ascii="Times New Roman" w:hAnsi="Times New Roman"/>
              </w:rPr>
            </w:pPr>
            <w:bookmarkStart w:id="18" w:name="_Toc438480419"/>
            <w:bookmarkStart w:id="19" w:name="_Toc498089370"/>
            <w:bookmarkStart w:id="20" w:name="_Toc498089636"/>
            <w:r w:rsidRPr="00A936ED">
              <w:rPr>
                <w:rFonts w:ascii="Times New Roman" w:hAnsi="Times New Roman"/>
                <w:spacing w:val="-4"/>
              </w:rPr>
              <w:t>Нарушение сроков заключения контрактов (договоров)</w:t>
            </w:r>
            <w:bookmarkEnd w:id="18"/>
            <w:bookmarkEnd w:id="19"/>
            <w:bookmarkEnd w:id="20"/>
            <w:r w:rsidRPr="00A936ED">
              <w:rPr>
                <w:rFonts w:ascii="Times New Roman" w:hAnsi="Times New Roman"/>
              </w:rPr>
              <w:t xml:space="preserve"> или уклонение от заключения </w:t>
            </w:r>
          </w:p>
          <w:p w:rsidR="007222C2" w:rsidRDefault="007222C2" w:rsidP="007222C2">
            <w:pPr>
              <w:keepNext/>
              <w:spacing w:after="0" w:line="240" w:lineRule="auto"/>
              <w:jc w:val="both"/>
              <w:rPr>
                <w:rFonts w:ascii="Times New Roman" w:hAnsi="Times New Roman"/>
                <w:spacing w:val="-4"/>
              </w:rPr>
            </w:pPr>
            <w:r w:rsidRPr="00A936ED">
              <w:rPr>
                <w:rFonts w:ascii="Times New Roman" w:hAnsi="Times New Roman"/>
              </w:rPr>
              <w:t>(до 1 января 2022 года)</w:t>
            </w:r>
            <w:r w:rsidRPr="00A936ED">
              <w:rPr>
                <w:rFonts w:ascii="Times New Roman" w:hAnsi="Times New Roman"/>
                <w:spacing w:val="-4"/>
              </w:rPr>
              <w:t xml:space="preserve"> </w:t>
            </w:r>
          </w:p>
          <w:p w:rsidR="002E6370" w:rsidRPr="00A936ED" w:rsidRDefault="002E6370" w:rsidP="007222C2">
            <w:pPr>
              <w:keepNext/>
              <w:spacing w:after="0" w:line="240" w:lineRule="auto"/>
              <w:jc w:val="both"/>
              <w:rPr>
                <w:rFonts w:ascii="Times New Roman" w:hAnsi="Times New Roman"/>
                <w:spacing w:val="-4"/>
              </w:rPr>
            </w:pPr>
          </w:p>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spacing w:val="-4"/>
              </w:rPr>
              <w:t>Нарушение сроков заключения контрактов (договоров</w:t>
            </w:r>
            <w:r w:rsidRPr="00A936ED">
              <w:rPr>
                <w:rFonts w:ascii="Times New Roman" w:hAnsi="Times New Roman"/>
              </w:rPr>
              <w:t xml:space="preserve"> или уклонение от заключения</w:t>
            </w:r>
          </w:p>
          <w:p w:rsidR="007222C2" w:rsidRPr="00A936ED" w:rsidRDefault="007222C2" w:rsidP="007222C2">
            <w:pPr>
              <w:widowControl w:val="0"/>
              <w:autoSpaceDE w:val="0"/>
              <w:autoSpaceDN w:val="0"/>
              <w:adjustRightInd w:val="0"/>
              <w:spacing w:after="0" w:line="228" w:lineRule="auto"/>
              <w:ind w:left="-57" w:right="-57"/>
              <w:jc w:val="both"/>
              <w:outlineLvl w:val="0"/>
              <w:rPr>
                <w:rFonts w:ascii="Times New Roman" w:hAnsi="Times New Roman"/>
                <w:spacing w:val="-4"/>
              </w:rPr>
            </w:pPr>
            <w:r w:rsidRPr="00A936ED">
              <w:rPr>
                <w:rFonts w:ascii="Times New Roman" w:hAnsi="Times New Roman"/>
              </w:rPr>
              <w:t>(с 1 января 2022 года)</w:t>
            </w:r>
          </w:p>
        </w:tc>
        <w:tc>
          <w:tcPr>
            <w:tcW w:w="799" w:type="pct"/>
            <w:shd w:val="clear" w:color="auto" w:fill="auto"/>
          </w:tcPr>
          <w:p w:rsidR="007222C2" w:rsidRPr="00A936ED" w:rsidRDefault="007222C2" w:rsidP="00101A2A">
            <w:pPr>
              <w:widowControl w:val="0"/>
              <w:spacing w:after="0" w:line="228" w:lineRule="auto"/>
              <w:ind w:left="-57" w:right="-57"/>
              <w:rPr>
                <w:rFonts w:ascii="Times New Roman" w:eastAsia="Times New Roman" w:hAnsi="Times New Roman"/>
                <w:spacing w:val="-4"/>
                <w:lang w:eastAsia="ru-RU"/>
              </w:rPr>
            </w:pPr>
            <w:r w:rsidRPr="00A936ED">
              <w:rPr>
                <w:rFonts w:ascii="Times New Roman" w:hAnsi="Times New Roman"/>
                <w:spacing w:val="-6"/>
              </w:rPr>
              <w:t xml:space="preserve">ч.ч. </w:t>
            </w:r>
            <w:r w:rsidRPr="00A936ED">
              <w:rPr>
                <w:rFonts w:ascii="Times New Roman" w:hAnsi="Times New Roman"/>
              </w:rPr>
              <w:t>54, 78, 83, 83</w:t>
            </w:r>
            <w:r w:rsidRPr="00A936ED">
              <w:rPr>
                <w:rFonts w:ascii="Times New Roman" w:hAnsi="Times New Roman"/>
                <w:vertAlign w:val="superscript"/>
              </w:rPr>
              <w:t>2</w:t>
            </w:r>
            <w:r w:rsidRPr="00A936ED">
              <w:rPr>
                <w:rFonts w:ascii="Times New Roman" w:hAnsi="Times New Roman"/>
              </w:rPr>
              <w:t xml:space="preserve">, 91, 93 </w:t>
            </w:r>
            <w:r w:rsidRPr="00A936ED">
              <w:rPr>
                <w:rFonts w:ascii="Times New Roman" w:hAnsi="Times New Roman"/>
                <w:spacing w:val="-6"/>
              </w:rPr>
              <w:t>ФЗ от 05.04.2013 № 44</w:t>
            </w:r>
            <w:r w:rsidRPr="00A936ED">
              <w:rPr>
                <w:rFonts w:ascii="Times New Roman" w:hAnsi="Times New Roman"/>
                <w:spacing w:val="-6"/>
              </w:rPr>
              <w:noBreakHyphen/>
              <w:t>ФЗ;</w:t>
            </w:r>
          </w:p>
          <w:p w:rsidR="007222C2" w:rsidRPr="00A936ED" w:rsidRDefault="007222C2"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7222C2" w:rsidRDefault="007222C2" w:rsidP="00101A2A">
            <w:pPr>
              <w:widowControl w:val="0"/>
              <w:spacing w:after="0" w:line="228" w:lineRule="auto"/>
              <w:ind w:left="-57" w:right="-57"/>
              <w:rPr>
                <w:rFonts w:ascii="Times New Roman" w:hAnsi="Times New Roman"/>
                <w:spacing w:val="-6"/>
              </w:rPr>
            </w:pPr>
          </w:p>
          <w:p w:rsidR="002E6370" w:rsidRPr="00A936ED" w:rsidRDefault="002E6370" w:rsidP="00101A2A">
            <w:pPr>
              <w:widowControl w:val="0"/>
              <w:spacing w:after="0" w:line="228" w:lineRule="auto"/>
              <w:ind w:left="-57" w:right="-57"/>
              <w:rPr>
                <w:rFonts w:ascii="Times New Roman" w:hAnsi="Times New Roman"/>
                <w:spacing w:val="-6"/>
              </w:rPr>
            </w:pPr>
          </w:p>
          <w:p w:rsidR="007222C2" w:rsidRPr="00A936ED" w:rsidRDefault="007222C2" w:rsidP="00101A2A">
            <w:pPr>
              <w:widowControl w:val="0"/>
              <w:spacing w:after="0" w:line="228" w:lineRule="auto"/>
              <w:ind w:left="-57" w:right="-57"/>
              <w:rPr>
                <w:rFonts w:ascii="Times New Roman" w:eastAsia="Times New Roman" w:hAnsi="Times New Roman"/>
                <w:spacing w:val="-4"/>
                <w:lang w:eastAsia="ru-RU"/>
              </w:rPr>
            </w:pPr>
            <w:r w:rsidRPr="00A936ED">
              <w:rPr>
                <w:rFonts w:ascii="Times New Roman" w:hAnsi="Times New Roman"/>
                <w:spacing w:val="-6"/>
              </w:rPr>
              <w:t xml:space="preserve">ч.ч. </w:t>
            </w:r>
            <w:r w:rsidRPr="00A936ED">
              <w:rPr>
                <w:rFonts w:ascii="Times New Roman" w:hAnsi="Times New Roman"/>
              </w:rPr>
              <w:t>51, 52, 73, 74, 75, 76, 77, 111</w:t>
            </w:r>
            <w:r w:rsidRPr="00A936ED">
              <w:rPr>
                <w:rFonts w:ascii="Times New Roman" w:hAnsi="Times New Roman"/>
                <w:vertAlign w:val="superscript"/>
              </w:rPr>
              <w:t>1</w:t>
            </w:r>
            <w:r w:rsidRPr="00A936ED">
              <w:rPr>
                <w:rFonts w:ascii="Times New Roman" w:hAnsi="Times New Roman"/>
              </w:rPr>
              <w:t>, 111</w:t>
            </w:r>
            <w:r w:rsidRPr="00A936ED">
              <w:rPr>
                <w:rFonts w:ascii="Times New Roman" w:hAnsi="Times New Roman"/>
                <w:vertAlign w:val="superscript"/>
              </w:rPr>
              <w:t>3</w:t>
            </w:r>
            <w:r w:rsidRPr="00A936ED">
              <w:rPr>
                <w:rFonts w:ascii="Times New Roman" w:hAnsi="Times New Roman"/>
              </w:rPr>
              <w:t>, 111</w:t>
            </w:r>
            <w:r w:rsidRPr="00A936ED">
              <w:rPr>
                <w:rFonts w:ascii="Times New Roman" w:hAnsi="Times New Roman"/>
                <w:vertAlign w:val="superscript"/>
              </w:rPr>
              <w:t>4</w:t>
            </w:r>
            <w:r w:rsidRPr="00A936ED">
              <w:rPr>
                <w:rFonts w:ascii="Times New Roman" w:hAnsi="Times New Roman"/>
              </w:rPr>
              <w:t xml:space="preserve"> </w:t>
            </w:r>
            <w:r w:rsidRPr="00A936ED">
              <w:rPr>
                <w:rFonts w:ascii="Times New Roman" w:hAnsi="Times New Roman"/>
                <w:spacing w:val="-6"/>
              </w:rPr>
              <w:t>ФЗ от 05.04.2013 № 44</w:t>
            </w:r>
            <w:r w:rsidRPr="00A936ED">
              <w:rPr>
                <w:rFonts w:ascii="Times New Roman" w:hAnsi="Times New Roman"/>
                <w:spacing w:val="-6"/>
              </w:rPr>
              <w:noBreakHyphen/>
              <w:t>ФЗ;</w:t>
            </w:r>
          </w:p>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22C2" w:rsidRPr="00A936ED" w:rsidRDefault="007222C2" w:rsidP="007222C2">
            <w:pPr>
              <w:widowControl w:val="0"/>
              <w:spacing w:after="0" w:line="228" w:lineRule="auto"/>
              <w:ind w:left="-57" w:right="-57"/>
              <w:rPr>
                <w:rFonts w:ascii="Times New Roman" w:hAnsi="Times New Roman"/>
                <w:spacing w:val="-4"/>
              </w:rPr>
            </w:pPr>
            <w:r w:rsidRPr="00A936ED">
              <w:rPr>
                <w:rFonts w:ascii="Times New Roman" w:hAnsi="Times New Roman"/>
                <w:spacing w:val="-4"/>
              </w:rPr>
              <w:t>ч. 3 ст. 7.32 КоАП РФ*</w:t>
            </w:r>
          </w:p>
        </w:tc>
        <w:tc>
          <w:tcPr>
            <w:tcW w:w="677"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c>
          <w:tcPr>
            <w:tcW w:w="804"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r>
      <w:tr w:rsidR="001C3225" w:rsidRPr="00A936ED" w:rsidTr="00231B8C">
        <w:tc>
          <w:tcPr>
            <w:tcW w:w="343"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4.33</w:t>
            </w:r>
          </w:p>
        </w:tc>
        <w:tc>
          <w:tcPr>
            <w:tcW w:w="979" w:type="pct"/>
            <w:shd w:val="clear" w:color="auto" w:fill="auto"/>
          </w:tcPr>
          <w:p w:rsidR="007222C2" w:rsidRPr="00A936ED" w:rsidRDefault="001C3225" w:rsidP="007222C2">
            <w:pPr>
              <w:keepNext/>
              <w:spacing w:after="0" w:line="240" w:lineRule="auto"/>
              <w:jc w:val="both"/>
              <w:rPr>
                <w:rFonts w:ascii="Times New Roman" w:hAnsi="Times New Roman"/>
              </w:rPr>
            </w:pPr>
            <w:r w:rsidRPr="00A936ED">
              <w:rPr>
                <w:rFonts w:ascii="Times New Roman" w:hAnsi="Times New Roman"/>
                <w:spacing w:val="-4"/>
              </w:rPr>
              <w:t>Отсутствие надлежащего обеспечения исполнения контракта (договора)</w:t>
            </w:r>
            <w:r w:rsidR="007222C2" w:rsidRPr="00A936ED">
              <w:rPr>
                <w:rFonts w:ascii="Times New Roman" w:hAnsi="Times New Roman"/>
              </w:rPr>
              <w:t xml:space="preserve"> </w:t>
            </w:r>
          </w:p>
          <w:p w:rsidR="007222C2" w:rsidRPr="00A936ED" w:rsidRDefault="007222C2" w:rsidP="007222C2">
            <w:pPr>
              <w:keepNext/>
              <w:spacing w:after="0" w:line="240" w:lineRule="auto"/>
              <w:jc w:val="both"/>
              <w:rPr>
                <w:rFonts w:ascii="Times New Roman" w:hAnsi="Times New Roman"/>
                <w:spacing w:val="-4"/>
              </w:rPr>
            </w:pPr>
            <w:r w:rsidRPr="00A936ED">
              <w:rPr>
                <w:rFonts w:ascii="Times New Roman" w:hAnsi="Times New Roman"/>
              </w:rPr>
              <w:t>(до 1 января 2022 года)</w:t>
            </w:r>
            <w:r w:rsidRPr="00A936ED">
              <w:rPr>
                <w:rFonts w:ascii="Times New Roman" w:hAnsi="Times New Roman"/>
                <w:spacing w:val="-4"/>
              </w:rPr>
              <w:t xml:space="preserve"> </w:t>
            </w:r>
          </w:p>
          <w:p w:rsidR="007222C2" w:rsidRPr="00A936ED" w:rsidRDefault="007222C2" w:rsidP="007222C2">
            <w:pPr>
              <w:keepNext/>
              <w:spacing w:after="0" w:line="240" w:lineRule="auto"/>
              <w:jc w:val="both"/>
              <w:rPr>
                <w:rFonts w:ascii="Times New Roman" w:hAnsi="Times New Roman"/>
                <w:spacing w:val="-4"/>
              </w:rPr>
            </w:pPr>
          </w:p>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spacing w:val="-4"/>
              </w:rPr>
              <w:t>Отсутствие надлежащего обеспечения исполнения контракта (договора)</w:t>
            </w:r>
            <w:r w:rsidRPr="00A936ED">
              <w:rPr>
                <w:rFonts w:ascii="Times New Roman" w:hAnsi="Times New Roman"/>
              </w:rPr>
              <w:t xml:space="preserve"> </w:t>
            </w:r>
          </w:p>
          <w:p w:rsidR="001C3225" w:rsidRPr="00A936ED" w:rsidRDefault="007222C2" w:rsidP="001C3225">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rPr>
              <w:t>(с 1 января 2022 года)</w:t>
            </w:r>
          </w:p>
        </w:tc>
        <w:tc>
          <w:tcPr>
            <w:tcW w:w="799" w:type="pct"/>
            <w:shd w:val="clear" w:color="auto" w:fill="auto"/>
          </w:tcPr>
          <w:p w:rsidR="001C3225"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34, 37, 45, 54, 83</w:t>
            </w:r>
            <w:r w:rsidRPr="00A936ED">
              <w:rPr>
                <w:rFonts w:ascii="Times New Roman" w:hAnsi="Times New Roman"/>
                <w:vertAlign w:val="superscript"/>
              </w:rPr>
              <w:t>2</w:t>
            </w:r>
            <w:r w:rsidRPr="00A936ED">
              <w:rPr>
                <w:rFonts w:ascii="Times New Roman" w:hAnsi="Times New Roman"/>
              </w:rPr>
              <w:t>, 95, 96</w:t>
            </w:r>
            <w:r w:rsidR="001C3225" w:rsidRPr="00A936ED">
              <w:rPr>
                <w:rFonts w:ascii="Times New Roman" w:hAnsi="Times New Roman"/>
                <w:spacing w:val="-6"/>
              </w:rPr>
              <w:t>ФЗ от 05.04.2013 № 44-ФЗ</w:t>
            </w:r>
          </w:p>
          <w:p w:rsidR="007222C2" w:rsidRPr="00A936ED" w:rsidRDefault="007222C2"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7222C2" w:rsidRPr="00A936ED" w:rsidRDefault="007222C2" w:rsidP="00101A2A">
            <w:pPr>
              <w:widowControl w:val="0"/>
              <w:spacing w:after="0" w:line="228" w:lineRule="auto"/>
              <w:ind w:left="-57" w:right="-57"/>
              <w:rPr>
                <w:rFonts w:ascii="Times New Roman" w:hAnsi="Times New Roman"/>
                <w:spacing w:val="-6"/>
              </w:rPr>
            </w:pPr>
          </w:p>
          <w:p w:rsidR="007222C2" w:rsidRPr="00A936ED" w:rsidRDefault="007222C2" w:rsidP="00101A2A">
            <w:pPr>
              <w:widowControl w:val="0"/>
              <w:spacing w:after="0" w:line="228" w:lineRule="auto"/>
              <w:ind w:left="-57" w:right="-57"/>
              <w:rPr>
                <w:rFonts w:ascii="Times New Roman" w:eastAsia="Times New Roman" w:hAnsi="Times New Roman"/>
                <w:spacing w:val="-4"/>
                <w:lang w:eastAsia="ru-RU"/>
              </w:rPr>
            </w:pPr>
            <w:r w:rsidRPr="00A936ED">
              <w:rPr>
                <w:rFonts w:ascii="Times New Roman" w:hAnsi="Times New Roman"/>
                <w:spacing w:val="-6"/>
              </w:rPr>
              <w:t xml:space="preserve">ч.ч. </w:t>
            </w:r>
            <w:r w:rsidRPr="00A936ED">
              <w:rPr>
                <w:rFonts w:ascii="Times New Roman" w:hAnsi="Times New Roman"/>
              </w:rPr>
              <w:t xml:space="preserve">34, 37, 45, 51, 73, 74, 75, 76, 95, 96 </w:t>
            </w:r>
            <w:r w:rsidRPr="00A936ED">
              <w:rPr>
                <w:rFonts w:ascii="Times New Roman" w:hAnsi="Times New Roman"/>
                <w:spacing w:val="-6"/>
              </w:rPr>
              <w:t>ФЗ от 05.04.2013 № 44</w:t>
            </w:r>
            <w:r w:rsidRPr="00A936ED">
              <w:rPr>
                <w:rFonts w:ascii="Times New Roman" w:hAnsi="Times New Roman"/>
                <w:spacing w:val="-6"/>
              </w:rPr>
              <w:noBreakHyphen/>
              <w:t>ФЗ;</w:t>
            </w:r>
          </w:p>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p w:rsidR="007222C2" w:rsidRPr="00A936ED" w:rsidRDefault="007222C2" w:rsidP="00101A2A">
            <w:pPr>
              <w:widowControl w:val="0"/>
              <w:spacing w:after="0" w:line="228" w:lineRule="auto"/>
              <w:ind w:left="-57" w:right="-57"/>
              <w:rPr>
                <w:rFonts w:ascii="Times New Roman" w:hAnsi="Times New Roman"/>
                <w:spacing w:val="-6"/>
              </w:rPr>
            </w:pPr>
          </w:p>
        </w:tc>
        <w:tc>
          <w:tcPr>
            <w:tcW w:w="338"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C3225" w:rsidRPr="00A936ED" w:rsidRDefault="001C3225" w:rsidP="001C3225">
            <w:pPr>
              <w:widowControl w:val="0"/>
              <w:spacing w:after="0" w:line="228" w:lineRule="auto"/>
              <w:ind w:left="-57" w:right="-57"/>
              <w:rPr>
                <w:rFonts w:ascii="Times New Roman" w:hAnsi="Times New Roman"/>
                <w:spacing w:val="-4"/>
              </w:rPr>
            </w:pPr>
            <w:r w:rsidRPr="00A936ED">
              <w:rPr>
                <w:rFonts w:ascii="Times New Roman" w:hAnsi="Times New Roman"/>
                <w:spacing w:val="-4"/>
              </w:rPr>
              <w:t>ч.ч. 1 и 2 ст. 7.32 КоАП РФ*</w:t>
            </w:r>
          </w:p>
        </w:tc>
        <w:tc>
          <w:tcPr>
            <w:tcW w:w="677"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r w:rsidRPr="00A936ED">
              <w:rPr>
                <w:rFonts w:ascii="Times New Roman" w:hAnsi="Times New Roman"/>
                <w:spacing w:val="-4"/>
              </w:rPr>
              <w:t>**</w:t>
            </w:r>
            <w:r w:rsidRPr="00A936ED">
              <w:rPr>
                <w:rStyle w:val="ad"/>
                <w:rFonts w:ascii="Times New Roman" w:hAnsi="Times New Roman"/>
              </w:rPr>
              <w:footnoteReference w:id="341"/>
            </w:r>
          </w:p>
        </w:tc>
        <w:tc>
          <w:tcPr>
            <w:tcW w:w="804"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4"/>
              </w:rPr>
            </w:pPr>
            <w:r w:rsidRPr="00A936ED">
              <w:rPr>
                <w:rFonts w:ascii="Times New Roman" w:hAnsi="Times New Roman"/>
                <w:i/>
                <w:iCs/>
                <w:spacing w:val="-4"/>
              </w:rPr>
              <w:t>Размер обеспечения исполнения контракта</w:t>
            </w:r>
            <w:r w:rsidRPr="00A936ED">
              <w:rPr>
                <w:rStyle w:val="ad"/>
                <w:rFonts w:ascii="Times New Roman" w:hAnsi="Times New Roman"/>
              </w:rPr>
              <w:footnoteReference w:id="342"/>
            </w:r>
            <w:r w:rsidRPr="00A936ED">
              <w:rPr>
                <w:rFonts w:ascii="Times New Roman" w:hAnsi="Times New Roman"/>
                <w:i/>
                <w:iCs/>
                <w:spacing w:val="-4"/>
              </w:rPr>
              <w:t xml:space="preserve"> </w:t>
            </w:r>
          </w:p>
        </w:tc>
      </w:tr>
      <w:tr w:rsidR="007222C2" w:rsidRPr="00A936ED" w:rsidTr="00231B8C">
        <w:tc>
          <w:tcPr>
            <w:tcW w:w="343"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4.34</w:t>
            </w:r>
          </w:p>
        </w:tc>
        <w:tc>
          <w:tcPr>
            <w:tcW w:w="979" w:type="pct"/>
            <w:shd w:val="clear" w:color="auto" w:fill="auto"/>
          </w:tcPr>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rPr>
              <w:t xml:space="preserve">Нарушения при выборе такого способа определения поставщика (подрядчика, исполнителя), как закупка у единственного поставщика </w:t>
            </w:r>
            <w:r w:rsidRPr="00A936ED">
              <w:rPr>
                <w:rFonts w:ascii="Times New Roman" w:hAnsi="Times New Roman"/>
              </w:rPr>
              <w:lastRenderedPageBreak/>
              <w:t>(подрядчика, исполнителя), и при осуществлении такой закупки</w:t>
            </w:r>
          </w:p>
        </w:tc>
        <w:tc>
          <w:tcPr>
            <w:tcW w:w="799"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93 ФЗ от 05.04.2013 № 44-ФЗ</w:t>
            </w:r>
          </w:p>
        </w:tc>
        <w:tc>
          <w:tcPr>
            <w:tcW w:w="338"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p w:rsidR="007222C2" w:rsidRPr="00A936ED" w:rsidRDefault="007222C2" w:rsidP="007222C2">
            <w:pPr>
              <w:widowControl w:val="0"/>
              <w:spacing w:after="0" w:line="228" w:lineRule="auto"/>
              <w:ind w:left="-57" w:right="-57"/>
              <w:jc w:val="center"/>
              <w:rPr>
                <w:rFonts w:ascii="Times New Roman" w:hAnsi="Times New Roman"/>
                <w:spacing w:val="-4"/>
              </w:rPr>
            </w:pPr>
          </w:p>
        </w:tc>
        <w:tc>
          <w:tcPr>
            <w:tcW w:w="329"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22C2" w:rsidRPr="00A936ED" w:rsidRDefault="007222C2" w:rsidP="007222C2">
            <w:pPr>
              <w:widowControl w:val="0"/>
              <w:spacing w:after="0" w:line="228" w:lineRule="auto"/>
              <w:ind w:left="-57" w:right="-57"/>
              <w:rPr>
                <w:rFonts w:ascii="Times New Roman" w:hAnsi="Times New Roman"/>
                <w:spacing w:val="-4"/>
              </w:rPr>
            </w:pPr>
            <w:r w:rsidRPr="00A936ED">
              <w:rPr>
                <w:rFonts w:ascii="Times New Roman" w:hAnsi="Times New Roman"/>
                <w:spacing w:val="-4"/>
              </w:rPr>
              <w:t>ст. 7.29 КоАП РФ*</w:t>
            </w:r>
          </w:p>
        </w:tc>
        <w:tc>
          <w:tcPr>
            <w:tcW w:w="677" w:type="pct"/>
            <w:shd w:val="clear" w:color="auto" w:fill="auto"/>
          </w:tcPr>
          <w:p w:rsidR="007222C2" w:rsidRPr="00A936ED" w:rsidRDefault="007222C2" w:rsidP="00101A2A">
            <w:pPr>
              <w:keepNext/>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7222C2" w:rsidRPr="00A936ED" w:rsidRDefault="007222C2" w:rsidP="00101A2A">
            <w:pPr>
              <w:autoSpaceDE w:val="0"/>
              <w:autoSpaceDN w:val="0"/>
              <w:adjustRightInd w:val="0"/>
              <w:spacing w:after="0" w:line="240" w:lineRule="auto"/>
              <w:rPr>
                <w:rFonts w:ascii="Times New Roman" w:hAnsi="Times New Roman"/>
              </w:rPr>
            </w:pPr>
            <w:r w:rsidRPr="00A936ED">
              <w:rPr>
                <w:rFonts w:ascii="Times New Roman" w:hAnsi="Times New Roman"/>
              </w:rPr>
              <w:t>объем средств на выполнение работ (оказание услуг), не предусмотренных соответствующим норматив</w:t>
            </w:r>
            <w:r w:rsidRPr="00A936ED">
              <w:rPr>
                <w:rFonts w:ascii="Times New Roman" w:hAnsi="Times New Roman"/>
              </w:rPr>
              <w:lastRenderedPageBreak/>
              <w:t>ным правовым актом</w:t>
            </w:r>
          </w:p>
        </w:tc>
      </w:tr>
      <w:tr w:rsidR="001C3225" w:rsidRPr="00A936ED" w:rsidTr="00231B8C">
        <w:tc>
          <w:tcPr>
            <w:tcW w:w="343"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4.35</w:t>
            </w:r>
          </w:p>
        </w:tc>
        <w:tc>
          <w:tcPr>
            <w:tcW w:w="979" w:type="pct"/>
            <w:shd w:val="clear" w:color="auto" w:fill="auto"/>
          </w:tcPr>
          <w:p w:rsidR="001C3225" w:rsidRPr="00A936ED" w:rsidRDefault="001C3225" w:rsidP="001C3225">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Отсутствие в контракте (договоре) сведений о расчете и обосновании цены контракта (договора)</w:t>
            </w:r>
          </w:p>
        </w:tc>
        <w:tc>
          <w:tcPr>
            <w:tcW w:w="799"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93 ФЗ от 05.04.2013 № 44-ФЗ</w:t>
            </w:r>
          </w:p>
        </w:tc>
        <w:tc>
          <w:tcPr>
            <w:tcW w:w="338"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1C3225" w:rsidRPr="00A936ED" w:rsidRDefault="001C3225" w:rsidP="001C322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C3225" w:rsidRPr="00A936ED" w:rsidRDefault="001C3225" w:rsidP="001C3225">
            <w:pPr>
              <w:widowControl w:val="0"/>
              <w:spacing w:after="0" w:line="228" w:lineRule="auto"/>
              <w:ind w:left="-57" w:right="-57"/>
              <w:jc w:val="both"/>
              <w:rPr>
                <w:rFonts w:ascii="Times New Roman" w:hAnsi="Times New Roman"/>
                <w:spacing w:val="-4"/>
              </w:rPr>
            </w:pPr>
          </w:p>
        </w:tc>
        <w:tc>
          <w:tcPr>
            <w:tcW w:w="677"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4"/>
              </w:rPr>
            </w:pPr>
          </w:p>
        </w:tc>
        <w:tc>
          <w:tcPr>
            <w:tcW w:w="804" w:type="pct"/>
            <w:shd w:val="clear" w:color="auto" w:fill="auto"/>
          </w:tcPr>
          <w:p w:rsidR="001C3225" w:rsidRPr="00A936ED" w:rsidRDefault="001C3225" w:rsidP="00101A2A">
            <w:pPr>
              <w:widowControl w:val="0"/>
              <w:spacing w:after="0" w:line="228" w:lineRule="auto"/>
              <w:ind w:left="-57" w:right="-57"/>
              <w:rPr>
                <w:rFonts w:ascii="Times New Roman" w:hAnsi="Times New Roman"/>
                <w:spacing w:val="-4"/>
              </w:rPr>
            </w:pPr>
          </w:p>
        </w:tc>
      </w:tr>
      <w:tr w:rsidR="007222C2" w:rsidRPr="00A936ED" w:rsidTr="00231B8C">
        <w:tc>
          <w:tcPr>
            <w:tcW w:w="343"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4.36</w:t>
            </w:r>
          </w:p>
        </w:tc>
        <w:tc>
          <w:tcPr>
            <w:tcW w:w="979" w:type="pct"/>
            <w:shd w:val="clear" w:color="auto" w:fill="auto"/>
          </w:tcPr>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rPr>
              <w:t>Нарушения, связанные с обеспечением заявок при проведении конкурсов и аукционов</w:t>
            </w:r>
          </w:p>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rPr>
              <w:t>(до 1 января 2022 года)</w:t>
            </w:r>
          </w:p>
          <w:p w:rsidR="007222C2" w:rsidRPr="00A936ED" w:rsidRDefault="007222C2" w:rsidP="007222C2">
            <w:pPr>
              <w:keepNext/>
              <w:spacing w:after="0" w:line="240" w:lineRule="auto"/>
              <w:jc w:val="both"/>
              <w:rPr>
                <w:rFonts w:ascii="Times New Roman" w:hAnsi="Times New Roman"/>
              </w:rPr>
            </w:pPr>
          </w:p>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rPr>
              <w:t>Нарушения, связанные с обеспечением заявок на участие в закупке</w:t>
            </w:r>
          </w:p>
          <w:p w:rsidR="007222C2" w:rsidRPr="00A936ED" w:rsidRDefault="007222C2" w:rsidP="007222C2">
            <w:pPr>
              <w:keepNext/>
              <w:spacing w:after="0" w:line="240" w:lineRule="auto"/>
              <w:jc w:val="both"/>
              <w:rPr>
                <w:rFonts w:ascii="Times New Roman" w:hAnsi="Times New Roman"/>
              </w:rPr>
            </w:pPr>
            <w:r w:rsidRPr="00A936ED">
              <w:rPr>
                <w:rFonts w:ascii="Times New Roman" w:hAnsi="Times New Roman"/>
              </w:rPr>
              <w:t>(с 1 января 2022 года)</w:t>
            </w:r>
          </w:p>
          <w:p w:rsidR="007222C2" w:rsidRPr="00A936ED" w:rsidRDefault="007222C2" w:rsidP="007222C2">
            <w:pPr>
              <w:keepNext/>
              <w:spacing w:after="0" w:line="240" w:lineRule="auto"/>
              <w:jc w:val="both"/>
              <w:rPr>
                <w:rFonts w:ascii="Times New Roman" w:hAnsi="Times New Roman"/>
              </w:rPr>
            </w:pPr>
          </w:p>
        </w:tc>
        <w:tc>
          <w:tcPr>
            <w:tcW w:w="799"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44, 45, 49, 50, 51, 54, 57, 57</w:t>
            </w:r>
            <w:r w:rsidRPr="00A936ED">
              <w:rPr>
                <w:rFonts w:ascii="Times New Roman" w:hAnsi="Times New Roman"/>
                <w:vertAlign w:val="superscript"/>
              </w:rPr>
              <w:t>1</w:t>
            </w:r>
            <w:r w:rsidRPr="00A936ED">
              <w:rPr>
                <w:rFonts w:ascii="Times New Roman" w:hAnsi="Times New Roman"/>
              </w:rPr>
              <w:t>, 63, 65, 84</w:t>
            </w:r>
            <w:r w:rsidRPr="00A936ED">
              <w:rPr>
                <w:rFonts w:ascii="Times New Roman" w:hAnsi="Times New Roman"/>
                <w:vertAlign w:val="superscript"/>
              </w:rPr>
              <w:t>1</w:t>
            </w:r>
            <w:r w:rsidRPr="00A936ED">
              <w:rPr>
                <w:rFonts w:ascii="Times New Roman" w:hAnsi="Times New Roman"/>
              </w:rPr>
              <w:t xml:space="preserve">, 86, 87, 88, 89, 90, 91 </w:t>
            </w:r>
            <w:r w:rsidRPr="00A936ED">
              <w:rPr>
                <w:rFonts w:ascii="Times New Roman" w:hAnsi="Times New Roman"/>
                <w:spacing w:val="-6"/>
              </w:rPr>
              <w:t>ФЗ от 05.04.2013 № 44-ФЗ</w:t>
            </w:r>
          </w:p>
          <w:p w:rsidR="007222C2" w:rsidRPr="00A936ED" w:rsidRDefault="007222C2" w:rsidP="00101A2A">
            <w:pPr>
              <w:keepNext/>
              <w:spacing w:after="0" w:line="240" w:lineRule="auto"/>
              <w:rPr>
                <w:rFonts w:ascii="Times New Roman" w:hAnsi="Times New Roman"/>
              </w:rPr>
            </w:pPr>
            <w:r w:rsidRPr="00A936ED">
              <w:rPr>
                <w:rFonts w:ascii="Times New Roman" w:hAnsi="Times New Roman"/>
              </w:rPr>
              <w:t>(до 1 января 2022 г.)</w:t>
            </w:r>
          </w:p>
          <w:p w:rsidR="007222C2" w:rsidRPr="00A936ED" w:rsidRDefault="007222C2" w:rsidP="00101A2A">
            <w:pPr>
              <w:keepNext/>
              <w:spacing w:after="0" w:line="240" w:lineRule="auto"/>
              <w:rPr>
                <w:rFonts w:ascii="Times New Roman" w:hAnsi="Times New Roman"/>
              </w:rPr>
            </w:pPr>
          </w:p>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статьи 44, 45, 51, 73, 74, 75</w:t>
            </w:r>
            <w:r w:rsidRPr="00A936ED">
              <w:rPr>
                <w:rFonts w:ascii="Times New Roman" w:hAnsi="Times New Roman"/>
                <w:spacing w:val="-6"/>
              </w:rPr>
              <w:t xml:space="preserve"> ФЗ от 05.04.2013 № 44-ФЗ</w:t>
            </w:r>
          </w:p>
          <w:p w:rsidR="007222C2" w:rsidRPr="00A936ED" w:rsidRDefault="007222C2"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 xml:space="preserve">кол-во </w:t>
            </w:r>
          </w:p>
        </w:tc>
        <w:tc>
          <w:tcPr>
            <w:tcW w:w="329"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22C2" w:rsidRPr="00A936ED" w:rsidRDefault="007222C2" w:rsidP="007222C2">
            <w:pPr>
              <w:widowControl w:val="0"/>
              <w:spacing w:after="0" w:line="228" w:lineRule="auto"/>
              <w:ind w:left="-57" w:right="-57"/>
              <w:rPr>
                <w:rFonts w:ascii="Times New Roman" w:hAnsi="Times New Roman"/>
                <w:spacing w:val="-4"/>
              </w:rPr>
            </w:pPr>
            <w:r w:rsidRPr="00A936ED">
              <w:rPr>
                <w:rFonts w:ascii="Times New Roman" w:hAnsi="Times New Roman"/>
                <w:spacing w:val="-4"/>
              </w:rPr>
              <w:t>ч. 4 ст. 7.30, ст. 7.31.1 КоАП РФ*</w:t>
            </w:r>
          </w:p>
        </w:tc>
        <w:tc>
          <w:tcPr>
            <w:tcW w:w="677"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c>
          <w:tcPr>
            <w:tcW w:w="804"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r>
      <w:tr w:rsidR="007222C2" w:rsidRPr="00A936ED" w:rsidTr="00231B8C">
        <w:tc>
          <w:tcPr>
            <w:tcW w:w="343"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4.37</w:t>
            </w:r>
          </w:p>
        </w:tc>
        <w:tc>
          <w:tcPr>
            <w:tcW w:w="979" w:type="pct"/>
            <w:shd w:val="clear" w:color="auto" w:fill="auto"/>
          </w:tcPr>
          <w:p w:rsidR="007222C2" w:rsidRPr="00A936ED" w:rsidDel="001777FA" w:rsidRDefault="007222C2" w:rsidP="007222C2">
            <w:pPr>
              <w:widowControl w:val="0"/>
              <w:autoSpaceDE w:val="0"/>
              <w:autoSpaceDN w:val="0"/>
              <w:adjustRightInd w:val="0"/>
              <w:spacing w:after="0" w:line="228" w:lineRule="auto"/>
              <w:ind w:left="-57" w:right="-57"/>
              <w:jc w:val="both"/>
              <w:outlineLvl w:val="0"/>
              <w:rPr>
                <w:rFonts w:ascii="Times New Roman" w:hAnsi="Times New Roman"/>
                <w:spacing w:val="-4"/>
              </w:rPr>
            </w:pPr>
            <w:bookmarkStart w:id="21" w:name="_Toc438480420"/>
            <w:bookmarkStart w:id="22" w:name="_Toc498089371"/>
            <w:bookmarkStart w:id="23" w:name="_Toc498089637"/>
            <w:r w:rsidRPr="00A936ED">
              <w:rPr>
                <w:rFonts w:ascii="Times New Roman" w:hAnsi="Times New Roman"/>
                <w:spacing w:val="-4"/>
              </w:rPr>
              <w:t>Неприменение антидемпинговых мер при проведении конкурса и аукциона</w:t>
            </w:r>
            <w:bookmarkEnd w:id="21"/>
            <w:bookmarkEnd w:id="22"/>
            <w:bookmarkEnd w:id="23"/>
          </w:p>
        </w:tc>
        <w:tc>
          <w:tcPr>
            <w:tcW w:w="799" w:type="pct"/>
            <w:shd w:val="clear" w:color="auto" w:fill="auto"/>
          </w:tcPr>
          <w:p w:rsidR="00283392" w:rsidRPr="00A936ED" w:rsidRDefault="007222C2" w:rsidP="00101A2A">
            <w:pPr>
              <w:keepNext/>
              <w:spacing w:after="0" w:line="240" w:lineRule="auto"/>
              <w:rPr>
                <w:rFonts w:ascii="Times New Roman" w:hAnsi="Times New Roman"/>
                <w:spacing w:val="-6"/>
              </w:rPr>
            </w:pPr>
            <w:r w:rsidRPr="00A936ED">
              <w:rPr>
                <w:rFonts w:ascii="Times New Roman" w:hAnsi="Times New Roman"/>
                <w:spacing w:val="-6"/>
              </w:rPr>
              <w:t>ст.ст. 37, 96 ФЗ от 05.04.2013 № 44-ФЗ</w:t>
            </w:r>
          </w:p>
          <w:p w:rsidR="007222C2" w:rsidRPr="00A936ED" w:rsidDel="00A515ED" w:rsidRDefault="007222C2" w:rsidP="00101A2A">
            <w:pPr>
              <w:widowControl w:val="0"/>
              <w:spacing w:after="0" w:line="228" w:lineRule="auto"/>
              <w:ind w:left="-57" w:right="-57"/>
              <w:rPr>
                <w:rFonts w:ascii="Times New Roman" w:hAnsi="Times New Roman"/>
                <w:spacing w:val="-6"/>
              </w:rPr>
            </w:pPr>
          </w:p>
        </w:tc>
        <w:tc>
          <w:tcPr>
            <w:tcW w:w="338"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22C2" w:rsidRPr="00A936ED" w:rsidRDefault="007222C2" w:rsidP="007222C2">
            <w:pPr>
              <w:widowControl w:val="0"/>
              <w:spacing w:after="0" w:line="228" w:lineRule="auto"/>
              <w:ind w:left="-57" w:right="-57"/>
              <w:rPr>
                <w:rFonts w:ascii="Times New Roman" w:hAnsi="Times New Roman"/>
                <w:spacing w:val="-4"/>
              </w:rPr>
            </w:pPr>
          </w:p>
        </w:tc>
        <w:tc>
          <w:tcPr>
            <w:tcW w:w="677"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c>
          <w:tcPr>
            <w:tcW w:w="804"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r>
      <w:tr w:rsidR="007222C2" w:rsidRPr="00A936ED" w:rsidTr="00231B8C">
        <w:tc>
          <w:tcPr>
            <w:tcW w:w="343"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4.38</w:t>
            </w:r>
          </w:p>
        </w:tc>
        <w:tc>
          <w:tcPr>
            <w:tcW w:w="979" w:type="pct"/>
            <w:shd w:val="clear" w:color="auto" w:fill="auto"/>
          </w:tcPr>
          <w:p w:rsidR="002E6370" w:rsidRDefault="007222C2" w:rsidP="002E6370">
            <w:pPr>
              <w:keepNext/>
              <w:spacing w:after="0" w:line="240" w:lineRule="auto"/>
              <w:rPr>
                <w:rFonts w:ascii="Times New Roman" w:hAnsi="Times New Roman"/>
              </w:rPr>
            </w:pPr>
            <w:r w:rsidRPr="00A936ED">
              <w:rPr>
                <w:rFonts w:ascii="Times New Roman" w:hAnsi="Times New Roman"/>
                <w:spacing w:val="-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r w:rsidR="002E6370" w:rsidRPr="00A936ED">
              <w:rPr>
                <w:rFonts w:ascii="Times New Roman" w:hAnsi="Times New Roman"/>
              </w:rPr>
              <w:t xml:space="preserve"> </w:t>
            </w:r>
          </w:p>
          <w:p w:rsidR="002E6370" w:rsidRDefault="002E6370" w:rsidP="002E6370">
            <w:pPr>
              <w:keepNext/>
              <w:spacing w:after="0" w:line="240" w:lineRule="auto"/>
              <w:rPr>
                <w:rFonts w:ascii="Times New Roman" w:hAnsi="Times New Roman"/>
              </w:rPr>
            </w:pPr>
            <w:r w:rsidRPr="00A936ED">
              <w:rPr>
                <w:rFonts w:ascii="Times New Roman" w:hAnsi="Times New Roman"/>
              </w:rPr>
              <w:t>(до 1 января 2022 г.)</w:t>
            </w:r>
          </w:p>
          <w:p w:rsidR="002E6370" w:rsidRPr="00A936ED" w:rsidRDefault="002E6370" w:rsidP="002E6370">
            <w:pPr>
              <w:keepNext/>
              <w:spacing w:after="0" w:line="240" w:lineRule="auto"/>
              <w:rPr>
                <w:rFonts w:ascii="Times New Roman" w:hAnsi="Times New Roman"/>
              </w:rPr>
            </w:pPr>
          </w:p>
          <w:p w:rsidR="002E6370" w:rsidRDefault="007222C2" w:rsidP="002E6370">
            <w:pPr>
              <w:keepNext/>
              <w:spacing w:after="0" w:line="240" w:lineRule="auto"/>
              <w:rPr>
                <w:rFonts w:ascii="Times New Roman" w:hAnsi="Times New Roman"/>
              </w:rPr>
            </w:pPr>
            <w:r w:rsidRPr="00A936ED">
              <w:rPr>
                <w:rFonts w:ascii="Times New Roman" w:hAnsi="Times New Roman"/>
                <w:spacing w:val="-4"/>
              </w:rPr>
              <w:t xml:space="preserve"> </w:t>
            </w:r>
            <w:r w:rsidR="002E6370" w:rsidRPr="00A936ED">
              <w:rPr>
                <w:rFonts w:ascii="Times New Roman" w:hAnsi="Times New Roman"/>
                <w:spacing w:val="-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w:t>
            </w:r>
            <w:r w:rsidR="002E6370" w:rsidRPr="00A936ED">
              <w:rPr>
                <w:rFonts w:ascii="Times New Roman" w:hAnsi="Times New Roman"/>
                <w:spacing w:val="-4"/>
              </w:rPr>
              <w:lastRenderedPageBreak/>
              <w:t>(договора)</w:t>
            </w:r>
            <w:r w:rsidR="002E6370" w:rsidRPr="00A936ED">
              <w:rPr>
                <w:rFonts w:ascii="Times New Roman" w:hAnsi="Times New Roman"/>
              </w:rPr>
              <w:t xml:space="preserve"> </w:t>
            </w:r>
          </w:p>
          <w:p w:rsidR="007222C2" w:rsidRPr="00A936ED" w:rsidRDefault="002E6370" w:rsidP="002E6370">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 (с 1 января 2022 г.)</w:t>
            </w:r>
          </w:p>
        </w:tc>
        <w:tc>
          <w:tcPr>
            <w:tcW w:w="799" w:type="pct"/>
            <w:shd w:val="clear" w:color="auto" w:fill="auto"/>
          </w:tcPr>
          <w:p w:rsidR="007222C2" w:rsidRPr="00A936ED" w:rsidRDefault="00283392" w:rsidP="00101A2A">
            <w:pPr>
              <w:widowControl w:val="0"/>
              <w:spacing w:after="0" w:line="228" w:lineRule="auto"/>
              <w:ind w:left="-57" w:right="-57"/>
              <w:rPr>
                <w:rFonts w:ascii="Times New Roman" w:hAnsi="Times New Roman"/>
                <w:spacing w:val="-6"/>
              </w:rPr>
            </w:pPr>
            <w:r w:rsidRPr="00A936ED">
              <w:rPr>
                <w:rFonts w:ascii="Times New Roman" w:hAnsi="Times New Roman"/>
              </w:rPr>
              <w:lastRenderedPageBreak/>
              <w:t>31, 53, 54, 54</w:t>
            </w:r>
            <w:r w:rsidRPr="00A936ED">
              <w:rPr>
                <w:rFonts w:ascii="Times New Roman" w:hAnsi="Times New Roman"/>
                <w:vertAlign w:val="superscript"/>
              </w:rPr>
              <w:t>5</w:t>
            </w:r>
            <w:r w:rsidRPr="00A936ED">
              <w:rPr>
                <w:rFonts w:ascii="Times New Roman" w:hAnsi="Times New Roman"/>
              </w:rPr>
              <w:t>, 54</w:t>
            </w:r>
            <w:r w:rsidRPr="00A936ED">
              <w:rPr>
                <w:rFonts w:ascii="Times New Roman" w:hAnsi="Times New Roman"/>
                <w:vertAlign w:val="superscript"/>
              </w:rPr>
              <w:t>7</w:t>
            </w:r>
            <w:r w:rsidRPr="00A936ED">
              <w:rPr>
                <w:rFonts w:ascii="Times New Roman" w:hAnsi="Times New Roman"/>
              </w:rPr>
              <w:t>, 66, 67, 69, 78, 82</w:t>
            </w:r>
            <w:r w:rsidRPr="00A936ED">
              <w:rPr>
                <w:rFonts w:ascii="Times New Roman" w:hAnsi="Times New Roman"/>
                <w:vertAlign w:val="superscript"/>
              </w:rPr>
              <w:t>1</w:t>
            </w:r>
            <w:r w:rsidRPr="00A936ED">
              <w:rPr>
                <w:rFonts w:ascii="Times New Roman" w:hAnsi="Times New Roman"/>
              </w:rPr>
              <w:t>, 83, 83</w:t>
            </w:r>
            <w:r w:rsidRPr="00A936ED">
              <w:rPr>
                <w:rFonts w:ascii="Times New Roman" w:hAnsi="Times New Roman"/>
                <w:vertAlign w:val="superscript"/>
              </w:rPr>
              <w:t>1</w:t>
            </w:r>
            <w:r w:rsidRPr="00A936ED">
              <w:rPr>
                <w:rFonts w:ascii="Times New Roman" w:hAnsi="Times New Roman"/>
              </w:rPr>
              <w:t>, 83</w:t>
            </w:r>
            <w:r w:rsidRPr="00A936ED">
              <w:rPr>
                <w:rFonts w:ascii="Times New Roman" w:hAnsi="Times New Roman"/>
                <w:vertAlign w:val="superscript"/>
              </w:rPr>
              <w:t>2</w:t>
            </w:r>
            <w:r w:rsidRPr="00A936ED">
              <w:rPr>
                <w:rFonts w:ascii="Times New Roman" w:hAnsi="Times New Roman"/>
              </w:rPr>
              <w:t xml:space="preserve">, 89, 91 </w:t>
            </w:r>
            <w:r w:rsidR="007222C2" w:rsidRPr="00A936ED">
              <w:rPr>
                <w:rFonts w:ascii="Times New Roman" w:hAnsi="Times New Roman"/>
                <w:spacing w:val="-6"/>
              </w:rPr>
              <w:t>ФЗ от 05.04.2013 № 44-ФЗ</w:t>
            </w:r>
          </w:p>
          <w:p w:rsidR="00283392" w:rsidRPr="00A936ED" w:rsidRDefault="00283392" w:rsidP="00101A2A">
            <w:pPr>
              <w:keepNext/>
              <w:spacing w:after="0" w:line="240" w:lineRule="auto"/>
              <w:rPr>
                <w:rFonts w:ascii="Times New Roman" w:hAnsi="Times New Roman"/>
              </w:rPr>
            </w:pPr>
            <w:r w:rsidRPr="00A936ED">
              <w:rPr>
                <w:rFonts w:ascii="Times New Roman" w:hAnsi="Times New Roman"/>
              </w:rPr>
              <w:t>(до 1 января 2022 г.)</w:t>
            </w:r>
          </w:p>
          <w:p w:rsidR="00283392" w:rsidRDefault="00283392" w:rsidP="00101A2A">
            <w:pPr>
              <w:keepNext/>
              <w:spacing w:after="0" w:line="240" w:lineRule="auto"/>
              <w:rPr>
                <w:rFonts w:ascii="Times New Roman" w:hAnsi="Times New Roman"/>
              </w:rPr>
            </w:pPr>
          </w:p>
          <w:p w:rsidR="002E6370" w:rsidRDefault="002E6370" w:rsidP="00101A2A">
            <w:pPr>
              <w:keepNext/>
              <w:spacing w:after="0" w:line="240" w:lineRule="auto"/>
              <w:rPr>
                <w:rFonts w:ascii="Times New Roman" w:hAnsi="Times New Roman"/>
              </w:rPr>
            </w:pPr>
          </w:p>
          <w:p w:rsidR="002E6370" w:rsidRDefault="002E6370" w:rsidP="00101A2A">
            <w:pPr>
              <w:keepNext/>
              <w:spacing w:after="0" w:line="240" w:lineRule="auto"/>
              <w:rPr>
                <w:rFonts w:ascii="Times New Roman" w:hAnsi="Times New Roman"/>
              </w:rPr>
            </w:pPr>
          </w:p>
          <w:p w:rsidR="002E6370" w:rsidRDefault="002E6370" w:rsidP="00101A2A">
            <w:pPr>
              <w:keepNext/>
              <w:spacing w:after="0" w:line="240" w:lineRule="auto"/>
              <w:rPr>
                <w:rFonts w:ascii="Times New Roman" w:hAnsi="Times New Roman"/>
              </w:rPr>
            </w:pPr>
          </w:p>
          <w:p w:rsidR="002E6370" w:rsidRPr="00A936ED" w:rsidRDefault="002E6370" w:rsidP="00101A2A">
            <w:pPr>
              <w:keepNext/>
              <w:spacing w:after="0" w:line="240" w:lineRule="auto"/>
              <w:rPr>
                <w:rFonts w:ascii="Times New Roman" w:hAnsi="Times New Roman"/>
              </w:rPr>
            </w:pPr>
          </w:p>
          <w:p w:rsidR="00283392" w:rsidRPr="00A936ED" w:rsidRDefault="00283392" w:rsidP="00101A2A">
            <w:pPr>
              <w:widowControl w:val="0"/>
              <w:spacing w:after="0" w:line="228" w:lineRule="auto"/>
              <w:ind w:left="-57" w:right="-57"/>
              <w:rPr>
                <w:rFonts w:ascii="Times New Roman" w:hAnsi="Times New Roman"/>
                <w:spacing w:val="-6"/>
              </w:rPr>
            </w:pPr>
            <w:r w:rsidRPr="00A936ED">
              <w:rPr>
                <w:rFonts w:ascii="Times New Roman" w:hAnsi="Times New Roman"/>
              </w:rPr>
              <w:t xml:space="preserve">статьи 31, 48, 49, 50, 51, 52, 73, 74, 75, 76, 77 </w:t>
            </w:r>
            <w:r w:rsidRPr="00A936ED">
              <w:rPr>
                <w:rFonts w:ascii="Times New Roman" w:hAnsi="Times New Roman"/>
                <w:spacing w:val="-6"/>
              </w:rPr>
              <w:t xml:space="preserve"> ФЗ от 05.04.2013 № 44-ФЗ</w:t>
            </w:r>
          </w:p>
          <w:p w:rsidR="00283392" w:rsidRPr="00A936ED" w:rsidDel="00A515ED" w:rsidRDefault="00283392"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7222C2" w:rsidRPr="00A936ED" w:rsidRDefault="007222C2" w:rsidP="007222C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7222C2" w:rsidRPr="00A936ED" w:rsidRDefault="007222C2" w:rsidP="007222C2">
            <w:pPr>
              <w:widowControl w:val="0"/>
              <w:spacing w:after="0" w:line="228" w:lineRule="auto"/>
              <w:ind w:left="-57" w:right="-57"/>
              <w:rPr>
                <w:rFonts w:ascii="Times New Roman" w:hAnsi="Times New Roman"/>
                <w:spacing w:val="-4"/>
              </w:rPr>
            </w:pPr>
            <w:r w:rsidRPr="00A936ED">
              <w:rPr>
                <w:rFonts w:ascii="Times New Roman" w:hAnsi="Times New Roman"/>
                <w:spacing w:val="-4"/>
              </w:rPr>
              <w:t>ч.ч. 2, 6</w:t>
            </w:r>
            <w:r w:rsidR="00283392" w:rsidRPr="00A936ED">
              <w:rPr>
                <w:rFonts w:ascii="Times New Roman" w:hAnsi="Times New Roman"/>
                <w:spacing w:val="-4"/>
              </w:rPr>
              <w:t>, 7</w:t>
            </w:r>
            <w:r w:rsidRPr="00A936ED">
              <w:rPr>
                <w:rFonts w:ascii="Times New Roman" w:hAnsi="Times New Roman"/>
                <w:spacing w:val="-4"/>
              </w:rPr>
              <w:t xml:space="preserve"> ст. 7.30 КоАП РФ*</w:t>
            </w:r>
          </w:p>
        </w:tc>
        <w:tc>
          <w:tcPr>
            <w:tcW w:w="677"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c>
          <w:tcPr>
            <w:tcW w:w="804" w:type="pct"/>
            <w:shd w:val="clear" w:color="auto" w:fill="auto"/>
          </w:tcPr>
          <w:p w:rsidR="007222C2" w:rsidRPr="00A936ED" w:rsidRDefault="007222C2" w:rsidP="00101A2A">
            <w:pPr>
              <w:widowControl w:val="0"/>
              <w:spacing w:after="0" w:line="228" w:lineRule="auto"/>
              <w:ind w:left="-57" w:right="-57"/>
              <w:rPr>
                <w:rFonts w:ascii="Times New Roman" w:hAnsi="Times New Roman"/>
                <w:spacing w:val="-4"/>
              </w:rPr>
            </w:pPr>
          </w:p>
        </w:tc>
      </w:tr>
      <w:tr w:rsidR="00283392" w:rsidRPr="00A936ED" w:rsidTr="00231B8C">
        <w:tc>
          <w:tcPr>
            <w:tcW w:w="343"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4.39</w:t>
            </w:r>
          </w:p>
        </w:tc>
        <w:tc>
          <w:tcPr>
            <w:tcW w:w="979" w:type="pct"/>
            <w:shd w:val="clear" w:color="auto" w:fill="auto"/>
          </w:tcPr>
          <w:p w:rsidR="00283392" w:rsidRPr="00A936ED" w:rsidRDefault="00283392" w:rsidP="00283392">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Нарушения при применении порядка оценки заявок, окончательных предложений участников закупки, в том числе критериев этой оценки</w:t>
            </w:r>
          </w:p>
          <w:p w:rsidR="00283392" w:rsidRPr="00A936ED" w:rsidRDefault="00283392" w:rsidP="00283392">
            <w:pPr>
              <w:keepNext/>
              <w:spacing w:after="0" w:line="240" w:lineRule="auto"/>
              <w:jc w:val="both"/>
              <w:rPr>
                <w:rFonts w:ascii="Times New Roman" w:hAnsi="Times New Roman"/>
              </w:rPr>
            </w:pPr>
            <w:r w:rsidRPr="00A936ED">
              <w:rPr>
                <w:rFonts w:ascii="Times New Roman" w:hAnsi="Times New Roman"/>
              </w:rPr>
              <w:t>(до 1 января 2022 года)</w:t>
            </w:r>
          </w:p>
          <w:p w:rsidR="00283392" w:rsidRPr="00A936ED" w:rsidRDefault="00283392" w:rsidP="00283392">
            <w:pPr>
              <w:keepNext/>
              <w:autoSpaceDE w:val="0"/>
              <w:autoSpaceDN w:val="0"/>
              <w:adjustRightInd w:val="0"/>
              <w:spacing w:after="0" w:line="240" w:lineRule="auto"/>
              <w:jc w:val="both"/>
              <w:outlineLvl w:val="0"/>
              <w:rPr>
                <w:rFonts w:ascii="Times New Roman" w:hAnsi="Times New Roman"/>
              </w:rPr>
            </w:pPr>
          </w:p>
          <w:p w:rsidR="00283392" w:rsidRPr="00A936ED" w:rsidRDefault="00283392" w:rsidP="00283392">
            <w:pPr>
              <w:keepNext/>
              <w:spacing w:after="0" w:line="240" w:lineRule="auto"/>
              <w:jc w:val="both"/>
              <w:rPr>
                <w:rFonts w:ascii="Times New Roman" w:hAnsi="Times New Roman"/>
              </w:rPr>
            </w:pPr>
            <w:r w:rsidRPr="00A936ED">
              <w:rPr>
                <w:rFonts w:ascii="Times New Roman" w:hAnsi="Times New Roman"/>
              </w:rPr>
              <w:t>Нарушения при применении порядка оценки заявок участников закупки, в том числе критериев этой оценки</w:t>
            </w:r>
          </w:p>
          <w:p w:rsidR="00283392" w:rsidRPr="00A936ED" w:rsidRDefault="00283392" w:rsidP="00283392">
            <w:pPr>
              <w:keepNext/>
              <w:spacing w:after="0" w:line="240" w:lineRule="auto"/>
              <w:jc w:val="both"/>
              <w:rPr>
                <w:rFonts w:ascii="Times New Roman" w:hAnsi="Times New Roman"/>
              </w:rPr>
            </w:pPr>
            <w:r w:rsidRPr="00A936ED">
              <w:rPr>
                <w:rFonts w:ascii="Times New Roman" w:hAnsi="Times New Roman"/>
              </w:rPr>
              <w:t>(с 1 января 2022 года)</w:t>
            </w:r>
          </w:p>
          <w:p w:rsidR="00283392" w:rsidRPr="00A936ED" w:rsidRDefault="00283392" w:rsidP="00283392">
            <w:pPr>
              <w:keepNext/>
              <w:autoSpaceDE w:val="0"/>
              <w:autoSpaceDN w:val="0"/>
              <w:adjustRightInd w:val="0"/>
              <w:spacing w:after="0" w:line="240" w:lineRule="auto"/>
              <w:jc w:val="both"/>
              <w:outlineLvl w:val="0"/>
              <w:rPr>
                <w:rFonts w:ascii="Times New Roman" w:hAnsi="Times New Roman"/>
              </w:rPr>
            </w:pPr>
          </w:p>
        </w:tc>
        <w:tc>
          <w:tcPr>
            <w:tcW w:w="799" w:type="pct"/>
            <w:shd w:val="clear" w:color="auto" w:fill="auto"/>
          </w:tcPr>
          <w:p w:rsidR="00283392" w:rsidRPr="00A936ED" w:rsidRDefault="00283392" w:rsidP="00101A2A">
            <w:pPr>
              <w:widowControl w:val="0"/>
              <w:spacing w:after="0" w:line="228" w:lineRule="auto"/>
              <w:ind w:left="-57" w:right="-57"/>
              <w:rPr>
                <w:rFonts w:ascii="Times New Roman" w:hAnsi="Times New Roman"/>
              </w:rPr>
            </w:pPr>
            <w:r w:rsidRPr="00A936ED">
              <w:rPr>
                <w:rFonts w:ascii="Times New Roman" w:hAnsi="Times New Roman"/>
              </w:rPr>
              <w:t xml:space="preserve">Ст. 32, 53, 78, 83 </w:t>
            </w:r>
            <w:r w:rsidRPr="00A936ED">
              <w:rPr>
                <w:rFonts w:ascii="Times New Roman" w:hAnsi="Times New Roman"/>
                <w:spacing w:val="-6"/>
              </w:rPr>
              <w:t xml:space="preserve">ФЗ от 05.04.2013 № 44-ФЗ; </w:t>
            </w:r>
            <w:r w:rsidRPr="00A936ED">
              <w:rPr>
                <w:rFonts w:ascii="Times New Roman" w:hAnsi="Times New Roman"/>
              </w:rPr>
              <w:t>ППРФ от 28.11.2013 № 1085</w:t>
            </w:r>
            <w:r w:rsidRPr="00A936ED">
              <w:rPr>
                <w:rStyle w:val="ad"/>
                <w:rFonts w:ascii="Times New Roman" w:hAnsi="Times New Roman"/>
              </w:rPr>
              <w:footnoteReference w:id="343"/>
            </w:r>
          </w:p>
          <w:p w:rsidR="00283392" w:rsidRPr="00A936ED" w:rsidRDefault="00283392" w:rsidP="00101A2A">
            <w:pPr>
              <w:keepNext/>
              <w:spacing w:after="0" w:line="240" w:lineRule="auto"/>
              <w:rPr>
                <w:rFonts w:ascii="Times New Roman" w:hAnsi="Times New Roman"/>
              </w:rPr>
            </w:pPr>
            <w:r w:rsidRPr="00A936ED">
              <w:rPr>
                <w:rFonts w:ascii="Times New Roman" w:hAnsi="Times New Roman"/>
              </w:rPr>
              <w:t>(до 1 января 2022 г.)</w:t>
            </w:r>
          </w:p>
          <w:p w:rsidR="00283392" w:rsidRPr="00A936ED" w:rsidRDefault="00283392" w:rsidP="00101A2A">
            <w:pPr>
              <w:widowControl w:val="0"/>
              <w:spacing w:after="0" w:line="228" w:lineRule="auto"/>
              <w:ind w:left="-57" w:right="-57"/>
              <w:rPr>
                <w:rFonts w:ascii="Times New Roman" w:hAnsi="Times New Roman"/>
              </w:rPr>
            </w:pPr>
          </w:p>
          <w:p w:rsidR="00283392" w:rsidRPr="00A936ED" w:rsidRDefault="00283392" w:rsidP="00101A2A">
            <w:pPr>
              <w:widowControl w:val="0"/>
              <w:spacing w:after="0" w:line="228" w:lineRule="auto"/>
              <w:ind w:right="-57"/>
              <w:rPr>
                <w:rFonts w:ascii="Times New Roman" w:hAnsi="Times New Roman"/>
              </w:rPr>
            </w:pPr>
          </w:p>
          <w:p w:rsidR="00283392" w:rsidRPr="00A936ED" w:rsidRDefault="00283392" w:rsidP="00101A2A">
            <w:pPr>
              <w:widowControl w:val="0"/>
              <w:spacing w:after="0" w:line="228" w:lineRule="auto"/>
              <w:ind w:left="-57" w:right="-57"/>
              <w:rPr>
                <w:rFonts w:ascii="Times New Roman" w:hAnsi="Times New Roman"/>
              </w:rPr>
            </w:pPr>
            <w:r w:rsidRPr="00A936ED">
              <w:rPr>
                <w:rFonts w:ascii="Times New Roman" w:hAnsi="Times New Roman"/>
              </w:rPr>
              <w:t xml:space="preserve">Ст. 32, 48, 49, 50, 52, 73, 74, 75, 76, 77 </w:t>
            </w:r>
            <w:r w:rsidRPr="00A936ED">
              <w:rPr>
                <w:rFonts w:ascii="Times New Roman" w:hAnsi="Times New Roman"/>
                <w:spacing w:val="-6"/>
              </w:rPr>
              <w:t xml:space="preserve">ФЗ от 05.04.2013 № 44-ФЗ; </w:t>
            </w:r>
            <w:r w:rsidRPr="00A936ED">
              <w:rPr>
                <w:rFonts w:ascii="Times New Roman" w:hAnsi="Times New Roman"/>
              </w:rPr>
              <w:t>ППРФ от 28.11.2013 № 1085</w:t>
            </w:r>
            <w:r w:rsidRPr="00A936ED">
              <w:rPr>
                <w:rStyle w:val="ad"/>
                <w:rFonts w:ascii="Times New Roman" w:hAnsi="Times New Roman"/>
              </w:rPr>
              <w:footnoteReference w:id="344"/>
            </w:r>
          </w:p>
          <w:p w:rsidR="00283392" w:rsidRPr="00A936ED" w:rsidDel="003F5576" w:rsidRDefault="00283392" w:rsidP="00101A2A">
            <w:pPr>
              <w:keepNext/>
              <w:spacing w:after="0" w:line="240" w:lineRule="auto"/>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283392" w:rsidRPr="00A936ED" w:rsidRDefault="00283392" w:rsidP="00FF7CB1">
            <w:pPr>
              <w:widowControl w:val="0"/>
              <w:spacing w:after="0" w:line="228" w:lineRule="auto"/>
              <w:ind w:left="-57" w:right="-57"/>
              <w:rPr>
                <w:rFonts w:ascii="Times New Roman" w:hAnsi="Times New Roman"/>
                <w:spacing w:val="-4"/>
              </w:rPr>
            </w:pPr>
            <w:r w:rsidRPr="00A936ED">
              <w:rPr>
                <w:rFonts w:ascii="Times New Roman" w:hAnsi="Times New Roman"/>
                <w:spacing w:val="-4"/>
              </w:rPr>
              <w:t>ч.ч. 2, 6 ст. 7.30 КоАП РФ*</w:t>
            </w:r>
          </w:p>
        </w:tc>
        <w:tc>
          <w:tcPr>
            <w:tcW w:w="677" w:type="pct"/>
            <w:shd w:val="clear" w:color="auto" w:fill="auto"/>
          </w:tcPr>
          <w:p w:rsidR="00283392" w:rsidRPr="00A936ED" w:rsidRDefault="00283392"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Неэффективные (безрезультатные) расходы бюджетных средств</w:t>
            </w:r>
            <w:r w:rsidRPr="00A936ED">
              <w:rPr>
                <w:rFonts w:ascii="Times New Roman" w:hAnsi="Times New Roman"/>
                <w:spacing w:val="-4"/>
              </w:rPr>
              <w:t xml:space="preserve"> **</w:t>
            </w:r>
          </w:p>
        </w:tc>
        <w:tc>
          <w:tcPr>
            <w:tcW w:w="804" w:type="pct"/>
            <w:shd w:val="clear" w:color="auto" w:fill="auto"/>
          </w:tcPr>
          <w:p w:rsidR="00283392" w:rsidRPr="00A936ED" w:rsidRDefault="00283392" w:rsidP="00101A2A">
            <w:pPr>
              <w:widowControl w:val="0"/>
              <w:spacing w:after="0" w:line="228" w:lineRule="auto"/>
              <w:ind w:left="-57" w:right="-57"/>
              <w:rPr>
                <w:rFonts w:ascii="Times New Roman" w:hAnsi="Times New Roman"/>
                <w:i/>
                <w:iCs/>
                <w:spacing w:val="-4"/>
              </w:rPr>
            </w:pPr>
            <w:r w:rsidRPr="00A936ED">
              <w:rPr>
                <w:rFonts w:ascii="Times New Roman" w:hAnsi="Times New Roman"/>
                <w:i/>
                <w:iCs/>
                <w:spacing w:val="-4"/>
              </w:rPr>
              <w:t>Разница между фактическими расходами и возможными для получения данного результата</w:t>
            </w:r>
          </w:p>
        </w:tc>
      </w:tr>
      <w:tr w:rsidR="00283392" w:rsidRPr="00A936ED" w:rsidTr="00231B8C">
        <w:trPr>
          <w:trHeight w:val="1241"/>
        </w:trPr>
        <w:tc>
          <w:tcPr>
            <w:tcW w:w="343"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4.40</w:t>
            </w:r>
          </w:p>
        </w:tc>
        <w:tc>
          <w:tcPr>
            <w:tcW w:w="979" w:type="pct"/>
            <w:shd w:val="clear" w:color="auto" w:fill="auto"/>
          </w:tcPr>
          <w:p w:rsidR="00193BC9" w:rsidRPr="00A936ED" w:rsidRDefault="00283392" w:rsidP="00193BC9">
            <w:pPr>
              <w:keepNext/>
              <w:spacing w:after="0" w:line="240" w:lineRule="auto"/>
              <w:jc w:val="both"/>
              <w:rPr>
                <w:rFonts w:ascii="Times New Roman" w:hAnsi="Times New Roman"/>
                <w:spacing w:val="-4"/>
              </w:rPr>
            </w:pPr>
            <w:bookmarkStart w:id="24" w:name="_Toc438480422"/>
            <w:bookmarkStart w:id="25" w:name="_Toc498089373"/>
            <w:bookmarkStart w:id="26" w:name="_Toc498089639"/>
            <w:r w:rsidRPr="00A936ED">
              <w:rPr>
                <w:rFonts w:ascii="Times New Roman" w:hAnsi="Times New Roman"/>
                <w:spacing w:val="-4"/>
              </w:rPr>
              <w:t>Нарушения требований к протоколам, составленным в ходе осуществления закупок, их содержанию и размещению в открытом доступе</w:t>
            </w:r>
            <w:bookmarkEnd w:id="24"/>
            <w:bookmarkEnd w:id="25"/>
            <w:bookmarkEnd w:id="26"/>
            <w:r w:rsidR="00193BC9" w:rsidRPr="00A936ED">
              <w:rPr>
                <w:rFonts w:ascii="Times New Roman" w:hAnsi="Times New Roman"/>
                <w:spacing w:val="-4"/>
              </w:rPr>
              <w:t xml:space="preserve"> </w:t>
            </w:r>
          </w:p>
          <w:p w:rsidR="00193BC9" w:rsidRPr="00A936ED" w:rsidRDefault="00193BC9" w:rsidP="00193BC9">
            <w:pPr>
              <w:keepNext/>
              <w:spacing w:after="0" w:line="240" w:lineRule="auto"/>
              <w:jc w:val="both"/>
              <w:rPr>
                <w:rFonts w:ascii="Times New Roman" w:hAnsi="Times New Roman"/>
              </w:rPr>
            </w:pPr>
            <w:r w:rsidRPr="00A936ED">
              <w:rPr>
                <w:rFonts w:ascii="Times New Roman" w:hAnsi="Times New Roman"/>
              </w:rPr>
              <w:t>(до 1 января 2022 года)</w:t>
            </w:r>
          </w:p>
          <w:p w:rsidR="00193BC9" w:rsidRPr="00A936ED" w:rsidRDefault="00193BC9" w:rsidP="00193BC9">
            <w:pPr>
              <w:keepNext/>
              <w:spacing w:after="0" w:line="240" w:lineRule="auto"/>
              <w:jc w:val="both"/>
              <w:rPr>
                <w:rFonts w:ascii="Times New Roman" w:hAnsi="Times New Roman"/>
                <w:spacing w:val="-4"/>
              </w:rPr>
            </w:pPr>
          </w:p>
          <w:p w:rsidR="00193BC9" w:rsidRPr="00A936ED" w:rsidRDefault="00193BC9" w:rsidP="00193BC9">
            <w:pPr>
              <w:keepNext/>
              <w:spacing w:after="0" w:line="240" w:lineRule="auto"/>
              <w:jc w:val="both"/>
              <w:rPr>
                <w:rFonts w:ascii="Times New Roman" w:hAnsi="Times New Roman"/>
                <w:spacing w:val="-4"/>
              </w:rPr>
            </w:pPr>
            <w:r w:rsidRPr="00A936ED">
              <w:rPr>
                <w:rFonts w:ascii="Times New Roman" w:hAnsi="Times New Roman"/>
                <w:spacing w:val="-4"/>
              </w:rPr>
              <w:t xml:space="preserve">Нарушения требований к протоколам, составленным в ходе осуществления закупок, их содержанию и размещению в открытом доступе </w:t>
            </w:r>
          </w:p>
          <w:p w:rsidR="00193BC9" w:rsidRPr="00A936ED" w:rsidRDefault="00193BC9" w:rsidP="00193BC9">
            <w:pPr>
              <w:keepNext/>
              <w:spacing w:after="0" w:line="240" w:lineRule="auto"/>
              <w:jc w:val="both"/>
              <w:rPr>
                <w:rFonts w:ascii="Times New Roman" w:hAnsi="Times New Roman"/>
                <w:spacing w:val="-4"/>
              </w:rPr>
            </w:pPr>
            <w:r w:rsidRPr="00A936ED">
              <w:rPr>
                <w:rFonts w:ascii="Times New Roman" w:hAnsi="Times New Roman"/>
              </w:rPr>
              <w:t>(с 1 января 2022 года)</w:t>
            </w:r>
          </w:p>
          <w:p w:rsidR="00283392" w:rsidRPr="00A936ED" w:rsidRDefault="00283392" w:rsidP="00283392">
            <w:pPr>
              <w:widowControl w:val="0"/>
              <w:autoSpaceDE w:val="0"/>
              <w:autoSpaceDN w:val="0"/>
              <w:adjustRightInd w:val="0"/>
              <w:spacing w:after="0" w:line="228" w:lineRule="auto"/>
              <w:ind w:left="-57" w:right="-57"/>
              <w:jc w:val="both"/>
              <w:outlineLvl w:val="0"/>
              <w:rPr>
                <w:rFonts w:ascii="Times New Roman" w:hAnsi="Times New Roman"/>
                <w:spacing w:val="-4"/>
              </w:rPr>
            </w:pPr>
          </w:p>
        </w:tc>
        <w:tc>
          <w:tcPr>
            <w:tcW w:w="799" w:type="pct"/>
            <w:shd w:val="clear" w:color="auto" w:fill="auto"/>
          </w:tcPr>
          <w:p w:rsidR="00193BC9" w:rsidRPr="00A936ED" w:rsidRDefault="00283392" w:rsidP="00101A2A">
            <w:pPr>
              <w:keepNext/>
              <w:spacing w:after="0" w:line="240" w:lineRule="auto"/>
              <w:rPr>
                <w:rFonts w:ascii="Times New Roman" w:hAnsi="Times New Roman"/>
                <w:spacing w:val="-6"/>
              </w:rPr>
            </w:pPr>
            <w:r w:rsidRPr="00A936ED">
              <w:rPr>
                <w:rFonts w:ascii="Times New Roman" w:hAnsi="Times New Roman"/>
                <w:spacing w:val="-6"/>
              </w:rPr>
              <w:t xml:space="preserve">ст.ст. </w:t>
            </w:r>
            <w:r w:rsidR="00193BC9" w:rsidRPr="00A936ED">
              <w:rPr>
                <w:rFonts w:ascii="Times New Roman" w:hAnsi="Times New Roman"/>
              </w:rPr>
              <w:t>52, 53, 54</w:t>
            </w:r>
            <w:r w:rsidR="00193BC9" w:rsidRPr="00A936ED">
              <w:rPr>
                <w:rFonts w:ascii="Times New Roman" w:hAnsi="Times New Roman"/>
                <w:vertAlign w:val="superscript"/>
              </w:rPr>
              <w:t>5</w:t>
            </w:r>
            <w:r w:rsidR="00193BC9" w:rsidRPr="00A936ED">
              <w:rPr>
                <w:rFonts w:ascii="Times New Roman" w:hAnsi="Times New Roman"/>
              </w:rPr>
              <w:t>, 54</w:t>
            </w:r>
            <w:r w:rsidR="00193BC9" w:rsidRPr="00A936ED">
              <w:rPr>
                <w:rFonts w:ascii="Times New Roman" w:hAnsi="Times New Roman"/>
                <w:vertAlign w:val="superscript"/>
              </w:rPr>
              <w:t>7</w:t>
            </w:r>
            <w:r w:rsidR="00193BC9" w:rsidRPr="00A936ED">
              <w:rPr>
                <w:rFonts w:ascii="Times New Roman" w:hAnsi="Times New Roman"/>
              </w:rPr>
              <w:t>, 55</w:t>
            </w:r>
            <w:r w:rsidR="00193BC9" w:rsidRPr="00A936ED">
              <w:rPr>
                <w:rFonts w:ascii="Times New Roman" w:hAnsi="Times New Roman"/>
                <w:vertAlign w:val="superscript"/>
              </w:rPr>
              <w:t>1</w:t>
            </w:r>
            <w:r w:rsidR="00193BC9" w:rsidRPr="00A936ED">
              <w:rPr>
                <w:rFonts w:ascii="Times New Roman" w:hAnsi="Times New Roman"/>
              </w:rPr>
              <w:t>, 56, 57, 57</w:t>
            </w:r>
            <w:r w:rsidR="00193BC9" w:rsidRPr="00A936ED">
              <w:rPr>
                <w:rFonts w:ascii="Times New Roman" w:hAnsi="Times New Roman"/>
                <w:vertAlign w:val="superscript"/>
              </w:rPr>
              <w:t>1</w:t>
            </w:r>
            <w:r w:rsidR="00193BC9" w:rsidRPr="00A936ED">
              <w:rPr>
                <w:rFonts w:ascii="Times New Roman" w:hAnsi="Times New Roman"/>
              </w:rPr>
              <w:t>, 67, 68, 69, 71, 75, 78, 82</w:t>
            </w:r>
            <w:r w:rsidR="00193BC9" w:rsidRPr="00A936ED">
              <w:rPr>
                <w:rFonts w:ascii="Times New Roman" w:hAnsi="Times New Roman"/>
                <w:vertAlign w:val="superscript"/>
              </w:rPr>
              <w:t>1</w:t>
            </w:r>
            <w:r w:rsidR="00193BC9" w:rsidRPr="00A936ED">
              <w:rPr>
                <w:rFonts w:ascii="Times New Roman" w:hAnsi="Times New Roman"/>
              </w:rPr>
              <w:t>, 83, 83</w:t>
            </w:r>
            <w:r w:rsidR="00193BC9" w:rsidRPr="00A936ED">
              <w:rPr>
                <w:rFonts w:ascii="Times New Roman" w:hAnsi="Times New Roman"/>
                <w:vertAlign w:val="superscript"/>
              </w:rPr>
              <w:t>1</w:t>
            </w:r>
            <w:r w:rsidR="00193BC9" w:rsidRPr="00A936ED">
              <w:rPr>
                <w:rFonts w:ascii="Times New Roman" w:hAnsi="Times New Roman"/>
              </w:rPr>
              <w:t>, 83</w:t>
            </w:r>
            <w:r w:rsidR="00193BC9" w:rsidRPr="00A936ED">
              <w:rPr>
                <w:rFonts w:ascii="Times New Roman" w:hAnsi="Times New Roman"/>
                <w:vertAlign w:val="superscript"/>
              </w:rPr>
              <w:t>2</w:t>
            </w:r>
            <w:r w:rsidR="00193BC9" w:rsidRPr="00A936ED">
              <w:rPr>
                <w:rFonts w:ascii="Times New Roman" w:hAnsi="Times New Roman"/>
              </w:rPr>
              <w:t xml:space="preserve">, 85, 89, 90, 93 </w:t>
            </w:r>
            <w:r w:rsidRPr="00A936ED">
              <w:rPr>
                <w:rFonts w:ascii="Times New Roman" w:hAnsi="Times New Roman"/>
                <w:spacing w:val="-6"/>
              </w:rPr>
              <w:t>ФЗ от 05.04.2013 № 44-ФЗ</w:t>
            </w:r>
          </w:p>
          <w:p w:rsidR="00193BC9" w:rsidRPr="00A936ED" w:rsidRDefault="00193BC9" w:rsidP="00101A2A">
            <w:pPr>
              <w:keepNext/>
              <w:spacing w:after="0" w:line="240" w:lineRule="auto"/>
              <w:rPr>
                <w:rFonts w:ascii="Times New Roman" w:hAnsi="Times New Roman"/>
              </w:rPr>
            </w:pPr>
            <w:r w:rsidRPr="00A936ED">
              <w:rPr>
                <w:rFonts w:ascii="Times New Roman" w:hAnsi="Times New Roman"/>
              </w:rPr>
              <w:t>(до 1 января 2022 г.)</w:t>
            </w:r>
          </w:p>
          <w:p w:rsidR="00193BC9" w:rsidRPr="00A936ED" w:rsidRDefault="00193BC9" w:rsidP="00101A2A">
            <w:pPr>
              <w:widowControl w:val="0"/>
              <w:spacing w:after="0" w:line="228" w:lineRule="auto"/>
              <w:ind w:right="-57"/>
              <w:rPr>
                <w:rFonts w:ascii="Times New Roman" w:hAnsi="Times New Roman"/>
              </w:rPr>
            </w:pPr>
          </w:p>
          <w:p w:rsidR="00193BC9" w:rsidRPr="00A936ED" w:rsidRDefault="00193BC9" w:rsidP="00101A2A">
            <w:pPr>
              <w:widowControl w:val="0"/>
              <w:spacing w:after="0" w:line="228" w:lineRule="auto"/>
              <w:ind w:left="-57" w:right="-57"/>
              <w:rPr>
                <w:rFonts w:ascii="Times New Roman" w:hAnsi="Times New Roman"/>
              </w:rPr>
            </w:pPr>
            <w:r w:rsidRPr="00A936ED">
              <w:rPr>
                <w:rFonts w:ascii="Times New Roman" w:hAnsi="Times New Roman"/>
              </w:rPr>
              <w:t>Ст. 48, 49, 50, 51, 52, 72, 73, 74, 75, 76, 93, 111</w:t>
            </w:r>
            <w:r w:rsidRPr="00A936ED">
              <w:rPr>
                <w:rFonts w:ascii="Times New Roman" w:hAnsi="Times New Roman"/>
                <w:vertAlign w:val="superscript"/>
              </w:rPr>
              <w:t>1</w:t>
            </w:r>
            <w:r w:rsidRPr="00A936ED">
              <w:rPr>
                <w:rFonts w:ascii="Times New Roman" w:hAnsi="Times New Roman"/>
              </w:rPr>
              <w:t xml:space="preserve"> </w:t>
            </w:r>
            <w:r w:rsidRPr="00A936ED">
              <w:rPr>
                <w:rFonts w:ascii="Times New Roman" w:hAnsi="Times New Roman"/>
                <w:spacing w:val="-6"/>
              </w:rPr>
              <w:t>ФЗ от 05.04.2013 № 44-ФЗ;</w:t>
            </w:r>
            <w:r w:rsidRPr="00A936ED">
              <w:rPr>
                <w:rFonts w:ascii="Times New Roman" w:hAnsi="Times New Roman"/>
              </w:rPr>
              <w:t xml:space="preserve"> </w:t>
            </w:r>
          </w:p>
          <w:p w:rsidR="00283392" w:rsidRPr="00A936ED" w:rsidRDefault="00193BC9"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83392" w:rsidRPr="00A936ED" w:rsidRDefault="00283392" w:rsidP="0028339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283392" w:rsidRPr="00A936ED" w:rsidRDefault="00193BC9" w:rsidP="00193BC9">
            <w:pPr>
              <w:widowControl w:val="0"/>
              <w:spacing w:after="0" w:line="228" w:lineRule="auto"/>
              <w:ind w:left="-57" w:right="-57"/>
              <w:rPr>
                <w:rFonts w:ascii="Times New Roman" w:hAnsi="Times New Roman"/>
                <w:spacing w:val="-4"/>
              </w:rPr>
            </w:pPr>
            <w:r w:rsidRPr="00A936ED">
              <w:rPr>
                <w:rFonts w:ascii="Times New Roman" w:hAnsi="Times New Roman"/>
              </w:rPr>
              <w:t xml:space="preserve">Части 1, 1.1, 1.2, 2.1, 3, 13, 14 </w:t>
            </w:r>
            <w:r w:rsidR="00283392" w:rsidRPr="00A936ED">
              <w:rPr>
                <w:rFonts w:ascii="Times New Roman" w:hAnsi="Times New Roman"/>
                <w:spacing w:val="-4"/>
              </w:rPr>
              <w:t>ст. 7.30 КоАП РФ*</w:t>
            </w:r>
          </w:p>
        </w:tc>
        <w:tc>
          <w:tcPr>
            <w:tcW w:w="677" w:type="pct"/>
            <w:shd w:val="clear" w:color="auto" w:fill="auto"/>
          </w:tcPr>
          <w:p w:rsidR="00283392" w:rsidRPr="00A936ED" w:rsidRDefault="00283392" w:rsidP="00101A2A">
            <w:pPr>
              <w:widowControl w:val="0"/>
              <w:spacing w:after="0" w:line="228" w:lineRule="auto"/>
              <w:ind w:left="-57" w:right="-57"/>
              <w:rPr>
                <w:rFonts w:ascii="Times New Roman" w:hAnsi="Times New Roman"/>
                <w:spacing w:val="-4"/>
              </w:rPr>
            </w:pPr>
          </w:p>
        </w:tc>
        <w:tc>
          <w:tcPr>
            <w:tcW w:w="804" w:type="pct"/>
            <w:shd w:val="clear" w:color="auto" w:fill="auto"/>
          </w:tcPr>
          <w:p w:rsidR="00283392" w:rsidRPr="00A936ED" w:rsidRDefault="00283392" w:rsidP="00101A2A">
            <w:pPr>
              <w:widowControl w:val="0"/>
              <w:spacing w:after="0" w:line="228" w:lineRule="auto"/>
              <w:ind w:left="-57" w:right="-57"/>
              <w:rPr>
                <w:rFonts w:ascii="Times New Roman" w:hAnsi="Times New Roman"/>
                <w:spacing w:val="-4"/>
              </w:rPr>
            </w:pPr>
          </w:p>
        </w:tc>
      </w:tr>
      <w:tr w:rsidR="00193BC9" w:rsidRPr="00A936ED" w:rsidTr="00231B8C">
        <w:tc>
          <w:tcPr>
            <w:tcW w:w="343"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4.41</w:t>
            </w:r>
          </w:p>
        </w:tc>
        <w:tc>
          <w:tcPr>
            <w:tcW w:w="979" w:type="pct"/>
            <w:shd w:val="clear" w:color="auto" w:fill="auto"/>
          </w:tcPr>
          <w:p w:rsidR="00193BC9" w:rsidRPr="00A936ED" w:rsidDel="00D60DC7" w:rsidRDefault="00193BC9" w:rsidP="00193BC9">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 xml:space="preserve">Внесение изменений </w:t>
            </w:r>
            <w:r w:rsidRPr="00A936ED">
              <w:rPr>
                <w:rFonts w:ascii="Times New Roman" w:hAnsi="Times New Roman"/>
              </w:rPr>
              <w:br/>
              <w:t xml:space="preserve">(невнесение изменений) в </w:t>
            </w:r>
            <w:r w:rsidRPr="00A936ED">
              <w:rPr>
                <w:rFonts w:ascii="Times New Roman" w:hAnsi="Times New Roman"/>
              </w:rPr>
              <w:lastRenderedPageBreak/>
              <w:t>контракт (договор) с нарушением требований, установленных законодательством Российской Федерации</w:t>
            </w:r>
          </w:p>
        </w:tc>
        <w:tc>
          <w:tcPr>
            <w:tcW w:w="799" w:type="pct"/>
            <w:shd w:val="clear" w:color="auto" w:fill="auto"/>
          </w:tcPr>
          <w:p w:rsidR="00193BC9" w:rsidRPr="00A936ED" w:rsidDel="003F5576" w:rsidRDefault="00193BC9" w:rsidP="00101A2A">
            <w:pPr>
              <w:widowControl w:val="0"/>
              <w:autoSpaceDE w:val="0"/>
              <w:autoSpaceDN w:val="0"/>
              <w:adjustRightInd w:val="0"/>
              <w:spacing w:after="0" w:line="228" w:lineRule="auto"/>
              <w:ind w:left="-57" w:right="-57"/>
              <w:outlineLvl w:val="0"/>
              <w:rPr>
                <w:rFonts w:ascii="Times New Roman" w:hAnsi="Times New Roman"/>
                <w:spacing w:val="-6"/>
              </w:rPr>
            </w:pPr>
            <w:bookmarkStart w:id="27" w:name="_Toc438480425"/>
            <w:bookmarkStart w:id="28" w:name="_Toc498089376"/>
            <w:bookmarkStart w:id="29" w:name="_Toc498089642"/>
            <w:r w:rsidRPr="00A936ED">
              <w:rPr>
                <w:rFonts w:ascii="Times New Roman" w:hAnsi="Times New Roman"/>
                <w:spacing w:val="-6"/>
              </w:rPr>
              <w:lastRenderedPageBreak/>
              <w:t>ст.ст. 34, 95, 112 ФЗ от 05.04.2013 № 44-ФЗ;</w:t>
            </w:r>
            <w:r w:rsidRPr="00A936ED">
              <w:rPr>
                <w:rFonts w:eastAsia="Times New Roman"/>
                <w:spacing w:val="-4"/>
                <w:lang w:eastAsia="ru-RU"/>
              </w:rPr>
              <w:t xml:space="preserve"> </w:t>
            </w:r>
            <w:r w:rsidRPr="00A936ED">
              <w:rPr>
                <w:rFonts w:ascii="Times New Roman" w:eastAsia="Times New Roman" w:hAnsi="Times New Roman"/>
                <w:spacing w:val="-4"/>
                <w:lang w:eastAsia="ru-RU"/>
              </w:rPr>
              <w:lastRenderedPageBreak/>
              <w:t>ППРФ от 19.12.2013 № </w:t>
            </w:r>
            <w:bookmarkEnd w:id="27"/>
            <w:bookmarkEnd w:id="28"/>
            <w:bookmarkEnd w:id="29"/>
            <w:r w:rsidRPr="00A936ED">
              <w:rPr>
                <w:rFonts w:ascii="Times New Roman" w:eastAsia="Times New Roman" w:hAnsi="Times New Roman"/>
                <w:spacing w:val="-4"/>
                <w:lang w:eastAsia="ru-RU"/>
              </w:rPr>
              <w:t>1186</w:t>
            </w:r>
            <w:r w:rsidRPr="00A936ED">
              <w:rPr>
                <w:rStyle w:val="ad"/>
                <w:rFonts w:ascii="Times New Roman" w:eastAsia="Times New Roman" w:hAnsi="Times New Roman"/>
                <w:spacing w:val="-4"/>
                <w:lang w:eastAsia="ru-RU"/>
              </w:rPr>
              <w:footnoteReference w:id="345"/>
            </w:r>
          </w:p>
        </w:tc>
        <w:tc>
          <w:tcPr>
            <w:tcW w:w="338"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 xml:space="preserve">кол-во, кол-во и </w:t>
            </w:r>
            <w:r w:rsidRPr="00A936ED">
              <w:rPr>
                <w:rFonts w:ascii="Times New Roman" w:hAnsi="Times New Roman"/>
                <w:spacing w:val="-4"/>
              </w:rPr>
              <w:lastRenderedPageBreak/>
              <w:t>тыс.руб.</w:t>
            </w:r>
          </w:p>
        </w:tc>
        <w:tc>
          <w:tcPr>
            <w:tcW w:w="329"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w:t>
            </w:r>
          </w:p>
        </w:tc>
        <w:tc>
          <w:tcPr>
            <w:tcW w:w="731" w:type="pct"/>
            <w:shd w:val="clear" w:color="auto" w:fill="auto"/>
          </w:tcPr>
          <w:p w:rsidR="00193BC9" w:rsidRPr="00A936ED" w:rsidRDefault="00193BC9" w:rsidP="00193BC9">
            <w:pPr>
              <w:widowControl w:val="0"/>
              <w:spacing w:after="0" w:line="228" w:lineRule="auto"/>
              <w:ind w:left="-57" w:right="-57"/>
              <w:rPr>
                <w:rFonts w:ascii="Times New Roman" w:hAnsi="Times New Roman"/>
                <w:spacing w:val="-4"/>
              </w:rPr>
            </w:pPr>
            <w:r w:rsidRPr="00A936ED">
              <w:rPr>
                <w:rFonts w:ascii="Times New Roman" w:hAnsi="Times New Roman"/>
                <w:spacing w:val="-4"/>
              </w:rPr>
              <w:t>ч.ч. 4-5 ст. 7.32 КоАП РФ*</w:t>
            </w:r>
          </w:p>
        </w:tc>
        <w:tc>
          <w:tcPr>
            <w:tcW w:w="677" w:type="pct"/>
            <w:shd w:val="clear" w:color="auto" w:fill="auto"/>
          </w:tcPr>
          <w:p w:rsidR="00193BC9" w:rsidRPr="00A936ED" w:rsidRDefault="00193BC9" w:rsidP="00101A2A">
            <w:pPr>
              <w:widowControl w:val="0"/>
              <w:spacing w:after="0" w:line="228" w:lineRule="auto"/>
              <w:ind w:left="-57" w:right="-57"/>
              <w:rPr>
                <w:rFonts w:ascii="Times New Roman" w:hAnsi="Times New Roman"/>
                <w:spacing w:val="-4"/>
              </w:rPr>
            </w:pPr>
            <w:r w:rsidRPr="00A936ED">
              <w:rPr>
                <w:rFonts w:ascii="Times New Roman" w:hAnsi="Times New Roman"/>
                <w:i/>
                <w:spacing w:val="-4"/>
              </w:rPr>
              <w:t>Недопоступление средств в бюджет</w:t>
            </w:r>
            <w:r w:rsidRPr="00A936ED">
              <w:rPr>
                <w:rStyle w:val="ad"/>
                <w:rFonts w:ascii="Times New Roman" w:hAnsi="Times New Roman"/>
                <w:spacing w:val="-4"/>
                <w:vertAlign w:val="baseline"/>
              </w:rPr>
              <w:t>**</w:t>
            </w:r>
          </w:p>
          <w:p w:rsidR="00193BC9" w:rsidRPr="00A936ED" w:rsidRDefault="00193BC9" w:rsidP="00101A2A">
            <w:pPr>
              <w:widowControl w:val="0"/>
              <w:spacing w:after="0" w:line="228" w:lineRule="auto"/>
              <w:ind w:left="-57" w:right="-57"/>
              <w:rPr>
                <w:rFonts w:ascii="Times New Roman" w:hAnsi="Times New Roman"/>
                <w:spacing w:val="-4"/>
              </w:rPr>
            </w:pPr>
          </w:p>
          <w:p w:rsidR="00193BC9" w:rsidRPr="00A936ED" w:rsidRDefault="00193BC9" w:rsidP="00101A2A">
            <w:pPr>
              <w:widowControl w:val="0"/>
              <w:spacing w:after="0" w:line="228" w:lineRule="auto"/>
              <w:ind w:left="-57" w:right="-57"/>
              <w:rPr>
                <w:rFonts w:ascii="Times New Roman" w:hAnsi="Times New Roman"/>
                <w:spacing w:val="-4"/>
              </w:rPr>
            </w:pPr>
            <w:r w:rsidRPr="00A936ED">
              <w:rPr>
                <w:rFonts w:ascii="Times New Roman" w:hAnsi="Times New Roman"/>
              </w:rPr>
              <w:t>избыточные расходы бюджетных средств</w:t>
            </w:r>
          </w:p>
        </w:tc>
        <w:tc>
          <w:tcPr>
            <w:tcW w:w="804" w:type="pct"/>
            <w:shd w:val="clear" w:color="auto" w:fill="auto"/>
          </w:tcPr>
          <w:p w:rsidR="00193BC9" w:rsidRPr="00A936ED" w:rsidRDefault="00193BC9" w:rsidP="00101A2A">
            <w:pPr>
              <w:widowControl w:val="0"/>
              <w:spacing w:after="0" w:line="228" w:lineRule="auto"/>
              <w:ind w:left="-57" w:right="-57"/>
              <w:rPr>
                <w:rFonts w:ascii="Times New Roman" w:hAnsi="Times New Roman"/>
                <w:i/>
                <w:iCs/>
                <w:spacing w:val="-4"/>
              </w:rPr>
            </w:pPr>
            <w:r w:rsidRPr="00A936ED">
              <w:rPr>
                <w:rFonts w:ascii="Times New Roman" w:hAnsi="Times New Roman"/>
                <w:i/>
                <w:iCs/>
                <w:spacing w:val="-4"/>
              </w:rPr>
              <w:lastRenderedPageBreak/>
              <w:t>Сумма штрафных санкций</w:t>
            </w:r>
            <w:r w:rsidRPr="00A936ED">
              <w:rPr>
                <w:rStyle w:val="ad"/>
                <w:rFonts w:ascii="Times New Roman" w:hAnsi="Times New Roman"/>
              </w:rPr>
              <w:footnoteReference w:id="346"/>
            </w:r>
            <w:r w:rsidRPr="00A936ED">
              <w:rPr>
                <w:rFonts w:ascii="Times New Roman" w:hAnsi="Times New Roman"/>
                <w:i/>
                <w:iCs/>
                <w:spacing w:val="-4"/>
              </w:rPr>
              <w:t xml:space="preserve"> </w:t>
            </w:r>
          </w:p>
          <w:p w:rsidR="00193BC9" w:rsidRPr="00A936ED" w:rsidRDefault="00193BC9" w:rsidP="00101A2A">
            <w:pPr>
              <w:widowControl w:val="0"/>
              <w:spacing w:after="0" w:line="228" w:lineRule="auto"/>
              <w:ind w:left="-57" w:right="-57"/>
              <w:rPr>
                <w:rFonts w:ascii="Times New Roman" w:hAnsi="Times New Roman"/>
                <w:spacing w:val="-4"/>
              </w:rPr>
            </w:pPr>
          </w:p>
          <w:p w:rsidR="00193BC9" w:rsidRPr="00A936ED" w:rsidRDefault="00193BC9" w:rsidP="00101A2A">
            <w:pPr>
              <w:keepNext/>
              <w:spacing w:after="0" w:line="240" w:lineRule="auto"/>
              <w:rPr>
                <w:rFonts w:ascii="Times New Roman" w:hAnsi="Times New Roman"/>
              </w:rPr>
            </w:pPr>
            <w:r w:rsidRPr="00A936ED">
              <w:rPr>
                <w:rFonts w:ascii="Times New Roman" w:hAnsi="Times New Roman"/>
              </w:rPr>
              <w:t>объем средств на поставку товаров, выполнение работ, оказание услуг, не предусмотренных контрактом (договором), в рамках дополнительного соглашения к нему;</w:t>
            </w:r>
          </w:p>
          <w:p w:rsidR="00193BC9" w:rsidRPr="00A936ED" w:rsidRDefault="00193BC9" w:rsidP="00101A2A">
            <w:pPr>
              <w:keepNext/>
              <w:spacing w:after="0" w:line="240" w:lineRule="auto"/>
              <w:rPr>
                <w:rFonts w:ascii="Times New Roman" w:hAnsi="Times New Roman"/>
              </w:rPr>
            </w:pPr>
            <w:r w:rsidRPr="00A936ED">
              <w:rPr>
                <w:rFonts w:ascii="Times New Roman" w:hAnsi="Times New Roman"/>
              </w:rPr>
              <w:t>расчетный объем средств при изменении цены контракта более чем  на 10 процентов цены контракта;</w:t>
            </w:r>
          </w:p>
          <w:p w:rsidR="00193BC9" w:rsidRPr="00A936ED" w:rsidRDefault="00193BC9" w:rsidP="00101A2A">
            <w:pPr>
              <w:keepNext/>
              <w:spacing w:after="0" w:line="240" w:lineRule="auto"/>
              <w:rPr>
                <w:rFonts w:ascii="Times New Roman" w:hAnsi="Times New Roman"/>
              </w:rPr>
            </w:pPr>
            <w:r w:rsidRPr="00A936ED">
              <w:rPr>
                <w:rFonts w:ascii="Times New Roman" w:hAnsi="Times New Roman"/>
              </w:rP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w:t>
            </w:r>
            <w:r w:rsidRPr="00A936ED">
              <w:t xml:space="preserve"> </w:t>
            </w:r>
            <w:r w:rsidRPr="00A936ED">
              <w:rPr>
                <w:rFonts w:ascii="Times New Roman" w:hAnsi="Times New Roman"/>
              </w:rPr>
              <w:t>при отсутствии исполненных обязательств</w:t>
            </w:r>
          </w:p>
          <w:p w:rsidR="00193BC9" w:rsidRPr="00A936ED" w:rsidRDefault="00193BC9" w:rsidP="00101A2A">
            <w:pPr>
              <w:widowControl w:val="0"/>
              <w:spacing w:after="0" w:line="228" w:lineRule="auto"/>
              <w:ind w:left="-57" w:right="-57"/>
              <w:rPr>
                <w:rFonts w:ascii="Times New Roman" w:hAnsi="Times New Roman"/>
                <w:spacing w:val="-4"/>
              </w:rPr>
            </w:pPr>
          </w:p>
        </w:tc>
      </w:tr>
      <w:tr w:rsidR="00193BC9" w:rsidRPr="00A936ED" w:rsidTr="00231B8C">
        <w:tc>
          <w:tcPr>
            <w:tcW w:w="343"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4.42</w:t>
            </w:r>
          </w:p>
        </w:tc>
        <w:tc>
          <w:tcPr>
            <w:tcW w:w="979" w:type="pct"/>
            <w:shd w:val="clear" w:color="auto" w:fill="auto"/>
          </w:tcPr>
          <w:p w:rsidR="00193BC9" w:rsidRPr="00A936ED" w:rsidDel="00D60DC7" w:rsidRDefault="00193BC9" w:rsidP="00193BC9">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Нарушения порядка расторжения контракта (договора)</w:t>
            </w:r>
          </w:p>
        </w:tc>
        <w:tc>
          <w:tcPr>
            <w:tcW w:w="799" w:type="pct"/>
            <w:shd w:val="clear" w:color="auto" w:fill="auto"/>
          </w:tcPr>
          <w:p w:rsidR="00193BC9" w:rsidRPr="00A936ED" w:rsidDel="003F5576" w:rsidRDefault="00193BC9" w:rsidP="00101A2A">
            <w:pPr>
              <w:widowControl w:val="0"/>
              <w:autoSpaceDE w:val="0"/>
              <w:autoSpaceDN w:val="0"/>
              <w:adjustRightInd w:val="0"/>
              <w:spacing w:after="0" w:line="228" w:lineRule="auto"/>
              <w:ind w:left="-57" w:right="-57"/>
              <w:outlineLvl w:val="0"/>
              <w:rPr>
                <w:rFonts w:ascii="Times New Roman" w:hAnsi="Times New Roman"/>
                <w:spacing w:val="-6"/>
              </w:rPr>
            </w:pPr>
            <w:bookmarkStart w:id="30" w:name="_Toc438480426"/>
            <w:bookmarkStart w:id="31" w:name="_Toc498089377"/>
            <w:bookmarkStart w:id="32" w:name="_Toc498089643"/>
            <w:r w:rsidRPr="00A936ED">
              <w:rPr>
                <w:rFonts w:ascii="Times New Roman" w:hAnsi="Times New Roman"/>
                <w:spacing w:val="-6"/>
              </w:rPr>
              <w:t>ст. 95 ФЗ от 05.04.2013 № 44-ФЗ</w:t>
            </w:r>
            <w:bookmarkEnd w:id="30"/>
            <w:bookmarkEnd w:id="31"/>
            <w:bookmarkEnd w:id="32"/>
          </w:p>
        </w:tc>
        <w:tc>
          <w:tcPr>
            <w:tcW w:w="338"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93BC9" w:rsidRPr="00A936ED" w:rsidRDefault="00193BC9" w:rsidP="00193BC9">
            <w:pPr>
              <w:widowControl w:val="0"/>
              <w:spacing w:after="0" w:line="228" w:lineRule="auto"/>
              <w:ind w:left="-57" w:right="-57"/>
              <w:rPr>
                <w:rFonts w:ascii="Times New Roman" w:hAnsi="Times New Roman"/>
                <w:spacing w:val="-4"/>
              </w:rPr>
            </w:pPr>
            <w:r w:rsidRPr="00A936ED">
              <w:rPr>
                <w:rFonts w:ascii="Times New Roman" w:hAnsi="Times New Roman"/>
                <w:spacing w:val="-4"/>
              </w:rPr>
              <w:t>ч. 6 ст. 7.32 КоАП РФ*</w:t>
            </w:r>
          </w:p>
        </w:tc>
        <w:tc>
          <w:tcPr>
            <w:tcW w:w="677" w:type="pct"/>
            <w:shd w:val="clear" w:color="auto" w:fill="auto"/>
          </w:tcPr>
          <w:p w:rsidR="00193BC9" w:rsidRPr="00A936ED" w:rsidRDefault="00193BC9" w:rsidP="00101A2A">
            <w:pPr>
              <w:widowControl w:val="0"/>
              <w:spacing w:after="0" w:line="228" w:lineRule="auto"/>
              <w:ind w:left="-57" w:right="-57"/>
              <w:rPr>
                <w:rFonts w:ascii="Times New Roman" w:hAnsi="Times New Roman"/>
                <w:spacing w:val="-4"/>
              </w:rPr>
            </w:pPr>
          </w:p>
        </w:tc>
        <w:tc>
          <w:tcPr>
            <w:tcW w:w="804" w:type="pct"/>
            <w:shd w:val="clear" w:color="auto" w:fill="auto"/>
          </w:tcPr>
          <w:p w:rsidR="00193BC9" w:rsidRPr="00A936ED" w:rsidRDefault="00193BC9" w:rsidP="00101A2A">
            <w:pPr>
              <w:widowControl w:val="0"/>
              <w:spacing w:after="0" w:line="228" w:lineRule="auto"/>
              <w:ind w:left="-57" w:right="-57"/>
              <w:rPr>
                <w:rFonts w:ascii="Times New Roman" w:hAnsi="Times New Roman"/>
                <w:spacing w:val="-4"/>
              </w:rPr>
            </w:pPr>
          </w:p>
        </w:tc>
      </w:tr>
      <w:tr w:rsidR="00193BC9" w:rsidRPr="00A936ED" w:rsidTr="00231B8C">
        <w:tc>
          <w:tcPr>
            <w:tcW w:w="343" w:type="pct"/>
            <w:shd w:val="clear" w:color="auto" w:fill="auto"/>
          </w:tcPr>
          <w:p w:rsidR="00193BC9" w:rsidRPr="00A936ED" w:rsidRDefault="00193BC9" w:rsidP="00193BC9">
            <w:pPr>
              <w:jc w:val="center"/>
            </w:pPr>
            <w:r w:rsidRPr="00A936ED">
              <w:rPr>
                <w:rFonts w:ascii="Times New Roman" w:hAnsi="Times New Roman"/>
              </w:rPr>
              <w:t>4.43</w:t>
            </w:r>
          </w:p>
        </w:tc>
        <w:tc>
          <w:tcPr>
            <w:tcW w:w="979" w:type="pct"/>
            <w:shd w:val="clear" w:color="auto" w:fill="auto"/>
          </w:tcPr>
          <w:p w:rsidR="00193BC9" w:rsidRPr="00A936ED" w:rsidDel="00D60DC7" w:rsidRDefault="00193BC9" w:rsidP="00193BC9">
            <w:pPr>
              <w:keepNext/>
              <w:spacing w:after="0" w:line="240" w:lineRule="auto"/>
              <w:jc w:val="both"/>
              <w:rPr>
                <w:rFonts w:ascii="Times New Roman" w:hAnsi="Times New Roman"/>
              </w:rPr>
            </w:pPr>
            <w:r w:rsidRPr="00A936ED">
              <w:rPr>
                <w:rFonts w:ascii="Times New Roman" w:hAnsi="Times New Roman"/>
              </w:rPr>
              <w:t xml:space="preserve">Отсутствие экспертизы результатов, предусмотренных контрактом (договором), отдельного этапа поставки товара, выполнения работы, </w:t>
            </w:r>
            <w:r w:rsidRPr="00A936ED">
              <w:rPr>
                <w:rFonts w:ascii="Times New Roman" w:hAnsi="Times New Roman"/>
              </w:rPr>
              <w:lastRenderedPageBreak/>
              <w:t>оказания услуги, нарушение порядка проведения экспертизы результатов, предусмотренных контрактом (договором).</w:t>
            </w:r>
            <w:r w:rsidRPr="00A936ED">
              <w:t xml:space="preserve"> </w:t>
            </w:r>
            <w:r w:rsidRPr="00A936ED">
              <w:rPr>
                <w:rFonts w:ascii="Times New Roman" w:hAnsi="Times New Roman"/>
              </w:rPr>
              <w:t>Несоблюдение требований, предъявляемых к результатам экспертизы, экспертного заключения</w:t>
            </w:r>
          </w:p>
        </w:tc>
        <w:tc>
          <w:tcPr>
            <w:tcW w:w="799" w:type="pct"/>
            <w:shd w:val="clear" w:color="auto" w:fill="auto"/>
          </w:tcPr>
          <w:p w:rsidR="00193BC9" w:rsidRPr="00A936ED" w:rsidDel="003F5576" w:rsidRDefault="00193BC9" w:rsidP="00101A2A">
            <w:pPr>
              <w:keepNext/>
              <w:spacing w:after="0" w:line="240" w:lineRule="auto"/>
              <w:rPr>
                <w:rFonts w:ascii="Times New Roman" w:hAnsi="Times New Roman"/>
              </w:rPr>
            </w:pPr>
            <w:r w:rsidRPr="00A936ED">
              <w:rPr>
                <w:rFonts w:ascii="Times New Roman" w:hAnsi="Times New Roman"/>
              </w:rPr>
              <w:lastRenderedPageBreak/>
              <w:t xml:space="preserve">статьи 41, 94 </w:t>
            </w:r>
            <w:r w:rsidRPr="00A936ED">
              <w:rPr>
                <w:rFonts w:ascii="Times New Roman" w:hAnsi="Times New Roman"/>
                <w:spacing w:val="-6"/>
              </w:rPr>
              <w:t>ФЗ от 05.04.2013 № 44-ФЗ</w:t>
            </w:r>
            <w:r w:rsidRPr="00A936ED">
              <w:rPr>
                <w:rFonts w:ascii="Times New Roman" w:hAnsi="Times New Roman"/>
              </w:rPr>
              <w:t xml:space="preserve"> </w:t>
            </w:r>
          </w:p>
        </w:tc>
        <w:tc>
          <w:tcPr>
            <w:tcW w:w="338" w:type="pct"/>
            <w:shd w:val="clear" w:color="auto" w:fill="auto"/>
          </w:tcPr>
          <w:p w:rsidR="00193BC9" w:rsidRPr="00A936ED" w:rsidRDefault="00193BC9" w:rsidP="00193BC9">
            <w:pPr>
              <w:keepNext/>
              <w:spacing w:after="0" w:line="240" w:lineRule="auto"/>
              <w:ind w:left="-108" w:right="-108"/>
              <w:jc w:val="center"/>
              <w:rPr>
                <w:rFonts w:ascii="Times New Roman" w:hAnsi="Times New Roman"/>
                <w:b/>
              </w:rPr>
            </w:pPr>
            <w:r w:rsidRPr="00A936ED">
              <w:rPr>
                <w:rFonts w:ascii="Times New Roman" w:hAnsi="Times New Roman"/>
              </w:rPr>
              <w:t>кол-во</w:t>
            </w:r>
          </w:p>
        </w:tc>
        <w:tc>
          <w:tcPr>
            <w:tcW w:w="329" w:type="pct"/>
            <w:shd w:val="clear" w:color="auto" w:fill="auto"/>
          </w:tcPr>
          <w:p w:rsidR="00193BC9" w:rsidRPr="00A936ED" w:rsidRDefault="00193BC9" w:rsidP="00193BC9">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193BC9" w:rsidRPr="00A936ED" w:rsidRDefault="00193BC9" w:rsidP="00193BC9">
            <w:pPr>
              <w:keepNext/>
              <w:spacing w:after="0" w:line="240" w:lineRule="auto"/>
              <w:rPr>
                <w:rFonts w:ascii="Times New Roman" w:hAnsi="Times New Roman"/>
              </w:rPr>
            </w:pPr>
            <w:r w:rsidRPr="00A936ED">
              <w:rPr>
                <w:rFonts w:ascii="Times New Roman" w:hAnsi="Times New Roman"/>
              </w:rPr>
              <w:t xml:space="preserve">часть 8 статьи 7.32 КоАП РФ, </w:t>
            </w:r>
          </w:p>
          <w:p w:rsidR="00193BC9" w:rsidRPr="00A936ED" w:rsidRDefault="00193BC9" w:rsidP="00FF7CB1">
            <w:pPr>
              <w:keepNext/>
              <w:spacing w:after="0" w:line="240" w:lineRule="auto"/>
              <w:rPr>
                <w:rFonts w:ascii="Times New Roman" w:hAnsi="Times New Roman"/>
              </w:rPr>
            </w:pPr>
            <w:r w:rsidRPr="00A936ED">
              <w:rPr>
                <w:rFonts w:ascii="Times New Roman" w:hAnsi="Times New Roman"/>
              </w:rPr>
              <w:t>статья 7.32</w:t>
            </w:r>
            <w:r w:rsidR="00FF7CB1">
              <w:rPr>
                <w:rFonts w:ascii="Times New Roman" w:hAnsi="Times New Roman"/>
              </w:rPr>
              <w:t>.6</w:t>
            </w:r>
            <w:r w:rsidRPr="00A936ED">
              <w:rPr>
                <w:rFonts w:ascii="Times New Roman" w:hAnsi="Times New Roman"/>
              </w:rPr>
              <w:t xml:space="preserve"> КоАП РФ</w:t>
            </w:r>
          </w:p>
        </w:tc>
        <w:tc>
          <w:tcPr>
            <w:tcW w:w="677" w:type="pct"/>
            <w:shd w:val="clear" w:color="auto" w:fill="auto"/>
          </w:tcPr>
          <w:p w:rsidR="00193BC9" w:rsidRPr="00A936ED" w:rsidRDefault="00193BC9" w:rsidP="00101A2A">
            <w:pPr>
              <w:keepNext/>
              <w:spacing w:after="0" w:line="240" w:lineRule="auto"/>
              <w:rPr>
                <w:rFonts w:ascii="Times New Roman" w:hAnsi="Times New Roman"/>
              </w:rPr>
            </w:pPr>
          </w:p>
        </w:tc>
        <w:tc>
          <w:tcPr>
            <w:tcW w:w="804" w:type="pct"/>
            <w:shd w:val="clear" w:color="auto" w:fill="auto"/>
          </w:tcPr>
          <w:p w:rsidR="00193BC9" w:rsidRPr="00A936ED" w:rsidRDefault="00193BC9" w:rsidP="00101A2A">
            <w:pPr>
              <w:keepNext/>
              <w:spacing w:after="0" w:line="240" w:lineRule="auto"/>
              <w:rPr>
                <w:rFonts w:ascii="Times New Roman" w:hAnsi="Times New Roman"/>
              </w:rPr>
            </w:pPr>
          </w:p>
        </w:tc>
      </w:tr>
      <w:tr w:rsidR="008A24A2" w:rsidRPr="00A936ED" w:rsidTr="00231B8C">
        <w:tc>
          <w:tcPr>
            <w:tcW w:w="343" w:type="pct"/>
            <w:shd w:val="clear" w:color="auto" w:fill="auto"/>
          </w:tcPr>
          <w:p w:rsidR="008A24A2" w:rsidRPr="00A936ED" w:rsidRDefault="008A24A2" w:rsidP="008A24A2">
            <w:pPr>
              <w:widowControl w:val="0"/>
              <w:spacing w:line="228" w:lineRule="auto"/>
              <w:ind w:left="-57" w:right="-57"/>
              <w:jc w:val="center"/>
              <w:rPr>
                <w:rFonts w:ascii="Times New Roman" w:hAnsi="Times New Roman"/>
                <w:spacing w:val="-4"/>
              </w:rPr>
            </w:pPr>
            <w:r w:rsidRPr="00A936ED">
              <w:rPr>
                <w:rFonts w:ascii="Times New Roman" w:hAnsi="Times New Roman"/>
                <w:spacing w:val="-4"/>
              </w:rPr>
              <w:lastRenderedPageBreak/>
              <w:t>4.44</w:t>
            </w:r>
          </w:p>
        </w:tc>
        <w:tc>
          <w:tcPr>
            <w:tcW w:w="979" w:type="pct"/>
            <w:shd w:val="clear" w:color="auto" w:fill="auto"/>
          </w:tcPr>
          <w:p w:rsidR="008A24A2" w:rsidRPr="00A936ED" w:rsidRDefault="008A24A2" w:rsidP="00620152">
            <w:pPr>
              <w:widowControl w:val="0"/>
              <w:spacing w:line="228" w:lineRule="auto"/>
              <w:ind w:left="-57" w:right="-57"/>
              <w:jc w:val="both"/>
              <w:rPr>
                <w:rFonts w:ascii="Times New Roman" w:hAnsi="Times New Roman"/>
                <w:spacing w:val="-4"/>
              </w:rPr>
            </w:pPr>
            <w:r w:rsidRPr="00A936ED">
              <w:rPr>
                <w:rFonts w:ascii="Times New Roman" w:hAnsi="Times New Roman"/>
                <w:spacing w:val="-4"/>
              </w:rPr>
              <w:t xml:space="preserve">Нарушения условий исполнения контрактов (договоров), в том числе, сроков исполнения, включая своевременность расчетов по контракту (договору), </w:t>
            </w:r>
            <w:r w:rsidRPr="00620152">
              <w:rPr>
                <w:rFonts w:ascii="Times New Roman" w:hAnsi="Times New Roman"/>
                <w:spacing w:val="-4"/>
              </w:rPr>
              <w:t>гарантийных обязательств.</w:t>
            </w:r>
          </w:p>
        </w:tc>
        <w:tc>
          <w:tcPr>
            <w:tcW w:w="799" w:type="pct"/>
            <w:shd w:val="clear" w:color="auto" w:fill="auto"/>
          </w:tcPr>
          <w:p w:rsidR="008A24A2" w:rsidRPr="00A936ED" w:rsidRDefault="008A24A2"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spacing w:val="-6"/>
              </w:rPr>
              <w:t xml:space="preserve">ст.ст. 30, 34, 45, 94, 95, 101 ФЗ от 05.04.2013 № 44-ФЗ; ст.ст. 309, 314, 330, </w:t>
            </w:r>
            <w:r w:rsidR="00620152">
              <w:rPr>
                <w:rFonts w:ascii="Times New Roman" w:hAnsi="Times New Roman"/>
                <w:spacing w:val="-6"/>
              </w:rPr>
              <w:t xml:space="preserve">470, 471, </w:t>
            </w:r>
            <w:r w:rsidRPr="00A936ED">
              <w:rPr>
                <w:rFonts w:ascii="Times New Roman" w:hAnsi="Times New Roman"/>
                <w:spacing w:val="-6"/>
              </w:rPr>
              <w:t>702, 711, 723, 724, 740, 746, 754, 755, 756, 781 ГК РФ</w:t>
            </w:r>
          </w:p>
          <w:p w:rsidR="008A24A2" w:rsidRPr="00A936ED" w:rsidRDefault="008A24A2"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rPr>
              <w:t>(до 1 января 2022 г.);</w:t>
            </w:r>
          </w:p>
          <w:p w:rsidR="008A24A2" w:rsidRPr="00A936ED" w:rsidRDefault="008A24A2" w:rsidP="00101A2A">
            <w:pPr>
              <w:widowControl w:val="0"/>
              <w:suppressLineNumbers/>
              <w:suppressAutoHyphens/>
              <w:spacing w:after="0" w:line="228"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r w:rsidRPr="00A936ED">
              <w:rPr>
                <w:rFonts w:ascii="Times New Roman" w:hAnsi="Times New Roman"/>
              </w:rPr>
              <w:t xml:space="preserve">статьи </w:t>
            </w:r>
            <w:r w:rsidRPr="00A936ED">
              <w:rPr>
                <w:rFonts w:ascii="Times New Roman" w:hAnsi="Times New Roman"/>
                <w:spacing w:val="-6"/>
              </w:rPr>
              <w:t>309, 314, 330, 702, 711, 723, 724, 740, 746, 754, 755, 756, 781</w:t>
            </w:r>
            <w:r w:rsidRPr="00A936ED">
              <w:rPr>
                <w:rFonts w:ascii="Times New Roman" w:hAnsi="Times New Roman"/>
              </w:rPr>
              <w:t>ГК РФ;</w:t>
            </w:r>
          </w:p>
          <w:p w:rsidR="008A24A2" w:rsidRPr="00A936ED" w:rsidRDefault="008A24A2"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rPr>
              <w:t>статьи 30, 34, 94, 101</w:t>
            </w:r>
            <w:r w:rsidRPr="00A936ED">
              <w:rPr>
                <w:rFonts w:ascii="Times New Roman" w:hAnsi="Times New Roman"/>
                <w:spacing w:val="-6"/>
              </w:rPr>
              <w:t xml:space="preserve"> ФЗ от 05.04.2013 № 44-ФЗ</w:t>
            </w:r>
          </w:p>
          <w:p w:rsidR="008A24A2" w:rsidRPr="00A936ED" w:rsidRDefault="008A24A2" w:rsidP="00101A2A">
            <w:pPr>
              <w:widowControl w:val="0"/>
              <w:suppressLineNumbers/>
              <w:suppressAutoHyphens/>
              <w:spacing w:after="0" w:line="228" w:lineRule="auto"/>
              <w:rPr>
                <w:rFonts w:ascii="Times New Roman" w:hAnsi="Times New Roman"/>
                <w:spacing w:val="-6"/>
              </w:rPr>
            </w:pPr>
            <w:r w:rsidRPr="00A936ED">
              <w:rPr>
                <w:rFonts w:ascii="Times New Roman" w:hAnsi="Times New Roman"/>
              </w:rPr>
              <w:t>(с 1 января 2022 г.)</w:t>
            </w:r>
          </w:p>
        </w:tc>
        <w:tc>
          <w:tcPr>
            <w:tcW w:w="338" w:type="pct"/>
            <w:shd w:val="clear" w:color="auto" w:fill="auto"/>
          </w:tcPr>
          <w:p w:rsidR="008A24A2" w:rsidRPr="00A936ED" w:rsidRDefault="008A24A2" w:rsidP="008A24A2">
            <w:pPr>
              <w:widowControl w:val="0"/>
              <w:spacing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8A24A2" w:rsidRPr="00A936ED" w:rsidRDefault="008A24A2" w:rsidP="008A24A2">
            <w:pPr>
              <w:widowControl w:val="0"/>
              <w:spacing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8A24A2" w:rsidRPr="00A936ED" w:rsidRDefault="008A24A2" w:rsidP="00620152">
            <w:pPr>
              <w:keepNext/>
              <w:spacing w:after="0" w:line="240" w:lineRule="auto"/>
              <w:jc w:val="center"/>
              <w:rPr>
                <w:rFonts w:ascii="Times New Roman" w:hAnsi="Times New Roman"/>
              </w:rPr>
            </w:pPr>
            <w:r w:rsidRPr="00A936ED">
              <w:rPr>
                <w:rFonts w:ascii="Times New Roman" w:hAnsi="Times New Roman"/>
              </w:rPr>
              <w:t>части 7 статьи 7.32, статьи 7.32</w:t>
            </w:r>
            <w:r w:rsidR="00FF7CB1">
              <w:rPr>
                <w:rFonts w:ascii="Times New Roman" w:hAnsi="Times New Roman"/>
              </w:rPr>
              <w:t>.1</w:t>
            </w:r>
            <w:r w:rsidRPr="00A936ED">
              <w:rPr>
                <w:rFonts w:ascii="Times New Roman" w:hAnsi="Times New Roman"/>
              </w:rPr>
              <w:t>, 7.32</w:t>
            </w:r>
            <w:r w:rsidR="00FF7CB1">
              <w:rPr>
                <w:rFonts w:ascii="Times New Roman" w:hAnsi="Times New Roman"/>
              </w:rPr>
              <w:t>.5</w:t>
            </w:r>
            <w:r w:rsidRPr="00A936ED">
              <w:rPr>
                <w:rFonts w:ascii="Times New Roman" w:hAnsi="Times New Roman"/>
              </w:rPr>
              <w:t xml:space="preserve"> КоАП РФ</w:t>
            </w:r>
          </w:p>
        </w:tc>
        <w:tc>
          <w:tcPr>
            <w:tcW w:w="677" w:type="pct"/>
            <w:shd w:val="clear" w:color="auto" w:fill="auto"/>
          </w:tcPr>
          <w:p w:rsidR="008A24A2" w:rsidRPr="00A936ED" w:rsidRDefault="008A24A2" w:rsidP="00101A2A">
            <w:pPr>
              <w:keepNext/>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p w:rsidR="008A24A2" w:rsidRPr="00A936ED" w:rsidRDefault="008A24A2" w:rsidP="00101A2A">
            <w:pPr>
              <w:keepNext/>
              <w:spacing w:after="0" w:line="240"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8A24A2" w:rsidRPr="00A936ED" w:rsidRDefault="008A24A2" w:rsidP="00101A2A">
            <w:pPr>
              <w:keepNext/>
              <w:spacing w:after="0" w:line="240" w:lineRule="auto"/>
              <w:rPr>
                <w:rFonts w:ascii="Times New Roman" w:hAnsi="Times New Roman"/>
              </w:rPr>
            </w:pPr>
            <w:r w:rsidRPr="00A936ED">
              <w:rPr>
                <w:rFonts w:ascii="Times New Roman" w:hAnsi="Times New Roman"/>
              </w:rPr>
              <w:t>объем средств, необходимый к перечислению в бюджет в соответствии с условиями контракта, и неперечисленный (стоимость возвратных материалов)</w:t>
            </w:r>
          </w:p>
          <w:p w:rsidR="008A24A2" w:rsidRPr="00A936ED" w:rsidRDefault="008A24A2" w:rsidP="00101A2A">
            <w:pPr>
              <w:keepNext/>
              <w:spacing w:after="0" w:line="240" w:lineRule="auto"/>
              <w:rPr>
                <w:rFonts w:ascii="Times New Roman" w:hAnsi="Times New Roman"/>
              </w:rPr>
            </w:pPr>
          </w:p>
          <w:p w:rsidR="008A24A2" w:rsidRPr="00A936ED" w:rsidRDefault="008A24A2" w:rsidP="00101A2A">
            <w:pPr>
              <w:keepNext/>
              <w:spacing w:after="0" w:line="240" w:lineRule="auto"/>
              <w:rPr>
                <w:rFonts w:ascii="Times New Roman" w:hAnsi="Times New Roman"/>
              </w:rPr>
            </w:pPr>
            <w:r w:rsidRPr="00A936ED">
              <w:rPr>
                <w:rFonts w:ascii="Times New Roman" w:hAnsi="Times New Roman"/>
              </w:rPr>
              <w:t>объем средств в размере перечисленного аванса при отсутствии заключенных с соисполнителями договоров, исполненного обязательства;</w:t>
            </w:r>
          </w:p>
          <w:p w:rsidR="008A24A2" w:rsidRPr="00A936ED" w:rsidRDefault="008A24A2" w:rsidP="00101A2A">
            <w:pPr>
              <w:keepNext/>
              <w:spacing w:after="0" w:line="240" w:lineRule="auto"/>
              <w:rPr>
                <w:rFonts w:ascii="Times New Roman" w:hAnsi="Times New Roman"/>
              </w:rPr>
            </w:pPr>
            <w:r w:rsidRPr="00A936ED">
              <w:rPr>
                <w:rFonts w:ascii="Times New Roman" w:hAnsi="Times New Roman"/>
              </w:rPr>
              <w:t>расчетный размер неустойки (штрафа, пени) в адрес заказчика за несвоевременное исполнение им обязательств по контракту (договору);</w:t>
            </w:r>
          </w:p>
          <w:p w:rsidR="008A24A2" w:rsidRPr="00A936ED" w:rsidRDefault="008A24A2" w:rsidP="00101A2A">
            <w:pPr>
              <w:keepNext/>
              <w:spacing w:after="0" w:line="240" w:lineRule="auto"/>
              <w:rPr>
                <w:rFonts w:ascii="Times New Roman" w:hAnsi="Times New Roman"/>
              </w:rPr>
            </w:pPr>
            <w:r w:rsidRPr="00A936ED">
              <w:rPr>
                <w:rFonts w:ascii="Times New Roman" w:hAnsi="Times New Roman"/>
              </w:rPr>
              <w:t>сумма невозвращенного обеспечения контракта (договора)</w:t>
            </w:r>
          </w:p>
          <w:p w:rsidR="008A24A2" w:rsidRPr="00A936ED" w:rsidRDefault="008A24A2" w:rsidP="00101A2A">
            <w:pPr>
              <w:keepNext/>
              <w:spacing w:after="0" w:line="240" w:lineRule="auto"/>
              <w:rPr>
                <w:rFonts w:ascii="Times New Roman" w:hAnsi="Times New Roman"/>
              </w:rPr>
            </w:pPr>
          </w:p>
        </w:tc>
      </w:tr>
      <w:tr w:rsidR="00193BC9" w:rsidRPr="00A936ED" w:rsidTr="00231B8C">
        <w:tc>
          <w:tcPr>
            <w:tcW w:w="343" w:type="pct"/>
            <w:shd w:val="clear" w:color="auto" w:fill="auto"/>
          </w:tcPr>
          <w:p w:rsidR="00193BC9" w:rsidRPr="00A936ED" w:rsidRDefault="00193BC9" w:rsidP="00193BC9">
            <w:pPr>
              <w:widowControl w:val="0"/>
              <w:spacing w:line="228" w:lineRule="auto"/>
              <w:ind w:left="-57" w:right="-57"/>
              <w:jc w:val="center"/>
              <w:rPr>
                <w:rFonts w:ascii="Times New Roman" w:hAnsi="Times New Roman"/>
                <w:spacing w:val="-4"/>
              </w:rPr>
            </w:pPr>
            <w:r w:rsidRPr="00A936ED">
              <w:rPr>
                <w:rFonts w:ascii="Times New Roman" w:hAnsi="Times New Roman"/>
                <w:spacing w:val="-4"/>
              </w:rPr>
              <w:t>4.44А</w:t>
            </w:r>
          </w:p>
        </w:tc>
        <w:tc>
          <w:tcPr>
            <w:tcW w:w="979" w:type="pct"/>
            <w:shd w:val="clear" w:color="auto" w:fill="auto"/>
          </w:tcPr>
          <w:p w:rsidR="00193BC9" w:rsidRPr="00A936ED" w:rsidRDefault="00193BC9" w:rsidP="00193BC9">
            <w:pPr>
              <w:widowControl w:val="0"/>
              <w:spacing w:line="228" w:lineRule="auto"/>
              <w:ind w:left="-57" w:right="-57"/>
              <w:jc w:val="both"/>
              <w:rPr>
                <w:rFonts w:ascii="Times New Roman" w:hAnsi="Times New Roman"/>
                <w:spacing w:val="-4"/>
              </w:rPr>
            </w:pPr>
            <w:r w:rsidRPr="00A936ED">
              <w:rPr>
                <w:rFonts w:ascii="Times New Roman" w:hAnsi="Times New Roman"/>
                <w:spacing w:val="-4"/>
              </w:rPr>
              <w:t>Нарушение порядка подготовки и размещения в ЕИС информации, предусмотренной законо</w:t>
            </w:r>
            <w:r w:rsidRPr="00A936ED">
              <w:rPr>
                <w:rFonts w:ascii="Times New Roman" w:hAnsi="Times New Roman"/>
                <w:spacing w:val="-4"/>
              </w:rPr>
              <w:lastRenderedPageBreak/>
              <w:t>дательством о государственных (муниципальных) закупках</w:t>
            </w:r>
          </w:p>
        </w:tc>
        <w:tc>
          <w:tcPr>
            <w:tcW w:w="799" w:type="pct"/>
            <w:shd w:val="clear" w:color="auto" w:fill="auto"/>
          </w:tcPr>
          <w:p w:rsidR="00193BC9" w:rsidRPr="00A936ED" w:rsidRDefault="00193BC9" w:rsidP="00101A2A">
            <w:pPr>
              <w:widowControl w:val="0"/>
              <w:spacing w:line="228" w:lineRule="auto"/>
              <w:rPr>
                <w:rFonts w:ascii="Times New Roman" w:hAnsi="Times New Roman"/>
                <w:spacing w:val="-6"/>
              </w:rPr>
            </w:pPr>
            <w:r w:rsidRPr="00A936ED">
              <w:rPr>
                <w:rFonts w:ascii="Times New Roman" w:hAnsi="Times New Roman"/>
                <w:spacing w:val="-6"/>
              </w:rPr>
              <w:lastRenderedPageBreak/>
              <w:t xml:space="preserve">пп. 9, 11 ст. 94 ФЗ от 05.04.2013 № 44-ФЗ, ПП РФ от 28.11.2013 </w:t>
            </w:r>
            <w:r w:rsidRPr="00A936ED">
              <w:rPr>
                <w:rFonts w:ascii="Times New Roman" w:hAnsi="Times New Roman"/>
                <w:spacing w:val="-6"/>
              </w:rPr>
              <w:lastRenderedPageBreak/>
              <w:t>№ 1093</w:t>
            </w:r>
            <w:r w:rsidRPr="00A936ED">
              <w:rPr>
                <w:rStyle w:val="ad"/>
                <w:rFonts w:ascii="Times New Roman" w:hAnsi="Times New Roman"/>
                <w:spacing w:val="-6"/>
              </w:rPr>
              <w:footnoteReference w:id="347"/>
            </w:r>
            <w:r w:rsidRPr="00A936ED">
              <w:rPr>
                <w:rFonts w:ascii="Times New Roman" w:hAnsi="Times New Roman"/>
                <w:spacing w:val="-6"/>
              </w:rPr>
              <w:t xml:space="preserve"> </w:t>
            </w:r>
          </w:p>
        </w:tc>
        <w:tc>
          <w:tcPr>
            <w:tcW w:w="338" w:type="pct"/>
            <w:shd w:val="clear" w:color="auto" w:fill="auto"/>
          </w:tcPr>
          <w:p w:rsidR="00193BC9" w:rsidRPr="00A936ED" w:rsidRDefault="00193BC9" w:rsidP="00193BC9">
            <w:pPr>
              <w:widowControl w:val="0"/>
              <w:spacing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193BC9" w:rsidRPr="00A936ED" w:rsidRDefault="00193BC9" w:rsidP="00193BC9">
            <w:pPr>
              <w:widowControl w:val="0"/>
              <w:spacing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93BC9" w:rsidRPr="00A936ED" w:rsidRDefault="00193BC9" w:rsidP="00193BC9">
            <w:pPr>
              <w:widowControl w:val="0"/>
              <w:spacing w:line="228" w:lineRule="auto"/>
              <w:ind w:left="-57" w:right="-57"/>
              <w:jc w:val="both"/>
              <w:rPr>
                <w:rFonts w:ascii="Times New Roman" w:hAnsi="Times New Roman"/>
                <w:spacing w:val="-4"/>
              </w:rPr>
            </w:pPr>
            <w:r w:rsidRPr="00A936ED">
              <w:rPr>
                <w:rFonts w:ascii="Times New Roman" w:hAnsi="Times New Roman"/>
                <w:spacing w:val="-4"/>
              </w:rPr>
              <w:t>Ст. 7.30 КоАП РФ</w:t>
            </w:r>
          </w:p>
        </w:tc>
        <w:tc>
          <w:tcPr>
            <w:tcW w:w="677" w:type="pct"/>
            <w:shd w:val="clear" w:color="auto" w:fill="auto"/>
          </w:tcPr>
          <w:p w:rsidR="00193BC9" w:rsidRPr="00A936ED" w:rsidRDefault="00193BC9" w:rsidP="00101A2A">
            <w:pPr>
              <w:widowControl w:val="0"/>
              <w:spacing w:line="228" w:lineRule="auto"/>
              <w:ind w:left="-57" w:right="-57"/>
              <w:rPr>
                <w:rFonts w:ascii="Times New Roman" w:hAnsi="Times New Roman"/>
                <w:spacing w:val="-4"/>
              </w:rPr>
            </w:pPr>
          </w:p>
        </w:tc>
        <w:tc>
          <w:tcPr>
            <w:tcW w:w="804" w:type="pct"/>
            <w:shd w:val="clear" w:color="auto" w:fill="auto"/>
          </w:tcPr>
          <w:p w:rsidR="00193BC9" w:rsidRPr="00A936ED" w:rsidRDefault="00193BC9" w:rsidP="00101A2A">
            <w:pPr>
              <w:widowControl w:val="0"/>
              <w:spacing w:line="228" w:lineRule="auto"/>
              <w:ind w:left="-57" w:right="-57"/>
              <w:rPr>
                <w:rFonts w:ascii="Times New Roman" w:hAnsi="Times New Roman"/>
                <w:spacing w:val="-4"/>
              </w:rPr>
            </w:pPr>
          </w:p>
        </w:tc>
      </w:tr>
      <w:tr w:rsidR="009B7F12" w:rsidRPr="00A936ED" w:rsidTr="00231B8C">
        <w:tc>
          <w:tcPr>
            <w:tcW w:w="343" w:type="pct"/>
            <w:shd w:val="clear" w:color="auto" w:fill="auto"/>
          </w:tcPr>
          <w:p w:rsidR="009B7F12" w:rsidRPr="00A936ED" w:rsidRDefault="009B7F12" w:rsidP="009B7F12">
            <w:pPr>
              <w:jc w:val="center"/>
              <w:rPr>
                <w:rFonts w:ascii="Times New Roman" w:hAnsi="Times New Roman"/>
              </w:rPr>
            </w:pPr>
            <w:r w:rsidRPr="00A936ED">
              <w:rPr>
                <w:rFonts w:ascii="Times New Roman" w:hAnsi="Times New Roman"/>
              </w:rPr>
              <w:lastRenderedPageBreak/>
              <w:t>4.45</w:t>
            </w:r>
          </w:p>
        </w:tc>
        <w:tc>
          <w:tcPr>
            <w:tcW w:w="979" w:type="pct"/>
            <w:shd w:val="clear" w:color="auto" w:fill="auto"/>
          </w:tcPr>
          <w:p w:rsidR="009B7F12" w:rsidRPr="00A936ED" w:rsidRDefault="009B7F12" w:rsidP="009B7F12">
            <w:pPr>
              <w:keepNext/>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w:t>
            </w:r>
            <w:r w:rsidR="008B1F8D">
              <w:rPr>
                <w:rFonts w:ascii="Times New Roman" w:hAnsi="Times New Roman"/>
              </w:rPr>
              <w:t xml:space="preserve"> (объемов)</w:t>
            </w:r>
            <w:r w:rsidRPr="00A936ED">
              <w:rPr>
                <w:rFonts w:ascii="Times New Roman" w:hAnsi="Times New Roman"/>
              </w:rPr>
              <w:t xml:space="preserve">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799" w:type="pct"/>
            <w:shd w:val="clear" w:color="auto" w:fill="auto"/>
          </w:tcPr>
          <w:p w:rsidR="009B7F12" w:rsidRPr="00A936ED" w:rsidRDefault="009B7F12" w:rsidP="00101A2A">
            <w:pPr>
              <w:keepNext/>
              <w:spacing w:after="0" w:line="240" w:lineRule="auto"/>
              <w:rPr>
                <w:rFonts w:ascii="Times New Roman" w:hAnsi="Times New Roman"/>
              </w:rPr>
            </w:pPr>
            <w:r w:rsidRPr="00A936ED">
              <w:rPr>
                <w:rFonts w:ascii="Times New Roman" w:hAnsi="Times New Roman"/>
              </w:rPr>
              <w:t>статьи 309, 711, 720, 746, 781 ГК РФ;</w:t>
            </w:r>
          </w:p>
          <w:p w:rsidR="009B7F12" w:rsidRPr="00A936ED" w:rsidRDefault="009B7F12" w:rsidP="00101A2A">
            <w:pPr>
              <w:keepNext/>
              <w:spacing w:after="0" w:line="240" w:lineRule="auto"/>
              <w:rPr>
                <w:rFonts w:ascii="Times New Roman" w:hAnsi="Times New Roman"/>
              </w:rPr>
            </w:pPr>
            <w:r w:rsidRPr="00A936ED">
              <w:rPr>
                <w:rFonts w:ascii="Times New Roman" w:hAnsi="Times New Roman"/>
              </w:rPr>
              <w:t xml:space="preserve">статья </w:t>
            </w:r>
            <w:r w:rsidRPr="00A936ED">
              <w:rPr>
                <w:rFonts w:ascii="Times New Roman" w:hAnsi="Times New Roman"/>
                <w:spacing w:val="-6"/>
              </w:rPr>
              <w:t>ФЗ от 05.04.2013 № 44-ФЗ</w:t>
            </w:r>
            <w:r w:rsidRPr="00A936ED">
              <w:rPr>
                <w:rFonts w:ascii="Times New Roman" w:hAnsi="Times New Roman"/>
              </w:rPr>
              <w:t>;</w:t>
            </w:r>
          </w:p>
          <w:p w:rsidR="009B7F12" w:rsidRPr="00A936ED" w:rsidRDefault="009B7F12" w:rsidP="00101A2A">
            <w:pPr>
              <w:keepNext/>
              <w:spacing w:after="0" w:line="240" w:lineRule="auto"/>
              <w:rPr>
                <w:rFonts w:ascii="Times New Roman" w:hAnsi="Times New Roman"/>
              </w:rPr>
            </w:pPr>
            <w:r w:rsidRPr="00A936ED">
              <w:rPr>
                <w:rFonts w:ascii="Times New Roman" w:hAnsi="Times New Roman"/>
              </w:rPr>
              <w:t>статьи 7 и 8 Федерального закона от 29 декабря 2012 г. № 275-ФЗ «О государственном оборонном заказе»</w:t>
            </w:r>
          </w:p>
        </w:tc>
        <w:tc>
          <w:tcPr>
            <w:tcW w:w="338" w:type="pct"/>
            <w:shd w:val="clear" w:color="auto" w:fill="auto"/>
          </w:tcPr>
          <w:p w:rsidR="009B7F12" w:rsidRPr="00A936ED" w:rsidRDefault="009B7F12" w:rsidP="009B7F12">
            <w:pPr>
              <w:spacing w:after="0" w:line="240" w:lineRule="auto"/>
              <w:ind w:left="-108" w:right="-108"/>
              <w:jc w:val="center"/>
              <w:rPr>
                <w:rFonts w:ascii="Times New Roman" w:hAnsi="Times New Roman"/>
              </w:rPr>
            </w:pPr>
            <w:r w:rsidRPr="00A936ED">
              <w:rPr>
                <w:rFonts w:ascii="Times New Roman" w:hAnsi="Times New Roman"/>
              </w:rPr>
              <w:t>кол-во,</w:t>
            </w:r>
          </w:p>
          <w:p w:rsidR="009B7F12" w:rsidRPr="00A936ED" w:rsidRDefault="009B7F12" w:rsidP="009B7F12">
            <w:pPr>
              <w:spacing w:after="0" w:line="240" w:lineRule="auto"/>
              <w:ind w:left="-108" w:right="-108"/>
              <w:jc w:val="center"/>
              <w:rPr>
                <w:rFonts w:ascii="Times New Roman" w:hAnsi="Times New Roman"/>
              </w:rPr>
            </w:pPr>
            <w:r w:rsidRPr="00A936ED">
              <w:rPr>
                <w:rFonts w:ascii="Times New Roman" w:hAnsi="Times New Roman"/>
              </w:rPr>
              <w:t xml:space="preserve"> кол-во и тыс. рублей</w:t>
            </w:r>
          </w:p>
        </w:tc>
        <w:tc>
          <w:tcPr>
            <w:tcW w:w="329" w:type="pct"/>
            <w:shd w:val="clear" w:color="auto" w:fill="auto"/>
          </w:tcPr>
          <w:p w:rsidR="009B7F12" w:rsidRPr="00A936ED" w:rsidRDefault="009B7F12" w:rsidP="009B7F12">
            <w:pPr>
              <w:keepNext/>
              <w:spacing w:after="0" w:line="240" w:lineRule="auto"/>
              <w:jc w:val="center"/>
              <w:rPr>
                <w:rFonts w:ascii="Times New Roman" w:hAnsi="Times New Roman"/>
              </w:rPr>
            </w:pPr>
            <w:r w:rsidRPr="00A936ED">
              <w:rPr>
                <w:rFonts w:ascii="Times New Roman" w:hAnsi="Times New Roman"/>
              </w:rPr>
              <w:t>4</w:t>
            </w:r>
          </w:p>
        </w:tc>
        <w:tc>
          <w:tcPr>
            <w:tcW w:w="731" w:type="pct"/>
            <w:shd w:val="clear" w:color="auto" w:fill="auto"/>
          </w:tcPr>
          <w:p w:rsidR="009B7F12" w:rsidRPr="00A936ED" w:rsidRDefault="009B7F12" w:rsidP="00FF7CB1">
            <w:pPr>
              <w:keepNext/>
              <w:spacing w:after="0" w:line="240" w:lineRule="auto"/>
              <w:jc w:val="center"/>
              <w:rPr>
                <w:rFonts w:ascii="Times New Roman" w:hAnsi="Times New Roman"/>
              </w:rPr>
            </w:pPr>
            <w:r w:rsidRPr="00A936ED">
              <w:rPr>
                <w:rFonts w:ascii="Times New Roman" w:hAnsi="Times New Roman"/>
              </w:rPr>
              <w:t xml:space="preserve">часть 10 статьи 7.32 </w:t>
            </w:r>
            <w:r w:rsidR="00FF7CB1">
              <w:rPr>
                <w:rFonts w:ascii="Times New Roman" w:hAnsi="Times New Roman"/>
              </w:rPr>
              <w:t>КоАП РФ</w:t>
            </w:r>
          </w:p>
        </w:tc>
        <w:tc>
          <w:tcPr>
            <w:tcW w:w="677" w:type="pct"/>
            <w:shd w:val="clear" w:color="auto" w:fill="auto"/>
          </w:tcPr>
          <w:p w:rsidR="009B7F12" w:rsidRPr="00A936ED" w:rsidRDefault="009B7F12" w:rsidP="00101A2A">
            <w:pPr>
              <w:keepNext/>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shd w:val="clear" w:color="auto" w:fill="auto"/>
          </w:tcPr>
          <w:p w:rsidR="009B7F12" w:rsidRPr="00A936ED" w:rsidRDefault="009B7F12" w:rsidP="00101A2A">
            <w:pPr>
              <w:keepNext/>
              <w:spacing w:after="0" w:line="240" w:lineRule="auto"/>
              <w:rPr>
                <w:rFonts w:ascii="Times New Roman" w:hAnsi="Times New Roman"/>
              </w:rPr>
            </w:pPr>
            <w:r w:rsidRPr="00A936ED">
              <w:rPr>
                <w:rFonts w:ascii="Times New Roman" w:hAnsi="Times New Roman"/>
              </w:rP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9B7F12" w:rsidRPr="00A936ED" w:rsidRDefault="009B7F12" w:rsidP="00101A2A">
            <w:pPr>
              <w:keepNext/>
              <w:spacing w:after="0" w:line="240" w:lineRule="auto"/>
              <w:rPr>
                <w:rFonts w:ascii="Times New Roman" w:hAnsi="Times New Roman"/>
              </w:rPr>
            </w:pPr>
            <w:r w:rsidRPr="00A936ED">
              <w:rPr>
                <w:rFonts w:ascii="Times New Roman" w:hAnsi="Times New Roman"/>
              </w:rPr>
              <w:t>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9B7F12" w:rsidRPr="00A936ED" w:rsidTr="00231B8C">
        <w:tc>
          <w:tcPr>
            <w:tcW w:w="343" w:type="pct"/>
            <w:shd w:val="clear" w:color="auto" w:fill="auto"/>
          </w:tcPr>
          <w:p w:rsidR="009B7F12" w:rsidRPr="00A936ED" w:rsidRDefault="009B7F12" w:rsidP="009B7F1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4.46</w:t>
            </w:r>
          </w:p>
        </w:tc>
        <w:tc>
          <w:tcPr>
            <w:tcW w:w="979" w:type="pct"/>
            <w:shd w:val="clear" w:color="auto" w:fill="auto"/>
          </w:tcPr>
          <w:p w:rsidR="009B7F12" w:rsidRPr="00A936ED" w:rsidRDefault="009B7F12" w:rsidP="009B7F12">
            <w:pPr>
              <w:widowControl w:val="0"/>
              <w:spacing w:after="0" w:line="228" w:lineRule="auto"/>
              <w:ind w:left="-57" w:right="-57"/>
              <w:jc w:val="both"/>
              <w:rPr>
                <w:rFonts w:ascii="Times New Roman" w:hAnsi="Times New Roman"/>
                <w:spacing w:val="-6"/>
              </w:rPr>
            </w:pPr>
            <w:r w:rsidRPr="00A936ED">
              <w:rPr>
                <w:rFonts w:ascii="Times New Roman" w:hAnsi="Times New Roman"/>
                <w:spacing w:val="-6"/>
              </w:rPr>
              <w:t xml:space="preserve">Неиспользование мер обеспечения исполнения обязательств (с недобросовестного участника закупки, поставщика (подрядчика, исполнителя) не удержаны </w:t>
            </w:r>
            <w:r w:rsidRPr="00A936ED">
              <w:rPr>
                <w:rFonts w:ascii="Times New Roman" w:hAnsi="Times New Roman"/>
                <w:spacing w:val="-6"/>
              </w:rPr>
              <w:lastRenderedPageBreak/>
              <w:t>обеспечение заявки, обеспечение исполнения контракта (договора)</w:t>
            </w:r>
          </w:p>
        </w:tc>
        <w:tc>
          <w:tcPr>
            <w:tcW w:w="799" w:type="pct"/>
            <w:shd w:val="clear" w:color="auto" w:fill="auto"/>
          </w:tcPr>
          <w:p w:rsidR="009B7F12" w:rsidRPr="00A936ED" w:rsidRDefault="009B7F12"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 xml:space="preserve">ч. 13 ст. 44; п. 3 ч. 1 ст. 94 ФЗ от 05.04.2013 № 44-ФЗ </w:t>
            </w:r>
          </w:p>
          <w:p w:rsidR="009B7F12" w:rsidRPr="00A936ED" w:rsidRDefault="009B7F12" w:rsidP="00101A2A">
            <w:pPr>
              <w:widowControl w:val="0"/>
              <w:spacing w:after="0" w:line="228" w:lineRule="auto"/>
              <w:ind w:left="-57" w:right="-57"/>
              <w:rPr>
                <w:rFonts w:ascii="Times New Roman" w:hAnsi="Times New Roman"/>
              </w:rPr>
            </w:pPr>
            <w:r w:rsidRPr="00A936ED">
              <w:rPr>
                <w:rFonts w:ascii="Times New Roman" w:hAnsi="Times New Roman"/>
              </w:rPr>
              <w:t>(до 1 января 2022 г.);</w:t>
            </w:r>
          </w:p>
          <w:p w:rsidR="00BE019C" w:rsidRDefault="00BE019C" w:rsidP="00101A2A">
            <w:pPr>
              <w:widowControl w:val="0"/>
              <w:spacing w:after="0" w:line="228" w:lineRule="auto"/>
              <w:ind w:left="-57" w:right="-57"/>
              <w:rPr>
                <w:rFonts w:ascii="Times New Roman" w:hAnsi="Times New Roman"/>
              </w:rPr>
            </w:pPr>
          </w:p>
          <w:p w:rsidR="00BE019C" w:rsidRDefault="00BE019C" w:rsidP="00101A2A">
            <w:pPr>
              <w:widowControl w:val="0"/>
              <w:spacing w:after="0" w:line="228" w:lineRule="auto"/>
              <w:ind w:left="-57" w:right="-57"/>
              <w:rPr>
                <w:rFonts w:ascii="Times New Roman" w:hAnsi="Times New Roman"/>
              </w:rPr>
            </w:pPr>
          </w:p>
          <w:p w:rsidR="009B7F12" w:rsidRPr="00A936ED" w:rsidRDefault="009B7F12" w:rsidP="00101A2A">
            <w:pPr>
              <w:widowControl w:val="0"/>
              <w:spacing w:after="0" w:line="228" w:lineRule="auto"/>
              <w:ind w:left="-57" w:right="-57"/>
              <w:rPr>
                <w:rFonts w:ascii="Times New Roman" w:hAnsi="Times New Roman"/>
                <w:spacing w:val="-6"/>
              </w:rPr>
            </w:pPr>
            <w:r w:rsidRPr="00A936ED">
              <w:rPr>
                <w:rFonts w:ascii="Times New Roman" w:hAnsi="Times New Roman"/>
              </w:rPr>
              <w:lastRenderedPageBreak/>
              <w:t>статьи 34, 44, 94, 96</w:t>
            </w:r>
            <w:r w:rsidRPr="00A936ED">
              <w:rPr>
                <w:rFonts w:ascii="Times New Roman" w:hAnsi="Times New Roman"/>
                <w:spacing w:val="-6"/>
              </w:rPr>
              <w:t xml:space="preserve"> ФЗ от 05.04.2013 № 44-ФЗ</w:t>
            </w:r>
          </w:p>
          <w:p w:rsidR="009B7F12" w:rsidRPr="00A936ED" w:rsidRDefault="009B7F12" w:rsidP="00101A2A">
            <w:pPr>
              <w:widowControl w:val="0"/>
              <w:spacing w:after="0" w:line="228" w:lineRule="auto"/>
              <w:ind w:left="-57" w:right="-57"/>
              <w:rPr>
                <w:rFonts w:ascii="Times New Roman" w:hAnsi="Times New Roman"/>
                <w:spacing w:val="-6"/>
              </w:rPr>
            </w:pPr>
            <w:r w:rsidRPr="00A936ED">
              <w:rPr>
                <w:rFonts w:ascii="Times New Roman" w:hAnsi="Times New Roman"/>
              </w:rPr>
              <w:t>(с 1 января 2022 года)</w:t>
            </w:r>
          </w:p>
        </w:tc>
        <w:tc>
          <w:tcPr>
            <w:tcW w:w="338" w:type="pct"/>
            <w:shd w:val="clear" w:color="auto" w:fill="auto"/>
          </w:tcPr>
          <w:p w:rsidR="009B7F12" w:rsidRPr="00A936ED" w:rsidRDefault="009B7F12" w:rsidP="009B7F12">
            <w:pPr>
              <w:spacing w:after="0" w:line="240" w:lineRule="auto"/>
              <w:ind w:left="-108" w:right="-108"/>
              <w:jc w:val="center"/>
              <w:rPr>
                <w:rFonts w:ascii="Times New Roman" w:hAnsi="Times New Roman"/>
              </w:rPr>
            </w:pPr>
            <w:r w:rsidRPr="00A936ED">
              <w:rPr>
                <w:rFonts w:ascii="Times New Roman" w:hAnsi="Times New Roman"/>
              </w:rPr>
              <w:lastRenderedPageBreak/>
              <w:t xml:space="preserve">кол-во, </w:t>
            </w:r>
          </w:p>
          <w:p w:rsidR="009B7F12" w:rsidRPr="00A936ED" w:rsidRDefault="009B7F12" w:rsidP="009B7F12">
            <w:pPr>
              <w:widowControl w:val="0"/>
              <w:spacing w:after="0" w:line="228" w:lineRule="auto"/>
              <w:ind w:left="-57" w:right="-57"/>
              <w:jc w:val="center"/>
              <w:rPr>
                <w:rFonts w:ascii="Times New Roman" w:hAnsi="Times New Roman"/>
                <w:spacing w:val="-4"/>
              </w:rPr>
            </w:pPr>
            <w:r w:rsidRPr="00A936ED">
              <w:rPr>
                <w:rFonts w:ascii="Times New Roman" w:hAnsi="Times New Roman"/>
              </w:rPr>
              <w:t>кол-во и тыс. рублей</w:t>
            </w:r>
          </w:p>
        </w:tc>
        <w:tc>
          <w:tcPr>
            <w:tcW w:w="329" w:type="pct"/>
            <w:shd w:val="clear" w:color="auto" w:fill="auto"/>
          </w:tcPr>
          <w:p w:rsidR="009B7F12" w:rsidRPr="00A936ED" w:rsidRDefault="009B7F12" w:rsidP="009B7F12">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9B7F12" w:rsidRPr="00A936ED" w:rsidRDefault="009B7F12" w:rsidP="009B7F12">
            <w:pPr>
              <w:widowControl w:val="0"/>
              <w:spacing w:after="0" w:line="228" w:lineRule="auto"/>
              <w:ind w:left="-57" w:right="-57"/>
              <w:jc w:val="both"/>
              <w:rPr>
                <w:rFonts w:ascii="Times New Roman" w:hAnsi="Times New Roman"/>
                <w:spacing w:val="-4"/>
              </w:rPr>
            </w:pPr>
          </w:p>
        </w:tc>
        <w:tc>
          <w:tcPr>
            <w:tcW w:w="677" w:type="pct"/>
            <w:shd w:val="clear" w:color="auto" w:fill="auto"/>
          </w:tcPr>
          <w:p w:rsidR="009B7F12" w:rsidRPr="00A936ED" w:rsidRDefault="009B7F12" w:rsidP="00E46AC6">
            <w:pPr>
              <w:keepNext/>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9B7F12" w:rsidRPr="00A936ED" w:rsidRDefault="009B7F12" w:rsidP="00101A2A">
            <w:pPr>
              <w:keepNext/>
              <w:spacing w:after="0" w:line="240" w:lineRule="auto"/>
              <w:rPr>
                <w:rFonts w:ascii="Times New Roman" w:hAnsi="Times New Roman"/>
              </w:rPr>
            </w:pPr>
            <w:r w:rsidRPr="00A936ED">
              <w:rPr>
                <w:rFonts w:ascii="Times New Roman" w:hAnsi="Times New Roman"/>
              </w:rPr>
              <w:t>размер обеспечения, предусмотренный документацией о закупке, в части неисполненного обязательства;</w:t>
            </w:r>
          </w:p>
          <w:p w:rsidR="009B7F12" w:rsidRPr="00A936ED" w:rsidRDefault="009B7F12" w:rsidP="00101A2A">
            <w:pPr>
              <w:keepNext/>
              <w:spacing w:after="0" w:line="240" w:lineRule="auto"/>
              <w:rPr>
                <w:rFonts w:ascii="Times New Roman" w:hAnsi="Times New Roman"/>
              </w:rPr>
            </w:pPr>
            <w:r w:rsidRPr="00A936ED">
              <w:rPr>
                <w:rFonts w:ascii="Times New Roman" w:hAnsi="Times New Roman"/>
              </w:rPr>
              <w:lastRenderedPageBreak/>
              <w:t>размер обеспечения, предусмотренный документацией о закупке, в части расчетного размера неустойки (штрафа, пени)</w:t>
            </w:r>
          </w:p>
        </w:tc>
      </w:tr>
      <w:tr w:rsidR="0010104F" w:rsidRPr="00A936ED" w:rsidTr="00231B8C">
        <w:tc>
          <w:tcPr>
            <w:tcW w:w="343" w:type="pct"/>
            <w:shd w:val="clear" w:color="auto" w:fill="auto"/>
          </w:tcPr>
          <w:p w:rsidR="0010104F" w:rsidRPr="00A936ED" w:rsidRDefault="0010104F" w:rsidP="0010104F">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4.47</w:t>
            </w:r>
          </w:p>
        </w:tc>
        <w:tc>
          <w:tcPr>
            <w:tcW w:w="979" w:type="pct"/>
            <w:shd w:val="clear" w:color="auto" w:fill="auto"/>
          </w:tcPr>
          <w:p w:rsidR="0010104F" w:rsidRPr="00A936ED" w:rsidRDefault="0010104F" w:rsidP="0010104F">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799" w:type="pct"/>
            <w:shd w:val="clear" w:color="auto" w:fill="auto"/>
          </w:tcPr>
          <w:p w:rsidR="0010104F" w:rsidRPr="00A936ED" w:rsidRDefault="0010104F" w:rsidP="00101A2A">
            <w:pPr>
              <w:spacing w:after="0" w:line="240" w:lineRule="auto"/>
              <w:ind w:left="-57" w:right="-57"/>
              <w:rPr>
                <w:rFonts w:ascii="Times New Roman" w:hAnsi="Times New Roman"/>
                <w:spacing w:val="-2"/>
              </w:rPr>
            </w:pPr>
            <w:r w:rsidRPr="00A936ED">
              <w:rPr>
                <w:rFonts w:ascii="Times New Roman" w:hAnsi="Times New Roman"/>
                <w:spacing w:val="-6"/>
              </w:rPr>
              <w:t xml:space="preserve">ст. 34, 94 ФЗ от 05.04.2013 № 44-ФЗ; </w:t>
            </w:r>
            <w:r w:rsidRPr="00A936ED">
              <w:rPr>
                <w:rFonts w:ascii="Times New Roman" w:hAnsi="Times New Roman"/>
                <w:spacing w:val="-2"/>
              </w:rPr>
              <w:t>ППРФ от 30.08.2017 № 1042</w:t>
            </w:r>
            <w:r w:rsidRPr="00A936ED">
              <w:rPr>
                <w:rStyle w:val="ad"/>
                <w:rFonts w:ascii="Times New Roman" w:hAnsi="Times New Roman"/>
              </w:rPr>
              <w:footnoteReference w:id="348"/>
            </w:r>
          </w:p>
          <w:p w:rsidR="0010104F" w:rsidRPr="00A936ED" w:rsidRDefault="0010104F" w:rsidP="00101A2A">
            <w:pPr>
              <w:widowControl w:val="0"/>
              <w:spacing w:after="0" w:line="228" w:lineRule="auto"/>
              <w:ind w:left="-57" w:right="-57"/>
              <w:rPr>
                <w:rFonts w:ascii="Times New Roman" w:hAnsi="Times New Roman"/>
                <w:spacing w:val="-6"/>
              </w:rPr>
            </w:pPr>
          </w:p>
        </w:tc>
        <w:tc>
          <w:tcPr>
            <w:tcW w:w="338" w:type="pct"/>
            <w:shd w:val="clear" w:color="auto" w:fill="auto"/>
          </w:tcPr>
          <w:p w:rsidR="0010104F" w:rsidRPr="00A936ED" w:rsidRDefault="0010104F" w:rsidP="0010104F">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10104F" w:rsidRPr="00A936ED" w:rsidRDefault="0010104F" w:rsidP="0010104F">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0104F" w:rsidRPr="00A936ED" w:rsidRDefault="0010104F" w:rsidP="0010104F">
            <w:pPr>
              <w:widowControl w:val="0"/>
              <w:spacing w:after="0" w:line="228" w:lineRule="auto"/>
              <w:ind w:left="-57" w:right="-57"/>
              <w:jc w:val="both"/>
              <w:rPr>
                <w:rFonts w:ascii="Times New Roman" w:hAnsi="Times New Roman"/>
                <w:spacing w:val="-4"/>
              </w:rPr>
            </w:pPr>
          </w:p>
        </w:tc>
        <w:tc>
          <w:tcPr>
            <w:tcW w:w="677" w:type="pct"/>
            <w:shd w:val="clear" w:color="auto" w:fill="auto"/>
          </w:tcPr>
          <w:p w:rsidR="0010104F" w:rsidRPr="00A936ED" w:rsidRDefault="0010104F" w:rsidP="00E46AC6">
            <w:pPr>
              <w:keepNext/>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10104F" w:rsidRPr="00A936ED" w:rsidRDefault="0010104F" w:rsidP="00101A2A">
            <w:pPr>
              <w:keepNext/>
              <w:spacing w:after="0" w:line="240" w:lineRule="auto"/>
              <w:rPr>
                <w:rFonts w:ascii="Times New Roman" w:hAnsi="Times New Roman"/>
              </w:rPr>
            </w:pPr>
            <w:r w:rsidRPr="00A936ED">
              <w:rPr>
                <w:rFonts w:ascii="Times New Roman" w:hAnsi="Times New Roman"/>
              </w:rPr>
              <w:t>расчетный размер неустойки (штрафа, пени)</w:t>
            </w:r>
          </w:p>
        </w:tc>
      </w:tr>
      <w:tr w:rsidR="0010104F" w:rsidRPr="00A936ED" w:rsidTr="00231B8C">
        <w:tc>
          <w:tcPr>
            <w:tcW w:w="343" w:type="pct"/>
            <w:shd w:val="clear" w:color="auto" w:fill="auto"/>
          </w:tcPr>
          <w:p w:rsidR="0010104F" w:rsidRPr="00A936ED" w:rsidRDefault="0010104F" w:rsidP="0010104F">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4.48</w:t>
            </w:r>
          </w:p>
        </w:tc>
        <w:tc>
          <w:tcPr>
            <w:tcW w:w="979" w:type="pct"/>
            <w:shd w:val="clear" w:color="auto" w:fill="auto"/>
          </w:tcPr>
          <w:p w:rsidR="0010104F" w:rsidRPr="00A936ED" w:rsidRDefault="0010104F" w:rsidP="0010104F">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Отсутствие утвержденного акта, регламентирующего правила закупки товаров, работ, услуг</w:t>
            </w:r>
            <w:r w:rsidRPr="00A936ED">
              <w:t xml:space="preserve"> </w:t>
            </w:r>
            <w:r w:rsidRPr="00A936ED">
              <w:rPr>
                <w:rFonts w:ascii="Times New Roman" w:hAnsi="Times New Roman"/>
              </w:rPr>
              <w:t xml:space="preserve">отдельными видами юридических лиц, или его несоответствие установленным требованиям </w:t>
            </w:r>
          </w:p>
        </w:tc>
        <w:tc>
          <w:tcPr>
            <w:tcW w:w="799" w:type="pct"/>
            <w:shd w:val="clear" w:color="auto" w:fill="auto"/>
          </w:tcPr>
          <w:p w:rsidR="0010104F" w:rsidRPr="00A936ED" w:rsidRDefault="0010104F" w:rsidP="00101A2A">
            <w:pPr>
              <w:widowControl w:val="0"/>
              <w:autoSpaceDE w:val="0"/>
              <w:autoSpaceDN w:val="0"/>
              <w:adjustRightInd w:val="0"/>
              <w:spacing w:after="0" w:line="228" w:lineRule="auto"/>
              <w:ind w:left="-57" w:right="-57"/>
              <w:outlineLvl w:val="0"/>
              <w:rPr>
                <w:rFonts w:ascii="Times New Roman" w:hAnsi="Times New Roman"/>
                <w:spacing w:val="-6"/>
              </w:rPr>
            </w:pPr>
            <w:bookmarkStart w:id="33" w:name="_Toc438480429"/>
            <w:bookmarkStart w:id="34" w:name="_Toc498089379"/>
            <w:bookmarkStart w:id="35" w:name="_Toc498089645"/>
            <w:r w:rsidRPr="00A936ED">
              <w:rPr>
                <w:rFonts w:ascii="Times New Roman" w:hAnsi="Times New Roman"/>
                <w:spacing w:val="-6"/>
              </w:rPr>
              <w:t xml:space="preserve">ст. 2, 3 ФЗ от 18.07.2011 № 223-ФЗ </w:t>
            </w:r>
            <w:bookmarkEnd w:id="33"/>
            <w:r w:rsidRPr="00A936ED">
              <w:rPr>
                <w:rStyle w:val="ad"/>
                <w:rFonts w:ascii="Times New Roman" w:hAnsi="Times New Roman"/>
                <w:spacing w:val="-6"/>
              </w:rPr>
              <w:footnoteReference w:id="349"/>
            </w:r>
            <w:bookmarkEnd w:id="34"/>
            <w:bookmarkEnd w:id="35"/>
          </w:p>
        </w:tc>
        <w:tc>
          <w:tcPr>
            <w:tcW w:w="338" w:type="pct"/>
            <w:shd w:val="clear" w:color="auto" w:fill="auto"/>
          </w:tcPr>
          <w:p w:rsidR="0010104F" w:rsidRPr="00A936ED" w:rsidRDefault="0010104F" w:rsidP="0010104F">
            <w:pPr>
              <w:widowControl w:val="0"/>
              <w:autoSpaceDE w:val="0"/>
              <w:autoSpaceDN w:val="0"/>
              <w:adjustRightInd w:val="0"/>
              <w:spacing w:after="0" w:line="228" w:lineRule="auto"/>
              <w:ind w:left="-57" w:right="-57"/>
              <w:jc w:val="center"/>
              <w:outlineLvl w:val="0"/>
              <w:rPr>
                <w:rFonts w:ascii="Times New Roman" w:hAnsi="Times New Roman"/>
                <w:spacing w:val="-4"/>
              </w:rPr>
            </w:pPr>
            <w:bookmarkStart w:id="36" w:name="_Toc438480430"/>
            <w:bookmarkStart w:id="37" w:name="_Toc498089380"/>
            <w:bookmarkStart w:id="38" w:name="_Toc498089646"/>
            <w:r w:rsidRPr="00A936ED">
              <w:rPr>
                <w:rFonts w:ascii="Times New Roman" w:hAnsi="Times New Roman"/>
                <w:spacing w:val="-4"/>
              </w:rPr>
              <w:t>кол-во</w:t>
            </w:r>
            <w:bookmarkEnd w:id="36"/>
            <w:bookmarkEnd w:id="37"/>
            <w:bookmarkEnd w:id="38"/>
          </w:p>
        </w:tc>
        <w:tc>
          <w:tcPr>
            <w:tcW w:w="329" w:type="pct"/>
            <w:shd w:val="clear" w:color="auto" w:fill="auto"/>
          </w:tcPr>
          <w:p w:rsidR="0010104F" w:rsidRPr="00A936ED" w:rsidRDefault="0010104F" w:rsidP="0010104F">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0104F" w:rsidRPr="00A936ED" w:rsidRDefault="0010104F" w:rsidP="0010104F">
            <w:pPr>
              <w:widowControl w:val="0"/>
              <w:spacing w:after="0" w:line="228" w:lineRule="auto"/>
              <w:ind w:left="-57" w:right="-57"/>
              <w:rPr>
                <w:rFonts w:ascii="Times New Roman" w:hAnsi="Times New Roman"/>
                <w:spacing w:val="-4"/>
              </w:rPr>
            </w:pPr>
            <w:r w:rsidRPr="00A936ED">
              <w:rPr>
                <w:rFonts w:ascii="Times New Roman" w:hAnsi="Times New Roman"/>
                <w:spacing w:val="-4"/>
              </w:rPr>
              <w:t>ч. 6 ст. 7.32.3 КоАП РФ*</w:t>
            </w:r>
          </w:p>
        </w:tc>
        <w:tc>
          <w:tcPr>
            <w:tcW w:w="677" w:type="pct"/>
            <w:shd w:val="clear" w:color="auto" w:fill="auto"/>
          </w:tcPr>
          <w:p w:rsidR="0010104F" w:rsidRPr="00A936ED" w:rsidRDefault="0010104F" w:rsidP="00101A2A">
            <w:pPr>
              <w:widowControl w:val="0"/>
              <w:spacing w:after="0" w:line="228" w:lineRule="auto"/>
              <w:ind w:left="-57" w:right="-57"/>
              <w:rPr>
                <w:rFonts w:ascii="Times New Roman" w:hAnsi="Times New Roman"/>
                <w:spacing w:val="-4"/>
              </w:rPr>
            </w:pPr>
          </w:p>
        </w:tc>
        <w:tc>
          <w:tcPr>
            <w:tcW w:w="804" w:type="pct"/>
            <w:shd w:val="clear" w:color="auto" w:fill="auto"/>
          </w:tcPr>
          <w:p w:rsidR="0010104F" w:rsidRPr="00A936ED" w:rsidRDefault="0010104F" w:rsidP="00101A2A">
            <w:pPr>
              <w:widowControl w:val="0"/>
              <w:spacing w:after="0" w:line="228" w:lineRule="auto"/>
              <w:ind w:left="-57" w:right="-57"/>
              <w:rPr>
                <w:rFonts w:ascii="Times New Roman" w:hAnsi="Times New Roman"/>
                <w:spacing w:val="-4"/>
              </w:rPr>
            </w:pPr>
          </w:p>
        </w:tc>
      </w:tr>
      <w:tr w:rsidR="001650C1" w:rsidRPr="00A936ED" w:rsidTr="00231B8C">
        <w:tc>
          <w:tcPr>
            <w:tcW w:w="343" w:type="pct"/>
            <w:shd w:val="clear" w:color="auto" w:fill="auto"/>
          </w:tcPr>
          <w:p w:rsidR="001650C1" w:rsidRPr="00A936ED" w:rsidRDefault="001650C1" w:rsidP="001650C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4.49</w:t>
            </w:r>
          </w:p>
        </w:tc>
        <w:tc>
          <w:tcPr>
            <w:tcW w:w="979" w:type="pct"/>
            <w:shd w:val="clear" w:color="auto" w:fill="auto"/>
          </w:tcPr>
          <w:p w:rsidR="001650C1" w:rsidRPr="00A936ED" w:rsidRDefault="001650C1" w:rsidP="001650C1">
            <w:pPr>
              <w:widowControl w:val="0"/>
              <w:autoSpaceDE w:val="0"/>
              <w:autoSpaceDN w:val="0"/>
              <w:adjustRightInd w:val="0"/>
              <w:spacing w:after="0" w:line="228" w:lineRule="auto"/>
              <w:ind w:left="-57" w:right="-57"/>
              <w:jc w:val="both"/>
              <w:outlineLvl w:val="0"/>
              <w:rPr>
                <w:rFonts w:ascii="Times New Roman" w:hAnsi="Times New Roman"/>
                <w:spacing w:val="-4"/>
              </w:rPr>
            </w:pPr>
            <w:r w:rsidRPr="00A936ED">
              <w:rPr>
                <w:rFonts w:ascii="Times New Roman" w:hAnsi="Times New Roman"/>
              </w:rPr>
              <w:t>Несоблюдение принципов и основных положений о закупке товаров</w:t>
            </w:r>
            <w:r w:rsidRPr="00A936ED">
              <w:t xml:space="preserve">, </w:t>
            </w:r>
            <w:r w:rsidRPr="00A936ED">
              <w:rPr>
                <w:rFonts w:ascii="Times New Roman" w:hAnsi="Times New Roman"/>
              </w:rPr>
              <w:t>работ, услуг отдельными видами юридических лиц, в том числе порядка заключения и исполнения договоров</w:t>
            </w:r>
          </w:p>
        </w:tc>
        <w:tc>
          <w:tcPr>
            <w:tcW w:w="799" w:type="pct"/>
            <w:shd w:val="clear" w:color="auto" w:fill="auto"/>
          </w:tcPr>
          <w:p w:rsidR="001650C1" w:rsidRPr="00A936ED" w:rsidRDefault="001650C1" w:rsidP="00101A2A">
            <w:pPr>
              <w:widowControl w:val="0"/>
              <w:autoSpaceDE w:val="0"/>
              <w:autoSpaceDN w:val="0"/>
              <w:adjustRightInd w:val="0"/>
              <w:spacing w:after="0" w:line="228" w:lineRule="auto"/>
              <w:ind w:left="-57" w:right="-57"/>
              <w:outlineLvl w:val="0"/>
              <w:rPr>
                <w:rFonts w:ascii="Times New Roman" w:hAnsi="Times New Roman"/>
                <w:spacing w:val="-6"/>
              </w:rPr>
            </w:pPr>
            <w:bookmarkStart w:id="39" w:name="_Toc498089382"/>
            <w:bookmarkStart w:id="40" w:name="_Toc498089648"/>
            <w:bookmarkStart w:id="41" w:name="_Toc438480432"/>
            <w:r w:rsidRPr="00A936ED">
              <w:rPr>
                <w:rFonts w:ascii="Times New Roman" w:hAnsi="Times New Roman"/>
              </w:rPr>
              <w:t xml:space="preserve">статьи 711, 720, 746, 781 ГК РФ; </w:t>
            </w:r>
            <w:r w:rsidRPr="00A936ED">
              <w:rPr>
                <w:rFonts w:ascii="Times New Roman" w:hAnsi="Times New Roman"/>
                <w:spacing w:val="-6"/>
              </w:rPr>
              <w:t xml:space="preserve">ст. </w:t>
            </w:r>
            <w:r w:rsidRPr="00A936ED">
              <w:rPr>
                <w:rFonts w:ascii="Times New Roman" w:hAnsi="Times New Roman"/>
              </w:rPr>
              <w:t>3, 3</w:t>
            </w:r>
            <w:r w:rsidRPr="00A936ED">
              <w:rPr>
                <w:rFonts w:ascii="Times New Roman" w:hAnsi="Times New Roman"/>
                <w:vertAlign w:val="superscript"/>
              </w:rPr>
              <w:t>2</w:t>
            </w:r>
            <w:r w:rsidRPr="00A936ED">
              <w:rPr>
                <w:rFonts w:ascii="Times New Roman" w:hAnsi="Times New Roman"/>
              </w:rPr>
              <w:t>, 4, 4</w:t>
            </w:r>
            <w:r w:rsidRPr="00A936ED">
              <w:rPr>
                <w:rFonts w:ascii="Times New Roman" w:hAnsi="Times New Roman"/>
                <w:vertAlign w:val="superscript"/>
              </w:rPr>
              <w:t xml:space="preserve">1 </w:t>
            </w:r>
            <w:r w:rsidRPr="00A936ED">
              <w:rPr>
                <w:rFonts w:ascii="Times New Roman" w:hAnsi="Times New Roman"/>
                <w:spacing w:val="-6"/>
              </w:rPr>
              <w:t>ФЗ от 18.07.2011 № 223-ФЗ</w:t>
            </w:r>
            <w:bookmarkEnd w:id="39"/>
            <w:bookmarkEnd w:id="40"/>
            <w:r w:rsidRPr="00A936ED">
              <w:rPr>
                <w:rFonts w:ascii="Times New Roman" w:hAnsi="Times New Roman"/>
                <w:spacing w:val="-6"/>
              </w:rPr>
              <w:t>; ППРФ  от 17.09.2012 № 932</w:t>
            </w:r>
            <w:r w:rsidRPr="00A936ED">
              <w:rPr>
                <w:rStyle w:val="ad"/>
                <w:rFonts w:ascii="Times New Roman" w:hAnsi="Times New Roman"/>
                <w:spacing w:val="-6"/>
              </w:rPr>
              <w:footnoteReference w:id="350"/>
            </w:r>
            <w:r w:rsidRPr="00A936ED">
              <w:rPr>
                <w:rFonts w:ascii="Times New Roman" w:hAnsi="Times New Roman"/>
                <w:spacing w:val="-6"/>
              </w:rPr>
              <w:t>; ППРФ от 11.12.2014 № 1352</w:t>
            </w:r>
            <w:r w:rsidRPr="00A936ED">
              <w:rPr>
                <w:rStyle w:val="ad"/>
                <w:rFonts w:ascii="Times New Roman" w:hAnsi="Times New Roman"/>
                <w:spacing w:val="-6"/>
              </w:rPr>
              <w:footnoteReference w:id="351"/>
            </w:r>
            <w:r w:rsidRPr="00A936ED">
              <w:rPr>
                <w:rFonts w:ascii="Times New Roman" w:hAnsi="Times New Roman"/>
                <w:spacing w:val="-6"/>
              </w:rPr>
              <w:t xml:space="preserve"> </w:t>
            </w:r>
            <w:bookmarkEnd w:id="41"/>
          </w:p>
        </w:tc>
        <w:tc>
          <w:tcPr>
            <w:tcW w:w="338" w:type="pct"/>
            <w:shd w:val="clear" w:color="auto" w:fill="auto"/>
          </w:tcPr>
          <w:p w:rsidR="001650C1" w:rsidRPr="00A936ED" w:rsidRDefault="001650C1" w:rsidP="001650C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1650C1" w:rsidRPr="00A936ED" w:rsidRDefault="001650C1" w:rsidP="001650C1">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w:t>
            </w:r>
          </w:p>
        </w:tc>
        <w:tc>
          <w:tcPr>
            <w:tcW w:w="731" w:type="pct"/>
            <w:shd w:val="clear" w:color="auto" w:fill="auto"/>
          </w:tcPr>
          <w:p w:rsidR="001650C1" w:rsidRPr="00A936ED" w:rsidRDefault="001650C1" w:rsidP="00FF7CB1">
            <w:pPr>
              <w:keepNext/>
              <w:spacing w:after="0" w:line="240" w:lineRule="auto"/>
              <w:rPr>
                <w:rFonts w:ascii="Times New Roman" w:hAnsi="Times New Roman"/>
              </w:rPr>
            </w:pPr>
            <w:r w:rsidRPr="00A936ED">
              <w:rPr>
                <w:rFonts w:ascii="Times New Roman" w:hAnsi="Times New Roman"/>
              </w:rPr>
              <w:t>часть 9 статьи 7.32</w:t>
            </w:r>
            <w:r w:rsidR="00FF7CB1">
              <w:rPr>
                <w:rFonts w:ascii="Times New Roman" w:hAnsi="Times New Roman"/>
              </w:rPr>
              <w:t xml:space="preserve">.3 КоАП РФ </w:t>
            </w:r>
          </w:p>
        </w:tc>
        <w:tc>
          <w:tcPr>
            <w:tcW w:w="677" w:type="pct"/>
            <w:shd w:val="clear" w:color="auto" w:fill="auto"/>
          </w:tcPr>
          <w:p w:rsidR="001650C1" w:rsidRPr="00A936ED" w:rsidRDefault="001650C1" w:rsidP="00101A2A">
            <w:pPr>
              <w:keepNext/>
              <w:spacing w:after="0" w:line="240" w:lineRule="auto"/>
              <w:rPr>
                <w:rFonts w:ascii="Times New Roman" w:hAnsi="Times New Roman"/>
              </w:rPr>
            </w:pPr>
            <w:r w:rsidRPr="00A936ED">
              <w:rPr>
                <w:rFonts w:ascii="Times New Roman" w:hAnsi="Times New Roman"/>
              </w:rPr>
              <w:t>избыточные расходы бюджетных средств</w:t>
            </w: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p>
          <w:p w:rsidR="001650C1" w:rsidRPr="00A936ED" w:rsidRDefault="001650C1" w:rsidP="00E46AC6">
            <w:pPr>
              <w:keepNext/>
              <w:spacing w:after="0" w:line="240" w:lineRule="auto"/>
              <w:rPr>
                <w:rFonts w:ascii="Times New Roman" w:hAnsi="Times New Roman"/>
              </w:rPr>
            </w:pPr>
            <w:r w:rsidRPr="00A936ED">
              <w:rPr>
                <w:rFonts w:ascii="Times New Roman" w:hAnsi="Times New Roman"/>
              </w:rPr>
              <w:t>непоступление (недопоступление) бюджетных средств</w:t>
            </w:r>
          </w:p>
        </w:tc>
        <w:tc>
          <w:tcPr>
            <w:tcW w:w="804" w:type="pct"/>
            <w:shd w:val="clear" w:color="auto" w:fill="auto"/>
          </w:tcPr>
          <w:p w:rsidR="001650C1" w:rsidRPr="00A936ED" w:rsidRDefault="001650C1" w:rsidP="00101A2A">
            <w:pPr>
              <w:keepNext/>
              <w:spacing w:after="0" w:line="240" w:lineRule="auto"/>
              <w:rPr>
                <w:rFonts w:ascii="Times New Roman" w:hAnsi="Times New Roman"/>
              </w:rPr>
            </w:pPr>
            <w:r w:rsidRPr="00A936ED">
              <w:rPr>
                <w:rFonts w:ascii="Times New Roman" w:hAnsi="Times New Roman"/>
              </w:rPr>
              <w:lastRenderedPageBreak/>
              <w:t>объем средств, оплаченных в результате приемки поставленного товара, оказанных услуг, выполненных работ, не соответствующих условиям договора</w:t>
            </w:r>
          </w:p>
          <w:p w:rsidR="001650C1" w:rsidRPr="00A936ED" w:rsidRDefault="001650C1" w:rsidP="00101A2A">
            <w:pPr>
              <w:keepNext/>
              <w:spacing w:after="0" w:line="240" w:lineRule="auto"/>
              <w:rPr>
                <w:rFonts w:ascii="Times New Roman" w:hAnsi="Times New Roman"/>
              </w:rPr>
            </w:pPr>
          </w:p>
          <w:p w:rsidR="001650C1" w:rsidRPr="00A936ED" w:rsidRDefault="001650C1" w:rsidP="00101A2A">
            <w:pPr>
              <w:keepNext/>
              <w:spacing w:after="0" w:line="240" w:lineRule="auto"/>
              <w:rPr>
                <w:rFonts w:ascii="Times New Roman" w:hAnsi="Times New Roman"/>
              </w:rPr>
            </w:pPr>
            <w:r w:rsidRPr="00A936ED">
              <w:rPr>
                <w:rFonts w:ascii="Times New Roman" w:hAnsi="Times New Roman"/>
              </w:rPr>
              <w:t>расчетный размер неустойки (штрафа, пени)</w:t>
            </w:r>
          </w:p>
        </w:tc>
      </w:tr>
      <w:tr w:rsidR="00193BC9" w:rsidRPr="00A936ED" w:rsidTr="00231B8C">
        <w:tc>
          <w:tcPr>
            <w:tcW w:w="343"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4.49</w:t>
            </w:r>
            <w:r w:rsidRPr="00A936ED">
              <w:rPr>
                <w:rFonts w:ascii="Times New Roman" w:hAnsi="Times New Roman"/>
                <w:spacing w:val="-4"/>
                <w:lang w:val="en-US"/>
              </w:rPr>
              <w:t>A</w:t>
            </w:r>
          </w:p>
        </w:tc>
        <w:tc>
          <w:tcPr>
            <w:tcW w:w="979" w:type="pct"/>
            <w:shd w:val="clear" w:color="auto" w:fill="auto"/>
          </w:tcPr>
          <w:p w:rsidR="00193BC9" w:rsidRPr="00A936ED" w:rsidRDefault="00193BC9" w:rsidP="00193BC9">
            <w:pPr>
              <w:widowControl w:val="0"/>
              <w:autoSpaceDE w:val="0"/>
              <w:autoSpaceDN w:val="0"/>
              <w:adjustRightInd w:val="0"/>
              <w:spacing w:after="0" w:line="228" w:lineRule="auto"/>
              <w:ind w:left="-57" w:right="-57"/>
              <w:jc w:val="both"/>
              <w:outlineLvl w:val="0"/>
              <w:rPr>
                <w:rFonts w:ascii="Times New Roman" w:hAnsi="Times New Roman"/>
                <w:spacing w:val="-4"/>
              </w:rPr>
            </w:pPr>
            <w:bookmarkStart w:id="42" w:name="_Toc438480433"/>
            <w:bookmarkStart w:id="43" w:name="_Toc498089383"/>
            <w:bookmarkStart w:id="44" w:name="_Toc498089649"/>
            <w:r w:rsidRPr="00A936ED">
              <w:rPr>
                <w:rFonts w:ascii="Times New Roman" w:hAnsi="Times New Roman"/>
                <w:spacing w:val="-4"/>
              </w:rPr>
              <w:t>Нарушения порядка представления информации для ведения реестров контрактов, реестра недобросовестных поставщиков</w:t>
            </w:r>
            <w:bookmarkEnd w:id="42"/>
            <w:bookmarkEnd w:id="43"/>
            <w:bookmarkEnd w:id="44"/>
          </w:p>
        </w:tc>
        <w:tc>
          <w:tcPr>
            <w:tcW w:w="799" w:type="pct"/>
            <w:shd w:val="clear" w:color="auto" w:fill="auto"/>
          </w:tcPr>
          <w:p w:rsidR="00193BC9" w:rsidRPr="00A936ED" w:rsidRDefault="00193BC9" w:rsidP="00101A2A">
            <w:pPr>
              <w:widowControl w:val="0"/>
              <w:autoSpaceDE w:val="0"/>
              <w:autoSpaceDN w:val="0"/>
              <w:adjustRightInd w:val="0"/>
              <w:spacing w:after="0" w:line="228" w:lineRule="auto"/>
              <w:ind w:left="-57" w:right="-57"/>
              <w:outlineLvl w:val="0"/>
              <w:rPr>
                <w:rFonts w:ascii="Times New Roman" w:hAnsi="Times New Roman"/>
                <w:spacing w:val="-6"/>
              </w:rPr>
            </w:pPr>
            <w:bookmarkStart w:id="45" w:name="_Toc438480434"/>
            <w:bookmarkStart w:id="46" w:name="_Toc498089384"/>
            <w:bookmarkStart w:id="47" w:name="_Toc498089650"/>
            <w:r w:rsidRPr="00A936ED">
              <w:rPr>
                <w:rFonts w:ascii="Times New Roman" w:hAnsi="Times New Roman"/>
                <w:spacing w:val="-6"/>
              </w:rPr>
              <w:t>ч.ч. 7 и 16 ст. 95, ст.ст. 103, 104 ФЗ от 05.04.2013 № 44</w:t>
            </w:r>
            <w:r w:rsidRPr="00A936ED">
              <w:rPr>
                <w:rFonts w:ascii="Times New Roman" w:hAnsi="Times New Roman"/>
                <w:spacing w:val="-6"/>
              </w:rPr>
              <w:noBreakHyphen/>
              <w:t>ФЗ; Правила, утв. ППРФ от 28.11.2013 № 1084</w:t>
            </w:r>
            <w:r w:rsidRPr="00A936ED">
              <w:rPr>
                <w:rStyle w:val="ad"/>
                <w:rFonts w:ascii="Times New Roman" w:hAnsi="Times New Roman"/>
              </w:rPr>
              <w:footnoteReference w:id="352"/>
            </w:r>
            <w:r w:rsidRPr="00A936ED">
              <w:rPr>
                <w:rFonts w:ascii="Times New Roman" w:hAnsi="Times New Roman"/>
                <w:spacing w:val="-6"/>
              </w:rPr>
              <w:t>; Единые требования, утв. ППРФ от 28.11.2013 № 1091</w:t>
            </w:r>
            <w:r w:rsidRPr="00A936ED">
              <w:rPr>
                <w:rStyle w:val="ad"/>
                <w:rFonts w:ascii="Times New Roman" w:hAnsi="Times New Roman"/>
                <w:spacing w:val="-6"/>
              </w:rPr>
              <w:footnoteReference w:id="353"/>
            </w:r>
            <w:r w:rsidRPr="00A936ED">
              <w:rPr>
                <w:rFonts w:ascii="Times New Roman" w:hAnsi="Times New Roman"/>
                <w:spacing w:val="-6"/>
              </w:rPr>
              <w:t>; пр. Казначейства России от 28.11.2014 № 18н</w:t>
            </w:r>
            <w:r w:rsidRPr="00A936ED">
              <w:rPr>
                <w:rStyle w:val="ad"/>
                <w:rFonts w:ascii="Times New Roman" w:hAnsi="Times New Roman"/>
              </w:rPr>
              <w:footnoteReference w:id="354"/>
            </w:r>
            <w:r w:rsidRPr="00A936ED">
              <w:rPr>
                <w:rFonts w:ascii="Times New Roman" w:hAnsi="Times New Roman"/>
                <w:spacing w:val="-6"/>
              </w:rPr>
              <w:t>; ППРФ от 25.11.2013 N 1062</w:t>
            </w:r>
            <w:r w:rsidRPr="00A936ED">
              <w:rPr>
                <w:rStyle w:val="ad"/>
                <w:rFonts w:ascii="Times New Roman" w:hAnsi="Times New Roman"/>
              </w:rPr>
              <w:footnoteReference w:id="355"/>
            </w:r>
            <w:bookmarkEnd w:id="45"/>
            <w:bookmarkEnd w:id="46"/>
            <w:bookmarkEnd w:id="47"/>
          </w:p>
        </w:tc>
        <w:tc>
          <w:tcPr>
            <w:tcW w:w="338" w:type="pct"/>
            <w:shd w:val="clear" w:color="auto" w:fill="auto"/>
          </w:tcPr>
          <w:p w:rsidR="00193BC9" w:rsidRPr="00A936ED" w:rsidRDefault="00193BC9" w:rsidP="00193BC9">
            <w:pPr>
              <w:widowControl w:val="0"/>
              <w:autoSpaceDE w:val="0"/>
              <w:autoSpaceDN w:val="0"/>
              <w:adjustRightInd w:val="0"/>
              <w:spacing w:after="0" w:line="228" w:lineRule="auto"/>
              <w:ind w:left="-57" w:right="-57"/>
              <w:jc w:val="center"/>
              <w:outlineLvl w:val="0"/>
              <w:rPr>
                <w:rFonts w:ascii="Times New Roman" w:hAnsi="Times New Roman"/>
                <w:spacing w:val="-4"/>
              </w:rPr>
            </w:pPr>
            <w:bookmarkStart w:id="48" w:name="_Toc438480435"/>
            <w:bookmarkStart w:id="49" w:name="_Toc498089385"/>
            <w:bookmarkStart w:id="50" w:name="_Toc498089651"/>
            <w:r w:rsidRPr="00A936ED">
              <w:rPr>
                <w:rFonts w:ascii="Times New Roman" w:hAnsi="Times New Roman"/>
                <w:spacing w:val="-4"/>
              </w:rPr>
              <w:t>кол-во</w:t>
            </w:r>
            <w:bookmarkEnd w:id="48"/>
            <w:bookmarkEnd w:id="49"/>
            <w:bookmarkEnd w:id="50"/>
          </w:p>
        </w:tc>
        <w:tc>
          <w:tcPr>
            <w:tcW w:w="329"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eastAsia="Times New Roman" w:hAnsi="Times New Roman"/>
                <w:lang w:eastAsia="ru-RU"/>
              </w:rPr>
              <w:t>4</w:t>
            </w:r>
          </w:p>
        </w:tc>
        <w:tc>
          <w:tcPr>
            <w:tcW w:w="731" w:type="pct"/>
            <w:shd w:val="clear" w:color="auto" w:fill="auto"/>
          </w:tcPr>
          <w:p w:rsidR="00193BC9" w:rsidRPr="00A936ED" w:rsidRDefault="00193BC9" w:rsidP="00193BC9">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ч. 2 ст. 7.31 КоАП РФ* </w:t>
            </w:r>
          </w:p>
        </w:tc>
        <w:tc>
          <w:tcPr>
            <w:tcW w:w="677" w:type="pct"/>
            <w:shd w:val="clear" w:color="auto" w:fill="auto"/>
          </w:tcPr>
          <w:p w:rsidR="00193BC9" w:rsidRPr="00A936ED" w:rsidRDefault="00193BC9" w:rsidP="00101A2A">
            <w:pPr>
              <w:widowControl w:val="0"/>
              <w:spacing w:after="0" w:line="228" w:lineRule="auto"/>
              <w:ind w:left="-57" w:right="-57"/>
              <w:rPr>
                <w:rFonts w:ascii="Times New Roman" w:hAnsi="Times New Roman"/>
                <w:spacing w:val="-4"/>
              </w:rPr>
            </w:pPr>
          </w:p>
        </w:tc>
        <w:tc>
          <w:tcPr>
            <w:tcW w:w="804" w:type="pct"/>
            <w:shd w:val="clear" w:color="auto" w:fill="auto"/>
          </w:tcPr>
          <w:p w:rsidR="00193BC9" w:rsidRPr="00A936ED" w:rsidRDefault="00193BC9" w:rsidP="00101A2A">
            <w:pPr>
              <w:widowControl w:val="0"/>
              <w:autoSpaceDE w:val="0"/>
              <w:autoSpaceDN w:val="0"/>
              <w:adjustRightInd w:val="0"/>
              <w:spacing w:after="0" w:line="228" w:lineRule="auto"/>
              <w:ind w:left="-57" w:right="-57"/>
              <w:outlineLvl w:val="0"/>
              <w:rPr>
                <w:rFonts w:ascii="Times New Roman" w:hAnsi="Times New Roman"/>
                <w:spacing w:val="-4"/>
              </w:rPr>
            </w:pPr>
          </w:p>
        </w:tc>
      </w:tr>
      <w:tr w:rsidR="00193BC9" w:rsidRPr="00A936ED" w:rsidTr="00231B8C">
        <w:tc>
          <w:tcPr>
            <w:tcW w:w="343"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4.49Б</w:t>
            </w:r>
          </w:p>
        </w:tc>
        <w:tc>
          <w:tcPr>
            <w:tcW w:w="979" w:type="pct"/>
            <w:shd w:val="clear" w:color="auto" w:fill="auto"/>
          </w:tcPr>
          <w:p w:rsidR="00193BC9" w:rsidRPr="00A936ED" w:rsidRDefault="00193BC9" w:rsidP="00193BC9">
            <w:pPr>
              <w:widowControl w:val="0"/>
              <w:spacing w:after="0" w:line="240" w:lineRule="auto"/>
              <w:ind w:left="-57" w:right="-57"/>
              <w:jc w:val="both"/>
              <w:rPr>
                <w:rFonts w:ascii="Times New Roman" w:eastAsia="Times New Roman" w:hAnsi="Times New Roman"/>
                <w:spacing w:val="-4"/>
                <w:lang w:eastAsia="ru-RU"/>
              </w:rPr>
            </w:pPr>
            <w:r w:rsidRPr="00A936ED">
              <w:rPr>
                <w:rFonts w:ascii="Times New Roman" w:eastAsia="Times New Roman" w:hAnsi="Times New Roman"/>
                <w:spacing w:val="-4"/>
                <w:lang w:eastAsia="ru-RU"/>
              </w:rPr>
              <w:t xml:space="preserve">Иные нарушения при осуществлении закупочной деятельности отдельными видами юридических лиц (неразмещение в установленные сроки утвержденного акта, регламентирующего закупочную деятельность, информации о закупке; несоответствие контракта (договора) типовой форме и др.) </w:t>
            </w:r>
          </w:p>
        </w:tc>
        <w:tc>
          <w:tcPr>
            <w:tcW w:w="799" w:type="pct"/>
            <w:shd w:val="clear" w:color="auto" w:fill="auto"/>
          </w:tcPr>
          <w:p w:rsidR="00193BC9" w:rsidRPr="00A936ED" w:rsidRDefault="00193BC9" w:rsidP="00101A2A">
            <w:pPr>
              <w:widowControl w:val="0"/>
              <w:spacing w:after="0" w:line="240" w:lineRule="auto"/>
              <w:ind w:left="-57" w:right="-57"/>
              <w:rPr>
                <w:rFonts w:ascii="Times New Roman" w:eastAsia="Times New Roman" w:hAnsi="Times New Roman"/>
                <w:lang w:eastAsia="ru-RU"/>
              </w:rPr>
            </w:pPr>
            <w:r w:rsidRPr="00A936ED">
              <w:rPr>
                <w:rFonts w:ascii="Times New Roman" w:eastAsia="Times New Roman" w:hAnsi="Times New Roman"/>
                <w:lang w:eastAsia="ru-RU"/>
              </w:rPr>
              <w:t>ФЗ от 18.07.2011 № 223-ФЗ; ФЗ от 05.04.2013 № 44-ФЗ</w:t>
            </w:r>
          </w:p>
        </w:tc>
        <w:tc>
          <w:tcPr>
            <w:tcW w:w="338" w:type="pct"/>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193BC9" w:rsidRPr="00A936ED" w:rsidRDefault="00193BC9" w:rsidP="00193BC9">
            <w:pPr>
              <w:widowControl w:val="0"/>
              <w:spacing w:after="0" w:line="240" w:lineRule="auto"/>
              <w:ind w:left="-57" w:right="-57"/>
              <w:jc w:val="center"/>
              <w:rPr>
                <w:rFonts w:ascii="Times New Roman" w:eastAsia="Times New Roman" w:hAnsi="Times New Roman"/>
                <w:lang w:eastAsia="ru-RU"/>
              </w:rPr>
            </w:pPr>
            <w:r w:rsidRPr="00A936ED">
              <w:rPr>
                <w:rFonts w:ascii="Times New Roman" w:eastAsia="Times New Roman" w:hAnsi="Times New Roman"/>
                <w:lang w:eastAsia="ru-RU"/>
              </w:rPr>
              <w:t>4</w:t>
            </w:r>
          </w:p>
        </w:tc>
        <w:tc>
          <w:tcPr>
            <w:tcW w:w="731" w:type="pct"/>
            <w:shd w:val="clear" w:color="auto" w:fill="auto"/>
          </w:tcPr>
          <w:p w:rsidR="00193BC9" w:rsidRPr="00A936ED" w:rsidRDefault="00193BC9" w:rsidP="00193BC9">
            <w:pPr>
              <w:widowControl w:val="0"/>
              <w:spacing w:after="0" w:line="240" w:lineRule="auto"/>
              <w:ind w:left="-57" w:right="-57"/>
              <w:jc w:val="both"/>
              <w:rPr>
                <w:rFonts w:ascii="Times New Roman" w:hAnsi="Times New Roman"/>
                <w:spacing w:val="-4"/>
              </w:rPr>
            </w:pPr>
            <w:r w:rsidRPr="00A936ED">
              <w:rPr>
                <w:rFonts w:ascii="Times New Roman" w:hAnsi="Times New Roman"/>
                <w:spacing w:val="-4"/>
              </w:rPr>
              <w:t>ч.ч. 4-8 ст. 7.32.3 КоАП РФ</w:t>
            </w:r>
          </w:p>
        </w:tc>
        <w:tc>
          <w:tcPr>
            <w:tcW w:w="677" w:type="pct"/>
            <w:shd w:val="clear" w:color="auto" w:fill="auto"/>
          </w:tcPr>
          <w:p w:rsidR="00193BC9" w:rsidRPr="00A936ED" w:rsidRDefault="00193BC9" w:rsidP="00101A2A">
            <w:pPr>
              <w:widowControl w:val="0"/>
              <w:spacing w:after="0" w:line="240" w:lineRule="auto"/>
              <w:ind w:left="-57" w:right="-57"/>
              <w:rPr>
                <w:rFonts w:ascii="Times New Roman" w:eastAsia="Times New Roman" w:hAnsi="Times New Roman"/>
                <w:lang w:eastAsia="ru-RU"/>
              </w:rPr>
            </w:pPr>
          </w:p>
        </w:tc>
        <w:tc>
          <w:tcPr>
            <w:tcW w:w="804" w:type="pct"/>
            <w:shd w:val="clear" w:color="auto" w:fill="auto"/>
          </w:tcPr>
          <w:p w:rsidR="00193BC9" w:rsidRPr="00A936ED" w:rsidRDefault="00193BC9" w:rsidP="00101A2A">
            <w:pPr>
              <w:widowControl w:val="0"/>
              <w:autoSpaceDE w:val="0"/>
              <w:autoSpaceDN w:val="0"/>
              <w:adjustRightInd w:val="0"/>
              <w:spacing w:after="0" w:line="240" w:lineRule="auto"/>
              <w:ind w:left="-57" w:right="-57"/>
              <w:rPr>
                <w:rFonts w:ascii="Times New Roman" w:hAnsi="Times New Roman"/>
              </w:rPr>
            </w:pPr>
          </w:p>
        </w:tc>
      </w:tr>
      <w:tr w:rsidR="00193BC9" w:rsidRPr="00A936ED" w:rsidTr="00231B8C">
        <w:tc>
          <w:tcPr>
            <w:tcW w:w="343" w:type="pct"/>
            <w:tcBorders>
              <w:bottom w:val="single" w:sz="4" w:space="0" w:color="auto"/>
            </w:tcBorders>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4.49В</w:t>
            </w:r>
          </w:p>
        </w:tc>
        <w:tc>
          <w:tcPr>
            <w:tcW w:w="979" w:type="pct"/>
            <w:tcBorders>
              <w:bottom w:val="single" w:sz="4" w:space="0" w:color="auto"/>
            </w:tcBorders>
            <w:shd w:val="clear" w:color="auto" w:fill="auto"/>
          </w:tcPr>
          <w:p w:rsidR="00193BC9" w:rsidRPr="00A936ED" w:rsidRDefault="00193BC9" w:rsidP="00193BC9">
            <w:pPr>
              <w:widowControl w:val="0"/>
              <w:spacing w:after="0" w:line="240" w:lineRule="auto"/>
              <w:ind w:left="-57" w:right="-57"/>
              <w:jc w:val="both"/>
              <w:rPr>
                <w:rFonts w:ascii="Times New Roman" w:eastAsia="Times New Roman" w:hAnsi="Times New Roman"/>
                <w:spacing w:val="-2"/>
                <w:lang w:eastAsia="ru-RU"/>
              </w:rPr>
            </w:pPr>
            <w:r w:rsidRPr="00A936ED">
              <w:rPr>
                <w:rFonts w:ascii="Times New Roman" w:hAnsi="Times New Roman"/>
                <w:spacing w:val="-2"/>
              </w:rPr>
              <w:t>Неправомерное осуществление закупки товаров, работ, услуг не в порядке, предусмотренном законодательством Российской Федерации о кон</w:t>
            </w:r>
            <w:r w:rsidRPr="00A936ED">
              <w:rPr>
                <w:rFonts w:ascii="Times New Roman" w:hAnsi="Times New Roman"/>
                <w:spacing w:val="-2"/>
              </w:rPr>
              <w:lastRenderedPageBreak/>
              <w:t>трактной системе в сфере закупок товаров, работ, услуг для обеспечения государственных и муниципальных нужд</w:t>
            </w:r>
          </w:p>
        </w:tc>
        <w:tc>
          <w:tcPr>
            <w:tcW w:w="799" w:type="pct"/>
            <w:tcBorders>
              <w:bottom w:val="single" w:sz="4" w:space="0" w:color="auto"/>
            </w:tcBorders>
            <w:shd w:val="clear" w:color="auto" w:fill="auto"/>
          </w:tcPr>
          <w:p w:rsidR="00193BC9" w:rsidRPr="00A936ED" w:rsidRDefault="00193BC9" w:rsidP="00101A2A">
            <w:pPr>
              <w:widowControl w:val="0"/>
              <w:spacing w:after="0" w:line="240" w:lineRule="auto"/>
              <w:ind w:left="-57" w:right="-57"/>
              <w:rPr>
                <w:rFonts w:ascii="Times New Roman" w:eastAsia="Times New Roman" w:hAnsi="Times New Roman"/>
                <w:lang w:eastAsia="ru-RU"/>
              </w:rPr>
            </w:pPr>
            <w:r w:rsidRPr="00A936ED">
              <w:rPr>
                <w:rFonts w:ascii="Times New Roman" w:eastAsia="Times New Roman" w:hAnsi="Times New Roman"/>
                <w:lang w:eastAsia="ru-RU"/>
              </w:rPr>
              <w:lastRenderedPageBreak/>
              <w:t xml:space="preserve">ст. 15, ч. 25 ст. 112 </w:t>
            </w:r>
            <w:r w:rsidRPr="00A936ED">
              <w:rPr>
                <w:rFonts w:ascii="Times New Roman" w:hAnsi="Times New Roman"/>
                <w:spacing w:val="-6"/>
              </w:rPr>
              <w:t>ФЗ от 05.04.2013 № 44</w:t>
            </w:r>
            <w:r w:rsidRPr="00A936ED">
              <w:rPr>
                <w:rFonts w:ascii="Times New Roman" w:hAnsi="Times New Roman"/>
                <w:spacing w:val="-6"/>
              </w:rPr>
              <w:noBreakHyphen/>
              <w:t>ФЗ</w:t>
            </w:r>
          </w:p>
        </w:tc>
        <w:tc>
          <w:tcPr>
            <w:tcW w:w="338" w:type="pct"/>
            <w:tcBorders>
              <w:bottom w:val="single" w:sz="4" w:space="0" w:color="auto"/>
            </w:tcBorders>
            <w:shd w:val="clear" w:color="auto" w:fill="auto"/>
          </w:tcPr>
          <w:p w:rsidR="00193BC9" w:rsidRPr="00A936ED" w:rsidRDefault="00193BC9" w:rsidP="00193BC9">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tcBorders>
              <w:bottom w:val="single" w:sz="4" w:space="0" w:color="auto"/>
            </w:tcBorders>
            <w:shd w:val="clear" w:color="auto" w:fill="auto"/>
          </w:tcPr>
          <w:p w:rsidR="00193BC9" w:rsidRPr="00A936ED" w:rsidRDefault="00193BC9" w:rsidP="00193BC9">
            <w:pPr>
              <w:widowControl w:val="0"/>
              <w:spacing w:after="0" w:line="240" w:lineRule="auto"/>
              <w:ind w:left="-57" w:right="-57"/>
              <w:jc w:val="center"/>
              <w:rPr>
                <w:rFonts w:ascii="Times New Roman" w:eastAsia="Times New Roman" w:hAnsi="Times New Roman"/>
                <w:lang w:eastAsia="ru-RU"/>
              </w:rPr>
            </w:pPr>
            <w:r w:rsidRPr="00A936ED">
              <w:rPr>
                <w:rFonts w:ascii="Times New Roman" w:eastAsia="Times New Roman" w:hAnsi="Times New Roman"/>
                <w:lang w:eastAsia="ru-RU"/>
              </w:rPr>
              <w:t>4</w:t>
            </w:r>
          </w:p>
        </w:tc>
        <w:tc>
          <w:tcPr>
            <w:tcW w:w="731" w:type="pct"/>
            <w:tcBorders>
              <w:bottom w:val="single" w:sz="4" w:space="0" w:color="auto"/>
            </w:tcBorders>
            <w:shd w:val="clear" w:color="auto" w:fill="auto"/>
          </w:tcPr>
          <w:p w:rsidR="00193BC9" w:rsidRPr="00A936ED" w:rsidRDefault="00193BC9" w:rsidP="00193BC9">
            <w:pPr>
              <w:widowControl w:val="0"/>
              <w:spacing w:after="0" w:line="240" w:lineRule="auto"/>
              <w:ind w:left="-57" w:right="-57"/>
              <w:jc w:val="both"/>
              <w:rPr>
                <w:rFonts w:ascii="Times New Roman" w:eastAsia="Times New Roman" w:hAnsi="Times New Roman"/>
                <w:lang w:eastAsia="ru-RU"/>
              </w:rPr>
            </w:pPr>
            <w:r w:rsidRPr="00A936ED">
              <w:rPr>
                <w:rFonts w:ascii="Times New Roman" w:eastAsia="Times New Roman" w:hAnsi="Times New Roman"/>
                <w:lang w:eastAsia="ru-RU"/>
              </w:rPr>
              <w:t>ч. 3 ст. 7.32.3 КоАП РФ*</w:t>
            </w:r>
          </w:p>
        </w:tc>
        <w:tc>
          <w:tcPr>
            <w:tcW w:w="677" w:type="pct"/>
            <w:tcBorders>
              <w:bottom w:val="single" w:sz="4" w:space="0" w:color="auto"/>
            </w:tcBorders>
            <w:shd w:val="clear" w:color="auto" w:fill="auto"/>
          </w:tcPr>
          <w:p w:rsidR="00193BC9" w:rsidRPr="00A936ED" w:rsidRDefault="00193BC9" w:rsidP="00101A2A">
            <w:pPr>
              <w:widowControl w:val="0"/>
              <w:spacing w:after="0" w:line="240" w:lineRule="auto"/>
              <w:ind w:left="-57" w:right="-57"/>
              <w:rPr>
                <w:rFonts w:ascii="Times New Roman" w:eastAsia="Times New Roman" w:hAnsi="Times New Roman"/>
                <w:lang w:eastAsia="ru-RU"/>
              </w:rPr>
            </w:pPr>
            <w:r w:rsidRPr="00A936ED">
              <w:rPr>
                <w:rFonts w:ascii="Times New Roman" w:eastAsia="Times New Roman" w:hAnsi="Times New Roman"/>
                <w:lang w:eastAsia="ru-RU"/>
              </w:rPr>
              <w:t>Незаконное расходование бюджетных средств</w:t>
            </w:r>
          </w:p>
        </w:tc>
        <w:tc>
          <w:tcPr>
            <w:tcW w:w="804" w:type="pct"/>
            <w:tcBorders>
              <w:bottom w:val="single" w:sz="4" w:space="0" w:color="auto"/>
            </w:tcBorders>
            <w:shd w:val="clear" w:color="auto" w:fill="auto"/>
          </w:tcPr>
          <w:p w:rsidR="00193BC9" w:rsidRPr="00A936ED" w:rsidRDefault="00193BC9"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lastRenderedPageBreak/>
              <w:t>4.53</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 </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bookmarkStart w:id="51" w:name="_Toc498089387"/>
            <w:bookmarkStart w:id="52" w:name="_Toc498089653"/>
            <w:r w:rsidRPr="00A936ED">
              <w:rPr>
                <w:rFonts w:ascii="Times New Roman" w:hAnsi="Times New Roman"/>
              </w:rPr>
              <w:t>Ст. 95, 103, 104 ФЗ от 05.04.2013 № 44-ФЗ; ПП РФ от 28.11.2013 № 1084</w:t>
            </w:r>
            <w:r w:rsidRPr="00A936ED">
              <w:rPr>
                <w:rStyle w:val="ad"/>
                <w:rFonts w:ascii="Times New Roman" w:hAnsi="Times New Roman"/>
              </w:rPr>
              <w:footnoteReference w:id="356"/>
            </w:r>
            <w:r w:rsidRPr="00A936ED">
              <w:rPr>
                <w:rFonts w:ascii="Times New Roman" w:hAnsi="Times New Roman"/>
              </w:rPr>
              <w:t>; ПП РФ от 25.11.2013 № 1062</w:t>
            </w:r>
            <w:r w:rsidRPr="00A936ED">
              <w:rPr>
                <w:rStyle w:val="ad"/>
                <w:rFonts w:ascii="Times New Roman" w:hAnsi="Times New Roman"/>
              </w:rPr>
              <w:footnoteReference w:id="357"/>
            </w:r>
            <w:bookmarkEnd w:id="51"/>
            <w:bookmarkEnd w:id="52"/>
            <w:r w:rsidRPr="00A936ED">
              <w:rPr>
                <w:rFonts w:ascii="Times New Roman" w:hAnsi="Times New Roman"/>
              </w:rPr>
              <w:t>; ППРФ от 30.06.2021 № 1078</w:t>
            </w:r>
            <w:r w:rsidRPr="00A936ED">
              <w:rPr>
                <w:rStyle w:val="ad"/>
                <w:rFonts w:ascii="Times New Roman" w:hAnsi="Times New Roman"/>
              </w:rPr>
              <w:footnoteReference w:id="358"/>
            </w:r>
            <w:r w:rsidRPr="00A936ED">
              <w:rPr>
                <w:rFonts w:ascii="Times New Roman" w:hAnsi="Times New Roman"/>
              </w:rPr>
              <w:t>; приказ Минфина РФ от 19.07.2019 № 113н</w:t>
            </w:r>
            <w:r w:rsidRPr="00A936ED">
              <w:rPr>
                <w:rStyle w:val="ad"/>
                <w:rFonts w:ascii="Times New Roman" w:hAnsi="Times New Roman"/>
              </w:rPr>
              <w:footnoteReference w:id="359"/>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bookmarkStart w:id="53" w:name="_Toc498089388"/>
            <w:bookmarkStart w:id="54" w:name="_Toc498089654"/>
            <w:r w:rsidRPr="00A936ED">
              <w:rPr>
                <w:rFonts w:ascii="Times New Roman" w:hAnsi="Times New Roman"/>
              </w:rPr>
              <w:t>кол-во</w:t>
            </w:r>
            <w:bookmarkEnd w:id="53"/>
            <w:bookmarkEnd w:id="54"/>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bookmarkStart w:id="55" w:name="_Toc498089389"/>
            <w:bookmarkStart w:id="56" w:name="_Toc498089655"/>
            <w:r w:rsidRPr="00A936ED">
              <w:rPr>
                <w:rFonts w:ascii="Times New Roman" w:hAnsi="Times New Roman"/>
              </w:rPr>
              <w:t>4</w:t>
            </w:r>
            <w:bookmarkEnd w:id="55"/>
            <w:bookmarkEnd w:id="56"/>
          </w:p>
        </w:tc>
        <w:tc>
          <w:tcPr>
            <w:tcW w:w="731"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both"/>
              <w:outlineLvl w:val="0"/>
              <w:rPr>
                <w:rFonts w:ascii="Times New Roman" w:hAnsi="Times New Roman"/>
              </w:rPr>
            </w:pPr>
            <w:bookmarkStart w:id="57" w:name="_Toc498089390"/>
            <w:bookmarkStart w:id="58" w:name="_Toc498089656"/>
            <w:r w:rsidRPr="00A936ED">
              <w:rPr>
                <w:rFonts w:ascii="Times New Roman" w:hAnsi="Times New Roman"/>
              </w:rPr>
              <w:t>статья 7.31 КоАП РФ</w:t>
            </w:r>
            <w:bookmarkEnd w:id="57"/>
            <w:bookmarkEnd w:id="58"/>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4.55</w:t>
            </w:r>
          </w:p>
        </w:tc>
        <w:tc>
          <w:tcPr>
            <w:tcW w:w="979" w:type="pct"/>
            <w:tcBorders>
              <w:bottom w:val="single" w:sz="4" w:space="0" w:color="auto"/>
            </w:tcBorders>
            <w:shd w:val="clear" w:color="auto" w:fill="auto"/>
          </w:tcPr>
          <w:p w:rsidR="00231B8C" w:rsidRPr="00A936ED" w:rsidDel="00C51454"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Невыполнение требований актов Банка России в сфере закупок</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Положение Банка России  от 01.03.2018 № 632-П «О закупках Центрального банка Российской Федерации (Банка России)»;</w:t>
            </w:r>
          </w:p>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lastRenderedPageBreak/>
              <w:t>акты Банка России</w:t>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highlight w:val="yellow"/>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lastRenderedPageBreak/>
              <w:t>4.56</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 xml:space="preserve">Нарушение порядка банковского сопровождения государственных контрактов </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статья 35 ФЗ от 05.04.2013 № 44-ФЗ;</w:t>
            </w:r>
          </w:p>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глава 3</w:t>
            </w:r>
            <w:r w:rsidRPr="00A936ED">
              <w:rPr>
                <w:rFonts w:ascii="Times New Roman" w:hAnsi="Times New Roman"/>
                <w:vertAlign w:val="superscript"/>
              </w:rPr>
              <w:t>1</w:t>
            </w:r>
            <w:r w:rsidRPr="00A936ED">
              <w:rPr>
                <w:rFonts w:ascii="Times New Roman" w:hAnsi="Times New Roman"/>
              </w:rPr>
              <w:t xml:space="preserve"> Федерального закона от 29 декабря 2012 г. № 275-ФЗ «</w:t>
            </w:r>
            <w:r w:rsidRPr="00A936ED">
              <w:rPr>
                <w:rStyle w:val="ad"/>
                <w:rFonts w:ascii="Times New Roman" w:hAnsi="Times New Roman"/>
              </w:rPr>
              <w:footnoteReference w:id="360"/>
            </w:r>
            <w:r w:rsidRPr="00A936ED">
              <w:rPr>
                <w:rFonts w:ascii="Times New Roman" w:hAnsi="Times New Roman"/>
              </w:rPr>
              <w:t>;</w:t>
            </w:r>
          </w:p>
          <w:p w:rsidR="00231B8C" w:rsidRPr="00A936ED" w:rsidRDefault="00231B8C" w:rsidP="00101A2A">
            <w:pPr>
              <w:autoSpaceDE w:val="0"/>
              <w:autoSpaceDN w:val="0"/>
              <w:adjustRightInd w:val="0"/>
              <w:spacing w:after="0" w:line="240" w:lineRule="auto"/>
              <w:rPr>
                <w:rFonts w:ascii="Times New Roman" w:hAnsi="Times New Roman"/>
              </w:rPr>
            </w:pPr>
            <w:r w:rsidRPr="00A936ED">
              <w:rPr>
                <w:rFonts w:ascii="Times New Roman" w:hAnsi="Times New Roman"/>
              </w:rPr>
              <w:t>ППРФ</w:t>
            </w:r>
            <w:r w:rsidRPr="00A936ED">
              <w:rPr>
                <w:rFonts w:ascii="Times New Roman" w:hAnsi="Times New Roman"/>
                <w:lang w:eastAsia="ru-RU"/>
              </w:rPr>
              <w:t xml:space="preserve"> от 20.09.2014 № 963 </w:t>
            </w:r>
            <w:r w:rsidRPr="00A936ED">
              <w:rPr>
                <w:rStyle w:val="ad"/>
                <w:rFonts w:ascii="Times New Roman" w:hAnsi="Times New Roman"/>
                <w:lang w:eastAsia="ru-RU"/>
              </w:rPr>
              <w:footnoteReference w:id="361"/>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1</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4.57</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статьи 3, 4 Федерального закона от </w:t>
            </w:r>
            <w:r w:rsidR="008E7445" w:rsidRPr="00A936ED">
              <w:rPr>
                <w:rFonts w:ascii="Times New Roman" w:hAnsi="Times New Roman"/>
              </w:rPr>
              <w:t>18.07.2011</w:t>
            </w:r>
            <w:r w:rsidRPr="00A936ED">
              <w:rPr>
                <w:rFonts w:ascii="Times New Roman" w:hAnsi="Times New Roman"/>
              </w:rPr>
              <w:t xml:space="preserve"> № 223-ФЗ</w:t>
            </w:r>
            <w:r w:rsidR="008E7445" w:rsidRPr="00A936ED">
              <w:rPr>
                <w:rStyle w:val="ad"/>
                <w:rFonts w:ascii="Times New Roman" w:hAnsi="Times New Roman"/>
              </w:rPr>
              <w:footnoteReference w:id="362"/>
            </w:r>
            <w:r w:rsidRPr="00A936ED">
              <w:rPr>
                <w:rFonts w:ascii="Times New Roman" w:hAnsi="Times New Roman"/>
              </w:rPr>
              <w:t>;</w:t>
            </w:r>
          </w:p>
          <w:p w:rsidR="00231B8C" w:rsidRPr="00A936ED" w:rsidRDefault="008E7445"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bCs/>
                <w:lang w:eastAsia="ru-RU"/>
              </w:rPr>
              <w:t>ППРФ</w:t>
            </w:r>
            <w:r w:rsidR="00231B8C" w:rsidRPr="00A936ED">
              <w:rPr>
                <w:rFonts w:ascii="Times New Roman" w:hAnsi="Times New Roman"/>
                <w:bCs/>
                <w:lang w:eastAsia="ru-RU"/>
              </w:rPr>
              <w:t xml:space="preserve"> от 10</w:t>
            </w:r>
            <w:r w:rsidRPr="00A936ED">
              <w:rPr>
                <w:rFonts w:ascii="Times New Roman" w:hAnsi="Times New Roman"/>
                <w:bCs/>
                <w:lang w:eastAsia="ru-RU"/>
              </w:rPr>
              <w:t>.09.</w:t>
            </w:r>
            <w:r w:rsidR="00231B8C" w:rsidRPr="00A936ED">
              <w:rPr>
                <w:rFonts w:ascii="Times New Roman" w:hAnsi="Times New Roman"/>
                <w:bCs/>
                <w:lang w:eastAsia="ru-RU"/>
              </w:rPr>
              <w:t xml:space="preserve">2012 № 908 </w:t>
            </w:r>
            <w:r w:rsidRPr="00A936ED">
              <w:rPr>
                <w:rStyle w:val="ad"/>
                <w:rFonts w:ascii="Times New Roman" w:hAnsi="Times New Roman"/>
                <w:bCs/>
                <w:lang w:eastAsia="ru-RU"/>
              </w:rPr>
              <w:footnoteReference w:id="363"/>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FF7CB1">
            <w:pPr>
              <w:keepNext/>
              <w:spacing w:after="0" w:line="240" w:lineRule="auto"/>
              <w:rPr>
                <w:rFonts w:ascii="Times New Roman" w:hAnsi="Times New Roman"/>
              </w:rPr>
            </w:pPr>
            <w:r w:rsidRPr="00A936ED">
              <w:rPr>
                <w:rFonts w:ascii="Times New Roman" w:hAnsi="Times New Roman"/>
              </w:rPr>
              <w:t>части 4–6 статьи 7.32</w:t>
            </w:r>
            <w:r w:rsidR="00FF7CB1">
              <w:rPr>
                <w:rFonts w:ascii="Times New Roman" w:hAnsi="Times New Roman"/>
              </w:rPr>
              <w:t>.3</w:t>
            </w:r>
            <w:r w:rsidRPr="00A936ED">
              <w:rPr>
                <w:rFonts w:ascii="Times New Roman" w:hAnsi="Times New Roman"/>
              </w:rPr>
              <w:t xml:space="preserve"> </w:t>
            </w:r>
            <w:r w:rsidR="008E7445" w:rsidRPr="00A936ED">
              <w:rPr>
                <w:rFonts w:ascii="Times New Roman" w:hAnsi="Times New Roman"/>
              </w:rPr>
              <w:t>КоАП РФ</w:t>
            </w: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4.58</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 xml:space="preserve">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Pr="00A936ED">
              <w:rPr>
                <w:rFonts w:ascii="Times New Roman" w:hAnsi="Times New Roman"/>
              </w:rPr>
              <w:lastRenderedPageBreak/>
              <w:t>контракту</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lastRenderedPageBreak/>
              <w:t>статья 110</w:t>
            </w:r>
            <w:r w:rsidRPr="00A936ED">
              <w:rPr>
                <w:rFonts w:ascii="Times New Roman" w:hAnsi="Times New Roman"/>
                <w:vertAlign w:val="superscript"/>
              </w:rPr>
              <w:t>2</w:t>
            </w:r>
            <w:r w:rsidRPr="00A936ED">
              <w:rPr>
                <w:rFonts w:ascii="Times New Roman" w:hAnsi="Times New Roman"/>
              </w:rPr>
              <w:t xml:space="preserve"> </w:t>
            </w:r>
            <w:r w:rsidR="008E7445" w:rsidRPr="00A936ED">
              <w:rPr>
                <w:rFonts w:ascii="Times New Roman" w:hAnsi="Times New Roman"/>
              </w:rPr>
              <w:t>ФЗ от 05.04.2013 № 44-ФЗ</w:t>
            </w:r>
            <w:r w:rsidRPr="00A936ED">
              <w:rPr>
                <w:rFonts w:ascii="Times New Roman" w:hAnsi="Times New Roman"/>
              </w:rPr>
              <w:t>;</w:t>
            </w:r>
          </w:p>
          <w:p w:rsidR="00231B8C" w:rsidRPr="00A936ED" w:rsidRDefault="008E7445"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ППРФ</w:t>
            </w:r>
            <w:r w:rsidR="00231B8C" w:rsidRPr="00A936ED">
              <w:rPr>
                <w:rFonts w:ascii="Times New Roman" w:hAnsi="Times New Roman"/>
              </w:rPr>
              <w:t xml:space="preserve"> от 15 мая 2017 г. № 570</w:t>
            </w:r>
            <w:r w:rsidRPr="00A936ED">
              <w:rPr>
                <w:rStyle w:val="ad"/>
                <w:rFonts w:ascii="Times New Roman" w:hAnsi="Times New Roman"/>
              </w:rPr>
              <w:footnoteReference w:id="364"/>
            </w:r>
            <w:r w:rsidR="00231B8C" w:rsidRPr="00A936ED">
              <w:rPr>
                <w:rFonts w:ascii="Times New Roman" w:hAnsi="Times New Roman"/>
              </w:rPr>
              <w:t>»</w:t>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lastRenderedPageBreak/>
              <w:t>4.59</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Непредставление (ненаправление),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статьи 4</w:t>
            </w:r>
            <w:r w:rsidRPr="00A936ED">
              <w:rPr>
                <w:rFonts w:ascii="Times New Roman" w:hAnsi="Times New Roman"/>
                <w:vertAlign w:val="superscript"/>
              </w:rPr>
              <w:t>1</w:t>
            </w:r>
            <w:r w:rsidRPr="00A936ED">
              <w:rPr>
                <w:rFonts w:ascii="Times New Roman" w:hAnsi="Times New Roman"/>
              </w:rPr>
              <w:t xml:space="preserve">, 5 </w:t>
            </w:r>
            <w:r w:rsidR="008E7445" w:rsidRPr="00A936ED">
              <w:rPr>
                <w:rFonts w:ascii="Times New Roman" w:hAnsi="Times New Roman"/>
              </w:rPr>
              <w:t>ФЗ 18.07.2011. № 223-ФЗ</w:t>
            </w:r>
            <w:r w:rsidRPr="00A936ED">
              <w:rPr>
                <w:rFonts w:ascii="Times New Roman" w:hAnsi="Times New Roman"/>
              </w:rPr>
              <w:t>;</w:t>
            </w:r>
            <w:r w:rsidR="00BD34C3" w:rsidRPr="00A936ED">
              <w:rPr>
                <w:rFonts w:ascii="Times New Roman" w:hAnsi="Times New Roman"/>
              </w:rPr>
              <w:t xml:space="preserve"> ППРФ</w:t>
            </w:r>
            <w:r w:rsidRPr="00A936ED">
              <w:rPr>
                <w:rFonts w:ascii="Times New Roman" w:hAnsi="Times New Roman"/>
              </w:rPr>
              <w:t xml:space="preserve"> от 31 октября 2014 г. № 1132 </w:t>
            </w:r>
            <w:r w:rsidR="00BD34C3" w:rsidRPr="00A936ED">
              <w:rPr>
                <w:rStyle w:val="ad"/>
                <w:rFonts w:ascii="Times New Roman" w:hAnsi="Times New Roman"/>
              </w:rPr>
              <w:footnoteReference w:id="365"/>
            </w:r>
            <w:r w:rsidR="00BD34C3" w:rsidRPr="00A936ED">
              <w:rPr>
                <w:rFonts w:ascii="Times New Roman" w:hAnsi="Times New Roman"/>
              </w:rPr>
              <w:t>; ППРФ</w:t>
            </w:r>
            <w:r w:rsidRPr="00A936ED">
              <w:rPr>
                <w:rFonts w:ascii="Times New Roman" w:hAnsi="Times New Roman"/>
              </w:rPr>
              <w:t xml:space="preserve"> от </w:t>
            </w:r>
            <w:r w:rsidR="00BD34C3" w:rsidRPr="00A936ED">
              <w:rPr>
                <w:rFonts w:ascii="Times New Roman" w:hAnsi="Times New Roman"/>
              </w:rPr>
              <w:t>22.11.2012 № 1211</w:t>
            </w:r>
            <w:r w:rsidR="00BD34C3" w:rsidRPr="00A936ED">
              <w:rPr>
                <w:rStyle w:val="ad"/>
                <w:rFonts w:ascii="Times New Roman" w:hAnsi="Times New Roman"/>
              </w:rPr>
              <w:footnoteReference w:id="366"/>
            </w:r>
            <w:r w:rsidR="00BD34C3" w:rsidRPr="00A936ED">
              <w:rPr>
                <w:rFonts w:ascii="Times New Roman" w:hAnsi="Times New Roman"/>
              </w:rPr>
              <w:t>;</w:t>
            </w:r>
          </w:p>
          <w:p w:rsidR="00231B8C" w:rsidRPr="00A936ED" w:rsidRDefault="00231B8C" w:rsidP="00101A2A">
            <w:pPr>
              <w:autoSpaceDE w:val="0"/>
              <w:autoSpaceDN w:val="0"/>
              <w:adjustRightInd w:val="0"/>
              <w:spacing w:after="0" w:line="240" w:lineRule="auto"/>
              <w:rPr>
                <w:rFonts w:ascii="Times New Roman" w:hAnsi="Times New Roman"/>
              </w:rPr>
            </w:pPr>
            <w:r w:rsidRPr="00A936ED">
              <w:rPr>
                <w:rFonts w:ascii="Times New Roman" w:hAnsi="Times New Roman"/>
              </w:rPr>
              <w:t xml:space="preserve">приказ </w:t>
            </w:r>
            <w:r w:rsidR="00BD34C3" w:rsidRPr="00A936ED">
              <w:rPr>
                <w:rFonts w:ascii="Times New Roman" w:hAnsi="Times New Roman"/>
              </w:rPr>
              <w:t>Минфина РФ</w:t>
            </w:r>
            <w:r w:rsidRPr="00A936ED">
              <w:rPr>
                <w:rFonts w:ascii="Times New Roman" w:hAnsi="Times New Roman"/>
              </w:rPr>
              <w:t xml:space="preserve"> от </w:t>
            </w:r>
            <w:r w:rsidR="00BD34C3" w:rsidRPr="00A936ED">
              <w:rPr>
                <w:rFonts w:ascii="Times New Roman" w:hAnsi="Times New Roman"/>
              </w:rPr>
              <w:t>29.12.2014</w:t>
            </w:r>
            <w:r w:rsidRPr="00A936ED">
              <w:rPr>
                <w:rFonts w:ascii="Times New Roman" w:hAnsi="Times New Roman"/>
              </w:rPr>
              <w:t xml:space="preserve"> № 173н </w:t>
            </w:r>
            <w:r w:rsidR="00BD34C3" w:rsidRPr="00A936ED">
              <w:rPr>
                <w:rStyle w:val="ad"/>
                <w:rFonts w:ascii="Times New Roman" w:hAnsi="Times New Roman"/>
              </w:rPr>
              <w:footnoteReference w:id="367"/>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FF7CB1">
            <w:pPr>
              <w:keepNext/>
              <w:spacing w:after="0" w:line="240" w:lineRule="auto"/>
              <w:rPr>
                <w:rFonts w:ascii="Times New Roman" w:hAnsi="Times New Roman"/>
              </w:rPr>
            </w:pPr>
            <w:r w:rsidRPr="00A936ED">
              <w:rPr>
                <w:rFonts w:ascii="Times New Roman" w:hAnsi="Times New Roman"/>
              </w:rPr>
              <w:t>статья 19.7</w:t>
            </w:r>
            <w:r w:rsidR="00FF7CB1">
              <w:rPr>
                <w:rFonts w:ascii="Times New Roman" w:hAnsi="Times New Roman"/>
              </w:rPr>
              <w:t>.2-1</w:t>
            </w:r>
            <w:r w:rsidRPr="00A936ED">
              <w:rPr>
                <w:rFonts w:ascii="Times New Roman" w:hAnsi="Times New Roman"/>
              </w:rPr>
              <w:t xml:space="preserve"> </w:t>
            </w:r>
            <w:r w:rsidR="008E7445" w:rsidRPr="00A936ED">
              <w:rPr>
                <w:rFonts w:ascii="Times New Roman" w:hAnsi="Times New Roman"/>
              </w:rPr>
              <w:t>КоАП РФ</w:t>
            </w: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4.60</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Нарушение установленного порядка, требований к осуществлению закупок товаров, работ, услуг отдельными видами юридических лиц</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статьи 3, 3</w:t>
            </w:r>
            <w:r w:rsidRPr="00A936ED">
              <w:rPr>
                <w:rFonts w:ascii="Times New Roman" w:hAnsi="Times New Roman"/>
                <w:vertAlign w:val="superscript"/>
              </w:rPr>
              <w:t>2</w:t>
            </w:r>
            <w:r w:rsidRPr="00A936ED">
              <w:rPr>
                <w:rFonts w:ascii="Times New Roman" w:hAnsi="Times New Roman"/>
              </w:rPr>
              <w:t>, 3</w:t>
            </w:r>
            <w:r w:rsidRPr="00A936ED">
              <w:rPr>
                <w:rFonts w:ascii="Times New Roman" w:hAnsi="Times New Roman"/>
                <w:vertAlign w:val="superscript"/>
              </w:rPr>
              <w:t>3</w:t>
            </w:r>
            <w:r w:rsidRPr="00A936ED">
              <w:rPr>
                <w:rFonts w:ascii="Times New Roman" w:hAnsi="Times New Roman"/>
              </w:rPr>
              <w:t>, 3</w:t>
            </w:r>
            <w:r w:rsidRPr="00A936ED">
              <w:rPr>
                <w:rFonts w:ascii="Times New Roman" w:hAnsi="Times New Roman"/>
                <w:vertAlign w:val="superscript"/>
              </w:rPr>
              <w:t>4</w:t>
            </w:r>
            <w:r w:rsidRPr="00A936ED">
              <w:rPr>
                <w:rFonts w:ascii="Times New Roman" w:hAnsi="Times New Roman"/>
              </w:rPr>
              <w:t xml:space="preserve"> и 3</w:t>
            </w:r>
            <w:r w:rsidRPr="00A936ED">
              <w:rPr>
                <w:rFonts w:ascii="Times New Roman" w:hAnsi="Times New Roman"/>
                <w:vertAlign w:val="superscript"/>
              </w:rPr>
              <w:t>5</w:t>
            </w:r>
            <w:r w:rsidRPr="00A936ED">
              <w:rPr>
                <w:rFonts w:ascii="Times New Roman" w:hAnsi="Times New Roman"/>
              </w:rPr>
              <w:t xml:space="preserve"> </w:t>
            </w:r>
            <w:r w:rsidR="00BD34C3" w:rsidRPr="00A936ED">
              <w:rPr>
                <w:rFonts w:ascii="Times New Roman" w:hAnsi="Times New Roman"/>
              </w:rPr>
              <w:t>ФЗ от 18.07.2011</w:t>
            </w:r>
            <w:r w:rsidRPr="00A936ED">
              <w:rPr>
                <w:rFonts w:ascii="Times New Roman" w:hAnsi="Times New Roman"/>
              </w:rPr>
              <w:t xml:space="preserve"> № 223-ФЗ;</w:t>
            </w:r>
          </w:p>
          <w:p w:rsidR="00231B8C" w:rsidRPr="00A936ED" w:rsidRDefault="00BD34C3"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ППРФ</w:t>
            </w:r>
            <w:r w:rsidR="00231B8C" w:rsidRPr="00A936ED">
              <w:rPr>
                <w:rFonts w:ascii="Times New Roman" w:hAnsi="Times New Roman"/>
              </w:rPr>
              <w:t xml:space="preserve"> от 11</w:t>
            </w:r>
            <w:r w:rsidRPr="00A936ED">
              <w:rPr>
                <w:rFonts w:ascii="Times New Roman" w:hAnsi="Times New Roman"/>
              </w:rPr>
              <w:t>.12.2014</w:t>
            </w:r>
            <w:r w:rsidR="00231B8C" w:rsidRPr="00A936ED">
              <w:rPr>
                <w:rFonts w:ascii="Times New Roman" w:hAnsi="Times New Roman"/>
              </w:rPr>
              <w:t xml:space="preserve"> № 1352 </w:t>
            </w:r>
            <w:r w:rsidRPr="00A936ED">
              <w:rPr>
                <w:rStyle w:val="ad"/>
                <w:rFonts w:ascii="Times New Roman" w:hAnsi="Times New Roman"/>
              </w:rPr>
              <w:footnoteReference w:id="368"/>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FF7CB1">
            <w:pPr>
              <w:keepNext/>
              <w:spacing w:after="0" w:line="240" w:lineRule="auto"/>
              <w:jc w:val="center"/>
              <w:rPr>
                <w:rFonts w:ascii="Times New Roman" w:hAnsi="Times New Roman"/>
              </w:rPr>
            </w:pPr>
            <w:r w:rsidRPr="00A936ED">
              <w:rPr>
                <w:rFonts w:ascii="Times New Roman" w:hAnsi="Times New Roman"/>
              </w:rPr>
              <w:t>части 1–3, 7, 8 статьи 7.32</w:t>
            </w:r>
            <w:r w:rsidR="00FF7CB1">
              <w:rPr>
                <w:rFonts w:ascii="Times New Roman" w:hAnsi="Times New Roman"/>
              </w:rPr>
              <w:t>.3</w:t>
            </w:r>
            <w:r w:rsidRPr="00A936ED">
              <w:rPr>
                <w:rFonts w:ascii="Times New Roman" w:hAnsi="Times New Roman"/>
              </w:rPr>
              <w:t xml:space="preserve"> </w:t>
            </w:r>
            <w:r w:rsidR="00BD34C3" w:rsidRPr="00A936ED">
              <w:rPr>
                <w:rFonts w:ascii="Times New Roman" w:hAnsi="Times New Roman"/>
              </w:rPr>
              <w:t>КоАП РФ</w:t>
            </w: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4.61</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Нарушение процедуры согласования закупок определенных товаров, работ, услуг</w:t>
            </w:r>
            <w:r w:rsidRPr="00A936ED">
              <w:t xml:space="preserve"> </w:t>
            </w:r>
            <w:r w:rsidRPr="00A936ED">
              <w:rPr>
                <w:rFonts w:ascii="Times New Roman" w:hAnsi="Times New Roman"/>
              </w:rPr>
              <w:t>отдельными видами юриди</w:t>
            </w:r>
            <w:r w:rsidRPr="00A936ED">
              <w:rPr>
                <w:rFonts w:ascii="Times New Roman" w:hAnsi="Times New Roman"/>
              </w:rPr>
              <w:lastRenderedPageBreak/>
              <w:t xml:space="preserve">ческих лиц с координационным органом Правительства Российской Федерации </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lastRenderedPageBreak/>
              <w:t>статьи 3</w:t>
            </w:r>
            <w:r w:rsidRPr="00A936ED">
              <w:rPr>
                <w:rFonts w:ascii="Times New Roman" w:hAnsi="Times New Roman"/>
                <w:vertAlign w:val="superscript"/>
              </w:rPr>
              <w:t>1</w:t>
            </w:r>
            <w:r w:rsidRPr="00A936ED">
              <w:rPr>
                <w:rFonts w:ascii="Times New Roman" w:hAnsi="Times New Roman"/>
              </w:rPr>
              <w:t>, 3</w:t>
            </w:r>
            <w:r w:rsidRPr="00A936ED">
              <w:rPr>
                <w:rFonts w:ascii="Times New Roman" w:hAnsi="Times New Roman"/>
                <w:vertAlign w:val="superscript"/>
              </w:rPr>
              <w:t>1-1</w:t>
            </w:r>
            <w:r w:rsidRPr="00A936ED">
              <w:rPr>
                <w:rFonts w:ascii="Times New Roman" w:hAnsi="Times New Roman"/>
              </w:rPr>
              <w:t xml:space="preserve"> </w:t>
            </w:r>
            <w:r w:rsidR="00BD34C3" w:rsidRPr="00A936ED">
              <w:rPr>
                <w:rFonts w:ascii="Times New Roman" w:hAnsi="Times New Roman"/>
              </w:rPr>
              <w:t>ФЗ от 18.07.2011 № 223-ФЗ</w:t>
            </w:r>
            <w:r w:rsidRPr="00A936ED">
              <w:rPr>
                <w:rFonts w:ascii="Times New Roman" w:hAnsi="Times New Roman"/>
              </w:rPr>
              <w:t>;</w:t>
            </w:r>
          </w:p>
          <w:p w:rsidR="00231B8C" w:rsidRPr="00A936ED" w:rsidRDefault="00BD34C3" w:rsidP="00101A2A">
            <w:pPr>
              <w:autoSpaceDE w:val="0"/>
              <w:autoSpaceDN w:val="0"/>
              <w:adjustRightInd w:val="0"/>
              <w:spacing w:after="0" w:line="240" w:lineRule="auto"/>
              <w:rPr>
                <w:rFonts w:ascii="Times New Roman" w:hAnsi="Times New Roman"/>
              </w:rPr>
            </w:pPr>
            <w:r w:rsidRPr="00A936ED">
              <w:rPr>
                <w:rFonts w:ascii="Times New Roman" w:hAnsi="Times New Roman"/>
              </w:rPr>
              <w:t>ППРФ</w:t>
            </w:r>
            <w:r w:rsidR="00231B8C" w:rsidRPr="00A936ED">
              <w:rPr>
                <w:rFonts w:ascii="Times New Roman" w:hAnsi="Times New Roman"/>
              </w:rPr>
              <w:t xml:space="preserve"> от 27</w:t>
            </w:r>
            <w:r w:rsidRPr="00A936ED">
              <w:rPr>
                <w:rFonts w:ascii="Times New Roman" w:hAnsi="Times New Roman"/>
              </w:rPr>
              <w:t>.08.2018</w:t>
            </w:r>
            <w:r w:rsidR="00231B8C" w:rsidRPr="00A936ED">
              <w:rPr>
                <w:rFonts w:ascii="Times New Roman" w:hAnsi="Times New Roman"/>
              </w:rPr>
              <w:t xml:space="preserve"> № 1000</w:t>
            </w:r>
            <w:r w:rsidRPr="00A936ED">
              <w:rPr>
                <w:rStyle w:val="ad"/>
                <w:rFonts w:ascii="Times New Roman" w:hAnsi="Times New Roman"/>
              </w:rPr>
              <w:footnoteReference w:id="369"/>
            </w:r>
            <w:r w:rsidR="00231B8C" w:rsidRPr="00A936ED">
              <w:rPr>
                <w:rFonts w:ascii="Times New Roman" w:hAnsi="Times New Roman"/>
              </w:rPr>
              <w:t>;</w:t>
            </w:r>
          </w:p>
          <w:p w:rsidR="00231B8C" w:rsidRPr="00A936ED" w:rsidRDefault="00BD34C3" w:rsidP="00101A2A">
            <w:pPr>
              <w:autoSpaceDE w:val="0"/>
              <w:autoSpaceDN w:val="0"/>
              <w:adjustRightInd w:val="0"/>
              <w:spacing w:after="0" w:line="240" w:lineRule="auto"/>
              <w:rPr>
                <w:rFonts w:ascii="Times New Roman" w:hAnsi="Times New Roman"/>
              </w:rPr>
            </w:pPr>
            <w:r w:rsidRPr="00A936ED">
              <w:rPr>
                <w:rFonts w:ascii="Times New Roman" w:hAnsi="Times New Roman"/>
              </w:rPr>
              <w:lastRenderedPageBreak/>
              <w:t>РПРФ</w:t>
            </w:r>
            <w:r w:rsidR="00231B8C" w:rsidRPr="00A936ED">
              <w:rPr>
                <w:rFonts w:ascii="Times New Roman" w:hAnsi="Times New Roman"/>
              </w:rPr>
              <w:t xml:space="preserve"> от 18 июля 2018 г. № 1489-р</w:t>
            </w:r>
          </w:p>
        </w:tc>
        <w:tc>
          <w:tcPr>
            <w:tcW w:w="338"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ind w:left="-108" w:right="-108"/>
              <w:jc w:val="center"/>
              <w:outlineLvl w:val="0"/>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231B8C" w:rsidRPr="00A936ED" w:rsidRDefault="00231B8C" w:rsidP="00231B8C">
            <w:pPr>
              <w:keepNext/>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u w:val="single"/>
              </w:rPr>
            </w:pPr>
            <w:r w:rsidRPr="00A936ED">
              <w:rPr>
                <w:rFonts w:ascii="Times New Roman" w:hAnsi="Times New Roman"/>
              </w:rPr>
              <w:lastRenderedPageBreak/>
              <w:t>4.62</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u w:val="single"/>
              </w:rPr>
            </w:pPr>
            <w:r w:rsidRPr="00A936ED">
              <w:rPr>
                <w:rFonts w:ascii="Times New Roman" w:hAnsi="Times New Roman"/>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статья 6</w:t>
            </w:r>
            <w:r w:rsidRPr="00A936ED">
              <w:rPr>
                <w:rFonts w:ascii="Times New Roman" w:hAnsi="Times New Roman"/>
                <w:vertAlign w:val="superscript"/>
              </w:rPr>
              <w:t>1</w:t>
            </w:r>
            <w:r w:rsidRPr="00A936ED">
              <w:rPr>
                <w:rFonts w:ascii="Times New Roman" w:hAnsi="Times New Roman"/>
              </w:rPr>
              <w:t xml:space="preserve"> </w:t>
            </w:r>
            <w:r w:rsidR="00BD34C3" w:rsidRPr="00A936ED">
              <w:rPr>
                <w:rFonts w:ascii="Times New Roman" w:hAnsi="Times New Roman"/>
              </w:rPr>
              <w:t>ФЗ</w:t>
            </w:r>
            <w:r w:rsidRPr="00A936ED">
              <w:rPr>
                <w:rFonts w:ascii="Times New Roman" w:hAnsi="Times New Roman"/>
              </w:rPr>
              <w:t xml:space="preserve"> от 18</w:t>
            </w:r>
            <w:r w:rsidR="00BD34C3" w:rsidRPr="00A936ED">
              <w:rPr>
                <w:rFonts w:ascii="Times New Roman" w:hAnsi="Times New Roman"/>
              </w:rPr>
              <w:t>.07.</w:t>
            </w:r>
            <w:r w:rsidRPr="00A936ED">
              <w:rPr>
                <w:rFonts w:ascii="Times New Roman" w:hAnsi="Times New Roman"/>
              </w:rPr>
              <w:t>2011 № 223-ФЗ;</w:t>
            </w:r>
          </w:p>
          <w:p w:rsidR="00231B8C" w:rsidRPr="00A936ED" w:rsidRDefault="0039310A" w:rsidP="00101A2A">
            <w:pPr>
              <w:tabs>
                <w:tab w:val="left" w:pos="2585"/>
              </w:tabs>
              <w:autoSpaceDE w:val="0"/>
              <w:autoSpaceDN w:val="0"/>
              <w:adjustRightInd w:val="0"/>
              <w:spacing w:after="0" w:line="240" w:lineRule="auto"/>
              <w:rPr>
                <w:rFonts w:ascii="Times New Roman" w:hAnsi="Times New Roman"/>
                <w:lang w:eastAsia="ru-RU"/>
              </w:rPr>
            </w:pPr>
            <w:r w:rsidRPr="00A936ED">
              <w:rPr>
                <w:rFonts w:ascii="Times New Roman" w:hAnsi="Times New Roman"/>
                <w:lang w:eastAsia="ru-RU"/>
              </w:rPr>
              <w:t xml:space="preserve">ППРФ </w:t>
            </w:r>
            <w:r w:rsidR="00231B8C" w:rsidRPr="00A936ED">
              <w:rPr>
                <w:rFonts w:ascii="Times New Roman" w:hAnsi="Times New Roman"/>
                <w:lang w:eastAsia="ru-RU"/>
              </w:rPr>
              <w:t xml:space="preserve">от 8 ноября 2018 г. № </w:t>
            </w:r>
            <w:r w:rsidR="00BD34C3" w:rsidRPr="00A936ED">
              <w:rPr>
                <w:rFonts w:ascii="Times New Roman" w:hAnsi="Times New Roman"/>
                <w:lang w:eastAsia="ru-RU"/>
              </w:rPr>
              <w:t>1335</w:t>
            </w:r>
            <w:r w:rsidR="00BD34C3" w:rsidRPr="00A936ED">
              <w:rPr>
                <w:rStyle w:val="ad"/>
                <w:rFonts w:ascii="Times New Roman" w:hAnsi="Times New Roman"/>
                <w:lang w:eastAsia="ru-RU"/>
              </w:rPr>
              <w:footnoteReference w:id="370"/>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u w:val="single"/>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4.63</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u w:val="single"/>
              </w:rPr>
            </w:pPr>
            <w:r w:rsidRPr="00A936ED">
              <w:rPr>
                <w:rFonts w:ascii="Times New Roman" w:hAnsi="Times New Roman"/>
              </w:rPr>
              <w:t>Нарушение региональным оператором порядка осуществления закупок товаров, работ, услуг</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статья 180 </w:t>
            </w:r>
            <w:r w:rsidR="0039310A" w:rsidRPr="00A936ED">
              <w:rPr>
                <w:rFonts w:ascii="Times New Roman" w:hAnsi="Times New Roman"/>
              </w:rPr>
              <w:t>ЖК РФ</w:t>
            </w:r>
            <w:r w:rsidRPr="00A936ED">
              <w:rPr>
                <w:rFonts w:ascii="Times New Roman" w:hAnsi="Times New Roman"/>
              </w:rPr>
              <w:t>;</w:t>
            </w:r>
          </w:p>
          <w:p w:rsidR="00231B8C" w:rsidRPr="00A936ED" w:rsidRDefault="0039310A"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ППРФ</w:t>
            </w:r>
            <w:r w:rsidR="00231B8C" w:rsidRPr="00A936ED">
              <w:rPr>
                <w:rFonts w:ascii="Times New Roman" w:hAnsi="Times New Roman"/>
              </w:rPr>
              <w:t xml:space="preserve"> от </w:t>
            </w:r>
            <w:r w:rsidRPr="00A936ED">
              <w:rPr>
                <w:rFonts w:ascii="Times New Roman" w:hAnsi="Times New Roman"/>
              </w:rPr>
              <w:t>01.07.2016 № 615</w:t>
            </w:r>
            <w:r w:rsidRPr="00A936ED">
              <w:rPr>
                <w:rStyle w:val="ad"/>
                <w:rFonts w:ascii="Times New Roman" w:hAnsi="Times New Roman"/>
              </w:rPr>
              <w:footnoteReference w:id="371"/>
            </w:r>
          </w:p>
        </w:tc>
        <w:tc>
          <w:tcPr>
            <w:tcW w:w="338"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jc w:val="center"/>
              <w:rPr>
                <w:rFonts w:ascii="Times New Roman" w:hAnsi="Times New Roman"/>
                <w:u w:val="single"/>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4.64</w:t>
            </w:r>
          </w:p>
        </w:tc>
        <w:tc>
          <w:tcPr>
            <w:tcW w:w="979"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w:t>
            </w:r>
            <w:r w:rsidRPr="00A936ED">
              <w:rPr>
                <w:rFonts w:ascii="Times New Roman" w:hAnsi="Times New Roman"/>
              </w:rPr>
              <w:lastRenderedPageBreak/>
              <w:t xml:space="preserve">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lastRenderedPageBreak/>
              <w:t>статьи 14, 30</w:t>
            </w:r>
            <w:r w:rsidRPr="00A936ED">
              <w:rPr>
                <w:rFonts w:ascii="Times New Roman" w:hAnsi="Times New Roman"/>
                <w:vertAlign w:val="superscript"/>
              </w:rPr>
              <w:t>1</w:t>
            </w:r>
            <w:r w:rsidRPr="00A936ED">
              <w:rPr>
                <w:rFonts w:ascii="Times New Roman" w:hAnsi="Times New Roman"/>
              </w:rPr>
              <w:t xml:space="preserve"> </w:t>
            </w:r>
            <w:r w:rsidR="0039310A" w:rsidRPr="00A936ED">
              <w:rPr>
                <w:rFonts w:ascii="Times New Roman" w:hAnsi="Times New Roman"/>
              </w:rPr>
              <w:t>ФЗ</w:t>
            </w:r>
            <w:r w:rsidRPr="00A936ED">
              <w:rPr>
                <w:rFonts w:ascii="Times New Roman" w:hAnsi="Times New Roman"/>
              </w:rPr>
              <w:t xml:space="preserve"> от </w:t>
            </w:r>
            <w:r w:rsidR="0039310A" w:rsidRPr="00A936ED">
              <w:rPr>
                <w:rFonts w:ascii="Times New Roman" w:hAnsi="Times New Roman"/>
              </w:rPr>
              <w:t xml:space="preserve">05.04.2013 </w:t>
            </w:r>
            <w:r w:rsidRPr="00A936ED">
              <w:rPr>
                <w:rFonts w:ascii="Times New Roman" w:hAnsi="Times New Roman"/>
              </w:rPr>
              <w:t>№ 44-ФЗ;</w:t>
            </w:r>
          </w:p>
          <w:p w:rsidR="00231B8C" w:rsidRPr="00A936ED" w:rsidRDefault="0039310A"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ППРФ </w:t>
            </w:r>
            <w:r w:rsidR="00231B8C" w:rsidRPr="00A936ED">
              <w:rPr>
                <w:rFonts w:ascii="Times New Roman" w:hAnsi="Times New Roman"/>
              </w:rPr>
              <w:t xml:space="preserve">от </w:t>
            </w:r>
            <w:r w:rsidRPr="00A936ED">
              <w:rPr>
                <w:rFonts w:ascii="Times New Roman" w:hAnsi="Times New Roman"/>
              </w:rPr>
              <w:t xml:space="preserve">03.12.2020 </w:t>
            </w:r>
            <w:r w:rsidR="00231B8C" w:rsidRPr="00A936ED">
              <w:rPr>
                <w:rFonts w:ascii="Times New Roman" w:hAnsi="Times New Roman"/>
              </w:rPr>
              <w:t>№ 2014 «О минимальной обязательной доле закупок российских товаров и ее достижении заказчиком»</w:t>
            </w:r>
          </w:p>
        </w:tc>
        <w:tc>
          <w:tcPr>
            <w:tcW w:w="338"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lastRenderedPageBreak/>
              <w:t>4.65</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rPr>
                <w:rFonts w:ascii="Times New Roman" w:hAnsi="Times New Roman"/>
              </w:rPr>
            </w:pPr>
            <w:r w:rsidRPr="00A936ED">
              <w:rPr>
                <w:rFonts w:ascii="Times New Roman" w:hAnsi="Times New Roman"/>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799"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статьи 14, 42 </w:t>
            </w:r>
            <w:r w:rsidR="0039310A" w:rsidRPr="00A936ED">
              <w:rPr>
                <w:rFonts w:ascii="Times New Roman" w:hAnsi="Times New Roman"/>
              </w:rPr>
              <w:t xml:space="preserve">ФЗ 05.04.2013 </w:t>
            </w:r>
            <w:r w:rsidRPr="00A936ED">
              <w:rPr>
                <w:rFonts w:ascii="Times New Roman" w:hAnsi="Times New Roman"/>
              </w:rPr>
              <w:t>№ 44-ФЗ;</w:t>
            </w:r>
          </w:p>
          <w:p w:rsidR="00231B8C" w:rsidRPr="00A936ED" w:rsidRDefault="00231B8C" w:rsidP="00101A2A">
            <w:pPr>
              <w:widowControl w:val="0"/>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нормативные правовые акты, принятые в соответствии с указанными нормами законодательства </w:t>
            </w:r>
            <w:r w:rsidR="0039310A" w:rsidRPr="00A936ED">
              <w:rPr>
                <w:rFonts w:ascii="Times New Roman" w:hAnsi="Times New Roman"/>
              </w:rPr>
              <w:t>РФ</w:t>
            </w:r>
            <w:r w:rsidRPr="00A936ED">
              <w:rPr>
                <w:rFonts w:ascii="Times New Roman" w:hAnsi="Times New Roman"/>
              </w:rPr>
              <w:t>,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338" w:type="pct"/>
            <w:tcBorders>
              <w:bottom w:val="single" w:sz="4" w:space="0" w:color="auto"/>
            </w:tcBorders>
            <w:shd w:val="clear" w:color="auto" w:fill="auto"/>
          </w:tcPr>
          <w:p w:rsidR="00231B8C" w:rsidRPr="00A936ED" w:rsidRDefault="00231B8C" w:rsidP="00231B8C">
            <w:pPr>
              <w:widowControl w:val="0"/>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4.66</w:t>
            </w:r>
          </w:p>
        </w:tc>
        <w:tc>
          <w:tcPr>
            <w:tcW w:w="979" w:type="pct"/>
            <w:tcBorders>
              <w:bottom w:val="single" w:sz="4" w:space="0" w:color="auto"/>
            </w:tcBorders>
            <w:shd w:val="clear" w:color="auto" w:fill="auto"/>
          </w:tcPr>
          <w:p w:rsidR="00231B8C" w:rsidRPr="00A936ED" w:rsidRDefault="00231B8C" w:rsidP="00231B8C">
            <w:pPr>
              <w:keepNext/>
              <w:spacing w:after="0" w:line="240" w:lineRule="auto"/>
              <w:jc w:val="both"/>
              <w:rPr>
                <w:rFonts w:ascii="Times New Roman" w:hAnsi="Times New Roman"/>
              </w:rPr>
            </w:pPr>
            <w:r w:rsidRPr="00A936ED">
              <w:rPr>
                <w:rFonts w:ascii="Times New Roman" w:hAnsi="Times New Roman"/>
              </w:rPr>
              <w:t xml:space="preserve">Несоставление документов о приемке поставленного товара, выполненной работы (ее результатов), оказанной услуги или отдельных этапов </w:t>
            </w:r>
            <w:r w:rsidRPr="00A936ED">
              <w:rPr>
                <w:rFonts w:ascii="Times New Roman" w:hAnsi="Times New Roman"/>
              </w:rPr>
              <w:lastRenderedPageBreak/>
              <w:t>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lastRenderedPageBreak/>
              <w:t xml:space="preserve">статьи 309, 720 </w:t>
            </w:r>
            <w:r w:rsidR="0039310A" w:rsidRPr="00A936ED">
              <w:rPr>
                <w:rFonts w:ascii="Times New Roman" w:hAnsi="Times New Roman"/>
              </w:rPr>
              <w:t>ГК РФ</w:t>
            </w:r>
            <w:r w:rsidRPr="00A936ED">
              <w:rPr>
                <w:rFonts w:ascii="Times New Roman" w:hAnsi="Times New Roman"/>
              </w:rPr>
              <w:t>;</w:t>
            </w:r>
          </w:p>
          <w:p w:rsidR="00231B8C" w:rsidRPr="00A936ED" w:rsidRDefault="00231B8C" w:rsidP="00101A2A">
            <w:pPr>
              <w:keepNext/>
              <w:spacing w:after="0" w:line="240" w:lineRule="auto"/>
              <w:rPr>
                <w:rFonts w:ascii="Times New Roman" w:hAnsi="Times New Roman"/>
              </w:rPr>
            </w:pPr>
            <w:r w:rsidRPr="00A936ED">
              <w:rPr>
                <w:rFonts w:ascii="Times New Roman" w:hAnsi="Times New Roman"/>
              </w:rPr>
              <w:t xml:space="preserve">статья 94 </w:t>
            </w:r>
            <w:r w:rsidR="0039310A" w:rsidRPr="00A936ED">
              <w:rPr>
                <w:rFonts w:ascii="Times New Roman" w:hAnsi="Times New Roman"/>
              </w:rPr>
              <w:t>ФЗ 05.04.2013</w:t>
            </w:r>
            <w:r w:rsidRPr="00A936ED">
              <w:rPr>
                <w:rFonts w:ascii="Times New Roman" w:hAnsi="Times New Roman"/>
              </w:rPr>
              <w:t xml:space="preserve"> № 44-ФЗ;</w:t>
            </w:r>
          </w:p>
          <w:p w:rsidR="00231B8C" w:rsidRPr="00A936ED" w:rsidRDefault="00231B8C" w:rsidP="00101A2A">
            <w:pPr>
              <w:keepNext/>
              <w:spacing w:after="0" w:line="240" w:lineRule="auto"/>
              <w:rPr>
                <w:rFonts w:ascii="Times New Roman" w:hAnsi="Times New Roman"/>
              </w:rPr>
            </w:pPr>
            <w:r w:rsidRPr="00A936ED">
              <w:rPr>
                <w:rFonts w:ascii="Times New Roman" w:hAnsi="Times New Roman"/>
              </w:rPr>
              <w:t>статьи 7, 8 Федерального закона от 29 де</w:t>
            </w:r>
            <w:r w:rsidRPr="00A936ED">
              <w:rPr>
                <w:rFonts w:ascii="Times New Roman" w:hAnsi="Times New Roman"/>
              </w:rPr>
              <w:lastRenderedPageBreak/>
              <w:t>кабря 2012 г. № 275-ФЗ «О государственном оборонном заказе»</w:t>
            </w:r>
          </w:p>
        </w:tc>
        <w:tc>
          <w:tcPr>
            <w:tcW w:w="338" w:type="pct"/>
            <w:tcBorders>
              <w:bottom w:val="single" w:sz="4" w:space="0" w:color="auto"/>
            </w:tcBorders>
            <w:shd w:val="clear" w:color="auto" w:fill="auto"/>
          </w:tcPr>
          <w:p w:rsidR="00231B8C" w:rsidRPr="00A936ED" w:rsidRDefault="00231B8C" w:rsidP="00231B8C">
            <w:pPr>
              <w:spacing w:after="0" w:line="240" w:lineRule="auto"/>
              <w:ind w:left="-108" w:right="-108"/>
              <w:jc w:val="center"/>
              <w:rPr>
                <w:rFonts w:ascii="Times New Roman" w:hAnsi="Times New Roman"/>
                <w:b/>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4</w:t>
            </w:r>
          </w:p>
        </w:tc>
        <w:tc>
          <w:tcPr>
            <w:tcW w:w="731" w:type="pct"/>
            <w:tcBorders>
              <w:bottom w:val="single" w:sz="4" w:space="0" w:color="auto"/>
            </w:tcBorders>
            <w:shd w:val="clear" w:color="auto" w:fill="auto"/>
          </w:tcPr>
          <w:p w:rsidR="00231B8C" w:rsidRPr="00A936ED" w:rsidRDefault="00231B8C" w:rsidP="0039310A">
            <w:pPr>
              <w:keepNext/>
              <w:spacing w:after="0" w:line="240" w:lineRule="auto"/>
              <w:jc w:val="center"/>
              <w:rPr>
                <w:rFonts w:ascii="Times New Roman" w:hAnsi="Times New Roman"/>
              </w:rPr>
            </w:pPr>
            <w:r w:rsidRPr="00A936ED">
              <w:rPr>
                <w:rFonts w:ascii="Times New Roman" w:hAnsi="Times New Roman"/>
              </w:rPr>
              <w:t xml:space="preserve">часть 9 статьи 7.32 </w:t>
            </w:r>
            <w:r w:rsidR="0039310A" w:rsidRPr="00A936ED">
              <w:rPr>
                <w:rFonts w:ascii="Times New Roman" w:hAnsi="Times New Roman"/>
              </w:rPr>
              <w:t>КоАП РФ</w:t>
            </w:r>
          </w:p>
        </w:tc>
        <w:tc>
          <w:tcPr>
            <w:tcW w:w="677"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804"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r>
      <w:tr w:rsidR="00231B8C" w:rsidRPr="00A936ED" w:rsidTr="00711D78">
        <w:tc>
          <w:tcPr>
            <w:tcW w:w="5000" w:type="pct"/>
            <w:gridSpan w:val="8"/>
            <w:tcBorders>
              <w:bottom w:val="single" w:sz="4" w:space="0" w:color="auto"/>
            </w:tcBorders>
            <w:shd w:val="clear" w:color="auto" w:fill="DDD9C3" w:themeFill="background2" w:themeFillShade="E6"/>
          </w:tcPr>
          <w:p w:rsidR="00231B8C" w:rsidRPr="00A936ED" w:rsidRDefault="00231B8C" w:rsidP="00101A2A">
            <w:pPr>
              <w:pStyle w:val="1"/>
              <w:jc w:val="left"/>
              <w:rPr>
                <w:rFonts w:ascii="Times New Roman" w:hAnsi="Times New Roman"/>
                <w:color w:val="auto"/>
                <w:sz w:val="22"/>
                <w:szCs w:val="22"/>
              </w:rPr>
            </w:pPr>
            <w:bookmarkStart w:id="59" w:name="_Toc498089657"/>
            <w:r w:rsidRPr="00A936ED">
              <w:rPr>
                <w:rFonts w:ascii="Times New Roman" w:hAnsi="Times New Roman"/>
                <w:color w:val="auto"/>
                <w:sz w:val="22"/>
                <w:szCs w:val="22"/>
              </w:rPr>
              <w:lastRenderedPageBreak/>
              <w:t>5. Нарушения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59"/>
          </w:p>
        </w:tc>
      </w:tr>
      <w:tr w:rsidR="00231B8C" w:rsidRPr="00A936ED" w:rsidTr="00711D78">
        <w:tc>
          <w:tcPr>
            <w:tcW w:w="5000" w:type="pct"/>
            <w:gridSpan w:val="8"/>
            <w:tcBorders>
              <w:bottom w:val="single" w:sz="4" w:space="0" w:color="auto"/>
            </w:tcBorders>
            <w:shd w:val="clear" w:color="auto" w:fill="DDD9C3" w:themeFill="background2" w:themeFillShade="E6"/>
            <w:vAlign w:val="center"/>
          </w:tcPr>
          <w:p w:rsidR="00231B8C" w:rsidRPr="00A936ED" w:rsidRDefault="00231B8C" w:rsidP="00101A2A">
            <w:pPr>
              <w:pStyle w:val="2"/>
              <w:rPr>
                <w:rFonts w:ascii="Times New Roman" w:hAnsi="Times New Roman"/>
                <w:color w:val="auto"/>
                <w:sz w:val="22"/>
                <w:szCs w:val="22"/>
              </w:rPr>
            </w:pPr>
            <w:bookmarkStart w:id="60" w:name="_Toc498089658"/>
            <w:r w:rsidRPr="00A936ED">
              <w:rPr>
                <w:rFonts w:ascii="Times New Roman" w:hAnsi="Times New Roman"/>
                <w:color w:val="auto"/>
                <w:sz w:val="22"/>
                <w:szCs w:val="22"/>
              </w:rPr>
              <w:t>5.1. Нарушения в сфере деятельности банков и небанковских кредитных организаций, входящих в банковскую систему Российской Федерации</w:t>
            </w:r>
            <w:bookmarkEnd w:id="60"/>
          </w:p>
        </w:tc>
      </w:tr>
      <w:tr w:rsidR="00231B8C" w:rsidRPr="00A936ED" w:rsidTr="00231B8C">
        <w:tc>
          <w:tcPr>
            <w:tcW w:w="343"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5.1.1</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Пункты 2, 4 статьи  156 Бюджетного кодекса Российской Федерации</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b/>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101A2A"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5.1.3</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Статья 31 Федерального закона от 2 декабря 1990 г. № 395-</w:t>
            </w:r>
            <w:r w:rsidRPr="00A936ED">
              <w:rPr>
                <w:rFonts w:ascii="Times New Roman" w:hAnsi="Times New Roman"/>
                <w:lang w:val="en-US"/>
              </w:rPr>
              <w:t>I</w:t>
            </w:r>
            <w:r w:rsidRPr="00A936ED">
              <w:rPr>
                <w:rFonts w:ascii="Times New Roman" w:hAnsi="Times New Roman"/>
              </w:rPr>
              <w:t xml:space="preserve"> «О банках и банковской деятельности» </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Част</w:t>
            </w:r>
            <w:r w:rsidR="0039310A" w:rsidRPr="00A936ED">
              <w:rPr>
                <w:rFonts w:ascii="Times New Roman" w:hAnsi="Times New Roman"/>
              </w:rPr>
              <w:t>и</w:t>
            </w:r>
            <w:r w:rsidRPr="00A936ED">
              <w:rPr>
                <w:rFonts w:ascii="Times New Roman" w:hAnsi="Times New Roman"/>
              </w:rPr>
              <w:t xml:space="preserve"> 1</w:t>
            </w:r>
            <w:r w:rsidR="0039310A" w:rsidRPr="00A936ED">
              <w:rPr>
                <w:rFonts w:ascii="Times New Roman" w:hAnsi="Times New Roman"/>
              </w:rPr>
              <w:t>, 2</w:t>
            </w:r>
            <w:r w:rsidRPr="00A936ED">
              <w:rPr>
                <w:rFonts w:ascii="Times New Roman" w:hAnsi="Times New Roman"/>
              </w:rPr>
              <w:t xml:space="preserve"> статьи 15.15.16 КоАП РФ</w:t>
            </w:r>
          </w:p>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BC324D" w:rsidRPr="00A936ED" w:rsidTr="00231B8C">
        <w:tc>
          <w:tcPr>
            <w:tcW w:w="343" w:type="pct"/>
            <w:tcBorders>
              <w:bottom w:val="single" w:sz="4" w:space="0" w:color="auto"/>
            </w:tcBorders>
            <w:shd w:val="clear" w:color="auto" w:fill="auto"/>
          </w:tcPr>
          <w:p w:rsidR="0039310A" w:rsidRPr="00A936ED" w:rsidRDefault="0039310A" w:rsidP="0039310A">
            <w:pPr>
              <w:jc w:val="center"/>
            </w:pPr>
            <w:r w:rsidRPr="00A936ED">
              <w:rPr>
                <w:rFonts w:ascii="Times New Roman" w:hAnsi="Times New Roman"/>
              </w:rPr>
              <w:t>5.1.4</w:t>
            </w:r>
          </w:p>
        </w:tc>
        <w:tc>
          <w:tcPr>
            <w:tcW w:w="979"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Несоблюдение ограничений по осуществлению кредитной организацией производственной, торговой и (или) страховой деятельности</w:t>
            </w:r>
          </w:p>
        </w:tc>
        <w:tc>
          <w:tcPr>
            <w:tcW w:w="799"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r w:rsidRPr="00A936ED">
              <w:rPr>
                <w:rFonts w:ascii="Times New Roman" w:hAnsi="Times New Roman"/>
              </w:rPr>
              <w:t xml:space="preserve">статья 5 Федерального закона от 2 декабря </w:t>
            </w:r>
            <w:smartTag w:uri="urn:schemas-microsoft-com:office:smarttags" w:element="metricconverter">
              <w:smartTagPr>
                <w:attr w:name="ProductID" w:val="1990 г"/>
              </w:smartTagPr>
              <w:r w:rsidRPr="00A936ED">
                <w:rPr>
                  <w:rFonts w:ascii="Times New Roman" w:hAnsi="Times New Roman"/>
                </w:rPr>
                <w:t>1990 г</w:t>
              </w:r>
            </w:smartTag>
            <w:r w:rsidRPr="00A936ED">
              <w:rPr>
                <w:rFonts w:ascii="Times New Roman" w:hAnsi="Times New Roman"/>
              </w:rPr>
              <w:t>. № 395-I «О банках и банковской деятельности»</w:t>
            </w:r>
          </w:p>
        </w:tc>
        <w:tc>
          <w:tcPr>
            <w:tcW w:w="338" w:type="pct"/>
            <w:tcBorders>
              <w:bottom w:val="single" w:sz="4" w:space="0" w:color="auto"/>
            </w:tcBorders>
            <w:shd w:val="clear" w:color="auto" w:fill="auto"/>
          </w:tcPr>
          <w:p w:rsidR="0039310A" w:rsidRPr="00A936ED" w:rsidRDefault="0039310A" w:rsidP="0039310A">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часть 1 статьи 15.26 КоАП РФ</w:t>
            </w:r>
          </w:p>
        </w:tc>
        <w:tc>
          <w:tcPr>
            <w:tcW w:w="677"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p>
        </w:tc>
        <w:tc>
          <w:tcPr>
            <w:tcW w:w="804"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p>
        </w:tc>
      </w:tr>
      <w:tr w:rsidR="00BC324D" w:rsidRPr="00A936ED" w:rsidTr="00231B8C">
        <w:tc>
          <w:tcPr>
            <w:tcW w:w="343" w:type="pct"/>
            <w:tcBorders>
              <w:bottom w:val="single" w:sz="4" w:space="0" w:color="auto"/>
            </w:tcBorders>
            <w:shd w:val="clear" w:color="auto" w:fill="auto"/>
          </w:tcPr>
          <w:p w:rsidR="0039310A" w:rsidRPr="00A936ED" w:rsidRDefault="0039310A" w:rsidP="0039310A">
            <w:pPr>
              <w:jc w:val="center"/>
            </w:pPr>
            <w:r w:rsidRPr="00A936ED">
              <w:rPr>
                <w:rFonts w:ascii="Times New Roman" w:hAnsi="Times New Roman"/>
              </w:rPr>
              <w:t>5.1.5</w:t>
            </w:r>
          </w:p>
        </w:tc>
        <w:tc>
          <w:tcPr>
            <w:tcW w:w="979"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both"/>
              <w:outlineLvl w:val="0"/>
              <w:rPr>
                <w:rFonts w:ascii="Times New Roman" w:hAnsi="Times New Roman"/>
              </w:rPr>
            </w:pPr>
            <w:r w:rsidRPr="00A936ED">
              <w:rPr>
                <w:rFonts w:ascii="Times New Roman" w:hAnsi="Times New Roman"/>
              </w:rPr>
              <w:t>Нарушение кредитной орга</w:t>
            </w:r>
            <w:r w:rsidRPr="00A936ED">
              <w:rPr>
                <w:rFonts w:ascii="Times New Roman" w:hAnsi="Times New Roman"/>
              </w:rPr>
              <w:lastRenderedPageBreak/>
              <w:t>низацией установленных Банком России нормативов и иных обязательных требований</w:t>
            </w:r>
          </w:p>
        </w:tc>
        <w:tc>
          <w:tcPr>
            <w:tcW w:w="799"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r w:rsidRPr="00A936ED">
              <w:rPr>
                <w:rFonts w:ascii="Times New Roman" w:hAnsi="Times New Roman"/>
              </w:rPr>
              <w:lastRenderedPageBreak/>
              <w:t>статьи 5, 6, 8–10, 11</w:t>
            </w:r>
            <w:r w:rsidRPr="00A936ED">
              <w:rPr>
                <w:rFonts w:ascii="Times New Roman" w:hAnsi="Times New Roman"/>
                <w:vertAlign w:val="superscript"/>
              </w:rPr>
              <w:t>2</w:t>
            </w:r>
            <w:r w:rsidRPr="00A936ED">
              <w:rPr>
                <w:rFonts w:ascii="Times New Roman" w:hAnsi="Times New Roman"/>
              </w:rPr>
              <w:t xml:space="preserve">, </w:t>
            </w:r>
            <w:r w:rsidRPr="00A936ED">
              <w:rPr>
                <w:rFonts w:ascii="Times New Roman" w:hAnsi="Times New Roman"/>
              </w:rPr>
              <w:lastRenderedPageBreak/>
              <w:t xml:space="preserve">12, 13, 28, 30, 31, 35, 36, 40 Федерального закона                от 2 декабря </w:t>
            </w:r>
            <w:smartTag w:uri="urn:schemas-microsoft-com:office:smarttags" w:element="metricconverter">
              <w:smartTagPr>
                <w:attr w:name="ProductID" w:val="1990 г"/>
              </w:smartTagPr>
              <w:r w:rsidRPr="00A936ED">
                <w:rPr>
                  <w:rFonts w:ascii="Times New Roman" w:hAnsi="Times New Roman"/>
                </w:rPr>
                <w:t>1990 г</w:t>
              </w:r>
            </w:smartTag>
            <w:r w:rsidRPr="00A936ED">
              <w:rPr>
                <w:rFonts w:ascii="Times New Roman" w:hAnsi="Times New Roman"/>
              </w:rPr>
              <w:t>. № 395-I «О банках и банковской деятельности»;</w:t>
            </w:r>
          </w:p>
          <w:p w:rsidR="0039310A" w:rsidRPr="00A936ED" w:rsidRDefault="0039310A" w:rsidP="00101A2A">
            <w:pPr>
              <w:autoSpaceDE w:val="0"/>
              <w:autoSpaceDN w:val="0"/>
              <w:adjustRightInd w:val="0"/>
              <w:spacing w:after="0" w:line="240" w:lineRule="auto"/>
              <w:outlineLvl w:val="0"/>
              <w:rPr>
                <w:rFonts w:ascii="Times New Roman" w:hAnsi="Times New Roman"/>
              </w:rPr>
            </w:pPr>
            <w:r w:rsidRPr="00A936ED">
              <w:rPr>
                <w:rFonts w:ascii="Times New Roman" w:hAnsi="Times New Roman"/>
              </w:rPr>
              <w:t>статьи 62, 64, 74 Федерального закона               от 10 июля 2002 г. № 86-ФЗ «О Центральном банке Российской Федерации (Банке России)»</w:t>
            </w:r>
          </w:p>
        </w:tc>
        <w:tc>
          <w:tcPr>
            <w:tcW w:w="338" w:type="pct"/>
            <w:tcBorders>
              <w:bottom w:val="single" w:sz="4" w:space="0" w:color="auto"/>
            </w:tcBorders>
            <w:shd w:val="clear" w:color="auto" w:fill="auto"/>
          </w:tcPr>
          <w:p w:rsidR="0039310A" w:rsidRPr="00A936ED" w:rsidRDefault="0039310A" w:rsidP="0039310A">
            <w:pPr>
              <w:keepNext/>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39310A" w:rsidRPr="00A936ED" w:rsidRDefault="0039310A" w:rsidP="0039310A">
            <w:pPr>
              <w:autoSpaceDE w:val="0"/>
              <w:autoSpaceDN w:val="0"/>
              <w:adjustRightInd w:val="0"/>
              <w:spacing w:after="0" w:line="240" w:lineRule="auto"/>
              <w:jc w:val="center"/>
              <w:outlineLvl w:val="0"/>
              <w:rPr>
                <w:rFonts w:ascii="Times New Roman" w:hAnsi="Times New Roman"/>
              </w:rPr>
            </w:pPr>
            <w:r w:rsidRPr="00A936ED">
              <w:rPr>
                <w:rFonts w:ascii="Times New Roman" w:hAnsi="Times New Roman"/>
              </w:rPr>
              <w:t xml:space="preserve">части 2, 3 статьи </w:t>
            </w:r>
            <w:r w:rsidRPr="00A936ED">
              <w:rPr>
                <w:rFonts w:ascii="Times New Roman" w:hAnsi="Times New Roman"/>
              </w:rPr>
              <w:lastRenderedPageBreak/>
              <w:t>15.26 КоАП РФ</w:t>
            </w:r>
          </w:p>
        </w:tc>
        <w:tc>
          <w:tcPr>
            <w:tcW w:w="677"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p>
        </w:tc>
        <w:tc>
          <w:tcPr>
            <w:tcW w:w="804" w:type="pct"/>
            <w:tcBorders>
              <w:bottom w:val="single" w:sz="4" w:space="0" w:color="auto"/>
            </w:tcBorders>
            <w:shd w:val="clear" w:color="auto" w:fill="auto"/>
          </w:tcPr>
          <w:p w:rsidR="0039310A" w:rsidRPr="00A936ED" w:rsidRDefault="0039310A" w:rsidP="00101A2A">
            <w:pPr>
              <w:autoSpaceDE w:val="0"/>
              <w:autoSpaceDN w:val="0"/>
              <w:adjustRightInd w:val="0"/>
              <w:spacing w:after="0" w:line="240" w:lineRule="auto"/>
              <w:outlineLvl w:val="0"/>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lastRenderedPageBreak/>
              <w:t>5.1.6</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bookmarkStart w:id="61" w:name="_Toc498089392"/>
            <w:bookmarkStart w:id="62" w:name="_Toc498089659"/>
            <w:r w:rsidRPr="00A936ED">
              <w:rPr>
                <w:rFonts w:ascii="Times New Roman" w:hAnsi="Times New Roman"/>
              </w:rPr>
              <w:t>Ненадлежащее совершение банком операций по счету</w:t>
            </w:r>
            <w:bookmarkEnd w:id="61"/>
            <w:bookmarkEnd w:id="62"/>
            <w:r w:rsidRPr="00A936ED">
              <w:rPr>
                <w:rFonts w:ascii="Times New Roman" w:hAnsi="Times New Roman"/>
              </w:rPr>
              <w:t xml:space="preserve"> </w:t>
            </w:r>
          </w:p>
        </w:tc>
        <w:tc>
          <w:tcPr>
            <w:tcW w:w="799" w:type="pct"/>
            <w:tcBorders>
              <w:bottom w:val="single" w:sz="4" w:space="0" w:color="auto"/>
            </w:tcBorders>
            <w:shd w:val="clear" w:color="auto" w:fill="auto"/>
          </w:tcPr>
          <w:p w:rsidR="00231B8C" w:rsidRPr="00A936ED" w:rsidRDefault="00231B8C" w:rsidP="00101A2A">
            <w:pPr>
              <w:autoSpaceDE w:val="0"/>
              <w:autoSpaceDN w:val="0"/>
              <w:adjustRightInd w:val="0"/>
              <w:spacing w:after="0" w:line="240" w:lineRule="auto"/>
              <w:outlineLvl w:val="0"/>
              <w:rPr>
                <w:rFonts w:ascii="Times New Roman" w:hAnsi="Times New Roman"/>
              </w:rPr>
            </w:pPr>
            <w:bookmarkStart w:id="63" w:name="_Toc498089393"/>
            <w:bookmarkStart w:id="64" w:name="_Toc498089660"/>
            <w:r w:rsidRPr="00A936ED">
              <w:rPr>
                <w:rFonts w:ascii="Times New Roman" w:hAnsi="Times New Roman"/>
              </w:rPr>
              <w:t>Статья 856 Гражданского кодекса Российской Федерации</w:t>
            </w:r>
            <w:bookmarkEnd w:id="63"/>
            <w:bookmarkEnd w:id="64"/>
          </w:p>
          <w:p w:rsidR="00231B8C" w:rsidRPr="00A936ED" w:rsidRDefault="00231B8C" w:rsidP="00101A2A">
            <w:pPr>
              <w:autoSpaceDE w:val="0"/>
              <w:autoSpaceDN w:val="0"/>
              <w:adjustRightInd w:val="0"/>
              <w:spacing w:after="0" w:line="240" w:lineRule="auto"/>
              <w:outlineLvl w:val="0"/>
              <w:rPr>
                <w:rFonts w:ascii="Times New Roman" w:hAnsi="Times New Roman"/>
              </w:rPr>
            </w:pPr>
            <w:bookmarkStart w:id="65" w:name="_Toc498089394"/>
            <w:bookmarkStart w:id="66" w:name="_Toc498089661"/>
            <w:r w:rsidRPr="00A936ED">
              <w:rPr>
                <w:rFonts w:ascii="Times New Roman" w:hAnsi="Times New Roman"/>
              </w:rPr>
              <w:t xml:space="preserve">Статья 1 Федерального закона от 2 декабря </w:t>
            </w:r>
            <w:smartTag w:uri="urn:schemas-microsoft-com:office:smarttags" w:element="metricconverter">
              <w:smartTagPr>
                <w:attr w:name="ProductID" w:val="1990 г"/>
              </w:smartTagPr>
              <w:r w:rsidRPr="00A936ED">
                <w:rPr>
                  <w:rFonts w:ascii="Times New Roman" w:hAnsi="Times New Roman"/>
                </w:rPr>
                <w:t>1990 г</w:t>
              </w:r>
            </w:smartTag>
            <w:r w:rsidRPr="00A936ED">
              <w:rPr>
                <w:rFonts w:ascii="Times New Roman" w:hAnsi="Times New Roman"/>
              </w:rPr>
              <w:t>. № 395- I «О банках и банковской деятельности»</w:t>
            </w:r>
            <w:bookmarkEnd w:id="65"/>
            <w:bookmarkEnd w:id="66"/>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center"/>
              <w:outlineLvl w:val="0"/>
              <w:rPr>
                <w:rFonts w:ascii="Times New Roman" w:hAnsi="Times New Roman"/>
              </w:rPr>
            </w:pPr>
            <w:bookmarkStart w:id="67" w:name="_Toc498089395"/>
            <w:bookmarkStart w:id="68" w:name="_Toc498089662"/>
            <w:r w:rsidRPr="00A936ED">
              <w:rPr>
                <w:rFonts w:ascii="Times New Roman" w:hAnsi="Times New Roman"/>
              </w:rPr>
              <w:t>5</w:t>
            </w:r>
            <w:bookmarkEnd w:id="67"/>
            <w:bookmarkEnd w:id="68"/>
          </w:p>
        </w:tc>
        <w:tc>
          <w:tcPr>
            <w:tcW w:w="731"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5.1.7</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bookmarkStart w:id="69" w:name="_Toc498089396"/>
            <w:bookmarkStart w:id="70" w:name="_Toc498089663"/>
            <w:r w:rsidRPr="00A936ED">
              <w:rPr>
                <w:rFonts w:ascii="Times New Roman" w:hAnsi="Times New Roman"/>
              </w:rPr>
              <w:t>Несоблюдение банком обязанности заключения договора банковского счета</w:t>
            </w:r>
            <w:bookmarkEnd w:id="69"/>
            <w:bookmarkEnd w:id="70"/>
          </w:p>
        </w:tc>
        <w:tc>
          <w:tcPr>
            <w:tcW w:w="799" w:type="pct"/>
            <w:tcBorders>
              <w:bottom w:val="single" w:sz="4" w:space="0" w:color="auto"/>
            </w:tcBorders>
            <w:shd w:val="clear" w:color="auto" w:fill="auto"/>
          </w:tcPr>
          <w:p w:rsidR="00231B8C" w:rsidRPr="00A936ED" w:rsidRDefault="00231B8C" w:rsidP="00101A2A">
            <w:pPr>
              <w:autoSpaceDE w:val="0"/>
              <w:autoSpaceDN w:val="0"/>
              <w:adjustRightInd w:val="0"/>
              <w:spacing w:after="0" w:line="240" w:lineRule="auto"/>
              <w:outlineLvl w:val="0"/>
              <w:rPr>
                <w:rFonts w:ascii="Times New Roman" w:hAnsi="Times New Roman"/>
              </w:rPr>
            </w:pPr>
            <w:bookmarkStart w:id="71" w:name="_Toc498089397"/>
            <w:bookmarkStart w:id="72" w:name="_Toc498089664"/>
            <w:r w:rsidRPr="00A936ED">
              <w:rPr>
                <w:rFonts w:ascii="Times New Roman" w:hAnsi="Times New Roman"/>
              </w:rPr>
              <w:t>Статья 846 Гражданского кодекса Российской Федерации</w:t>
            </w:r>
            <w:bookmarkEnd w:id="71"/>
            <w:bookmarkEnd w:id="72"/>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center"/>
              <w:outlineLvl w:val="0"/>
              <w:rPr>
                <w:rFonts w:ascii="Times New Roman" w:hAnsi="Times New Roman"/>
              </w:rPr>
            </w:pPr>
            <w:bookmarkStart w:id="73" w:name="_Toc498089398"/>
            <w:bookmarkStart w:id="74" w:name="_Toc498089665"/>
            <w:r w:rsidRPr="00A936ED">
              <w:rPr>
                <w:rFonts w:ascii="Times New Roman" w:hAnsi="Times New Roman"/>
              </w:rPr>
              <w:t>5</w:t>
            </w:r>
            <w:bookmarkEnd w:id="73"/>
            <w:bookmarkEnd w:id="74"/>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5.1.8</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Статьи 60, 133, 135 Налогового кодекса Российской Федерации</w:t>
            </w:r>
          </w:p>
          <w:p w:rsidR="00231B8C" w:rsidRPr="00A936ED" w:rsidRDefault="00231B8C" w:rsidP="00101A2A">
            <w:pPr>
              <w:spacing w:after="0" w:line="240" w:lineRule="auto"/>
              <w:rPr>
                <w:rFonts w:ascii="Times New Roman" w:hAnsi="Times New Roman"/>
              </w:rPr>
            </w:pPr>
            <w:r w:rsidRPr="00A936ED">
              <w:rPr>
                <w:rFonts w:ascii="Times New Roman" w:hAnsi="Times New Roman"/>
              </w:rPr>
              <w:t>Части 1-3 статьи 159 Федерального закона от 27 ноября 2010 г. № 311-ФЗ «О таможенном регулировании в Российской Федерации»</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Статья 15.8 КоАП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lastRenderedPageBreak/>
              <w:t>5.1.9</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Нарушение банком порядка открытия счета налогоплательщику</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w:t>
            </w:r>
            <w:r w:rsidR="0039310A" w:rsidRPr="00A936ED">
              <w:rPr>
                <w:rFonts w:ascii="Times New Roman" w:hAnsi="Times New Roman"/>
              </w:rPr>
              <w:t>и</w:t>
            </w:r>
            <w:r w:rsidRPr="00A936ED">
              <w:rPr>
                <w:rFonts w:ascii="Times New Roman" w:hAnsi="Times New Roman"/>
              </w:rPr>
              <w:t xml:space="preserve"> </w:t>
            </w:r>
            <w:r w:rsidR="0039310A" w:rsidRPr="00A936ED">
              <w:rPr>
                <w:rFonts w:ascii="Times New Roman" w:hAnsi="Times New Roman"/>
              </w:rPr>
              <w:t xml:space="preserve">76, </w:t>
            </w:r>
            <w:r w:rsidRPr="00A936ED">
              <w:rPr>
                <w:rFonts w:ascii="Times New Roman" w:hAnsi="Times New Roman"/>
              </w:rPr>
              <w:t xml:space="preserve">132 </w:t>
            </w:r>
            <w:r w:rsidR="0039310A" w:rsidRPr="00A936ED">
              <w:rPr>
                <w:rFonts w:ascii="Times New Roman" w:hAnsi="Times New Roman"/>
              </w:rPr>
              <w:t xml:space="preserve">НК РФ; Инструкция ЦБ РФ от 30.05.2014 № 153-И </w:t>
            </w:r>
            <w:r w:rsidR="0039310A" w:rsidRPr="00A936ED">
              <w:rPr>
                <w:rStyle w:val="ad"/>
                <w:rFonts w:ascii="Times New Roman" w:hAnsi="Times New Roman"/>
              </w:rPr>
              <w:footnoteReference w:id="372"/>
            </w:r>
          </w:p>
          <w:p w:rsidR="00231B8C" w:rsidRPr="00A936ED" w:rsidRDefault="00231B8C" w:rsidP="00101A2A">
            <w:pPr>
              <w:spacing w:after="0" w:line="240" w:lineRule="auto"/>
              <w:rPr>
                <w:rFonts w:ascii="Times New Roman" w:hAnsi="Times New Roman"/>
              </w:rPr>
            </w:pP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Статья 15.7 КоАП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5.1.10</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Статья 134 Налогового кодекса Российской Федерации</w:t>
            </w:r>
          </w:p>
          <w:p w:rsidR="00231B8C" w:rsidRPr="00A936ED" w:rsidRDefault="00231B8C" w:rsidP="00101A2A">
            <w:pPr>
              <w:spacing w:after="0" w:line="240" w:lineRule="auto"/>
              <w:rPr>
                <w:rFonts w:ascii="Times New Roman" w:hAnsi="Times New Roman"/>
              </w:rPr>
            </w:pP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Статья 15.9 КоАП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5.1.11</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bookmarkStart w:id="75" w:name="_Toc498089399"/>
            <w:bookmarkStart w:id="76" w:name="_Toc498089666"/>
            <w:r w:rsidRPr="00A936ED">
              <w:rPr>
                <w:rFonts w:ascii="Times New Roman" w:hAnsi="Times New Roman"/>
              </w:rPr>
              <w:t>Неисполнение банком поручения налогового органа о перечислении налога, авансового платежа, сбора, пеней, штрафа</w:t>
            </w:r>
            <w:bookmarkEnd w:id="75"/>
            <w:bookmarkEnd w:id="76"/>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Статья 135 Налогового кодекса Российской Федерации</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101A2A"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5.1.12</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bookmarkStart w:id="77" w:name="_Toc498089400"/>
            <w:bookmarkStart w:id="78" w:name="_Toc498089667"/>
            <w:r w:rsidRPr="00A936ED">
              <w:rPr>
                <w:rFonts w:ascii="Times New Roman" w:hAnsi="Times New Roman"/>
              </w:rPr>
              <w:t>Несоблюдение обязанностей банков, связанных с осуществлением налогового контроля</w:t>
            </w:r>
            <w:bookmarkEnd w:id="77"/>
            <w:bookmarkEnd w:id="78"/>
          </w:p>
          <w:p w:rsidR="00231B8C" w:rsidRPr="00A936ED" w:rsidRDefault="00231B8C" w:rsidP="00231B8C">
            <w:pPr>
              <w:spacing w:after="0" w:line="240" w:lineRule="auto"/>
              <w:jc w:val="both"/>
              <w:rPr>
                <w:rFonts w:ascii="Times New Roman" w:hAnsi="Times New Roman"/>
              </w:rPr>
            </w:pP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Статьи 86 Налогового кодекса Российской Федерации</w:t>
            </w:r>
          </w:p>
          <w:p w:rsidR="00231B8C" w:rsidRPr="00A936ED" w:rsidRDefault="00231B8C" w:rsidP="00101A2A">
            <w:pPr>
              <w:spacing w:after="0" w:line="240" w:lineRule="auto"/>
              <w:rPr>
                <w:rFonts w:ascii="Times New Roman" w:hAnsi="Times New Roman"/>
              </w:rPr>
            </w:pP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Статья 15.7 КоАП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101A2A" w:rsidRPr="00A936ED" w:rsidTr="00231B8C">
        <w:tc>
          <w:tcPr>
            <w:tcW w:w="343" w:type="pct"/>
            <w:tcBorders>
              <w:bottom w:val="single" w:sz="4" w:space="0" w:color="auto"/>
            </w:tcBorders>
            <w:shd w:val="clear" w:color="auto" w:fill="auto"/>
          </w:tcPr>
          <w:p w:rsidR="00486FFC" w:rsidRPr="00A936ED" w:rsidRDefault="00486FFC" w:rsidP="00486FFC">
            <w:pPr>
              <w:jc w:val="center"/>
            </w:pPr>
            <w:r w:rsidRPr="00A936ED">
              <w:rPr>
                <w:rFonts w:ascii="Times New Roman" w:hAnsi="Times New Roman"/>
              </w:rPr>
              <w:t>5.1.14</w:t>
            </w:r>
          </w:p>
        </w:tc>
        <w:tc>
          <w:tcPr>
            <w:tcW w:w="979" w:type="pct"/>
            <w:tcBorders>
              <w:bottom w:val="single" w:sz="4" w:space="0" w:color="auto"/>
            </w:tcBorders>
            <w:shd w:val="clear" w:color="auto" w:fill="auto"/>
          </w:tcPr>
          <w:p w:rsidR="00486FFC" w:rsidRPr="00A936ED" w:rsidRDefault="00486FFC" w:rsidP="00486FFC">
            <w:pPr>
              <w:spacing w:after="0" w:line="240" w:lineRule="auto"/>
              <w:jc w:val="both"/>
              <w:rPr>
                <w:rFonts w:ascii="Times New Roman" w:hAnsi="Times New Roman"/>
              </w:rPr>
            </w:pPr>
            <w:r w:rsidRPr="00A936ED">
              <w:rPr>
                <w:rFonts w:ascii="Times New Roman" w:hAnsi="Times New Roman"/>
              </w:rPr>
              <w:t>Нарушение порядка ведения бухгалтерского учета в кредитных организациях, расположенных на территории Российской Федерации</w:t>
            </w:r>
          </w:p>
        </w:tc>
        <w:tc>
          <w:tcPr>
            <w:tcW w:w="799" w:type="pct"/>
            <w:tcBorders>
              <w:bottom w:val="single" w:sz="4" w:space="0" w:color="auto"/>
            </w:tcBorders>
            <w:shd w:val="clear" w:color="auto" w:fill="auto"/>
          </w:tcPr>
          <w:p w:rsidR="00486FFC" w:rsidRPr="00A936ED" w:rsidRDefault="00486FFC" w:rsidP="00101A2A">
            <w:pPr>
              <w:spacing w:after="0" w:line="240" w:lineRule="auto"/>
              <w:ind w:right="108"/>
              <w:rPr>
                <w:rFonts w:ascii="Times New Roman" w:hAnsi="Times New Roman"/>
              </w:rPr>
            </w:pPr>
            <w:r w:rsidRPr="00A936ED">
              <w:rPr>
                <w:rFonts w:ascii="Times New Roman" w:hAnsi="Times New Roman"/>
              </w:rPr>
              <w:t xml:space="preserve">План счетов бухгалтерского учета для кредитных организаций и порядок его применения (приложение к Положению Банка России от 27.02.2017 № 579-П </w:t>
            </w:r>
            <w:r w:rsidRPr="00A936ED">
              <w:rPr>
                <w:rStyle w:val="ad"/>
                <w:rFonts w:ascii="Times New Roman" w:hAnsi="Times New Roman"/>
              </w:rPr>
              <w:footnoteReference w:id="373"/>
            </w:r>
          </w:p>
        </w:tc>
        <w:tc>
          <w:tcPr>
            <w:tcW w:w="338" w:type="pct"/>
            <w:tcBorders>
              <w:bottom w:val="single" w:sz="4" w:space="0" w:color="auto"/>
            </w:tcBorders>
            <w:shd w:val="clear" w:color="auto" w:fill="auto"/>
          </w:tcPr>
          <w:p w:rsidR="00486FFC" w:rsidRPr="00A936ED" w:rsidRDefault="00486FFC" w:rsidP="00486FF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486FFC" w:rsidRPr="00A936ED" w:rsidRDefault="00486FFC" w:rsidP="00486FFC">
            <w:pPr>
              <w:spacing w:after="0" w:line="240" w:lineRule="auto"/>
              <w:jc w:val="both"/>
            </w:pPr>
          </w:p>
        </w:tc>
        <w:tc>
          <w:tcPr>
            <w:tcW w:w="677" w:type="pct"/>
            <w:tcBorders>
              <w:bottom w:val="single" w:sz="4" w:space="0" w:color="auto"/>
            </w:tcBorders>
            <w:shd w:val="clear" w:color="auto" w:fill="auto"/>
          </w:tcPr>
          <w:p w:rsidR="00486FFC" w:rsidRPr="00A936ED" w:rsidRDefault="00486FF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486FFC" w:rsidRPr="00A936ED" w:rsidRDefault="00486FF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711D78">
        <w:tc>
          <w:tcPr>
            <w:tcW w:w="5000" w:type="pct"/>
            <w:gridSpan w:val="8"/>
            <w:tcBorders>
              <w:bottom w:val="single" w:sz="4" w:space="0" w:color="auto"/>
            </w:tcBorders>
            <w:shd w:val="clear" w:color="auto" w:fill="DDD9C3" w:themeFill="background2" w:themeFillShade="E6"/>
            <w:vAlign w:val="center"/>
          </w:tcPr>
          <w:p w:rsidR="00231B8C" w:rsidRPr="00A936ED" w:rsidRDefault="00231B8C" w:rsidP="00101A2A">
            <w:pPr>
              <w:pStyle w:val="2"/>
              <w:rPr>
                <w:rFonts w:ascii="Times New Roman" w:hAnsi="Times New Roman"/>
                <w:color w:val="auto"/>
                <w:sz w:val="22"/>
                <w:szCs w:val="22"/>
              </w:rPr>
            </w:pPr>
            <w:bookmarkStart w:id="79" w:name="_Toc498089668"/>
            <w:r w:rsidRPr="00A936ED">
              <w:rPr>
                <w:rFonts w:ascii="Times New Roman" w:hAnsi="Times New Roman"/>
                <w:color w:val="auto"/>
                <w:sz w:val="22"/>
                <w:szCs w:val="22"/>
              </w:rPr>
              <w:lastRenderedPageBreak/>
              <w:t>5.2. Нарушения в сфере деятельности государственных корпораций, государственных компаний, организаций с участием Российской Федерации (субъекта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bookmarkEnd w:id="79"/>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5.2.1</w:t>
            </w:r>
          </w:p>
        </w:tc>
        <w:tc>
          <w:tcPr>
            <w:tcW w:w="979" w:type="pct"/>
            <w:tcBorders>
              <w:bottom w:val="single" w:sz="4" w:space="0" w:color="auto"/>
            </w:tcBorders>
            <w:shd w:val="clear" w:color="auto" w:fill="auto"/>
          </w:tcPr>
          <w:p w:rsidR="00231B8C" w:rsidRPr="00A936ED" w:rsidRDefault="00231B8C" w:rsidP="00231B8C">
            <w:pPr>
              <w:keepNext/>
              <w:spacing w:after="0" w:line="240" w:lineRule="auto"/>
              <w:jc w:val="both"/>
              <w:rPr>
                <w:rFonts w:ascii="Times New Roman" w:hAnsi="Times New Roman"/>
              </w:rPr>
            </w:pPr>
            <w:r w:rsidRPr="00A936ED">
              <w:rPr>
                <w:rFonts w:ascii="Times New Roman" w:hAnsi="Times New Roman"/>
              </w:rPr>
              <w:t>Непредставление или несвоевременное представление документов о споре, связанном с созданием юридического лица, управлением им или участием в нем органу исполнительной власти, государственной корпорации, осуществляющим права участников (акционеров, учредителей) юридического лица</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t xml:space="preserve">Статья 91 ФЗ от 26 декабря </w:t>
            </w:r>
            <w:smartTag w:uri="urn:schemas-microsoft-com:office:smarttags" w:element="metricconverter">
              <w:smartTagPr>
                <w:attr w:name="ProductID" w:val="1995 г"/>
              </w:smartTagPr>
              <w:r w:rsidRPr="00A936ED">
                <w:rPr>
                  <w:rFonts w:ascii="Times New Roman" w:hAnsi="Times New Roman"/>
                </w:rPr>
                <w:t>1995 г</w:t>
              </w:r>
            </w:smartTag>
            <w:r w:rsidRPr="00A936ED">
              <w:rPr>
                <w:rFonts w:ascii="Times New Roman" w:hAnsi="Times New Roman"/>
              </w:rPr>
              <w:t>. № 208-ФЗ</w:t>
            </w:r>
            <w:r w:rsidRPr="00A936ED">
              <w:rPr>
                <w:rStyle w:val="ad"/>
                <w:rFonts w:ascii="Times New Roman" w:hAnsi="Times New Roman"/>
              </w:rPr>
              <w:footnoteReference w:id="374"/>
            </w:r>
            <w:r w:rsidRPr="00A936ED">
              <w:rPr>
                <w:rFonts w:ascii="Times New Roman" w:hAnsi="Times New Roman"/>
              </w:rPr>
              <w:t xml:space="preserve">; Части 3, 4 статьи 50 ФЗ от 8 февраля </w:t>
            </w:r>
            <w:smartTag w:uri="urn:schemas-microsoft-com:office:smarttags" w:element="metricconverter">
              <w:smartTagPr>
                <w:attr w:name="ProductID" w:val="1998 г"/>
              </w:smartTagPr>
              <w:r w:rsidRPr="00A936ED">
                <w:rPr>
                  <w:rFonts w:ascii="Times New Roman" w:hAnsi="Times New Roman"/>
                </w:rPr>
                <w:t>1998 г</w:t>
              </w:r>
            </w:smartTag>
            <w:r w:rsidRPr="00A936ED">
              <w:rPr>
                <w:rFonts w:ascii="Times New Roman" w:hAnsi="Times New Roman"/>
              </w:rPr>
              <w:t>. № 14-ФЗ</w:t>
            </w:r>
            <w:r w:rsidRPr="00A936ED">
              <w:rPr>
                <w:rStyle w:val="ad"/>
                <w:rFonts w:ascii="Times New Roman" w:hAnsi="Times New Roman"/>
              </w:rPr>
              <w:footnoteReference w:id="375"/>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eastAsia="Times New Roman" w:hAnsi="Times New Roman"/>
                <w:lang w:eastAsia="ru-RU"/>
              </w:rPr>
            </w:pPr>
            <w:r w:rsidRPr="00A936ED">
              <w:rPr>
                <w:rFonts w:ascii="Times New Roman" w:eastAsia="Times New Roman" w:hAnsi="Times New Roman"/>
                <w:lang w:eastAsia="ru-RU"/>
              </w:rPr>
              <w:t>Статья 14.36 КоАП РФ,</w:t>
            </w:r>
          </w:p>
          <w:p w:rsidR="00231B8C" w:rsidRPr="00A936ED" w:rsidRDefault="00231B8C" w:rsidP="00231B8C">
            <w:pPr>
              <w:spacing w:after="0" w:line="240" w:lineRule="auto"/>
              <w:jc w:val="both"/>
            </w:pPr>
            <w:r w:rsidRPr="00A936ED">
              <w:rPr>
                <w:rFonts w:ascii="Times New Roman" w:eastAsia="Times New Roman" w:hAnsi="Times New Roman"/>
                <w:lang w:eastAsia="ru-RU"/>
              </w:rPr>
              <w:t>Статья 185.4 УК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5.2.2</w:t>
            </w:r>
          </w:p>
        </w:tc>
        <w:tc>
          <w:tcPr>
            <w:tcW w:w="979" w:type="pct"/>
            <w:tcBorders>
              <w:bottom w:val="single" w:sz="4" w:space="0" w:color="auto"/>
            </w:tcBorders>
            <w:shd w:val="clear" w:color="auto" w:fill="auto"/>
          </w:tcPr>
          <w:p w:rsidR="00231B8C" w:rsidRPr="00A936ED" w:rsidRDefault="00231B8C" w:rsidP="00231B8C">
            <w:pPr>
              <w:keepNext/>
              <w:spacing w:after="0" w:line="240" w:lineRule="auto"/>
              <w:jc w:val="both"/>
              <w:rPr>
                <w:rFonts w:ascii="Times New Roman" w:hAnsi="Times New Roman"/>
              </w:rPr>
            </w:pPr>
            <w:r w:rsidRPr="00A936ED">
              <w:rPr>
                <w:rFonts w:ascii="Times New Roman" w:hAnsi="Times New Roman"/>
              </w:rPr>
              <w:t xml:space="preserve">Нарушение порядка подготовки и проведения общих собраний акционеров, участников обществ с ограниченной ответственностью </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t>Глава 7 ФЗ от 26.12.1995 № 208-ФЗ; Статьи 33-39 ФЗ от 08.02.1998 № 14</w:t>
            </w:r>
            <w:r w:rsidRPr="00A936ED">
              <w:rPr>
                <w:rFonts w:ascii="Times New Roman" w:hAnsi="Times New Roman"/>
              </w:rPr>
              <w:noBreakHyphen/>
              <w:t xml:space="preserve">ФЗ </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eastAsia="Times New Roman" w:hAnsi="Times New Roman"/>
                <w:lang w:eastAsia="ru-RU"/>
              </w:rPr>
            </w:pPr>
            <w:r w:rsidRPr="00A936ED">
              <w:rPr>
                <w:rFonts w:ascii="Times New Roman" w:eastAsia="Times New Roman" w:hAnsi="Times New Roman"/>
                <w:lang w:eastAsia="ru-RU"/>
              </w:rPr>
              <w:t xml:space="preserve">Статья 15.23.1 КоАП РФ, </w:t>
            </w:r>
          </w:p>
          <w:p w:rsidR="00231B8C" w:rsidRPr="00A936ED" w:rsidRDefault="00231B8C" w:rsidP="00231B8C">
            <w:pPr>
              <w:spacing w:after="0" w:line="240" w:lineRule="auto"/>
              <w:jc w:val="both"/>
            </w:pPr>
            <w:r w:rsidRPr="00A936ED">
              <w:rPr>
                <w:rFonts w:ascii="Times New Roman" w:eastAsia="Times New Roman" w:hAnsi="Times New Roman"/>
                <w:lang w:eastAsia="ru-RU"/>
              </w:rPr>
              <w:t>Статья 185.4 УК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5.2.3</w:t>
            </w:r>
          </w:p>
        </w:tc>
        <w:tc>
          <w:tcPr>
            <w:tcW w:w="979" w:type="pct"/>
            <w:tcBorders>
              <w:bottom w:val="single" w:sz="4" w:space="0" w:color="auto"/>
            </w:tcBorders>
            <w:shd w:val="clear" w:color="auto" w:fill="auto"/>
          </w:tcPr>
          <w:p w:rsidR="00231B8C" w:rsidRPr="00A936ED" w:rsidRDefault="00231B8C" w:rsidP="00231B8C">
            <w:pPr>
              <w:keepNext/>
              <w:spacing w:after="0" w:line="240" w:lineRule="auto"/>
              <w:jc w:val="both"/>
              <w:rPr>
                <w:rFonts w:ascii="Times New Roman" w:hAnsi="Times New Roman"/>
              </w:rPr>
            </w:pPr>
            <w:r w:rsidRPr="00A936ED">
              <w:rPr>
                <w:rFonts w:ascii="Times New Roman" w:hAnsi="Times New Roman"/>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t xml:space="preserve">ФЗ от 26.12.1995 № 208-ФЗ; ФЗ от 08.02.1998 № 14-ФЗ </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pPr>
            <w:r w:rsidRPr="00A936ED">
              <w:rPr>
                <w:rFonts w:ascii="Times New Roman" w:eastAsia="Times New Roman" w:hAnsi="Times New Roman"/>
                <w:lang w:eastAsia="ru-RU"/>
              </w:rPr>
              <w:t>Статья 185.4 УК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5.2.4</w:t>
            </w:r>
          </w:p>
        </w:tc>
        <w:tc>
          <w:tcPr>
            <w:tcW w:w="979" w:type="pct"/>
            <w:tcBorders>
              <w:bottom w:val="single" w:sz="4" w:space="0" w:color="auto"/>
            </w:tcBorders>
            <w:shd w:val="clear" w:color="auto" w:fill="auto"/>
          </w:tcPr>
          <w:p w:rsidR="00231B8C" w:rsidRPr="00A936ED" w:rsidRDefault="00231B8C" w:rsidP="00231B8C">
            <w:pPr>
              <w:spacing w:after="0" w:line="240" w:lineRule="auto"/>
              <w:rPr>
                <w:rFonts w:ascii="Times New Roman" w:hAnsi="Times New Roman"/>
              </w:rPr>
            </w:pPr>
            <w:r w:rsidRPr="00A936ED">
              <w:rPr>
                <w:rFonts w:ascii="Times New Roman" w:hAnsi="Times New Roman"/>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w:t>
            </w:r>
            <w:r w:rsidRPr="00A936ED">
              <w:rPr>
                <w:rFonts w:ascii="Times New Roman" w:hAnsi="Times New Roman"/>
              </w:rPr>
              <w:lastRenderedPageBreak/>
              <w:t>щества</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pPr>
            <w:r w:rsidRPr="00A936ED">
              <w:rPr>
                <w:rFonts w:ascii="Times New Roman" w:hAnsi="Times New Roman"/>
              </w:rPr>
              <w:t>Статья 185.5 УК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lastRenderedPageBreak/>
              <w:t>5.2.5</w:t>
            </w:r>
          </w:p>
        </w:tc>
        <w:tc>
          <w:tcPr>
            <w:tcW w:w="979" w:type="pct"/>
            <w:tcBorders>
              <w:bottom w:val="single" w:sz="4" w:space="0" w:color="auto"/>
            </w:tcBorders>
            <w:shd w:val="clear" w:color="auto" w:fill="auto"/>
          </w:tcPr>
          <w:p w:rsidR="00231B8C" w:rsidRPr="00A936ED" w:rsidDel="007D0B94" w:rsidRDefault="00231B8C" w:rsidP="00231B8C">
            <w:pPr>
              <w:keepNext/>
              <w:spacing w:after="0" w:line="240" w:lineRule="auto"/>
              <w:jc w:val="both"/>
              <w:rPr>
                <w:rFonts w:ascii="Times New Roman" w:hAnsi="Times New Roman"/>
              </w:rPr>
            </w:pPr>
            <w:r w:rsidRPr="00A936ED">
              <w:rPr>
                <w:rFonts w:ascii="Times New Roman" w:hAnsi="Times New Roman"/>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t>Стать</w:t>
            </w:r>
            <w:r w:rsidR="00486FFC" w:rsidRPr="00A936ED">
              <w:rPr>
                <w:rFonts w:ascii="Times New Roman" w:hAnsi="Times New Roman"/>
              </w:rPr>
              <w:t>и</w:t>
            </w:r>
            <w:r w:rsidRPr="00A936ED">
              <w:rPr>
                <w:rFonts w:ascii="Times New Roman" w:hAnsi="Times New Roman"/>
              </w:rPr>
              <w:t xml:space="preserve"> </w:t>
            </w:r>
            <w:r w:rsidR="00486FFC" w:rsidRPr="00A936ED">
              <w:rPr>
                <w:rFonts w:ascii="Times New Roman" w:hAnsi="Times New Roman"/>
              </w:rPr>
              <w:t xml:space="preserve">71, 78-79, 81, 83 </w:t>
            </w:r>
            <w:r w:rsidRPr="00A936ED">
              <w:rPr>
                <w:rFonts w:ascii="Times New Roman" w:hAnsi="Times New Roman"/>
              </w:rPr>
              <w:t xml:space="preserve"> ФЗ от 26.12.1995 № 208-ФЗ; Статья 44 ФЗ от 08.02.1998 № 14-ФЗ</w:t>
            </w:r>
            <w:r w:rsidR="00486FFC" w:rsidRPr="00A936ED">
              <w:rPr>
                <w:rFonts w:ascii="Times New Roman" w:hAnsi="Times New Roman"/>
              </w:rPr>
              <w:t>; ППРФ от 04.10.1999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pPr>
            <w:r w:rsidRPr="00A936ED">
              <w:rPr>
                <w:rFonts w:ascii="Times New Roman" w:eastAsia="Times New Roman" w:hAnsi="Times New Roman"/>
                <w:lang w:eastAsia="ru-RU"/>
              </w:rPr>
              <w:t>Статья 201 УК РФ</w:t>
            </w: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rPr>
                <w:rFonts w:ascii="Times New Roman" w:hAnsi="Times New Roman"/>
              </w:rPr>
            </w:pPr>
            <w:r w:rsidRPr="00A936ED">
              <w:rPr>
                <w:rFonts w:ascii="Times New Roman" w:hAnsi="Times New Roman"/>
              </w:rPr>
              <w:t>5.2.6</w:t>
            </w:r>
          </w:p>
        </w:tc>
        <w:tc>
          <w:tcPr>
            <w:tcW w:w="979" w:type="pct"/>
            <w:tcBorders>
              <w:bottom w:val="single" w:sz="4" w:space="0" w:color="auto"/>
            </w:tcBorders>
            <w:shd w:val="clear" w:color="auto" w:fill="auto"/>
          </w:tcPr>
          <w:p w:rsidR="00231B8C" w:rsidRPr="00A936ED" w:rsidRDefault="00231B8C" w:rsidP="00231B8C">
            <w:pPr>
              <w:keepNext/>
              <w:spacing w:after="0" w:line="240" w:lineRule="auto"/>
              <w:jc w:val="both"/>
              <w:rPr>
                <w:rFonts w:ascii="Times New Roman" w:hAnsi="Times New Roman"/>
              </w:rPr>
            </w:pPr>
            <w:r w:rsidRPr="00A936ED">
              <w:rPr>
                <w:rFonts w:ascii="Times New Roman" w:hAnsi="Times New Roman"/>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w:t>
            </w:r>
            <w:r w:rsidRPr="00A936ED">
              <w:rPr>
                <w:rFonts w:ascii="Times New Roman" w:hAnsi="Times New Roman"/>
              </w:rPr>
              <w:lastRenderedPageBreak/>
              <w:t>ний) с превышением полномочий, уклонение от осуществления полномочий</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lastRenderedPageBreak/>
              <w:t>Статья 39 Федерального закона от 21 декабря 2001 г. № 178-ФЗ</w:t>
            </w:r>
            <w:r w:rsidRPr="00A936ED">
              <w:rPr>
                <w:rStyle w:val="ad"/>
                <w:rFonts w:ascii="Times New Roman" w:hAnsi="Times New Roman"/>
              </w:rPr>
              <w:footnoteReference w:id="376"/>
            </w:r>
            <w:r w:rsidRPr="00A936ED">
              <w:rPr>
                <w:rFonts w:ascii="Times New Roman" w:hAnsi="Times New Roman"/>
              </w:rPr>
              <w:t>; ПП РФ от 03.12.</w:t>
            </w:r>
            <w:smartTag w:uri="urn:schemas-microsoft-com:office:smarttags" w:element="metricconverter">
              <w:smartTagPr>
                <w:attr w:name="ProductID" w:val="2004 г"/>
              </w:smartTagPr>
              <w:r w:rsidRPr="00A936ED">
                <w:rPr>
                  <w:rFonts w:ascii="Times New Roman" w:hAnsi="Times New Roman"/>
                </w:rPr>
                <w:t>2004 г</w:t>
              </w:r>
            </w:smartTag>
            <w:r w:rsidRPr="00A936ED">
              <w:rPr>
                <w:rFonts w:ascii="Times New Roman" w:hAnsi="Times New Roman"/>
              </w:rPr>
              <w:t>. № 738</w:t>
            </w:r>
            <w:r w:rsidRPr="00A936ED">
              <w:rPr>
                <w:rStyle w:val="ad"/>
                <w:rFonts w:ascii="Times New Roman" w:hAnsi="Times New Roman"/>
              </w:rPr>
              <w:footnoteReference w:id="377"/>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lastRenderedPageBreak/>
              <w:t>5.2.7</w:t>
            </w:r>
          </w:p>
        </w:tc>
        <w:tc>
          <w:tcPr>
            <w:tcW w:w="979" w:type="pct"/>
            <w:tcBorders>
              <w:bottom w:val="single" w:sz="4" w:space="0" w:color="auto"/>
            </w:tcBorders>
            <w:shd w:val="clear" w:color="auto" w:fill="auto"/>
          </w:tcPr>
          <w:p w:rsidR="00231B8C" w:rsidRPr="00A936ED" w:rsidDel="007D0B94" w:rsidRDefault="00231B8C" w:rsidP="00231B8C">
            <w:pPr>
              <w:keepNext/>
              <w:spacing w:after="0" w:line="240" w:lineRule="auto"/>
              <w:jc w:val="both"/>
              <w:rPr>
                <w:rFonts w:ascii="Times New Roman" w:hAnsi="Times New Roman"/>
              </w:rPr>
            </w:pPr>
            <w:r w:rsidRPr="00A936ED">
              <w:rPr>
                <w:rFonts w:ascii="Times New Roman" w:hAnsi="Times New Roman"/>
              </w:rPr>
              <w:t>Нарушение порядка принятия решений об управлении и распоряжении находящимися в федеральной собственности (собственности субъекта РФ) акциями</w:t>
            </w:r>
          </w:p>
        </w:tc>
        <w:tc>
          <w:tcPr>
            <w:tcW w:w="799" w:type="pct"/>
            <w:tcBorders>
              <w:bottom w:val="single" w:sz="4" w:space="0" w:color="auto"/>
            </w:tcBorders>
            <w:shd w:val="clear" w:color="auto" w:fill="auto"/>
          </w:tcPr>
          <w:p w:rsidR="00231B8C" w:rsidRPr="00A936ED" w:rsidRDefault="00231B8C" w:rsidP="00101A2A">
            <w:pPr>
              <w:keepNext/>
              <w:spacing w:after="0" w:line="240" w:lineRule="auto"/>
              <w:rPr>
                <w:rFonts w:ascii="Times New Roman" w:hAnsi="Times New Roman"/>
              </w:rPr>
            </w:pPr>
            <w:r w:rsidRPr="00A936ED">
              <w:rPr>
                <w:rFonts w:ascii="Times New Roman" w:hAnsi="Times New Roman"/>
              </w:rPr>
              <w:t xml:space="preserve">Указ Президента Российской Федерации от 30 сентября </w:t>
            </w:r>
            <w:smartTag w:uri="urn:schemas-microsoft-com:office:smarttags" w:element="metricconverter">
              <w:smartTagPr>
                <w:attr w:name="ProductID" w:val="1995 г"/>
              </w:smartTagPr>
              <w:r w:rsidRPr="00A936ED">
                <w:rPr>
                  <w:rFonts w:ascii="Times New Roman" w:hAnsi="Times New Roman"/>
                </w:rPr>
                <w:t>1995 г</w:t>
              </w:r>
            </w:smartTag>
            <w:r w:rsidRPr="00A936ED">
              <w:rPr>
                <w:rFonts w:ascii="Times New Roman" w:hAnsi="Times New Roman"/>
              </w:rPr>
              <w:t>. № 986</w:t>
            </w:r>
            <w:r w:rsidRPr="00A936ED">
              <w:rPr>
                <w:rStyle w:val="ad"/>
                <w:rFonts w:ascii="Times New Roman" w:hAnsi="Times New Roman"/>
              </w:rPr>
              <w:footnoteReference w:id="378"/>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keepNext/>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5.2.8</w:t>
            </w:r>
          </w:p>
        </w:tc>
        <w:tc>
          <w:tcPr>
            <w:tcW w:w="979"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r w:rsidRPr="00A936ED">
              <w:rPr>
                <w:rFonts w:ascii="Times New Roman" w:hAnsi="Times New Roman"/>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РФ), дивиденды</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t>Часть 1 статьи 42 ФЗ от 26.12.1995 № 208-ФЗ;</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b/>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5.2.9</w:t>
            </w:r>
          </w:p>
        </w:tc>
        <w:tc>
          <w:tcPr>
            <w:tcW w:w="97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rPr>
                <w:rFonts w:ascii="Times New Roman" w:hAnsi="Times New Roman"/>
                <w:lang w:eastAsia="ru-RU"/>
              </w:rPr>
            </w:pPr>
            <w:r w:rsidRPr="00A936ED">
              <w:rPr>
                <w:rFonts w:ascii="Times New Roman" w:hAnsi="Times New Roman"/>
              </w:rPr>
              <w:t>Несоблюдение требований, в соответствии с которыми государственные (муниципальные)  унитарные предприятия часть прибыли</w:t>
            </w:r>
            <w:r w:rsidRPr="00A936ED">
              <w:rPr>
                <w:rFonts w:ascii="Times New Roman" w:hAnsi="Times New Roman"/>
                <w:lang w:eastAsia="ru-RU"/>
              </w:rPr>
              <w:t xml:space="preserve"> от использования имущества, находящегося в их хозяйственном ведении</w:t>
            </w:r>
            <w:r w:rsidRPr="00A936ED">
              <w:rPr>
                <w:rFonts w:ascii="Times New Roman" w:hAnsi="Times New Roman"/>
              </w:rPr>
              <w:t>, остающейся в распоряжении такого предприятия после уплаты налогов и иных обязатель</w:t>
            </w:r>
            <w:r w:rsidRPr="00A936ED">
              <w:rPr>
                <w:rFonts w:ascii="Times New Roman" w:hAnsi="Times New Roman"/>
              </w:rPr>
              <w:lastRenderedPageBreak/>
              <w:t xml:space="preserve">ных платежей, перечисляют в доход собственника имущества, в порядке, размере и сроки, установленные </w:t>
            </w:r>
            <w:r w:rsidRPr="00A936ED">
              <w:rPr>
                <w:rFonts w:ascii="Times New Roman" w:hAnsi="Times New Roman"/>
                <w:lang w:eastAsia="ru-RU"/>
              </w:rPr>
              <w:t>уполномоченными органами государственной власти субъектов Российской Федерации (органами местного самоуправления)</w:t>
            </w:r>
          </w:p>
        </w:tc>
        <w:tc>
          <w:tcPr>
            <w:tcW w:w="799" w:type="pct"/>
            <w:tcBorders>
              <w:bottom w:val="single" w:sz="4" w:space="0" w:color="auto"/>
            </w:tcBorders>
            <w:shd w:val="clear" w:color="auto" w:fill="auto"/>
          </w:tcPr>
          <w:p w:rsidR="00231B8C" w:rsidRPr="00A936ED" w:rsidRDefault="00231B8C" w:rsidP="00101A2A">
            <w:pPr>
              <w:spacing w:after="0" w:line="240" w:lineRule="auto"/>
              <w:rPr>
                <w:rFonts w:ascii="Times New Roman" w:hAnsi="Times New Roman"/>
              </w:rPr>
            </w:pPr>
            <w:r w:rsidRPr="00A936ED">
              <w:rPr>
                <w:rFonts w:ascii="Times New Roman" w:hAnsi="Times New Roman"/>
              </w:rPr>
              <w:lastRenderedPageBreak/>
              <w:t xml:space="preserve">Часть 2 статьи 17 ФЗ от 14.11.2002 № 161-ФЗ </w:t>
            </w:r>
            <w:r w:rsidRPr="00A936ED">
              <w:rPr>
                <w:rStyle w:val="ad"/>
                <w:rFonts w:ascii="Times New Roman" w:hAnsi="Times New Roman"/>
              </w:rPr>
              <w:footnoteReference w:id="379"/>
            </w:r>
            <w:r w:rsidRPr="00A936ED">
              <w:rPr>
                <w:rFonts w:ascii="Times New Roman" w:hAnsi="Times New Roman"/>
              </w:rPr>
              <w:t>; п.4 ст. 7, п.13 ст. 8 ЗКО от 07.04.2003 № 192-ОЗ</w:t>
            </w:r>
            <w:r w:rsidRPr="00A936ED">
              <w:rPr>
                <w:rStyle w:val="ad"/>
                <w:rFonts w:ascii="Times New Roman" w:hAnsi="Times New Roman"/>
              </w:rPr>
              <w:footnoteReference w:id="380"/>
            </w:r>
            <w:r w:rsidRPr="00A936ED">
              <w:rPr>
                <w:rFonts w:ascii="Times New Roman" w:hAnsi="Times New Roman"/>
              </w:rPr>
              <w:t>; ПП КО от 22.12.2005 № 373</w:t>
            </w:r>
            <w:r w:rsidRPr="00A936ED">
              <w:rPr>
                <w:rStyle w:val="ad"/>
                <w:rFonts w:ascii="Times New Roman" w:hAnsi="Times New Roman"/>
              </w:rPr>
              <w:footnoteReference w:id="381"/>
            </w:r>
            <w:r w:rsidRPr="00A936ED">
              <w:rPr>
                <w:rFonts w:ascii="Times New Roman" w:hAnsi="Times New Roman"/>
              </w:rPr>
              <w:t>; ПП КО от 04.05.2006 № 114</w:t>
            </w:r>
            <w:r w:rsidRPr="00A936ED">
              <w:rPr>
                <w:rStyle w:val="ad"/>
                <w:rFonts w:ascii="Times New Roman" w:hAnsi="Times New Roman"/>
              </w:rPr>
              <w:footnoteReference w:id="382"/>
            </w:r>
            <w:r w:rsidRPr="00A936ED">
              <w:rPr>
                <w:rFonts w:ascii="Times New Roman" w:hAnsi="Times New Roman"/>
              </w:rPr>
              <w:t>; Приказ Минэкономразвития КО от 21.02.2014 № 252-п</w:t>
            </w:r>
            <w:r w:rsidRPr="00A936ED">
              <w:rPr>
                <w:rStyle w:val="ad"/>
                <w:rFonts w:ascii="Times New Roman" w:hAnsi="Times New Roman"/>
              </w:rPr>
              <w:footnoteReference w:id="383"/>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center"/>
              <w:outlineLvl w:val="0"/>
              <w:rPr>
                <w:rFonts w:ascii="Times New Roman" w:hAnsi="Times New Roman"/>
              </w:rPr>
            </w:pPr>
            <w:bookmarkStart w:id="80" w:name="_Toc498089401"/>
            <w:bookmarkStart w:id="81" w:name="_Toc498089669"/>
            <w:r w:rsidRPr="00A936ED">
              <w:rPr>
                <w:rFonts w:ascii="Times New Roman" w:hAnsi="Times New Roman"/>
              </w:rPr>
              <w:t>5</w:t>
            </w:r>
            <w:bookmarkEnd w:id="80"/>
            <w:bookmarkEnd w:id="81"/>
          </w:p>
        </w:tc>
        <w:tc>
          <w:tcPr>
            <w:tcW w:w="731" w:type="pct"/>
            <w:tcBorders>
              <w:bottom w:val="single" w:sz="4" w:space="0" w:color="auto"/>
            </w:tcBorders>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lastRenderedPageBreak/>
              <w:t>5.2.10</w:t>
            </w:r>
          </w:p>
        </w:tc>
        <w:tc>
          <w:tcPr>
            <w:tcW w:w="979" w:type="pct"/>
            <w:tcBorders>
              <w:bottom w:val="single" w:sz="4" w:space="0" w:color="auto"/>
            </w:tcBorders>
            <w:shd w:val="clear" w:color="auto" w:fill="auto"/>
          </w:tcPr>
          <w:p w:rsidR="00231B8C" w:rsidRPr="00A936ED" w:rsidRDefault="00231B8C" w:rsidP="00231B8C">
            <w:pPr>
              <w:widowControl w:val="0"/>
              <w:spacing w:after="0" w:line="240" w:lineRule="auto"/>
              <w:jc w:val="both"/>
              <w:rPr>
                <w:rFonts w:ascii="Times New Roman" w:hAnsi="Times New Roman"/>
              </w:rPr>
            </w:pPr>
            <w:r w:rsidRPr="00A936ED">
              <w:rPr>
                <w:rFonts w:ascii="Times New Roman" w:hAnsi="Times New Roman"/>
              </w:rPr>
              <w:t xml:space="preserve">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 </w:t>
            </w:r>
          </w:p>
        </w:tc>
        <w:tc>
          <w:tcPr>
            <w:tcW w:w="799" w:type="pct"/>
            <w:tcBorders>
              <w:bottom w:val="single" w:sz="4" w:space="0" w:color="auto"/>
            </w:tcBorders>
            <w:shd w:val="clear" w:color="auto" w:fill="auto"/>
          </w:tcPr>
          <w:p w:rsidR="00231B8C" w:rsidRPr="00A936ED" w:rsidRDefault="00231B8C" w:rsidP="00101A2A">
            <w:pPr>
              <w:widowControl w:val="0"/>
              <w:spacing w:after="0" w:line="240" w:lineRule="auto"/>
              <w:ind w:right="108"/>
              <w:rPr>
                <w:rFonts w:ascii="Times New Roman" w:hAnsi="Times New Roman"/>
              </w:rPr>
            </w:pPr>
            <w:r w:rsidRPr="00A936ED">
              <w:rPr>
                <w:rFonts w:ascii="Times New Roman" w:hAnsi="Times New Roman"/>
              </w:rPr>
              <w:t>Статья 38 ФЗ от 21.12.2001 № 178</w:t>
            </w:r>
            <w:r w:rsidRPr="00A936ED">
              <w:rPr>
                <w:rFonts w:ascii="Times New Roman" w:hAnsi="Times New Roman"/>
              </w:rPr>
              <w:noBreakHyphen/>
              <w:t xml:space="preserve">ФЗ; Пункт 4 статьи 12, пункт 1 статьи 51 ФЗ от 26.12.1995 № 208-ФЗ; ПП РФ от 03.12.2004 № 738 </w:t>
            </w:r>
          </w:p>
        </w:tc>
        <w:tc>
          <w:tcPr>
            <w:tcW w:w="338" w:type="pct"/>
            <w:tcBorders>
              <w:bottom w:val="single" w:sz="4" w:space="0" w:color="auto"/>
            </w:tcBorders>
            <w:shd w:val="clear" w:color="auto" w:fill="auto"/>
          </w:tcPr>
          <w:p w:rsidR="00231B8C" w:rsidRPr="00A936ED" w:rsidRDefault="00231B8C" w:rsidP="00231B8C">
            <w:pPr>
              <w:keepNext/>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231B8C"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5.2.11</w:t>
            </w:r>
          </w:p>
        </w:tc>
        <w:tc>
          <w:tcPr>
            <w:tcW w:w="979" w:type="pct"/>
            <w:tcBorders>
              <w:bottom w:val="single" w:sz="4" w:space="0" w:color="auto"/>
            </w:tcBorders>
            <w:shd w:val="clear" w:color="auto" w:fill="auto"/>
          </w:tcPr>
          <w:p w:rsidR="00231B8C" w:rsidRPr="00A936ED" w:rsidRDefault="00231B8C" w:rsidP="00231B8C">
            <w:pPr>
              <w:widowControl w:val="0"/>
              <w:spacing w:after="0" w:line="240" w:lineRule="auto"/>
              <w:jc w:val="both"/>
              <w:rPr>
                <w:rFonts w:ascii="Times New Roman" w:hAnsi="Times New Roman"/>
              </w:rPr>
            </w:pPr>
            <w:r w:rsidRPr="00A936ED">
              <w:rPr>
                <w:rFonts w:ascii="Times New Roman" w:hAnsi="Times New Roman"/>
              </w:rPr>
              <w:t xml:space="preserve">Нарушение требования о сохранении доли государства или муниципального образования в уставном капитале открытых акционерных обществ </w:t>
            </w:r>
          </w:p>
        </w:tc>
        <w:tc>
          <w:tcPr>
            <w:tcW w:w="799" w:type="pct"/>
            <w:tcBorders>
              <w:bottom w:val="single" w:sz="4" w:space="0" w:color="auto"/>
            </w:tcBorders>
            <w:shd w:val="clear" w:color="auto" w:fill="auto"/>
          </w:tcPr>
          <w:p w:rsidR="00231B8C" w:rsidRPr="00A936ED" w:rsidRDefault="00231B8C" w:rsidP="00101A2A">
            <w:pPr>
              <w:widowControl w:val="0"/>
              <w:spacing w:after="0" w:line="240" w:lineRule="auto"/>
              <w:ind w:right="108"/>
              <w:rPr>
                <w:rFonts w:ascii="Times New Roman" w:hAnsi="Times New Roman"/>
              </w:rPr>
            </w:pPr>
            <w:r w:rsidRPr="00A936ED">
              <w:rPr>
                <w:rFonts w:ascii="Times New Roman" w:hAnsi="Times New Roman"/>
              </w:rPr>
              <w:t xml:space="preserve">Статьи 40, 40.1 ФЗ от 21.12.2001 № 178-ФЗ; Пункт 6 статьи 28 ФЗ от 26.12.1995 № 208-ФЗ </w:t>
            </w:r>
          </w:p>
        </w:tc>
        <w:tc>
          <w:tcPr>
            <w:tcW w:w="338" w:type="pct"/>
            <w:tcBorders>
              <w:bottom w:val="single" w:sz="4" w:space="0" w:color="auto"/>
            </w:tcBorders>
            <w:shd w:val="clear" w:color="auto" w:fill="auto"/>
          </w:tcPr>
          <w:p w:rsidR="00231B8C" w:rsidRPr="00A936ED" w:rsidRDefault="00231B8C" w:rsidP="00231B8C">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101A2A" w:rsidRPr="00A936ED" w:rsidTr="00231B8C">
        <w:tc>
          <w:tcPr>
            <w:tcW w:w="343" w:type="pct"/>
            <w:tcBorders>
              <w:bottom w:val="single" w:sz="4" w:space="0" w:color="auto"/>
            </w:tcBorders>
            <w:shd w:val="clear" w:color="auto" w:fill="auto"/>
          </w:tcPr>
          <w:p w:rsidR="00231B8C" w:rsidRPr="00A936ED" w:rsidRDefault="00231B8C" w:rsidP="00231B8C">
            <w:pPr>
              <w:jc w:val="center"/>
            </w:pPr>
            <w:r w:rsidRPr="00A936ED">
              <w:rPr>
                <w:rFonts w:ascii="Times New Roman" w:hAnsi="Times New Roman"/>
              </w:rPr>
              <w:t>5.2.12</w:t>
            </w:r>
          </w:p>
        </w:tc>
        <w:tc>
          <w:tcPr>
            <w:tcW w:w="979" w:type="pct"/>
            <w:tcBorders>
              <w:bottom w:val="single" w:sz="4" w:space="0" w:color="auto"/>
            </w:tcBorders>
            <w:shd w:val="clear" w:color="auto" w:fill="auto"/>
          </w:tcPr>
          <w:p w:rsidR="00231B8C" w:rsidRPr="00A936ED" w:rsidRDefault="00231B8C" w:rsidP="00231B8C">
            <w:pPr>
              <w:widowControl w:val="0"/>
              <w:spacing w:after="0" w:line="240" w:lineRule="auto"/>
              <w:jc w:val="both"/>
              <w:rPr>
                <w:rFonts w:ascii="Times New Roman" w:hAnsi="Times New Roman"/>
              </w:rPr>
            </w:pPr>
            <w:r w:rsidRPr="00A936ED">
              <w:rPr>
                <w:rFonts w:ascii="Times New Roman" w:hAnsi="Times New Roman"/>
              </w:rPr>
              <w:t xml:space="preserve">Нарушение требований об уведомлении федерального </w:t>
            </w:r>
            <w:hyperlink r:id="rId18" w:history="1">
              <w:r w:rsidRPr="00A936ED">
                <w:rPr>
                  <w:rFonts w:ascii="Times New Roman" w:hAnsi="Times New Roman"/>
                </w:rPr>
                <w:t>органа</w:t>
              </w:r>
            </w:hyperlink>
            <w:r w:rsidRPr="00A936ED">
              <w:rPr>
                <w:rFonts w:ascii="Times New Roman" w:hAnsi="Times New Roman"/>
              </w:rPr>
              <w:t xml:space="preserve"> исполнительной власти, 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w:t>
            </w:r>
            <w:r w:rsidRPr="00A936ED">
              <w:rPr>
                <w:rFonts w:ascii="Times New Roman" w:hAnsi="Times New Roman"/>
              </w:rPr>
              <w:lastRenderedPageBreak/>
              <w:t xml:space="preserve">ство и (или) муниципальное образование </w:t>
            </w:r>
          </w:p>
        </w:tc>
        <w:tc>
          <w:tcPr>
            <w:tcW w:w="799" w:type="pct"/>
            <w:tcBorders>
              <w:bottom w:val="single" w:sz="4" w:space="0" w:color="auto"/>
            </w:tcBorders>
            <w:shd w:val="clear" w:color="auto" w:fill="auto"/>
          </w:tcPr>
          <w:p w:rsidR="00231B8C" w:rsidRPr="00A936ED" w:rsidRDefault="00231B8C" w:rsidP="00101A2A">
            <w:pPr>
              <w:widowControl w:val="0"/>
              <w:spacing w:after="0" w:line="240" w:lineRule="auto"/>
              <w:ind w:right="108"/>
              <w:rPr>
                <w:rFonts w:ascii="Times New Roman" w:hAnsi="Times New Roman"/>
              </w:rPr>
            </w:pPr>
            <w:r w:rsidRPr="00A936ED">
              <w:rPr>
                <w:rFonts w:ascii="Times New Roman" w:hAnsi="Times New Roman"/>
              </w:rPr>
              <w:lastRenderedPageBreak/>
              <w:t xml:space="preserve">Статья 77 Федерального закона от 26 декабря </w:t>
            </w:r>
            <w:smartTag w:uri="urn:schemas-microsoft-com:office:smarttags" w:element="metricconverter">
              <w:smartTagPr>
                <w:attr w:name="ProductID" w:val="1995 г"/>
              </w:smartTagPr>
              <w:r w:rsidRPr="00A936ED">
                <w:rPr>
                  <w:rFonts w:ascii="Times New Roman" w:hAnsi="Times New Roman"/>
                </w:rPr>
                <w:t>1995 г</w:t>
              </w:r>
            </w:smartTag>
            <w:r w:rsidRPr="00A936ED">
              <w:rPr>
                <w:rFonts w:ascii="Times New Roman" w:hAnsi="Times New Roman"/>
              </w:rPr>
              <w:t xml:space="preserve">. № 208-ФЗ </w:t>
            </w:r>
          </w:p>
        </w:tc>
        <w:tc>
          <w:tcPr>
            <w:tcW w:w="338" w:type="pct"/>
            <w:tcBorders>
              <w:bottom w:val="single" w:sz="4" w:space="0" w:color="auto"/>
            </w:tcBorders>
            <w:shd w:val="clear" w:color="auto" w:fill="auto"/>
          </w:tcPr>
          <w:p w:rsidR="00231B8C" w:rsidRPr="00A936ED" w:rsidRDefault="00231B8C" w:rsidP="00231B8C">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231B8C" w:rsidRPr="00A936ED" w:rsidRDefault="00231B8C" w:rsidP="00231B8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231B8C" w:rsidRPr="00A936ED" w:rsidRDefault="00231B8C" w:rsidP="00231B8C">
            <w:pPr>
              <w:spacing w:after="0" w:line="240" w:lineRule="auto"/>
              <w:jc w:val="both"/>
              <w:rPr>
                <w:rFonts w:ascii="Times New Roman" w:hAnsi="Times New Roman"/>
              </w:rPr>
            </w:pPr>
          </w:p>
        </w:tc>
        <w:tc>
          <w:tcPr>
            <w:tcW w:w="677" w:type="pct"/>
            <w:tcBorders>
              <w:bottom w:val="single" w:sz="4" w:space="0" w:color="auto"/>
            </w:tcBorders>
            <w:shd w:val="clear" w:color="auto" w:fill="auto"/>
          </w:tcPr>
          <w:p w:rsidR="00231B8C" w:rsidRPr="00A936ED" w:rsidRDefault="00231B8C" w:rsidP="00101A2A">
            <w:pPr>
              <w:widowControl w:val="0"/>
              <w:spacing w:after="0" w:line="240" w:lineRule="auto"/>
              <w:ind w:left="-57" w:right="-57"/>
              <w:rPr>
                <w:rFonts w:ascii="Times New Roman" w:eastAsia="Times New Roman" w:hAnsi="Times New Roman"/>
                <w:lang w:eastAsia="ru-RU"/>
              </w:rPr>
            </w:pPr>
          </w:p>
        </w:tc>
        <w:tc>
          <w:tcPr>
            <w:tcW w:w="804" w:type="pct"/>
            <w:tcBorders>
              <w:bottom w:val="single" w:sz="4" w:space="0" w:color="auto"/>
            </w:tcBorders>
            <w:shd w:val="clear" w:color="auto" w:fill="auto"/>
          </w:tcPr>
          <w:p w:rsidR="00231B8C" w:rsidRPr="00A936ED" w:rsidRDefault="00231B8C" w:rsidP="00101A2A">
            <w:pPr>
              <w:widowControl w:val="0"/>
              <w:autoSpaceDE w:val="0"/>
              <w:autoSpaceDN w:val="0"/>
              <w:adjustRightInd w:val="0"/>
              <w:spacing w:after="0" w:line="240" w:lineRule="auto"/>
              <w:ind w:left="-57" w:right="-57"/>
              <w:rPr>
                <w:rFonts w:ascii="Times New Roman" w:hAnsi="Times New Roman"/>
              </w:rPr>
            </w:pPr>
          </w:p>
        </w:tc>
      </w:tr>
      <w:tr w:rsidR="00BC324D" w:rsidRPr="00A936ED" w:rsidTr="00231B8C">
        <w:tc>
          <w:tcPr>
            <w:tcW w:w="343" w:type="pct"/>
            <w:tcBorders>
              <w:bottom w:val="single" w:sz="4" w:space="0" w:color="auto"/>
            </w:tcBorders>
            <w:shd w:val="clear" w:color="auto" w:fill="auto"/>
          </w:tcPr>
          <w:p w:rsidR="00486FFC" w:rsidRPr="00A936ED" w:rsidRDefault="00486FFC" w:rsidP="00486FFC">
            <w:pPr>
              <w:jc w:val="center"/>
              <w:rPr>
                <w:rFonts w:ascii="Times New Roman" w:hAnsi="Times New Roman"/>
              </w:rPr>
            </w:pPr>
            <w:r w:rsidRPr="00A936ED">
              <w:rPr>
                <w:rFonts w:ascii="Times New Roman" w:hAnsi="Times New Roman"/>
              </w:rPr>
              <w:lastRenderedPageBreak/>
              <w:t>5.2.13</w:t>
            </w:r>
          </w:p>
        </w:tc>
        <w:tc>
          <w:tcPr>
            <w:tcW w:w="979" w:type="pct"/>
            <w:tcBorders>
              <w:bottom w:val="single" w:sz="4" w:space="0" w:color="auto"/>
            </w:tcBorders>
            <w:shd w:val="clear" w:color="auto" w:fill="auto"/>
          </w:tcPr>
          <w:p w:rsidR="00486FFC" w:rsidRPr="00A936ED" w:rsidRDefault="00486FFC" w:rsidP="00486FFC">
            <w:pPr>
              <w:widowControl w:val="0"/>
              <w:spacing w:after="0" w:line="240" w:lineRule="auto"/>
              <w:jc w:val="both"/>
              <w:rPr>
                <w:rFonts w:ascii="Times New Roman" w:hAnsi="Times New Roman"/>
              </w:rPr>
            </w:pPr>
            <w:r w:rsidRPr="00A936ED">
              <w:rPr>
                <w:rFonts w:ascii="Times New Roman" w:hAnsi="Times New Roman"/>
              </w:rPr>
              <w:t>Нарушение условий, порядка и особенностей предоставления финансовой поддержки за счет средств Фонда содействия реформированию жилищно-коммунального хозяйства, а также порядка и особенностей расходования средств Фонда содействия реформированию жилищно-коммунального хозяйства (за исключением нарушений по пункту 5.2.14)</w:t>
            </w:r>
          </w:p>
        </w:tc>
        <w:tc>
          <w:tcPr>
            <w:tcW w:w="799"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статьи 14–20</w:t>
            </w:r>
            <w:r w:rsidRPr="00A936ED">
              <w:rPr>
                <w:rFonts w:ascii="Times New Roman" w:hAnsi="Times New Roman"/>
                <w:vertAlign w:val="superscript"/>
              </w:rPr>
              <w:t>13</w:t>
            </w:r>
            <w:r w:rsidRPr="00A936ED">
              <w:rPr>
                <w:rFonts w:ascii="Times New Roman" w:hAnsi="Times New Roman"/>
              </w:rPr>
              <w:t>, 22–23</w:t>
            </w:r>
            <w:r w:rsidRPr="00A936ED">
              <w:rPr>
                <w:rFonts w:ascii="Times New Roman" w:hAnsi="Times New Roman"/>
                <w:vertAlign w:val="superscript"/>
              </w:rPr>
              <w:t>1</w:t>
            </w:r>
            <w:r w:rsidRPr="00A936ED">
              <w:rPr>
                <w:rFonts w:ascii="Times New Roman" w:hAnsi="Times New Roman"/>
              </w:rPr>
              <w:t xml:space="preserve"> ФЗ от 21.07.2007 185-ФЗ «О Фонде содействия реформированию жилищно-коммунального хозяйства»</w:t>
            </w:r>
          </w:p>
        </w:tc>
        <w:tc>
          <w:tcPr>
            <w:tcW w:w="338" w:type="pct"/>
            <w:tcBorders>
              <w:bottom w:val="single" w:sz="4" w:space="0" w:color="auto"/>
            </w:tcBorders>
            <w:shd w:val="clear" w:color="auto" w:fill="auto"/>
          </w:tcPr>
          <w:p w:rsidR="00486FFC" w:rsidRPr="00A936ED" w:rsidRDefault="00486FFC" w:rsidP="00486FFC">
            <w:pPr>
              <w:spacing w:after="0" w:line="240" w:lineRule="auto"/>
              <w:ind w:left="-108" w:right="-108"/>
              <w:jc w:val="center"/>
              <w:rPr>
                <w:rFonts w:ascii="Times New Roman" w:hAnsi="Times New Roman"/>
              </w:rPr>
            </w:pPr>
            <w:r w:rsidRPr="00A936ED">
              <w:rPr>
                <w:rFonts w:ascii="Times New Roman" w:hAnsi="Times New Roman"/>
              </w:rPr>
              <w:t>кол-во,</w:t>
            </w:r>
          </w:p>
          <w:p w:rsidR="00486FFC" w:rsidRPr="00A936ED" w:rsidRDefault="00486FFC" w:rsidP="00486FFC">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избыточные расходы бюджетных средств</w:t>
            </w:r>
          </w:p>
        </w:tc>
        <w:tc>
          <w:tcPr>
            <w:tcW w:w="804"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объем завышения бюджетных средств, предоставленных (израсходован-ных) с нарушением требований</w:t>
            </w:r>
          </w:p>
        </w:tc>
      </w:tr>
      <w:tr w:rsidR="00BC324D" w:rsidRPr="00A936ED" w:rsidTr="00231B8C">
        <w:tc>
          <w:tcPr>
            <w:tcW w:w="343" w:type="pct"/>
            <w:tcBorders>
              <w:bottom w:val="single" w:sz="4" w:space="0" w:color="auto"/>
            </w:tcBorders>
            <w:shd w:val="clear" w:color="auto" w:fill="auto"/>
          </w:tcPr>
          <w:p w:rsidR="00486FFC" w:rsidRPr="00A936ED" w:rsidRDefault="00486FFC" w:rsidP="00486FFC">
            <w:pPr>
              <w:jc w:val="center"/>
              <w:rPr>
                <w:rFonts w:ascii="Times New Roman" w:hAnsi="Times New Roman"/>
              </w:rPr>
            </w:pPr>
            <w:r w:rsidRPr="00A936ED">
              <w:rPr>
                <w:rFonts w:ascii="Times New Roman" w:hAnsi="Times New Roman"/>
              </w:rPr>
              <w:t>5.2.14</w:t>
            </w:r>
          </w:p>
        </w:tc>
        <w:tc>
          <w:tcPr>
            <w:tcW w:w="979" w:type="pct"/>
            <w:tcBorders>
              <w:bottom w:val="single" w:sz="4" w:space="0" w:color="auto"/>
            </w:tcBorders>
            <w:shd w:val="clear" w:color="auto" w:fill="auto"/>
          </w:tcPr>
          <w:p w:rsidR="00486FFC" w:rsidRPr="00A936ED" w:rsidRDefault="00486FFC" w:rsidP="00486FFC">
            <w:pPr>
              <w:widowControl w:val="0"/>
              <w:spacing w:after="0" w:line="240" w:lineRule="auto"/>
              <w:jc w:val="both"/>
              <w:rPr>
                <w:rFonts w:ascii="Times New Roman" w:hAnsi="Times New Roman"/>
              </w:rPr>
            </w:pPr>
            <w:r w:rsidRPr="00A936ED">
              <w:rPr>
                <w:rFonts w:ascii="Times New Roman" w:hAnsi="Times New Roman"/>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799"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статьи 14, 16–20</w:t>
            </w:r>
            <w:r w:rsidRPr="00A936ED">
              <w:rPr>
                <w:rFonts w:ascii="Times New Roman" w:hAnsi="Times New Roman"/>
                <w:vertAlign w:val="superscript"/>
              </w:rPr>
              <w:t>13</w:t>
            </w:r>
            <w:r w:rsidRPr="00A936ED">
              <w:rPr>
                <w:rFonts w:ascii="Times New Roman" w:hAnsi="Times New Roman"/>
              </w:rPr>
              <w:t>, 22–23</w:t>
            </w:r>
            <w:r w:rsidRPr="00A936ED">
              <w:rPr>
                <w:rFonts w:ascii="Times New Roman" w:hAnsi="Times New Roman"/>
                <w:vertAlign w:val="superscript"/>
              </w:rPr>
              <w:t>1</w:t>
            </w:r>
            <w:r w:rsidRPr="00A936ED">
              <w:rPr>
                <w:rFonts w:ascii="Times New Roman" w:hAnsi="Times New Roman"/>
              </w:rPr>
              <w:t xml:space="preserve"> ФЗ от 21.07.2007 № 185-ФЗ «О Фонде содействия реформированию жилищно-коммунального хозяйства»</w:t>
            </w:r>
          </w:p>
        </w:tc>
        <w:tc>
          <w:tcPr>
            <w:tcW w:w="338" w:type="pct"/>
            <w:tcBorders>
              <w:bottom w:val="single" w:sz="4" w:space="0" w:color="auto"/>
            </w:tcBorders>
            <w:shd w:val="clear" w:color="auto" w:fill="auto"/>
          </w:tcPr>
          <w:p w:rsidR="00486FFC" w:rsidRPr="00A936ED" w:rsidRDefault="00486FFC" w:rsidP="00486FFC">
            <w:pPr>
              <w:spacing w:after="0" w:line="240" w:lineRule="auto"/>
              <w:ind w:left="-108" w:right="-108"/>
              <w:jc w:val="center"/>
              <w:rPr>
                <w:rFonts w:ascii="Times New Roman" w:hAnsi="Times New Roman"/>
              </w:rPr>
            </w:pPr>
            <w:r w:rsidRPr="00A936ED">
              <w:rPr>
                <w:rFonts w:ascii="Times New Roman" w:hAnsi="Times New Roman"/>
              </w:rPr>
              <w:t>кол-во и тыс. рублей</w:t>
            </w:r>
          </w:p>
        </w:tc>
        <w:tc>
          <w:tcPr>
            <w:tcW w:w="329"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r w:rsidRPr="00A936ED">
              <w:rPr>
                <w:rFonts w:ascii="Times New Roman" w:hAnsi="Times New Roman"/>
              </w:rPr>
              <w:t>8</w:t>
            </w:r>
          </w:p>
        </w:tc>
        <w:tc>
          <w:tcPr>
            <w:tcW w:w="731" w:type="pct"/>
            <w:tcBorders>
              <w:bottom w:val="single" w:sz="4" w:space="0" w:color="auto"/>
            </w:tcBorders>
            <w:shd w:val="clear" w:color="auto" w:fill="auto"/>
          </w:tcPr>
          <w:p w:rsidR="00486FFC" w:rsidRPr="00A936ED" w:rsidRDefault="00486FFC" w:rsidP="00FF7CB1">
            <w:pPr>
              <w:spacing w:after="0" w:line="240" w:lineRule="auto"/>
              <w:rPr>
                <w:rFonts w:ascii="Times New Roman" w:hAnsi="Times New Roman"/>
              </w:rPr>
            </w:pPr>
            <w:r w:rsidRPr="00A936ED">
              <w:rPr>
                <w:rFonts w:ascii="Times New Roman" w:hAnsi="Times New Roman"/>
              </w:rPr>
              <w:t xml:space="preserve">статья 15.14 </w:t>
            </w:r>
            <w:r w:rsidR="00FF7CB1">
              <w:rPr>
                <w:rFonts w:ascii="Times New Roman" w:hAnsi="Times New Roman"/>
              </w:rPr>
              <w:t>КоАП РФ</w:t>
            </w:r>
            <w:r w:rsidRPr="00A936ED">
              <w:rPr>
                <w:rFonts w:ascii="Times New Roman" w:hAnsi="Times New Roman"/>
              </w:rPr>
              <w:t>;</w:t>
            </w:r>
          </w:p>
          <w:p w:rsidR="00486FFC" w:rsidRPr="00A936ED" w:rsidRDefault="00486FFC" w:rsidP="00FF7CB1">
            <w:pPr>
              <w:spacing w:after="0" w:line="240" w:lineRule="auto"/>
              <w:rPr>
                <w:rFonts w:ascii="Times New Roman" w:hAnsi="Times New Roman"/>
              </w:rPr>
            </w:pPr>
            <w:r w:rsidRPr="00A936ED">
              <w:rPr>
                <w:rFonts w:ascii="Times New Roman" w:hAnsi="Times New Roman"/>
              </w:rPr>
              <w:t>статьи 285</w:t>
            </w:r>
            <w:r w:rsidRPr="00A936ED">
              <w:rPr>
                <w:rFonts w:ascii="Times New Roman" w:hAnsi="Times New Roman"/>
                <w:vertAlign w:val="superscript"/>
              </w:rPr>
              <w:t>1</w:t>
            </w:r>
            <w:r w:rsidRPr="00A936ED">
              <w:rPr>
                <w:rFonts w:ascii="Times New Roman" w:hAnsi="Times New Roman"/>
              </w:rPr>
              <w:t>, 285</w:t>
            </w:r>
            <w:r w:rsidRPr="00A936ED">
              <w:rPr>
                <w:rFonts w:ascii="Times New Roman" w:hAnsi="Times New Roman"/>
                <w:vertAlign w:val="superscript"/>
              </w:rPr>
              <w:t>2</w:t>
            </w:r>
            <w:r w:rsidRPr="00A936ED">
              <w:rPr>
                <w:rFonts w:ascii="Times New Roman" w:hAnsi="Times New Roman"/>
              </w:rPr>
              <w:t xml:space="preserve"> </w:t>
            </w:r>
            <w:r w:rsidR="00FF7CB1">
              <w:rPr>
                <w:rFonts w:ascii="Times New Roman" w:hAnsi="Times New Roman"/>
              </w:rPr>
              <w:t>УК РФ</w:t>
            </w:r>
          </w:p>
        </w:tc>
        <w:tc>
          <w:tcPr>
            <w:tcW w:w="677"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нецелевое использование бюджетных средств</w:t>
            </w:r>
          </w:p>
        </w:tc>
        <w:tc>
          <w:tcPr>
            <w:tcW w:w="804"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t>сумма нецелевого использования бюджетных средств</w:t>
            </w:r>
          </w:p>
        </w:tc>
      </w:tr>
      <w:tr w:rsidR="00BC324D" w:rsidRPr="00A936ED" w:rsidTr="00231B8C">
        <w:tc>
          <w:tcPr>
            <w:tcW w:w="343" w:type="pct"/>
            <w:tcBorders>
              <w:bottom w:val="single" w:sz="4" w:space="0" w:color="auto"/>
            </w:tcBorders>
            <w:shd w:val="clear" w:color="auto" w:fill="auto"/>
          </w:tcPr>
          <w:p w:rsidR="00486FFC" w:rsidRPr="00A936ED" w:rsidRDefault="00486FFC" w:rsidP="00486FFC">
            <w:pPr>
              <w:jc w:val="center"/>
              <w:rPr>
                <w:rFonts w:ascii="Times New Roman" w:hAnsi="Times New Roman"/>
              </w:rPr>
            </w:pPr>
            <w:r w:rsidRPr="00A936ED">
              <w:rPr>
                <w:rFonts w:ascii="Times New Roman" w:hAnsi="Times New Roman"/>
              </w:rPr>
              <w:t>5.2.15</w:t>
            </w:r>
          </w:p>
        </w:tc>
        <w:tc>
          <w:tcPr>
            <w:tcW w:w="979" w:type="pct"/>
            <w:tcBorders>
              <w:bottom w:val="single" w:sz="4" w:space="0" w:color="auto"/>
            </w:tcBorders>
            <w:shd w:val="clear" w:color="auto" w:fill="auto"/>
          </w:tcPr>
          <w:p w:rsidR="00486FFC" w:rsidRPr="00A936ED" w:rsidRDefault="00486FFC" w:rsidP="00486FFC">
            <w:pPr>
              <w:widowControl w:val="0"/>
              <w:spacing w:after="0" w:line="240" w:lineRule="auto"/>
              <w:jc w:val="both"/>
              <w:rPr>
                <w:rFonts w:ascii="Times New Roman" w:hAnsi="Times New Roman"/>
              </w:rPr>
            </w:pPr>
            <w:r w:rsidRPr="00A936ED">
              <w:rPr>
                <w:rFonts w:ascii="Times New Roman" w:hAnsi="Times New Roman"/>
              </w:rPr>
              <w:t>Нарушение 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 а также порядка и механизма осуществления контроля за инвестированием временно свободных средств государ</w:t>
            </w:r>
            <w:r w:rsidRPr="00A936ED">
              <w:rPr>
                <w:rFonts w:ascii="Times New Roman" w:hAnsi="Times New Roman"/>
              </w:rPr>
              <w:lastRenderedPageBreak/>
              <w:t>ственной корпорации, государственной компании</w:t>
            </w:r>
          </w:p>
        </w:tc>
        <w:tc>
          <w:tcPr>
            <w:tcW w:w="799"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r w:rsidRPr="00A936ED">
              <w:rPr>
                <w:rFonts w:ascii="Times New Roman" w:hAnsi="Times New Roman"/>
              </w:rPr>
              <w:lastRenderedPageBreak/>
              <w:t>статьи 7</w:t>
            </w:r>
            <w:r w:rsidRPr="00A936ED">
              <w:rPr>
                <w:rFonts w:ascii="Times New Roman" w:hAnsi="Times New Roman"/>
                <w:vertAlign w:val="superscript"/>
              </w:rPr>
              <w:t>1</w:t>
            </w:r>
            <w:r w:rsidRPr="00A936ED">
              <w:rPr>
                <w:rFonts w:ascii="Times New Roman" w:hAnsi="Times New Roman"/>
              </w:rPr>
              <w:t>, 7</w:t>
            </w:r>
            <w:r w:rsidRPr="00A936ED">
              <w:rPr>
                <w:rFonts w:ascii="Times New Roman" w:hAnsi="Times New Roman"/>
                <w:vertAlign w:val="superscript"/>
              </w:rPr>
              <w:t>2</w:t>
            </w:r>
            <w:r w:rsidRPr="00A936ED">
              <w:rPr>
                <w:rFonts w:ascii="Times New Roman" w:hAnsi="Times New Roman"/>
              </w:rPr>
              <w:t xml:space="preserve"> ФЗ от 12.01.1996 № 7-ФЗ «О некоммерческих организациях»;</w:t>
            </w:r>
          </w:p>
          <w:p w:rsidR="00486FFC" w:rsidRPr="00A936ED" w:rsidRDefault="00486FFC" w:rsidP="00101A2A">
            <w:pPr>
              <w:spacing w:after="0" w:line="240" w:lineRule="auto"/>
              <w:rPr>
                <w:rFonts w:ascii="Times New Roman" w:hAnsi="Times New Roman"/>
              </w:rPr>
            </w:pPr>
            <w:r w:rsidRPr="00A936ED">
              <w:rPr>
                <w:rFonts w:ascii="Times New Roman" w:hAnsi="Times New Roman"/>
              </w:rPr>
              <w:t>статья 21 ФЗ от 21.07.2007 № 185-ФЗ «О Фонде содействия реформированию жилищно-коммунального хозяйства»;</w:t>
            </w:r>
            <w:r w:rsidR="00B95D45" w:rsidRPr="00A936ED">
              <w:rPr>
                <w:rFonts w:ascii="Times New Roman" w:hAnsi="Times New Roman"/>
              </w:rPr>
              <w:t xml:space="preserve"> ППРФ </w:t>
            </w:r>
            <w:r w:rsidRPr="00A936ED">
              <w:rPr>
                <w:rFonts w:ascii="Times New Roman" w:hAnsi="Times New Roman"/>
              </w:rPr>
              <w:t>от 21 декабря 2011 г.          № 1080 «Об инвестировании временно свободных средств госу</w:t>
            </w:r>
            <w:r w:rsidRPr="00A936ED">
              <w:rPr>
                <w:rFonts w:ascii="Times New Roman" w:hAnsi="Times New Roman"/>
              </w:rPr>
              <w:lastRenderedPageBreak/>
              <w:t>дарственной корпорации, государственной компании»</w:t>
            </w:r>
          </w:p>
        </w:tc>
        <w:tc>
          <w:tcPr>
            <w:tcW w:w="338" w:type="pct"/>
            <w:tcBorders>
              <w:bottom w:val="single" w:sz="4" w:space="0" w:color="auto"/>
            </w:tcBorders>
            <w:shd w:val="clear" w:color="auto" w:fill="auto"/>
          </w:tcPr>
          <w:p w:rsidR="00486FFC" w:rsidRPr="00A936ED" w:rsidRDefault="00486FFC" w:rsidP="00486FFC">
            <w:pPr>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p>
        </w:tc>
      </w:tr>
      <w:tr w:rsidR="00BC324D" w:rsidRPr="00A936ED" w:rsidTr="00231B8C">
        <w:tc>
          <w:tcPr>
            <w:tcW w:w="343" w:type="pct"/>
            <w:tcBorders>
              <w:bottom w:val="single" w:sz="4" w:space="0" w:color="auto"/>
            </w:tcBorders>
            <w:shd w:val="clear" w:color="auto" w:fill="auto"/>
          </w:tcPr>
          <w:p w:rsidR="00486FFC" w:rsidRPr="00A936ED" w:rsidRDefault="00486FFC" w:rsidP="00486FFC">
            <w:pPr>
              <w:jc w:val="center"/>
              <w:rPr>
                <w:rFonts w:ascii="Times New Roman" w:hAnsi="Times New Roman"/>
              </w:rPr>
            </w:pPr>
            <w:r w:rsidRPr="00A936ED">
              <w:rPr>
                <w:rFonts w:ascii="Times New Roman" w:hAnsi="Times New Roman"/>
              </w:rPr>
              <w:lastRenderedPageBreak/>
              <w:t>5.2.16</w:t>
            </w:r>
          </w:p>
        </w:tc>
        <w:tc>
          <w:tcPr>
            <w:tcW w:w="979" w:type="pct"/>
            <w:tcBorders>
              <w:bottom w:val="single" w:sz="4" w:space="0" w:color="auto"/>
            </w:tcBorders>
            <w:shd w:val="clear" w:color="auto" w:fill="auto"/>
          </w:tcPr>
          <w:p w:rsidR="00486FFC" w:rsidRPr="00A936ED" w:rsidRDefault="00486FFC" w:rsidP="00486FFC">
            <w:pPr>
              <w:autoSpaceDE w:val="0"/>
              <w:autoSpaceDN w:val="0"/>
              <w:adjustRightInd w:val="0"/>
              <w:spacing w:after="0" w:line="240" w:lineRule="auto"/>
              <w:jc w:val="both"/>
              <w:rPr>
                <w:rFonts w:ascii="Times New Roman" w:hAnsi="Times New Roman"/>
              </w:rPr>
            </w:pPr>
            <w:r w:rsidRPr="00A936ED">
              <w:rPr>
                <w:rFonts w:ascii="Times New Roman" w:hAnsi="Times New Roman"/>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 и единоличным исполнительным органом общества (директором, генеральным директором), членами коллегиального исполнительного органа общества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членами коллегиального исполнительного органа общества (правления, дирекции), управляющей организации или управляющим</w:t>
            </w:r>
          </w:p>
        </w:tc>
        <w:tc>
          <w:tcPr>
            <w:tcW w:w="799" w:type="pct"/>
            <w:tcBorders>
              <w:bottom w:val="single" w:sz="4" w:space="0" w:color="auto"/>
            </w:tcBorders>
            <w:shd w:val="clear" w:color="auto" w:fill="auto"/>
          </w:tcPr>
          <w:p w:rsidR="00486FFC" w:rsidRPr="00A936ED" w:rsidRDefault="00486FFC" w:rsidP="00101A2A">
            <w:pPr>
              <w:keepNext/>
              <w:spacing w:after="0" w:line="240" w:lineRule="auto"/>
              <w:rPr>
                <w:rFonts w:ascii="Times New Roman" w:hAnsi="Times New Roman"/>
              </w:rPr>
            </w:pPr>
            <w:r w:rsidRPr="00A936ED">
              <w:rPr>
                <w:rFonts w:ascii="Times New Roman" w:hAnsi="Times New Roman"/>
              </w:rPr>
              <w:t>статья 69 Федерального закона от 26 декабря 1995 г. № 208-ФЗ «Об акционерных обществах»</w:t>
            </w:r>
          </w:p>
        </w:tc>
        <w:tc>
          <w:tcPr>
            <w:tcW w:w="338" w:type="pct"/>
            <w:tcBorders>
              <w:bottom w:val="single" w:sz="4" w:space="0" w:color="auto"/>
            </w:tcBorders>
            <w:shd w:val="clear" w:color="auto" w:fill="auto"/>
          </w:tcPr>
          <w:p w:rsidR="00486FFC" w:rsidRPr="00A936ED" w:rsidRDefault="00486FFC" w:rsidP="00486FFC">
            <w:pPr>
              <w:spacing w:after="0" w:line="240" w:lineRule="auto"/>
              <w:ind w:left="-108" w:right="-108"/>
              <w:jc w:val="center"/>
              <w:rPr>
                <w:rFonts w:ascii="Times New Roman" w:hAnsi="Times New Roman"/>
              </w:rPr>
            </w:pPr>
            <w:r w:rsidRPr="00A936ED">
              <w:rPr>
                <w:rFonts w:ascii="Times New Roman" w:hAnsi="Times New Roman"/>
              </w:rPr>
              <w:t>кол-во</w:t>
            </w:r>
          </w:p>
        </w:tc>
        <w:tc>
          <w:tcPr>
            <w:tcW w:w="329"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r w:rsidRPr="00A936ED">
              <w:rPr>
                <w:rFonts w:ascii="Times New Roman" w:hAnsi="Times New Roman"/>
              </w:rPr>
              <w:t>5</w:t>
            </w:r>
          </w:p>
        </w:tc>
        <w:tc>
          <w:tcPr>
            <w:tcW w:w="731" w:type="pct"/>
            <w:tcBorders>
              <w:bottom w:val="single" w:sz="4" w:space="0" w:color="auto"/>
            </w:tcBorders>
            <w:shd w:val="clear" w:color="auto" w:fill="auto"/>
          </w:tcPr>
          <w:p w:rsidR="00486FFC" w:rsidRPr="00A936ED" w:rsidRDefault="00486FFC" w:rsidP="00486FFC">
            <w:pPr>
              <w:spacing w:after="0" w:line="240" w:lineRule="auto"/>
              <w:jc w:val="center"/>
              <w:rPr>
                <w:rFonts w:ascii="Times New Roman" w:hAnsi="Times New Roman"/>
              </w:rPr>
            </w:pPr>
          </w:p>
        </w:tc>
        <w:tc>
          <w:tcPr>
            <w:tcW w:w="677"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p>
        </w:tc>
        <w:tc>
          <w:tcPr>
            <w:tcW w:w="804" w:type="pct"/>
            <w:tcBorders>
              <w:bottom w:val="single" w:sz="4" w:space="0" w:color="auto"/>
            </w:tcBorders>
            <w:shd w:val="clear" w:color="auto" w:fill="auto"/>
          </w:tcPr>
          <w:p w:rsidR="00486FFC" w:rsidRPr="00A936ED" w:rsidRDefault="00486FFC" w:rsidP="00101A2A">
            <w:pPr>
              <w:spacing w:after="0" w:line="240" w:lineRule="auto"/>
              <w:rPr>
                <w:rFonts w:ascii="Times New Roman" w:hAnsi="Times New Roman"/>
              </w:rPr>
            </w:pPr>
          </w:p>
        </w:tc>
      </w:tr>
      <w:tr w:rsidR="00101A2A" w:rsidRPr="00A936ED" w:rsidTr="00231B8C">
        <w:tc>
          <w:tcPr>
            <w:tcW w:w="3519" w:type="pct"/>
            <w:gridSpan w:val="6"/>
            <w:shd w:val="clear" w:color="auto" w:fill="DDD9C3" w:themeFill="background2" w:themeFillShade="E6"/>
            <w:vAlign w:val="center"/>
          </w:tcPr>
          <w:p w:rsidR="00231B8C" w:rsidRPr="00A936ED" w:rsidRDefault="00231B8C" w:rsidP="00101A2A">
            <w:pPr>
              <w:pStyle w:val="1"/>
              <w:jc w:val="left"/>
              <w:rPr>
                <w:rFonts w:ascii="Times New Roman" w:hAnsi="Times New Roman"/>
                <w:color w:val="auto"/>
                <w:spacing w:val="-6"/>
                <w:sz w:val="22"/>
                <w:szCs w:val="22"/>
              </w:rPr>
            </w:pPr>
            <w:bookmarkStart w:id="82" w:name="_Toc498089670"/>
            <w:r w:rsidRPr="00A936ED">
              <w:rPr>
                <w:rFonts w:ascii="Times New Roman" w:hAnsi="Times New Roman"/>
                <w:color w:val="auto"/>
                <w:spacing w:val="-6"/>
                <w:sz w:val="22"/>
                <w:szCs w:val="22"/>
              </w:rPr>
              <w:t>7. Иные нарушения</w:t>
            </w:r>
            <w:bookmarkEnd w:id="82"/>
          </w:p>
        </w:tc>
        <w:tc>
          <w:tcPr>
            <w:tcW w:w="677" w:type="pct"/>
            <w:shd w:val="clear" w:color="auto" w:fill="DDD9C3" w:themeFill="background2" w:themeFillShade="E6"/>
          </w:tcPr>
          <w:p w:rsidR="00231B8C" w:rsidRPr="00A936ED" w:rsidRDefault="00231B8C" w:rsidP="00101A2A">
            <w:pPr>
              <w:pStyle w:val="1"/>
              <w:jc w:val="left"/>
              <w:rPr>
                <w:rFonts w:ascii="Times New Roman" w:hAnsi="Times New Roman"/>
                <w:color w:val="auto"/>
                <w:spacing w:val="-4"/>
                <w:sz w:val="22"/>
                <w:szCs w:val="22"/>
              </w:rPr>
            </w:pPr>
          </w:p>
        </w:tc>
        <w:tc>
          <w:tcPr>
            <w:tcW w:w="804" w:type="pct"/>
            <w:shd w:val="clear" w:color="auto" w:fill="DDD9C3" w:themeFill="background2" w:themeFillShade="E6"/>
          </w:tcPr>
          <w:p w:rsidR="00231B8C" w:rsidRPr="00A936ED" w:rsidRDefault="00231B8C" w:rsidP="00101A2A">
            <w:pPr>
              <w:pStyle w:val="1"/>
              <w:jc w:val="left"/>
              <w:rPr>
                <w:rFonts w:ascii="Times New Roman" w:hAnsi="Times New Roman"/>
                <w:color w:val="auto"/>
                <w:spacing w:val="-4"/>
                <w:sz w:val="22"/>
                <w:szCs w:val="22"/>
              </w:rPr>
            </w:pPr>
          </w:p>
        </w:tc>
      </w:tr>
      <w:tr w:rsidR="00B95D45" w:rsidRPr="00A936ED" w:rsidTr="00231B8C">
        <w:tc>
          <w:tcPr>
            <w:tcW w:w="343"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w:t>
            </w:r>
          </w:p>
        </w:tc>
        <w:tc>
          <w:tcPr>
            <w:tcW w:w="979" w:type="pct"/>
            <w:shd w:val="clear" w:color="auto" w:fill="auto"/>
          </w:tcPr>
          <w:p w:rsidR="00B95D45" w:rsidRPr="00A936ED" w:rsidRDefault="00B95D45" w:rsidP="00B95D45">
            <w:pPr>
              <w:autoSpaceDE w:val="0"/>
              <w:autoSpaceDN w:val="0"/>
              <w:adjustRightInd w:val="0"/>
              <w:spacing w:after="0" w:line="240" w:lineRule="auto"/>
              <w:jc w:val="both"/>
              <w:rPr>
                <w:rFonts w:ascii="Times New Roman" w:hAnsi="Times New Roman"/>
              </w:rPr>
            </w:pPr>
            <w:r w:rsidRPr="00A936ED">
              <w:rPr>
                <w:rFonts w:ascii="Times New Roman" w:hAnsi="Times New Roman"/>
              </w:rPr>
              <w:t xml:space="preserve">Невыполнение в установленный срок законного предписания, представления органа </w:t>
            </w:r>
            <w:r w:rsidRPr="00A936ED">
              <w:rPr>
                <w:rFonts w:ascii="Times New Roman" w:hAnsi="Times New Roman"/>
              </w:rPr>
              <w:lastRenderedPageBreak/>
              <w:t>государственного (муниципального) финансового контроля</w:t>
            </w:r>
          </w:p>
        </w:tc>
        <w:tc>
          <w:tcPr>
            <w:tcW w:w="799"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п. 4 ст. 270.2</w:t>
            </w:r>
            <w:r w:rsidRPr="00A936ED">
              <w:rPr>
                <w:rFonts w:ascii="Times New Roman" w:hAnsi="Times New Roman"/>
                <w:spacing w:val="-6"/>
                <w:vertAlign w:val="superscript"/>
              </w:rPr>
              <w:t xml:space="preserve"> </w:t>
            </w:r>
            <w:r w:rsidRPr="00A936ED">
              <w:rPr>
                <w:rFonts w:ascii="Times New Roman" w:hAnsi="Times New Roman"/>
                <w:spacing w:val="-6"/>
              </w:rPr>
              <w:t>БК РФ; ч.ч. 6-7 ст. 16 ФЗ от 07.02.2011 № 6</w:t>
            </w:r>
            <w:r w:rsidRPr="00A936ED">
              <w:rPr>
                <w:rFonts w:ascii="Times New Roman" w:hAnsi="Times New Roman"/>
                <w:spacing w:val="-6"/>
              </w:rPr>
              <w:noBreakHyphen/>
              <w:t>ФЗ</w:t>
            </w:r>
            <w:r w:rsidRPr="00A936ED">
              <w:rPr>
                <w:rStyle w:val="ad"/>
                <w:rFonts w:ascii="Times New Roman" w:hAnsi="Times New Roman"/>
              </w:rPr>
              <w:footnoteReference w:id="384"/>
            </w:r>
          </w:p>
        </w:tc>
        <w:tc>
          <w:tcPr>
            <w:tcW w:w="338"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B95D45" w:rsidRPr="00A936ED" w:rsidRDefault="00B95D45" w:rsidP="00B95D45">
            <w:pPr>
              <w:widowControl w:val="0"/>
              <w:spacing w:after="0" w:line="228" w:lineRule="auto"/>
              <w:ind w:left="-57" w:right="-57"/>
              <w:rPr>
                <w:rFonts w:ascii="Times New Roman" w:hAnsi="Times New Roman"/>
                <w:spacing w:val="-4"/>
              </w:rPr>
            </w:pPr>
            <w:r w:rsidRPr="00A936ED">
              <w:rPr>
                <w:rFonts w:ascii="Times New Roman" w:hAnsi="Times New Roman"/>
                <w:spacing w:val="-4"/>
              </w:rPr>
              <w:t>ч. 20, 20.1 ст. 19.5 КоАП РФ</w:t>
            </w:r>
          </w:p>
        </w:tc>
        <w:tc>
          <w:tcPr>
            <w:tcW w:w="677"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c>
          <w:tcPr>
            <w:tcW w:w="804"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r>
      <w:tr w:rsidR="00101A2A" w:rsidRPr="00A936ED" w:rsidTr="00231B8C">
        <w:tc>
          <w:tcPr>
            <w:tcW w:w="343"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7.2</w:t>
            </w:r>
          </w:p>
        </w:tc>
        <w:tc>
          <w:tcPr>
            <w:tcW w:w="979" w:type="pct"/>
            <w:shd w:val="clear" w:color="auto" w:fill="auto"/>
          </w:tcPr>
          <w:p w:rsidR="00B95D45" w:rsidRPr="00A936ED" w:rsidRDefault="00B95D45" w:rsidP="00B95D45">
            <w:pPr>
              <w:autoSpaceDE w:val="0"/>
              <w:autoSpaceDN w:val="0"/>
              <w:adjustRightInd w:val="0"/>
              <w:spacing w:after="0" w:line="240" w:lineRule="auto"/>
              <w:jc w:val="both"/>
              <w:rPr>
                <w:rFonts w:ascii="Times New Roman" w:hAnsi="Times New Roman"/>
              </w:rPr>
            </w:pPr>
            <w:r w:rsidRPr="00A936ED">
              <w:rPr>
                <w:rFonts w:ascii="Times New Roman" w:hAnsi="Times New Roman"/>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информации (документов, материалов), необходимой для осуществления их деятельности,</w:t>
            </w:r>
            <w:r w:rsidRPr="00A936ED">
              <w:t xml:space="preserve"> </w:t>
            </w:r>
            <w:r w:rsidRPr="00A936ED">
              <w:rPr>
                <w:rFonts w:ascii="Times New Roman" w:hAnsi="Times New Roman"/>
              </w:rPr>
              <w:t>а также представление информации (документов, материалов) в неполном объеме или в искаженном виде</w:t>
            </w:r>
          </w:p>
        </w:tc>
        <w:tc>
          <w:tcPr>
            <w:tcW w:w="799"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15 ФЗ от 07.02.2011 № 6-ФЗ</w:t>
            </w:r>
          </w:p>
        </w:tc>
        <w:tc>
          <w:tcPr>
            <w:tcW w:w="338"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B95D45" w:rsidRPr="00A936ED" w:rsidRDefault="00B95D45" w:rsidP="00B95D45">
            <w:pPr>
              <w:widowControl w:val="0"/>
              <w:spacing w:after="0" w:line="228" w:lineRule="auto"/>
              <w:ind w:left="-57" w:right="-57"/>
              <w:rPr>
                <w:rFonts w:ascii="Times New Roman" w:hAnsi="Times New Roman"/>
                <w:spacing w:val="-4"/>
              </w:rPr>
            </w:pPr>
            <w:r w:rsidRPr="00A936ED">
              <w:rPr>
                <w:rFonts w:ascii="Times New Roman" w:hAnsi="Times New Roman"/>
                <w:spacing w:val="-4"/>
              </w:rPr>
              <w:t>ст. 19.7 КоАП РФ</w:t>
            </w:r>
          </w:p>
        </w:tc>
        <w:tc>
          <w:tcPr>
            <w:tcW w:w="677"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c>
          <w:tcPr>
            <w:tcW w:w="804"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7.3</w:t>
            </w:r>
          </w:p>
        </w:tc>
        <w:tc>
          <w:tcPr>
            <w:tcW w:w="979" w:type="pct"/>
            <w:shd w:val="clear" w:color="auto" w:fill="auto"/>
          </w:tcPr>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Непринятие мер по устранению причин и условий, способствовавших совершению административного правонарушения</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19.6 КоАП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7.3.1</w:t>
            </w:r>
          </w:p>
        </w:tc>
        <w:tc>
          <w:tcPr>
            <w:tcW w:w="979" w:type="pct"/>
            <w:shd w:val="clear" w:color="auto" w:fill="auto"/>
          </w:tcPr>
          <w:p w:rsidR="00231B8C" w:rsidRPr="00A936ED" w:rsidRDefault="00231B8C" w:rsidP="00231B8C">
            <w:pPr>
              <w:autoSpaceDE w:val="0"/>
              <w:autoSpaceDN w:val="0"/>
              <w:adjustRightInd w:val="0"/>
              <w:spacing w:after="0" w:line="240" w:lineRule="auto"/>
              <w:jc w:val="both"/>
              <w:rPr>
                <w:rFonts w:ascii="Times New Roman" w:hAnsi="Times New Roman"/>
                <w:spacing w:val="-4"/>
              </w:rPr>
            </w:pPr>
            <w:r w:rsidRPr="00A936ED">
              <w:rPr>
                <w:rFonts w:ascii="Times New Roman" w:hAnsi="Times New Roman"/>
                <w:lang w:eastAsia="ru-RU"/>
              </w:rPr>
              <w:t>Неповиновение законному распоряжению или требованию должностного лица органа, осуществляющего государственный финансовый контроль</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ч.1 ст. 19.4 КоАП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7.3.2</w:t>
            </w:r>
          </w:p>
        </w:tc>
        <w:tc>
          <w:tcPr>
            <w:tcW w:w="979" w:type="pct"/>
            <w:shd w:val="clear" w:color="auto" w:fill="auto"/>
          </w:tcPr>
          <w:p w:rsidR="00231B8C" w:rsidRPr="00A936ED" w:rsidRDefault="00231B8C" w:rsidP="00231B8C">
            <w:pPr>
              <w:autoSpaceDE w:val="0"/>
              <w:autoSpaceDN w:val="0"/>
              <w:adjustRightInd w:val="0"/>
              <w:spacing w:after="0" w:line="240" w:lineRule="auto"/>
              <w:jc w:val="both"/>
              <w:outlineLvl w:val="0"/>
              <w:rPr>
                <w:rFonts w:ascii="Times New Roman" w:hAnsi="Times New Roman"/>
                <w:spacing w:val="-4"/>
              </w:rPr>
            </w:pPr>
            <w:bookmarkStart w:id="83" w:name="_Toc438480437"/>
            <w:bookmarkStart w:id="84" w:name="_Toc498089403"/>
            <w:bookmarkStart w:id="85" w:name="_Toc498089671"/>
            <w:r w:rsidRPr="00A936ED">
              <w:rPr>
                <w:rFonts w:ascii="Times New Roman" w:hAnsi="Times New Roman"/>
                <w:lang w:eastAsia="ru-RU"/>
              </w:rPr>
              <w:t>Воспрепятствование законной деятельности должностного лица органа государственного контроля</w:t>
            </w:r>
            <w:bookmarkEnd w:id="83"/>
            <w:bookmarkEnd w:id="84"/>
            <w:bookmarkEnd w:id="85"/>
            <w:r w:rsidRPr="00A936ED">
              <w:rPr>
                <w:rFonts w:ascii="Times New Roman" w:hAnsi="Times New Roman"/>
                <w:lang w:eastAsia="ru-RU"/>
              </w:rPr>
              <w:t xml:space="preserve"> </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ст.19.4.1 КоАП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7.4</w:t>
            </w:r>
          </w:p>
        </w:tc>
        <w:tc>
          <w:tcPr>
            <w:tcW w:w="979" w:type="pct"/>
            <w:shd w:val="clear" w:color="auto" w:fill="auto"/>
          </w:tcPr>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Несвоевременное перечисление средств избирательным комиссиям, комиссиям референдума, кандидатам, избирательным </w:t>
            </w:r>
            <w:r w:rsidRPr="00A936ED">
              <w:rPr>
                <w:rFonts w:ascii="Times New Roman" w:hAnsi="Times New Roman"/>
                <w:spacing w:val="-4"/>
              </w:rPr>
              <w:lastRenderedPageBreak/>
              <w:t>объединениям, инициативным группам по проведению референдума, иным группам участников референдума</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5.21 КоАП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101A2A"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7.5</w:t>
            </w:r>
          </w:p>
        </w:tc>
        <w:tc>
          <w:tcPr>
            <w:tcW w:w="979" w:type="pct"/>
            <w:shd w:val="clear" w:color="auto" w:fill="auto"/>
          </w:tcPr>
          <w:p w:rsidR="00B95D45" w:rsidRPr="00A936ED" w:rsidRDefault="00B95D45" w:rsidP="00231B8C">
            <w:pPr>
              <w:widowControl w:val="0"/>
              <w:spacing w:after="0" w:line="228" w:lineRule="auto"/>
              <w:ind w:left="-57" w:right="-57"/>
              <w:jc w:val="both"/>
              <w:rPr>
                <w:rFonts w:ascii="Times New Roman" w:hAnsi="Times New Roman"/>
                <w:spacing w:val="-4"/>
              </w:rPr>
            </w:pPr>
            <w:r w:rsidRPr="00A936ED">
              <w:rPr>
                <w:rFonts w:ascii="Times New Roman" w:hAnsi="Times New Roman"/>
              </w:rPr>
              <w:t xml:space="preserve">Осуществление предпринимательской деятельности без государственной регистрации </w:t>
            </w:r>
            <w:r w:rsidRPr="00A936ED">
              <w:rPr>
                <w:rFonts w:ascii="Times New Roman" w:hAnsi="Times New Roman"/>
                <w:spacing w:val="-4"/>
              </w:rPr>
              <w:t>(аттестации, аккредитации, свидетельств СРО и др.)</w:t>
            </w:r>
            <w:r w:rsidRPr="00A936ED">
              <w:rPr>
                <w:rFonts w:ascii="Times New Roman" w:hAnsi="Times New Roman"/>
              </w:rPr>
              <w:t>, или без специального разрешения (лицензии), или с нарушением требований и условий, предусмотренных специальным разрешением (лицензией)</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12</w:t>
            </w:r>
            <w:r w:rsidR="00B95D45" w:rsidRPr="00A936ED">
              <w:rPr>
                <w:rFonts w:ascii="Times New Roman" w:hAnsi="Times New Roman"/>
                <w:spacing w:val="-6"/>
              </w:rPr>
              <w:t>, 18</w:t>
            </w:r>
            <w:r w:rsidRPr="00A936ED">
              <w:rPr>
                <w:rFonts w:ascii="Times New Roman" w:hAnsi="Times New Roman"/>
                <w:spacing w:val="-6"/>
              </w:rPr>
              <w:t xml:space="preserve"> ФЗ от 04.05.2011 № 99-ФЗ</w:t>
            </w:r>
            <w:r w:rsidRPr="00A936ED">
              <w:rPr>
                <w:rStyle w:val="ad"/>
                <w:rFonts w:ascii="Times New Roman" w:hAnsi="Times New Roman"/>
                <w:spacing w:val="-6"/>
              </w:rPr>
              <w:footnoteReference w:id="385"/>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кол-во и тыс.руб.</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14.1 КоАП РФ*</w:t>
            </w:r>
          </w:p>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171 УК РФ </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101A2A" w:rsidRPr="00A936ED" w:rsidTr="00231B8C">
        <w:tc>
          <w:tcPr>
            <w:tcW w:w="343"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7.6</w:t>
            </w:r>
          </w:p>
        </w:tc>
        <w:tc>
          <w:tcPr>
            <w:tcW w:w="979" w:type="pct"/>
            <w:shd w:val="clear" w:color="auto" w:fill="auto"/>
          </w:tcPr>
          <w:p w:rsidR="00B95D45" w:rsidRPr="00A936ED" w:rsidRDefault="00B95D45" w:rsidP="00B95D45">
            <w:pPr>
              <w:keepNext/>
              <w:spacing w:after="0" w:line="240" w:lineRule="auto"/>
              <w:jc w:val="both"/>
              <w:rPr>
                <w:rFonts w:ascii="Times New Roman" w:hAnsi="Times New Roman"/>
              </w:rPr>
            </w:pPr>
            <w:r w:rsidRPr="00A936ED">
              <w:rPr>
                <w:rFonts w:ascii="Times New Roman" w:hAnsi="Times New Roman"/>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государственном реестре недвижимости</w:t>
            </w:r>
          </w:p>
        </w:tc>
        <w:tc>
          <w:tcPr>
            <w:tcW w:w="799" w:type="pct"/>
            <w:shd w:val="clear" w:color="auto" w:fill="auto"/>
          </w:tcPr>
          <w:p w:rsidR="00B95D45" w:rsidRPr="00A936ED" w:rsidRDefault="00B95D45" w:rsidP="00101A2A">
            <w:pPr>
              <w:spacing w:after="0" w:line="240" w:lineRule="auto"/>
              <w:rPr>
                <w:rFonts w:ascii="Times New Roman" w:hAnsi="Times New Roman"/>
              </w:rPr>
            </w:pPr>
            <w:r w:rsidRPr="00A936ED">
              <w:rPr>
                <w:rFonts w:ascii="Times New Roman" w:hAnsi="Times New Roman"/>
              </w:rPr>
              <w:t>статьи 14–31, 40–63 Федерального закона № 218-ФЗ «О государственной регистрации недвижимости»</w:t>
            </w:r>
          </w:p>
        </w:tc>
        <w:tc>
          <w:tcPr>
            <w:tcW w:w="338"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B95D45" w:rsidRPr="00A936ED" w:rsidRDefault="00B95D45" w:rsidP="00B95D45">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B95D45" w:rsidRPr="00A936ED" w:rsidRDefault="00B95D45" w:rsidP="00B95D45">
            <w:pPr>
              <w:widowControl w:val="0"/>
              <w:spacing w:after="0" w:line="228" w:lineRule="auto"/>
              <w:ind w:left="-57" w:right="-57"/>
              <w:rPr>
                <w:rFonts w:ascii="Times New Roman" w:hAnsi="Times New Roman"/>
                <w:spacing w:val="-4"/>
              </w:rPr>
            </w:pPr>
            <w:r w:rsidRPr="00A936ED">
              <w:rPr>
                <w:rFonts w:ascii="Times New Roman" w:hAnsi="Times New Roman"/>
                <w:spacing w:val="-4"/>
              </w:rPr>
              <w:t>ст. 5.63 КоАП РФ*</w:t>
            </w:r>
          </w:p>
        </w:tc>
        <w:tc>
          <w:tcPr>
            <w:tcW w:w="677"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c>
          <w:tcPr>
            <w:tcW w:w="804" w:type="pct"/>
            <w:shd w:val="clear" w:color="auto" w:fill="auto"/>
          </w:tcPr>
          <w:p w:rsidR="00B95D45" w:rsidRPr="00A936ED" w:rsidRDefault="00B95D45"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7.7</w:t>
            </w:r>
          </w:p>
        </w:tc>
        <w:tc>
          <w:tcPr>
            <w:tcW w:w="979" w:type="pct"/>
            <w:shd w:val="clear" w:color="auto" w:fill="auto"/>
          </w:tcPr>
          <w:p w:rsidR="00231B8C" w:rsidRPr="00A936ED" w:rsidRDefault="00231B8C" w:rsidP="00231B8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25 ФЗ от 08.08.2001 № 129-ФЗ</w:t>
            </w:r>
            <w:r w:rsidRPr="00A936ED">
              <w:rPr>
                <w:rStyle w:val="ad"/>
                <w:rFonts w:ascii="Times New Roman" w:hAnsi="Times New Roman"/>
                <w:spacing w:val="-6"/>
              </w:rPr>
              <w:footnoteReference w:id="386"/>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14.25 КоАП РФ* </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7.8</w:t>
            </w:r>
          </w:p>
        </w:tc>
        <w:tc>
          <w:tcPr>
            <w:tcW w:w="979" w:type="pct"/>
            <w:shd w:val="clear" w:color="auto" w:fill="auto"/>
          </w:tcPr>
          <w:p w:rsidR="00231B8C" w:rsidRPr="00A936ED" w:rsidRDefault="00231B8C" w:rsidP="00231B8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Нарушение порядка государственной регистрации (необос</w:t>
            </w:r>
            <w:r w:rsidRPr="00A936ED">
              <w:rPr>
                <w:rFonts w:ascii="Times New Roman" w:hAnsi="Times New Roman"/>
                <w:spacing w:val="-4"/>
              </w:rPr>
              <w:lastRenderedPageBreak/>
              <w:t>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lastRenderedPageBreak/>
              <w:t>ст. 24 ФЗ от 08.08.2001 № 129-ФЗ</w:t>
            </w:r>
          </w:p>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14.25 КоАП РФ*</w:t>
            </w:r>
          </w:p>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ст.ст. 169, 170.1, 285.3 </w:t>
            </w:r>
            <w:r w:rsidRPr="00A936ED">
              <w:rPr>
                <w:rFonts w:ascii="Times New Roman" w:hAnsi="Times New Roman"/>
                <w:spacing w:val="-4"/>
              </w:rPr>
              <w:lastRenderedPageBreak/>
              <w:t xml:space="preserve">УК РФ </w:t>
            </w:r>
          </w:p>
          <w:p w:rsidR="00231B8C" w:rsidRPr="00A936ED" w:rsidRDefault="00231B8C" w:rsidP="00231B8C">
            <w:pPr>
              <w:widowControl w:val="0"/>
              <w:spacing w:after="0"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7.9</w:t>
            </w:r>
          </w:p>
        </w:tc>
        <w:tc>
          <w:tcPr>
            <w:tcW w:w="979" w:type="pct"/>
            <w:shd w:val="clear" w:color="auto" w:fill="auto"/>
          </w:tcPr>
          <w:p w:rsidR="00231B8C" w:rsidRPr="00A936ED" w:rsidRDefault="00231B8C" w:rsidP="00231B8C">
            <w:pPr>
              <w:widowControl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Несоблюдение порядка реорганизации, ликвидации юридического лица </w:t>
            </w: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ст.ст.1.2.95 57-64 ГК РФ</w:t>
            </w:r>
          </w:p>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173.1 УК РФ </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7.10</w:t>
            </w:r>
          </w:p>
        </w:tc>
        <w:tc>
          <w:tcPr>
            <w:tcW w:w="979" w:type="pct"/>
            <w:shd w:val="clear" w:color="auto" w:fill="auto"/>
          </w:tcPr>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 xml:space="preserve">Неправомерные действия при банкротстве </w:t>
            </w:r>
          </w:p>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i/>
                <w:spacing w:val="-4"/>
              </w:rPr>
            </w:pP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п. 2 ст. 20.3, ст. 67, п. 2 ст. 99, п. 2 ст. 129 ФЗ от 26.10.2002 № 127-ФЗ</w:t>
            </w:r>
            <w:r w:rsidRPr="00A936ED">
              <w:rPr>
                <w:rStyle w:val="ad"/>
                <w:rFonts w:ascii="Times New Roman" w:hAnsi="Times New Roman"/>
                <w:spacing w:val="-6"/>
              </w:rPr>
              <w:footnoteReference w:id="387"/>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 xml:space="preserve">ст. 195 УК РФ </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7.11</w:t>
            </w:r>
          </w:p>
        </w:tc>
        <w:tc>
          <w:tcPr>
            <w:tcW w:w="979" w:type="pct"/>
            <w:shd w:val="clear" w:color="auto" w:fill="auto"/>
          </w:tcPr>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Преднамеренное банкротство</w:t>
            </w:r>
          </w:p>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ст. 10 ФЗ от 26.10.2002 № 127-ФЗ</w:t>
            </w:r>
          </w:p>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196 УК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7.12</w:t>
            </w:r>
          </w:p>
        </w:tc>
        <w:tc>
          <w:tcPr>
            <w:tcW w:w="979" w:type="pct"/>
            <w:shd w:val="clear" w:color="auto" w:fill="auto"/>
          </w:tcPr>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r w:rsidRPr="00A936ED">
              <w:rPr>
                <w:rFonts w:ascii="Times New Roman" w:hAnsi="Times New Roman"/>
                <w:spacing w:val="-4"/>
              </w:rPr>
              <w:t>Фиктивное банкротство</w:t>
            </w:r>
          </w:p>
          <w:p w:rsidR="00231B8C" w:rsidRPr="00A936ED" w:rsidRDefault="00231B8C" w:rsidP="00231B8C">
            <w:pPr>
              <w:widowControl w:val="0"/>
              <w:autoSpaceDE w:val="0"/>
              <w:autoSpaceDN w:val="0"/>
              <w:adjustRightInd w:val="0"/>
              <w:spacing w:after="0" w:line="228" w:lineRule="auto"/>
              <w:ind w:left="-57" w:right="-57"/>
              <w:jc w:val="both"/>
              <w:rPr>
                <w:rFonts w:ascii="Times New Roman" w:hAnsi="Times New Roman"/>
                <w:spacing w:val="-4"/>
              </w:rPr>
            </w:pPr>
          </w:p>
        </w:tc>
        <w:tc>
          <w:tcPr>
            <w:tcW w:w="799"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6"/>
              </w:rPr>
            </w:pPr>
            <w:r w:rsidRPr="00A936ED">
              <w:rPr>
                <w:rFonts w:ascii="Times New Roman" w:hAnsi="Times New Roman"/>
                <w:spacing w:val="-6"/>
              </w:rPr>
              <w:t xml:space="preserve">ст. 10 ФЗ от 26.10.2002 № 127-ФЗ </w:t>
            </w:r>
          </w:p>
          <w:p w:rsidR="00231B8C" w:rsidRPr="00A936ED" w:rsidRDefault="00231B8C" w:rsidP="00101A2A">
            <w:pPr>
              <w:widowControl w:val="0"/>
              <w:spacing w:after="0" w:line="228" w:lineRule="auto"/>
              <w:ind w:left="-57" w:right="-57"/>
              <w:rPr>
                <w:rFonts w:ascii="Times New Roman" w:hAnsi="Times New Roman"/>
                <w:spacing w:val="-6"/>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r w:rsidRPr="00A936ED">
              <w:rPr>
                <w:rFonts w:ascii="Times New Roman" w:hAnsi="Times New Roman"/>
                <w:spacing w:val="-4"/>
              </w:rPr>
              <w:t>ст. 197 УК РФ</w:t>
            </w: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7.13А</w:t>
            </w:r>
          </w:p>
        </w:tc>
        <w:tc>
          <w:tcPr>
            <w:tcW w:w="979" w:type="pct"/>
            <w:shd w:val="clear" w:color="auto" w:fill="auto"/>
          </w:tcPr>
          <w:p w:rsidR="00231B8C" w:rsidRPr="00A936ED" w:rsidRDefault="00231B8C" w:rsidP="00231B8C">
            <w:pPr>
              <w:widowControl w:val="0"/>
              <w:tabs>
                <w:tab w:val="left" w:pos="10620"/>
              </w:tabs>
              <w:spacing w:after="0" w:line="240" w:lineRule="auto"/>
              <w:ind w:left="-57" w:right="-57"/>
              <w:jc w:val="both"/>
              <w:rPr>
                <w:rFonts w:ascii="Times New Roman" w:hAnsi="Times New Roman"/>
                <w:spacing w:val="-4"/>
              </w:rPr>
            </w:pPr>
            <w:r w:rsidRPr="00A936ED">
              <w:rPr>
                <w:rFonts w:ascii="Times New Roman" w:hAnsi="Times New Roman"/>
                <w:spacing w:val="-4"/>
              </w:rPr>
              <w:t>Неподтвержденные расходы бюджетных средств, проверка которых невозможна без проведения следственных действий</w:t>
            </w:r>
            <w:r w:rsidRPr="00A936ED">
              <w:rPr>
                <w:rStyle w:val="ad"/>
                <w:rFonts w:ascii="Times New Roman" w:hAnsi="Times New Roman"/>
              </w:rPr>
              <w:footnoteReference w:id="388"/>
            </w:r>
          </w:p>
        </w:tc>
        <w:tc>
          <w:tcPr>
            <w:tcW w:w="799" w:type="pct"/>
            <w:shd w:val="clear" w:color="auto" w:fill="auto"/>
          </w:tcPr>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 xml:space="preserve">ст. 9 ФЗ от 06.12.2011 № 402-ФЗ </w:t>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231B8C"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lastRenderedPageBreak/>
              <w:t>7.13Б</w:t>
            </w:r>
          </w:p>
        </w:tc>
        <w:tc>
          <w:tcPr>
            <w:tcW w:w="979" w:type="pct"/>
            <w:shd w:val="clear" w:color="auto" w:fill="auto"/>
          </w:tcPr>
          <w:p w:rsidR="00231B8C" w:rsidRPr="00A936ED" w:rsidRDefault="00231B8C" w:rsidP="00231B8C">
            <w:pPr>
              <w:widowControl w:val="0"/>
              <w:tabs>
                <w:tab w:val="left" w:pos="10620"/>
              </w:tabs>
              <w:spacing w:after="0" w:line="240" w:lineRule="auto"/>
              <w:ind w:left="-57" w:right="-57"/>
              <w:jc w:val="both"/>
              <w:rPr>
                <w:rFonts w:ascii="Times New Roman" w:hAnsi="Times New Roman"/>
                <w:spacing w:val="-4"/>
              </w:rPr>
            </w:pPr>
            <w:r w:rsidRPr="00A936ED">
              <w:rPr>
                <w:rFonts w:ascii="Times New Roman" w:hAnsi="Times New Roman"/>
                <w:spacing w:val="-4"/>
              </w:rPr>
              <w:t>Нарушения правил формирования и ведения плана финансово-хозяйственной деятельности государственного (муниципального) учреждения</w:t>
            </w:r>
          </w:p>
        </w:tc>
        <w:tc>
          <w:tcPr>
            <w:tcW w:w="799" w:type="pct"/>
            <w:shd w:val="clear" w:color="auto" w:fill="auto"/>
          </w:tcPr>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Требования, утв. пр. Минфина России от 28.07.2010 № 81н</w:t>
            </w:r>
            <w:r w:rsidRPr="00A936ED">
              <w:rPr>
                <w:rStyle w:val="ad"/>
                <w:rFonts w:ascii="Times New Roman" w:hAnsi="Times New Roman"/>
              </w:rPr>
              <w:footnoteReference w:id="389"/>
            </w:r>
            <w:r w:rsidRPr="00A936ED">
              <w:rPr>
                <w:rFonts w:ascii="Times New Roman" w:hAnsi="Times New Roman"/>
                <w:spacing w:val="-4"/>
              </w:rPr>
              <w:t xml:space="preserve">; </w:t>
            </w:r>
          </w:p>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Инструкция, утв. пр. Минфина России от 25.03.2011 № 33н</w:t>
            </w:r>
            <w:r w:rsidRPr="00A936ED">
              <w:rPr>
                <w:rStyle w:val="ad"/>
                <w:rFonts w:ascii="Times New Roman" w:hAnsi="Times New Roman"/>
              </w:rPr>
              <w:footnoteReference w:id="390"/>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101A2A"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7.13В</w:t>
            </w:r>
          </w:p>
        </w:tc>
        <w:tc>
          <w:tcPr>
            <w:tcW w:w="979" w:type="pct"/>
            <w:shd w:val="clear" w:color="auto" w:fill="auto"/>
          </w:tcPr>
          <w:p w:rsidR="00231B8C" w:rsidRPr="00A936ED" w:rsidRDefault="00231B8C" w:rsidP="00231B8C">
            <w:pPr>
              <w:widowControl w:val="0"/>
              <w:tabs>
                <w:tab w:val="left" w:pos="10620"/>
              </w:tabs>
              <w:spacing w:after="0" w:line="240" w:lineRule="auto"/>
              <w:ind w:left="-57" w:right="-57"/>
              <w:jc w:val="both"/>
              <w:rPr>
                <w:rFonts w:ascii="Times New Roman" w:hAnsi="Times New Roman"/>
                <w:spacing w:val="-4"/>
              </w:rPr>
            </w:pPr>
            <w:r w:rsidRPr="00A936ED">
              <w:rPr>
                <w:rFonts w:ascii="Times New Roman" w:hAnsi="Times New Roman"/>
                <w:spacing w:val="-4"/>
              </w:rPr>
              <w:t>Нарушения при утверждении и реализации Региональной программы капитального ремонта общего имущества в многоквартирных домах, формировании и использовании денежных средств, сформированных за счет взносов на капитальный ремонт</w:t>
            </w:r>
          </w:p>
          <w:p w:rsidR="00231B8C" w:rsidRPr="00A936ED" w:rsidRDefault="00231B8C" w:rsidP="00231B8C">
            <w:pPr>
              <w:widowControl w:val="0"/>
              <w:tabs>
                <w:tab w:val="left" w:pos="10620"/>
              </w:tabs>
              <w:spacing w:after="0" w:line="240" w:lineRule="auto"/>
              <w:ind w:left="-57" w:right="-57"/>
              <w:jc w:val="both"/>
              <w:rPr>
                <w:rFonts w:ascii="Times New Roman" w:hAnsi="Times New Roman"/>
                <w:spacing w:val="-4"/>
              </w:rPr>
            </w:pPr>
            <w:r w:rsidRPr="00A936ED">
              <w:rPr>
                <w:rFonts w:ascii="Times New Roman" w:hAnsi="Times New Roman"/>
                <w:spacing w:val="-4"/>
              </w:rPr>
              <w:t>(кроме нарушений по п. 7.13Г)</w:t>
            </w:r>
          </w:p>
        </w:tc>
        <w:tc>
          <w:tcPr>
            <w:tcW w:w="799" w:type="pct"/>
            <w:shd w:val="clear" w:color="auto" w:fill="auto"/>
          </w:tcPr>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ст.ст. 168-173, 175-187 ЖК РФ;</w:t>
            </w:r>
          </w:p>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ППКО от 07.04.2014 № 221</w:t>
            </w:r>
            <w:r w:rsidRPr="00A936ED">
              <w:rPr>
                <w:rStyle w:val="ad"/>
                <w:rFonts w:ascii="Times New Roman" w:hAnsi="Times New Roman"/>
                <w:spacing w:val="-4"/>
              </w:rPr>
              <w:footnoteReference w:id="391"/>
            </w:r>
            <w:r w:rsidRPr="00A936ED">
              <w:rPr>
                <w:rFonts w:ascii="Times New Roman" w:hAnsi="Times New Roman"/>
                <w:spacing w:val="-4"/>
              </w:rPr>
              <w:t>, Программа, утв. ППКО от 30.12.2013 № 753</w:t>
            </w:r>
            <w:r w:rsidRPr="00A936ED">
              <w:rPr>
                <w:rStyle w:val="ad"/>
                <w:rFonts w:ascii="Times New Roman" w:hAnsi="Times New Roman"/>
                <w:spacing w:val="-4"/>
              </w:rPr>
              <w:footnoteReference w:id="392"/>
            </w:r>
          </w:p>
          <w:p w:rsidR="00231B8C" w:rsidRPr="00A936ED" w:rsidRDefault="00231B8C" w:rsidP="00101A2A">
            <w:pPr>
              <w:widowControl w:val="0"/>
              <w:tabs>
                <w:tab w:val="left" w:pos="10620"/>
              </w:tabs>
              <w:spacing w:after="0" w:line="240" w:lineRule="auto"/>
              <w:ind w:left="-57" w:right="-57"/>
              <w:rPr>
                <w:rFonts w:ascii="Times New Roman" w:hAnsi="Times New Roman"/>
                <w:spacing w:val="-4"/>
              </w:rPr>
            </w:pP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BC324D" w:rsidRPr="00A936ED" w:rsidTr="00231B8C">
        <w:tc>
          <w:tcPr>
            <w:tcW w:w="343"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7.13Г</w:t>
            </w:r>
          </w:p>
        </w:tc>
        <w:tc>
          <w:tcPr>
            <w:tcW w:w="979" w:type="pct"/>
            <w:shd w:val="clear" w:color="auto" w:fill="auto"/>
          </w:tcPr>
          <w:p w:rsidR="00231B8C" w:rsidRPr="00A936ED" w:rsidRDefault="00231B8C" w:rsidP="00231B8C">
            <w:pPr>
              <w:widowControl w:val="0"/>
              <w:tabs>
                <w:tab w:val="left" w:pos="10620"/>
              </w:tabs>
              <w:spacing w:after="0" w:line="240" w:lineRule="auto"/>
              <w:ind w:left="-57" w:right="-57"/>
              <w:jc w:val="both"/>
              <w:rPr>
                <w:rFonts w:ascii="Times New Roman" w:hAnsi="Times New Roman"/>
                <w:spacing w:val="-4"/>
              </w:rPr>
            </w:pPr>
            <w:r w:rsidRPr="00A936ED">
              <w:rPr>
                <w:rFonts w:ascii="Times New Roman" w:hAnsi="Times New Roman"/>
                <w:spacing w:val="-4"/>
              </w:rPr>
              <w:t>Нецелевое использование денежных средств, сформированных за счет взносов на капитальный ремонт</w:t>
            </w:r>
          </w:p>
        </w:tc>
        <w:tc>
          <w:tcPr>
            <w:tcW w:w="799" w:type="pct"/>
            <w:shd w:val="clear" w:color="auto" w:fill="auto"/>
          </w:tcPr>
          <w:p w:rsidR="00231B8C" w:rsidRPr="00A936ED" w:rsidRDefault="00231B8C" w:rsidP="00101A2A">
            <w:pPr>
              <w:widowControl w:val="0"/>
              <w:tabs>
                <w:tab w:val="left" w:pos="10620"/>
              </w:tabs>
              <w:spacing w:after="0" w:line="240" w:lineRule="auto"/>
              <w:ind w:left="-57" w:right="-57"/>
              <w:rPr>
                <w:rFonts w:ascii="Times New Roman" w:hAnsi="Times New Roman"/>
                <w:spacing w:val="-4"/>
              </w:rPr>
            </w:pPr>
            <w:r w:rsidRPr="00A936ED">
              <w:rPr>
                <w:rFonts w:ascii="Times New Roman" w:hAnsi="Times New Roman"/>
                <w:spacing w:val="-4"/>
              </w:rPr>
              <w:t xml:space="preserve">ст. 174 ЖК РФ </w:t>
            </w:r>
          </w:p>
        </w:tc>
        <w:tc>
          <w:tcPr>
            <w:tcW w:w="338"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кол-во и тыс. рублей</w:t>
            </w:r>
          </w:p>
        </w:tc>
        <w:tc>
          <w:tcPr>
            <w:tcW w:w="329" w:type="pct"/>
            <w:shd w:val="clear" w:color="auto" w:fill="auto"/>
          </w:tcPr>
          <w:p w:rsidR="00231B8C" w:rsidRPr="00A936ED" w:rsidRDefault="00231B8C" w:rsidP="00231B8C">
            <w:pPr>
              <w:widowControl w:val="0"/>
              <w:spacing w:after="0" w:line="228" w:lineRule="auto"/>
              <w:ind w:left="-57" w:right="-57"/>
              <w:jc w:val="center"/>
              <w:rPr>
                <w:rFonts w:ascii="Times New Roman" w:hAnsi="Times New Roman"/>
                <w:spacing w:val="-4"/>
              </w:rPr>
            </w:pPr>
            <w:r w:rsidRPr="00A936ED">
              <w:rPr>
                <w:rFonts w:ascii="Times New Roman" w:hAnsi="Times New Roman"/>
                <w:spacing w:val="-4"/>
              </w:rPr>
              <w:t>8</w:t>
            </w:r>
          </w:p>
        </w:tc>
        <w:tc>
          <w:tcPr>
            <w:tcW w:w="731" w:type="pct"/>
            <w:shd w:val="clear" w:color="auto" w:fill="auto"/>
          </w:tcPr>
          <w:p w:rsidR="00231B8C" w:rsidRPr="00A936ED" w:rsidRDefault="00231B8C" w:rsidP="00231B8C">
            <w:pPr>
              <w:widowControl w:val="0"/>
              <w:spacing w:after="0"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r w:rsidRPr="00A936ED">
              <w:rPr>
                <w:rFonts w:ascii="Times New Roman" w:eastAsia="Times New Roman" w:hAnsi="Times New Roman"/>
                <w:spacing w:val="-4"/>
                <w:lang w:eastAsia="ru-RU"/>
              </w:rPr>
              <w:t>нецелевое использование средств</w:t>
            </w:r>
          </w:p>
        </w:tc>
        <w:tc>
          <w:tcPr>
            <w:tcW w:w="804" w:type="pct"/>
            <w:shd w:val="clear" w:color="auto" w:fill="auto"/>
          </w:tcPr>
          <w:p w:rsidR="00231B8C" w:rsidRPr="00A936ED" w:rsidRDefault="00231B8C" w:rsidP="00101A2A">
            <w:pPr>
              <w:widowControl w:val="0"/>
              <w:spacing w:after="0" w:line="228" w:lineRule="auto"/>
              <w:ind w:left="-57" w:right="-57"/>
              <w:rPr>
                <w:rFonts w:ascii="Times New Roman" w:hAnsi="Times New Roman"/>
                <w:spacing w:val="-4"/>
              </w:rPr>
            </w:pPr>
          </w:p>
        </w:tc>
      </w:tr>
      <w:tr w:rsidR="00BC324D" w:rsidRPr="00A936ED" w:rsidTr="00231B8C">
        <w:tc>
          <w:tcPr>
            <w:tcW w:w="343" w:type="pct"/>
            <w:shd w:val="clear" w:color="auto" w:fill="auto"/>
          </w:tcPr>
          <w:p w:rsidR="005D7563" w:rsidRPr="00A936ED" w:rsidRDefault="005D7563" w:rsidP="005D7563">
            <w:pPr>
              <w:jc w:val="center"/>
              <w:rPr>
                <w:rFonts w:ascii="Times New Roman" w:hAnsi="Times New Roman"/>
              </w:rPr>
            </w:pPr>
            <w:r w:rsidRPr="00A936ED">
              <w:rPr>
                <w:rFonts w:ascii="Times New Roman" w:hAnsi="Times New Roman"/>
              </w:rPr>
              <w:t>7.14</w:t>
            </w:r>
          </w:p>
        </w:tc>
        <w:tc>
          <w:tcPr>
            <w:tcW w:w="979" w:type="pct"/>
            <w:shd w:val="clear" w:color="auto" w:fill="auto"/>
          </w:tcPr>
          <w:p w:rsidR="005D7563" w:rsidRPr="00A936ED" w:rsidRDefault="005D7563" w:rsidP="005D7563">
            <w:pPr>
              <w:autoSpaceDE w:val="0"/>
              <w:autoSpaceDN w:val="0"/>
              <w:adjustRightInd w:val="0"/>
              <w:spacing w:after="0" w:line="240" w:lineRule="auto"/>
              <w:jc w:val="both"/>
              <w:rPr>
                <w:rFonts w:ascii="Times New Roman" w:hAnsi="Times New Roman"/>
              </w:rPr>
            </w:pPr>
            <w:r w:rsidRPr="00A936ED">
              <w:rPr>
                <w:rFonts w:ascii="Times New Roman" w:hAnsi="Times New Roman"/>
              </w:rPr>
              <w:t>Нарушения при осуществлении внутреннего финансового аудита</w:t>
            </w:r>
          </w:p>
        </w:tc>
        <w:tc>
          <w:tcPr>
            <w:tcW w:w="799" w:type="pct"/>
            <w:shd w:val="clear" w:color="auto" w:fill="auto"/>
          </w:tcPr>
          <w:p w:rsidR="005D7563" w:rsidRPr="00A936ED" w:rsidRDefault="005D7563" w:rsidP="00101A2A">
            <w:pPr>
              <w:autoSpaceDE w:val="0"/>
              <w:autoSpaceDN w:val="0"/>
              <w:adjustRightInd w:val="0"/>
              <w:spacing w:after="0" w:line="240" w:lineRule="auto"/>
              <w:rPr>
                <w:rFonts w:ascii="Times New Roman" w:hAnsi="Times New Roman"/>
              </w:rPr>
            </w:pPr>
            <w:r w:rsidRPr="00A936ED">
              <w:rPr>
                <w:rFonts w:ascii="Times New Roman" w:hAnsi="Times New Roman"/>
              </w:rPr>
              <w:t>статья 160</w:t>
            </w:r>
            <w:r w:rsidRPr="00A936ED">
              <w:rPr>
                <w:rFonts w:ascii="Times New Roman" w:hAnsi="Times New Roman"/>
                <w:vertAlign w:val="superscript"/>
              </w:rPr>
              <w:t>2-1</w:t>
            </w:r>
            <w:r w:rsidRPr="00A936ED">
              <w:rPr>
                <w:rFonts w:ascii="Times New Roman" w:hAnsi="Times New Roman"/>
              </w:rPr>
              <w:t xml:space="preserve"> Бюджетного кодекса Российской Федерации;</w:t>
            </w:r>
          </w:p>
          <w:p w:rsidR="005D7563" w:rsidRPr="00A936ED" w:rsidRDefault="005D7563" w:rsidP="00101A2A">
            <w:pPr>
              <w:autoSpaceDE w:val="0"/>
              <w:autoSpaceDN w:val="0"/>
              <w:adjustRightInd w:val="0"/>
              <w:spacing w:after="0" w:line="240" w:lineRule="auto"/>
              <w:rPr>
                <w:rFonts w:ascii="Times New Roman" w:hAnsi="Times New Roman"/>
              </w:rPr>
            </w:pPr>
            <w:r w:rsidRPr="00A936ED">
              <w:rPr>
                <w:rFonts w:ascii="Times New Roman" w:hAnsi="Times New Roman"/>
              </w:rPr>
              <w:t>федеральные стандарты внутреннего финансового аудита, установленные Министерством</w:t>
            </w:r>
            <w:r w:rsidRPr="00A936ED">
              <w:rPr>
                <w:rFonts w:ascii="Arial" w:hAnsi="Arial" w:cs="Arial"/>
                <w:lang w:eastAsia="ru-RU"/>
              </w:rPr>
              <w:t xml:space="preserve"> </w:t>
            </w:r>
            <w:r w:rsidRPr="00A936ED">
              <w:rPr>
                <w:rFonts w:ascii="Times New Roman" w:hAnsi="Times New Roman"/>
              </w:rPr>
              <w:t xml:space="preserve">финансов Российской Федерации; </w:t>
            </w:r>
            <w:r w:rsidRPr="00A936ED">
              <w:rPr>
                <w:rFonts w:ascii="Times New Roman" w:hAnsi="Times New Roman"/>
              </w:rPr>
              <w:lastRenderedPageBreak/>
              <w:t>ПП РФ от 17 марта 2014 г. №  193</w:t>
            </w:r>
            <w:r w:rsidRPr="00A936ED">
              <w:rPr>
                <w:rStyle w:val="ad"/>
                <w:rFonts w:ascii="Times New Roman" w:hAnsi="Times New Roman"/>
              </w:rPr>
              <w:footnoteReference w:id="393"/>
            </w:r>
          </w:p>
        </w:tc>
        <w:tc>
          <w:tcPr>
            <w:tcW w:w="338" w:type="pct"/>
            <w:shd w:val="clear" w:color="auto" w:fill="auto"/>
          </w:tcPr>
          <w:p w:rsidR="005D7563" w:rsidRPr="00A936ED" w:rsidRDefault="005D7563" w:rsidP="005D7563">
            <w:pPr>
              <w:spacing w:after="0" w:line="240" w:lineRule="auto"/>
              <w:ind w:left="-108" w:right="-108"/>
              <w:jc w:val="center"/>
              <w:rPr>
                <w:rFonts w:ascii="Times New Roman" w:hAnsi="Times New Roman"/>
              </w:rPr>
            </w:pPr>
            <w:r w:rsidRPr="00A936ED">
              <w:rPr>
                <w:rFonts w:ascii="Times New Roman" w:hAnsi="Times New Roman"/>
              </w:rPr>
              <w:lastRenderedPageBreak/>
              <w:t>кол-во</w:t>
            </w:r>
          </w:p>
        </w:tc>
        <w:tc>
          <w:tcPr>
            <w:tcW w:w="329" w:type="pct"/>
            <w:shd w:val="clear" w:color="auto" w:fill="auto"/>
          </w:tcPr>
          <w:p w:rsidR="005D7563" w:rsidRPr="00A936ED" w:rsidRDefault="005D7563" w:rsidP="005D7563">
            <w:pPr>
              <w:jc w:val="center"/>
              <w:rPr>
                <w:rFonts w:ascii="Times New Roman" w:hAnsi="Times New Roman"/>
              </w:rPr>
            </w:pPr>
            <w:r w:rsidRPr="00A936ED">
              <w:rPr>
                <w:rFonts w:ascii="Times New Roman" w:hAnsi="Times New Roman"/>
              </w:rPr>
              <w:t>7</w:t>
            </w:r>
          </w:p>
        </w:tc>
        <w:tc>
          <w:tcPr>
            <w:tcW w:w="731" w:type="pct"/>
            <w:shd w:val="clear" w:color="auto" w:fill="auto"/>
          </w:tcPr>
          <w:p w:rsidR="005D7563" w:rsidRPr="00A936ED" w:rsidRDefault="005D7563" w:rsidP="005D7563">
            <w:pPr>
              <w:jc w:val="center"/>
              <w:rPr>
                <w:rFonts w:ascii="Times New Roman" w:hAnsi="Times New Roman"/>
              </w:rPr>
            </w:pPr>
          </w:p>
        </w:tc>
        <w:tc>
          <w:tcPr>
            <w:tcW w:w="677" w:type="pct"/>
            <w:shd w:val="clear" w:color="auto" w:fill="auto"/>
          </w:tcPr>
          <w:p w:rsidR="005D7563" w:rsidRPr="00A936ED" w:rsidRDefault="005D7563" w:rsidP="00101A2A">
            <w:pPr>
              <w:rPr>
                <w:rFonts w:ascii="Times New Roman" w:hAnsi="Times New Roman"/>
              </w:rPr>
            </w:pPr>
          </w:p>
        </w:tc>
        <w:tc>
          <w:tcPr>
            <w:tcW w:w="804" w:type="pct"/>
            <w:shd w:val="clear" w:color="auto" w:fill="auto"/>
          </w:tcPr>
          <w:p w:rsidR="005D7563" w:rsidRPr="00A936ED" w:rsidRDefault="005D7563" w:rsidP="00101A2A">
            <w:pPr>
              <w:rPr>
                <w:rFonts w:ascii="Times New Roman" w:hAnsi="Times New Roman"/>
              </w:rPr>
            </w:pPr>
          </w:p>
        </w:tc>
      </w:tr>
      <w:tr w:rsidR="00101A2A" w:rsidRPr="00A936ED" w:rsidTr="00620152">
        <w:trPr>
          <w:trHeight w:val="1123"/>
        </w:trPr>
        <w:tc>
          <w:tcPr>
            <w:tcW w:w="343" w:type="pct"/>
            <w:shd w:val="clear" w:color="auto" w:fill="auto"/>
          </w:tcPr>
          <w:p w:rsidR="00231B8C" w:rsidRPr="00A936ED" w:rsidRDefault="00231B8C" w:rsidP="00231B8C">
            <w:pPr>
              <w:widowControl w:val="0"/>
              <w:spacing w:line="228" w:lineRule="auto"/>
              <w:ind w:left="-57" w:right="-57"/>
              <w:jc w:val="center"/>
              <w:rPr>
                <w:rFonts w:ascii="Times New Roman" w:hAnsi="Times New Roman"/>
                <w:spacing w:val="-4"/>
              </w:rPr>
            </w:pPr>
            <w:r w:rsidRPr="00A936ED">
              <w:rPr>
                <w:rFonts w:ascii="Times New Roman" w:hAnsi="Times New Roman"/>
                <w:spacing w:val="-4"/>
              </w:rPr>
              <w:lastRenderedPageBreak/>
              <w:t>7.14</w:t>
            </w:r>
            <w:r w:rsidR="005D7563" w:rsidRPr="00A936ED">
              <w:rPr>
                <w:rFonts w:ascii="Times New Roman" w:hAnsi="Times New Roman"/>
                <w:spacing w:val="-4"/>
              </w:rPr>
              <w:t>А</w:t>
            </w:r>
          </w:p>
        </w:tc>
        <w:tc>
          <w:tcPr>
            <w:tcW w:w="979" w:type="pct"/>
            <w:shd w:val="clear" w:color="auto" w:fill="auto"/>
          </w:tcPr>
          <w:p w:rsidR="00231B8C" w:rsidRPr="00A936ED" w:rsidRDefault="00231B8C" w:rsidP="00231B8C">
            <w:pPr>
              <w:widowControl w:val="0"/>
              <w:spacing w:line="228" w:lineRule="auto"/>
              <w:ind w:left="-57" w:right="-57"/>
              <w:jc w:val="both"/>
              <w:rPr>
                <w:rFonts w:ascii="Times New Roman" w:hAnsi="Times New Roman"/>
                <w:spacing w:val="-4"/>
              </w:rPr>
            </w:pPr>
            <w:r w:rsidRPr="00A936ED">
              <w:rPr>
                <w:rFonts w:ascii="Times New Roman" w:hAnsi="Times New Roman"/>
                <w:spacing w:val="-4"/>
              </w:rPr>
              <w:t xml:space="preserve">Нарушение порядка формирования доходов и расходов по приносящей доход деятельности и использования финансовых средств и имущества </w:t>
            </w:r>
          </w:p>
        </w:tc>
        <w:tc>
          <w:tcPr>
            <w:tcW w:w="799" w:type="pct"/>
            <w:shd w:val="clear" w:color="auto" w:fill="auto"/>
          </w:tcPr>
          <w:p w:rsidR="00231B8C" w:rsidRPr="00A936ED" w:rsidRDefault="00231B8C" w:rsidP="00101A2A">
            <w:pPr>
              <w:widowControl w:val="0"/>
              <w:spacing w:line="228" w:lineRule="auto"/>
              <w:ind w:left="-57" w:right="-57"/>
              <w:rPr>
                <w:rFonts w:ascii="Times New Roman" w:hAnsi="Times New Roman"/>
                <w:spacing w:val="-6"/>
              </w:rPr>
            </w:pPr>
            <w:r w:rsidRPr="00A936ED">
              <w:rPr>
                <w:rFonts w:ascii="Times New Roman" w:hAnsi="Times New Roman"/>
                <w:spacing w:val="-6"/>
              </w:rPr>
              <w:t xml:space="preserve">НПА учредителя и (или) ЛНА государственного учреждения   </w:t>
            </w:r>
          </w:p>
        </w:tc>
        <w:tc>
          <w:tcPr>
            <w:tcW w:w="338" w:type="pct"/>
            <w:shd w:val="clear" w:color="auto" w:fill="auto"/>
          </w:tcPr>
          <w:p w:rsidR="00231B8C" w:rsidRPr="00A936ED" w:rsidRDefault="00231B8C" w:rsidP="00231B8C">
            <w:pPr>
              <w:widowControl w:val="0"/>
              <w:spacing w:line="228" w:lineRule="auto"/>
              <w:ind w:left="-57" w:right="-57"/>
              <w:jc w:val="center"/>
              <w:rPr>
                <w:rFonts w:ascii="Times New Roman" w:hAnsi="Times New Roman"/>
                <w:spacing w:val="-4"/>
              </w:rPr>
            </w:pPr>
            <w:r w:rsidRPr="00A936ED">
              <w:rPr>
                <w:rFonts w:ascii="Times New Roman" w:hAnsi="Times New Roman"/>
                <w:spacing w:val="-4"/>
              </w:rPr>
              <w:t>кол-во.</w:t>
            </w:r>
          </w:p>
        </w:tc>
        <w:tc>
          <w:tcPr>
            <w:tcW w:w="329" w:type="pct"/>
            <w:shd w:val="clear" w:color="auto" w:fill="auto"/>
          </w:tcPr>
          <w:p w:rsidR="00231B8C" w:rsidRPr="00A936ED" w:rsidRDefault="00231B8C" w:rsidP="00231B8C">
            <w:pPr>
              <w:widowControl w:val="0"/>
              <w:spacing w:line="228" w:lineRule="auto"/>
              <w:ind w:left="-57" w:right="-57"/>
              <w:jc w:val="center"/>
              <w:rPr>
                <w:rFonts w:ascii="Times New Roman" w:hAnsi="Times New Roman"/>
                <w:spacing w:val="-4"/>
              </w:rPr>
            </w:pPr>
            <w:r w:rsidRPr="00A936ED">
              <w:rPr>
                <w:rFonts w:ascii="Times New Roman" w:hAnsi="Times New Roman"/>
                <w:spacing w:val="-4"/>
              </w:rPr>
              <w:t>7</w:t>
            </w:r>
          </w:p>
        </w:tc>
        <w:tc>
          <w:tcPr>
            <w:tcW w:w="731" w:type="pct"/>
            <w:shd w:val="clear" w:color="auto" w:fill="auto"/>
          </w:tcPr>
          <w:p w:rsidR="00231B8C" w:rsidRPr="00A936ED" w:rsidRDefault="00231B8C" w:rsidP="00231B8C">
            <w:pPr>
              <w:widowControl w:val="0"/>
              <w:spacing w:line="228" w:lineRule="auto"/>
              <w:ind w:left="-57" w:right="-57"/>
              <w:rPr>
                <w:rFonts w:ascii="Times New Roman" w:hAnsi="Times New Roman"/>
                <w:spacing w:val="-4"/>
              </w:rPr>
            </w:pPr>
          </w:p>
        </w:tc>
        <w:tc>
          <w:tcPr>
            <w:tcW w:w="677" w:type="pct"/>
            <w:shd w:val="clear" w:color="auto" w:fill="auto"/>
          </w:tcPr>
          <w:p w:rsidR="00231B8C" w:rsidRPr="00A936ED" w:rsidRDefault="00231B8C" w:rsidP="00101A2A">
            <w:pPr>
              <w:widowControl w:val="0"/>
              <w:spacing w:line="228" w:lineRule="auto"/>
              <w:ind w:left="-57" w:right="-57"/>
              <w:rPr>
                <w:rFonts w:ascii="Times New Roman" w:hAnsi="Times New Roman"/>
                <w:spacing w:val="-4"/>
              </w:rPr>
            </w:pPr>
          </w:p>
        </w:tc>
        <w:tc>
          <w:tcPr>
            <w:tcW w:w="804" w:type="pct"/>
            <w:shd w:val="clear" w:color="auto" w:fill="auto"/>
          </w:tcPr>
          <w:p w:rsidR="00231B8C" w:rsidRPr="00A936ED" w:rsidRDefault="00231B8C" w:rsidP="00101A2A">
            <w:pPr>
              <w:widowControl w:val="0"/>
              <w:spacing w:line="228" w:lineRule="auto"/>
              <w:ind w:left="-57" w:right="-57"/>
              <w:rPr>
                <w:rFonts w:ascii="Times New Roman" w:hAnsi="Times New Roman"/>
                <w:i/>
                <w:spacing w:val="-6"/>
              </w:rPr>
            </w:pPr>
          </w:p>
        </w:tc>
      </w:tr>
    </w:tbl>
    <w:p w:rsidR="00C23C5E" w:rsidRPr="00BC324D" w:rsidRDefault="00C23C5E" w:rsidP="00F25E63">
      <w:pPr>
        <w:widowControl w:val="0"/>
        <w:spacing w:after="0" w:line="240" w:lineRule="auto"/>
        <w:jc w:val="both"/>
        <w:rPr>
          <w:rFonts w:ascii="Times New Roman" w:hAnsi="Times New Roman"/>
          <w:b/>
          <w:spacing w:val="-4"/>
          <w:sz w:val="8"/>
          <w:szCs w:val="6"/>
        </w:rPr>
      </w:pPr>
    </w:p>
    <w:p w:rsidR="00203D24" w:rsidRPr="00BC324D" w:rsidRDefault="00B213B9" w:rsidP="00F25E63">
      <w:pPr>
        <w:widowControl w:val="0"/>
        <w:spacing w:after="0" w:line="240" w:lineRule="auto"/>
        <w:ind w:left="-426"/>
        <w:jc w:val="both"/>
        <w:rPr>
          <w:rFonts w:ascii="Times New Roman" w:hAnsi="Times New Roman"/>
          <w:b/>
          <w:spacing w:val="-4"/>
          <w:u w:val="single"/>
        </w:rPr>
      </w:pPr>
      <w:r w:rsidRPr="00BC324D">
        <w:rPr>
          <w:rFonts w:ascii="Times New Roman" w:hAnsi="Times New Roman"/>
          <w:b/>
          <w:spacing w:val="-4"/>
          <w:u w:val="single"/>
        </w:rPr>
        <w:t>Сокращения</w:t>
      </w:r>
      <w:r w:rsidR="00757D40" w:rsidRPr="00BC324D">
        <w:rPr>
          <w:rFonts w:ascii="Times New Roman" w:hAnsi="Times New Roman"/>
          <w:b/>
          <w:spacing w:val="-4"/>
          <w:u w:val="single"/>
        </w:rPr>
        <w:t xml:space="preserve"> и обозначения</w:t>
      </w:r>
      <w:r w:rsidRPr="00BC324D">
        <w:rPr>
          <w:rFonts w:ascii="Times New Roman" w:hAnsi="Times New Roman"/>
          <w:b/>
          <w:spacing w:val="-4"/>
          <w:u w:val="single"/>
        </w:rPr>
        <w:t>:</w:t>
      </w:r>
    </w:p>
    <w:p w:rsidR="00440D81" w:rsidRPr="00BC324D" w:rsidRDefault="00440D81"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СП РФ – Счетная палата Российской Федерации</w:t>
      </w:r>
    </w:p>
    <w:p w:rsidR="00B265B8" w:rsidRPr="00BC324D" w:rsidRDefault="00B265B8"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КоАП РФ –</w:t>
      </w:r>
      <w:r w:rsidR="008D2E4B" w:rsidRPr="00BC324D">
        <w:rPr>
          <w:rFonts w:ascii="Times New Roman" w:hAnsi="Times New Roman"/>
          <w:spacing w:val="-4"/>
        </w:rPr>
        <w:t xml:space="preserve"> Кодекс Российской Федерации об административных правонарушениях</w:t>
      </w:r>
    </w:p>
    <w:p w:rsidR="00573B2E" w:rsidRPr="00BC324D" w:rsidRDefault="00573B2E" w:rsidP="00573B2E">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БК РФ – Бюджетный кодекс Российской Федерации </w:t>
      </w:r>
    </w:p>
    <w:p w:rsidR="00B265B8" w:rsidRPr="00BC324D" w:rsidRDefault="00B265B8"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ГК РФ</w:t>
      </w:r>
      <w:r w:rsidR="008D2E4B" w:rsidRPr="00BC324D">
        <w:rPr>
          <w:rFonts w:ascii="Times New Roman" w:hAnsi="Times New Roman"/>
          <w:spacing w:val="-4"/>
        </w:rPr>
        <w:t xml:space="preserve"> – Гражданский кодекс Российской Федерации</w:t>
      </w:r>
    </w:p>
    <w:p w:rsidR="00AC03D8" w:rsidRPr="00BC324D" w:rsidRDefault="00AC03D8" w:rsidP="00AC03D8">
      <w:pPr>
        <w:widowControl w:val="0"/>
        <w:spacing w:after="0" w:line="240" w:lineRule="auto"/>
        <w:ind w:left="-426"/>
        <w:jc w:val="both"/>
        <w:rPr>
          <w:rFonts w:ascii="Times New Roman" w:hAnsi="Times New Roman"/>
          <w:spacing w:val="-4"/>
        </w:rPr>
      </w:pPr>
      <w:r w:rsidRPr="00BC324D">
        <w:rPr>
          <w:rFonts w:ascii="Times New Roman" w:hAnsi="Times New Roman"/>
          <w:spacing w:val="-4"/>
        </w:rPr>
        <w:t>ГрК РФ – Градостроительный кодекс Российской Федерации</w:t>
      </w:r>
    </w:p>
    <w:p w:rsidR="00AC03D8" w:rsidRPr="00BC324D" w:rsidRDefault="00AC03D8" w:rsidP="00AC03D8">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ЖК РФ – Жилищный кодекс Российской Федерации </w:t>
      </w:r>
    </w:p>
    <w:p w:rsidR="00AC03D8" w:rsidRPr="00BC324D" w:rsidRDefault="00AC03D8" w:rsidP="00AC03D8">
      <w:pPr>
        <w:widowControl w:val="0"/>
        <w:spacing w:after="0" w:line="240" w:lineRule="auto"/>
        <w:ind w:left="-426"/>
        <w:jc w:val="both"/>
        <w:rPr>
          <w:rFonts w:ascii="Times New Roman" w:hAnsi="Times New Roman"/>
          <w:spacing w:val="-4"/>
        </w:rPr>
      </w:pPr>
      <w:r w:rsidRPr="00BC324D">
        <w:rPr>
          <w:rFonts w:ascii="Times New Roman" w:hAnsi="Times New Roman"/>
          <w:spacing w:val="-4"/>
        </w:rPr>
        <w:t>ЗК РФ – Земельный кодекс Российской Федерации</w:t>
      </w:r>
    </w:p>
    <w:p w:rsidR="00B265B8" w:rsidRDefault="00B265B8"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УК РФ – </w:t>
      </w:r>
      <w:r w:rsidR="008D2E4B" w:rsidRPr="00BC324D">
        <w:rPr>
          <w:rFonts w:ascii="Times New Roman" w:hAnsi="Times New Roman"/>
          <w:spacing w:val="-4"/>
        </w:rPr>
        <w:t>Уголовный кодекс Российской Федерации</w:t>
      </w:r>
    </w:p>
    <w:p w:rsidR="00620152" w:rsidRDefault="00620152" w:rsidP="00F25E63">
      <w:pPr>
        <w:widowControl w:val="0"/>
        <w:spacing w:after="0" w:line="240" w:lineRule="auto"/>
        <w:ind w:left="-426"/>
        <w:jc w:val="both"/>
        <w:rPr>
          <w:rFonts w:ascii="Times New Roman" w:hAnsi="Times New Roman"/>
          <w:spacing w:val="-4"/>
        </w:rPr>
      </w:pPr>
      <w:r>
        <w:rPr>
          <w:rFonts w:ascii="Times New Roman" w:hAnsi="Times New Roman"/>
          <w:spacing w:val="-4"/>
        </w:rPr>
        <w:t>ТК РФ – Трудовой кодекс Российской Федерации</w:t>
      </w:r>
    </w:p>
    <w:p w:rsidR="006F220A" w:rsidRDefault="006F220A" w:rsidP="00F25E63">
      <w:pPr>
        <w:widowControl w:val="0"/>
        <w:spacing w:after="0" w:line="240" w:lineRule="auto"/>
        <w:ind w:left="-426"/>
        <w:jc w:val="both"/>
        <w:rPr>
          <w:rFonts w:ascii="Times New Roman" w:hAnsi="Times New Roman"/>
          <w:spacing w:val="-4"/>
        </w:rPr>
      </w:pPr>
      <w:r>
        <w:rPr>
          <w:rFonts w:ascii="Times New Roman" w:hAnsi="Times New Roman"/>
          <w:spacing w:val="-4"/>
        </w:rPr>
        <w:t>ЕАЭС – Евразийский экономический союз</w:t>
      </w:r>
    </w:p>
    <w:p w:rsidR="006F220A" w:rsidRPr="006F220A" w:rsidRDefault="00620152" w:rsidP="006F220A">
      <w:pPr>
        <w:widowControl w:val="0"/>
        <w:spacing w:after="0" w:line="240" w:lineRule="auto"/>
        <w:ind w:left="-426"/>
        <w:jc w:val="both"/>
        <w:rPr>
          <w:rFonts w:ascii="Times New Roman" w:hAnsi="Times New Roman"/>
          <w:spacing w:val="-4"/>
        </w:rPr>
      </w:pPr>
      <w:r>
        <w:rPr>
          <w:rFonts w:ascii="Times New Roman" w:hAnsi="Times New Roman"/>
          <w:spacing w:val="-4"/>
        </w:rPr>
        <w:t>ТК</w:t>
      </w:r>
      <w:r w:rsidR="006F220A">
        <w:rPr>
          <w:rFonts w:ascii="Times New Roman" w:hAnsi="Times New Roman"/>
          <w:spacing w:val="-4"/>
        </w:rPr>
        <w:t xml:space="preserve"> ЕАЭС - </w:t>
      </w:r>
      <w:r w:rsidR="006F220A" w:rsidRPr="006F220A">
        <w:rPr>
          <w:rFonts w:ascii="Times New Roman" w:hAnsi="Times New Roman"/>
          <w:spacing w:val="-4"/>
        </w:rPr>
        <w:t>Таможенн</w:t>
      </w:r>
      <w:r w:rsidR="006F220A">
        <w:rPr>
          <w:rFonts w:ascii="Times New Roman" w:hAnsi="Times New Roman"/>
          <w:spacing w:val="-4"/>
        </w:rPr>
        <w:t>ый</w:t>
      </w:r>
      <w:r w:rsidR="006F220A" w:rsidRPr="006F220A">
        <w:rPr>
          <w:rFonts w:ascii="Times New Roman" w:hAnsi="Times New Roman"/>
          <w:spacing w:val="-4"/>
        </w:rPr>
        <w:t xml:space="preserve"> кодекс</w:t>
      </w:r>
      <w:r w:rsidR="006F220A">
        <w:rPr>
          <w:rFonts w:ascii="Times New Roman" w:hAnsi="Times New Roman"/>
          <w:spacing w:val="-4"/>
        </w:rPr>
        <w:t xml:space="preserve"> </w:t>
      </w:r>
      <w:r w:rsidR="006F220A" w:rsidRPr="006F220A">
        <w:rPr>
          <w:rFonts w:ascii="Times New Roman" w:hAnsi="Times New Roman"/>
          <w:spacing w:val="-4"/>
        </w:rPr>
        <w:t>Евразийского экономического союза</w:t>
      </w:r>
    </w:p>
    <w:p w:rsidR="00B213B9" w:rsidRPr="00BC324D" w:rsidRDefault="00B213B9"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З</w:t>
      </w:r>
      <w:r w:rsidR="00022747" w:rsidRPr="00BC324D">
        <w:rPr>
          <w:rFonts w:ascii="Times New Roman" w:hAnsi="Times New Roman"/>
          <w:spacing w:val="-4"/>
        </w:rPr>
        <w:t>КО</w:t>
      </w:r>
      <w:r w:rsidRPr="00BC324D">
        <w:rPr>
          <w:rFonts w:ascii="Times New Roman" w:hAnsi="Times New Roman"/>
          <w:spacing w:val="-4"/>
        </w:rPr>
        <w:t xml:space="preserve"> – </w:t>
      </w:r>
      <w:r w:rsidR="00E462BF" w:rsidRPr="00BC324D">
        <w:rPr>
          <w:rFonts w:ascii="Times New Roman" w:hAnsi="Times New Roman"/>
          <w:spacing w:val="-4"/>
        </w:rPr>
        <w:t>З</w:t>
      </w:r>
      <w:r w:rsidRPr="00BC324D">
        <w:rPr>
          <w:rFonts w:ascii="Times New Roman" w:hAnsi="Times New Roman"/>
          <w:spacing w:val="-4"/>
        </w:rPr>
        <w:t xml:space="preserve">акон </w:t>
      </w:r>
      <w:r w:rsidR="00022747" w:rsidRPr="00BC324D">
        <w:rPr>
          <w:rFonts w:ascii="Times New Roman" w:hAnsi="Times New Roman"/>
          <w:spacing w:val="-4"/>
        </w:rPr>
        <w:t>Калужской области</w:t>
      </w:r>
      <w:r w:rsidRPr="00BC324D">
        <w:rPr>
          <w:rFonts w:ascii="Times New Roman" w:hAnsi="Times New Roman"/>
          <w:spacing w:val="-4"/>
        </w:rPr>
        <w:t xml:space="preserve"> </w:t>
      </w:r>
    </w:p>
    <w:p w:rsidR="0066032F" w:rsidRPr="00BC324D" w:rsidRDefault="0066032F"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6"/>
        </w:rPr>
        <w:t>ПЗС – Постановление Законодательного Собрания Калужской области</w:t>
      </w:r>
    </w:p>
    <w:p w:rsidR="00E462BF" w:rsidRPr="00BC324D" w:rsidRDefault="00E462BF"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ПП</w:t>
      </w:r>
      <w:r w:rsidR="00022747" w:rsidRPr="00BC324D">
        <w:rPr>
          <w:rFonts w:ascii="Times New Roman" w:hAnsi="Times New Roman"/>
          <w:spacing w:val="-4"/>
        </w:rPr>
        <w:t>КО</w:t>
      </w:r>
      <w:r w:rsidRPr="00BC324D">
        <w:rPr>
          <w:rFonts w:ascii="Times New Roman" w:hAnsi="Times New Roman"/>
          <w:spacing w:val="-4"/>
        </w:rPr>
        <w:t xml:space="preserve"> </w:t>
      </w:r>
      <w:r w:rsidR="00AC03D8" w:rsidRPr="00BC324D">
        <w:rPr>
          <w:rFonts w:ascii="Times New Roman" w:hAnsi="Times New Roman"/>
          <w:spacing w:val="-4"/>
        </w:rPr>
        <w:t xml:space="preserve">(ПП КО) </w:t>
      </w:r>
      <w:r w:rsidRPr="00BC324D">
        <w:rPr>
          <w:rFonts w:ascii="Times New Roman" w:hAnsi="Times New Roman"/>
          <w:spacing w:val="-4"/>
        </w:rPr>
        <w:t xml:space="preserve">– постановление Правительства </w:t>
      </w:r>
      <w:r w:rsidR="00022747" w:rsidRPr="00BC324D">
        <w:rPr>
          <w:rFonts w:ascii="Times New Roman" w:hAnsi="Times New Roman"/>
          <w:spacing w:val="-4"/>
        </w:rPr>
        <w:t>Калужской области</w:t>
      </w:r>
    </w:p>
    <w:p w:rsidR="00E462BF" w:rsidRPr="00BC324D" w:rsidRDefault="007E6646"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ППРФ</w:t>
      </w:r>
      <w:r w:rsidR="00E462BF" w:rsidRPr="00BC324D">
        <w:rPr>
          <w:rFonts w:ascii="Times New Roman" w:hAnsi="Times New Roman"/>
          <w:spacing w:val="-4"/>
        </w:rPr>
        <w:t xml:space="preserve"> </w:t>
      </w:r>
      <w:r w:rsidR="00AC03D8" w:rsidRPr="00BC324D">
        <w:rPr>
          <w:rFonts w:ascii="Times New Roman" w:hAnsi="Times New Roman"/>
          <w:spacing w:val="-4"/>
        </w:rPr>
        <w:t xml:space="preserve">(ПП РФ) </w:t>
      </w:r>
      <w:r w:rsidR="00E462BF" w:rsidRPr="00BC324D">
        <w:rPr>
          <w:rFonts w:ascii="Times New Roman" w:hAnsi="Times New Roman"/>
          <w:spacing w:val="-4"/>
        </w:rPr>
        <w:t xml:space="preserve">– Постановление Правительства Российской Федерации </w:t>
      </w:r>
    </w:p>
    <w:p w:rsidR="0065667D" w:rsidRPr="00BC324D" w:rsidRDefault="0065667D"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РПРФ  - Распоряжение Правительства Российской Федерации</w:t>
      </w:r>
    </w:p>
    <w:p w:rsidR="00CE77AC" w:rsidRPr="00BC324D" w:rsidRDefault="00CE77AC"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ПГКО (ПГ КО) – Постановление Губернатора Калужской области</w:t>
      </w:r>
    </w:p>
    <w:p w:rsidR="00215150" w:rsidRPr="00BC324D" w:rsidRDefault="00215150"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М</w:t>
      </w:r>
      <w:r w:rsidR="00E3323A" w:rsidRPr="00BC324D">
        <w:rPr>
          <w:rFonts w:ascii="Times New Roman" w:hAnsi="Times New Roman"/>
          <w:spacing w:val="-4"/>
        </w:rPr>
        <w:t>У</w:t>
      </w:r>
      <w:r w:rsidRPr="00BC324D">
        <w:rPr>
          <w:rFonts w:ascii="Times New Roman" w:hAnsi="Times New Roman"/>
          <w:spacing w:val="-4"/>
        </w:rPr>
        <w:t xml:space="preserve"> – Методические указания </w:t>
      </w:r>
    </w:p>
    <w:p w:rsidR="00AC03D8" w:rsidRPr="00BC324D" w:rsidRDefault="00AC03D8"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МЭР – </w:t>
      </w:r>
      <w:r w:rsidR="00C46AB3" w:rsidRPr="00BC324D">
        <w:rPr>
          <w:rFonts w:ascii="Times New Roman" w:hAnsi="Times New Roman"/>
          <w:spacing w:val="-4"/>
        </w:rPr>
        <w:t xml:space="preserve">(Минэкономразвития) </w:t>
      </w:r>
      <w:r w:rsidRPr="00BC324D">
        <w:rPr>
          <w:rFonts w:ascii="Times New Roman" w:hAnsi="Times New Roman"/>
          <w:spacing w:val="-4"/>
        </w:rPr>
        <w:t>Министерство экономического развития</w:t>
      </w:r>
    </w:p>
    <w:p w:rsidR="00215150" w:rsidRPr="00BC324D" w:rsidRDefault="00215150"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Пр</w:t>
      </w:r>
      <w:r w:rsidR="000374E2" w:rsidRPr="00BC324D">
        <w:rPr>
          <w:rFonts w:ascii="Times New Roman" w:hAnsi="Times New Roman"/>
          <w:spacing w:val="-4"/>
        </w:rPr>
        <w:t>.</w:t>
      </w:r>
      <w:r w:rsidRPr="00BC324D">
        <w:rPr>
          <w:rFonts w:ascii="Times New Roman" w:hAnsi="Times New Roman"/>
          <w:spacing w:val="-4"/>
        </w:rPr>
        <w:t xml:space="preserve"> </w:t>
      </w:r>
      <w:r w:rsidR="000374E2" w:rsidRPr="00BC324D">
        <w:rPr>
          <w:rFonts w:ascii="Times New Roman" w:hAnsi="Times New Roman"/>
          <w:spacing w:val="-4"/>
        </w:rPr>
        <w:t>–</w:t>
      </w:r>
      <w:r w:rsidRPr="00BC324D">
        <w:rPr>
          <w:rFonts w:ascii="Times New Roman" w:hAnsi="Times New Roman"/>
          <w:spacing w:val="-4"/>
        </w:rPr>
        <w:t xml:space="preserve"> </w:t>
      </w:r>
      <w:r w:rsidR="000374E2" w:rsidRPr="00BC324D">
        <w:rPr>
          <w:rFonts w:ascii="Times New Roman" w:hAnsi="Times New Roman"/>
          <w:spacing w:val="-4"/>
        </w:rPr>
        <w:t>(пр.) п</w:t>
      </w:r>
      <w:r w:rsidRPr="00BC324D">
        <w:rPr>
          <w:rFonts w:ascii="Times New Roman" w:hAnsi="Times New Roman"/>
          <w:spacing w:val="-4"/>
        </w:rPr>
        <w:t>риказ</w:t>
      </w:r>
    </w:p>
    <w:p w:rsidR="00E462BF" w:rsidRPr="00BC324D" w:rsidRDefault="00E462BF"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РФ </w:t>
      </w:r>
      <w:r w:rsidRPr="00BC324D">
        <w:rPr>
          <w:rFonts w:ascii="Times New Roman" w:hAnsi="Times New Roman"/>
          <w:spacing w:val="-4"/>
        </w:rPr>
        <w:softHyphen/>
        <w:t>– Российская Федерация</w:t>
      </w:r>
    </w:p>
    <w:p w:rsidR="00E462BF" w:rsidRPr="00BC324D" w:rsidRDefault="00E462BF"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ФЗ – Федеральный закон  </w:t>
      </w:r>
    </w:p>
    <w:p w:rsidR="00FE366F" w:rsidRPr="00BC324D" w:rsidRDefault="00FE366F" w:rsidP="00F25E63">
      <w:pPr>
        <w:widowControl w:val="0"/>
        <w:spacing w:after="0" w:line="240" w:lineRule="auto"/>
        <w:ind w:left="-426"/>
        <w:jc w:val="both"/>
        <w:rPr>
          <w:rFonts w:ascii="Times New Roman" w:hAnsi="Times New Roman"/>
          <w:spacing w:val="-4"/>
        </w:rPr>
      </w:pPr>
      <w:r w:rsidRPr="00BC324D">
        <w:rPr>
          <w:rFonts w:ascii="Times New Roman" w:hAnsi="Times New Roman"/>
          <w:spacing w:val="-4"/>
        </w:rPr>
        <w:t xml:space="preserve">ФЗ от 14.11.2002 № 161-ФЗ – </w:t>
      </w:r>
      <w:r w:rsidR="006938B7" w:rsidRPr="00BC324D">
        <w:rPr>
          <w:rFonts w:ascii="Times New Roman" w:hAnsi="Times New Roman"/>
          <w:spacing w:val="-4"/>
        </w:rPr>
        <w:t>ФЗ</w:t>
      </w:r>
      <w:r w:rsidRPr="00BC324D">
        <w:rPr>
          <w:rFonts w:ascii="Times New Roman" w:hAnsi="Times New Roman"/>
          <w:spacing w:val="-4"/>
        </w:rPr>
        <w:t xml:space="preserve"> от 14.11.2002 № 161-ФЗ «О государственных и муниципальных унитарных предприятиях»</w:t>
      </w:r>
    </w:p>
    <w:p w:rsidR="00E16DEA" w:rsidRPr="00BC324D" w:rsidRDefault="006A7D21" w:rsidP="00F25E63">
      <w:pPr>
        <w:widowControl w:val="0"/>
        <w:autoSpaceDE w:val="0"/>
        <w:autoSpaceDN w:val="0"/>
        <w:adjustRightInd w:val="0"/>
        <w:spacing w:after="0" w:line="240" w:lineRule="auto"/>
        <w:ind w:left="-426"/>
        <w:jc w:val="both"/>
        <w:rPr>
          <w:rFonts w:ascii="Times New Roman" w:hAnsi="Times New Roman"/>
          <w:spacing w:val="-8"/>
        </w:rPr>
      </w:pPr>
      <w:r w:rsidRPr="00BC324D">
        <w:rPr>
          <w:rFonts w:ascii="Times New Roman" w:hAnsi="Times New Roman"/>
          <w:spacing w:val="-8"/>
        </w:rPr>
        <w:t xml:space="preserve">ФЗ от 05.04.2013 № </w:t>
      </w:r>
      <w:r w:rsidR="00171F0D" w:rsidRPr="00BC324D">
        <w:rPr>
          <w:rFonts w:ascii="Times New Roman" w:hAnsi="Times New Roman"/>
          <w:spacing w:val="-8"/>
        </w:rPr>
        <w:t xml:space="preserve"> </w:t>
      </w:r>
      <w:r w:rsidRPr="00BC324D">
        <w:rPr>
          <w:rFonts w:ascii="Times New Roman" w:hAnsi="Times New Roman"/>
          <w:spacing w:val="-8"/>
        </w:rPr>
        <w:t>44-ФЗ –</w:t>
      </w:r>
      <w:r w:rsidR="00171F0D" w:rsidRPr="00BC324D">
        <w:rPr>
          <w:rFonts w:ascii="Times New Roman" w:hAnsi="Times New Roman"/>
          <w:spacing w:val="-8"/>
        </w:rPr>
        <w:t xml:space="preserve"> </w:t>
      </w:r>
      <w:r w:rsidR="006938B7" w:rsidRPr="00BC324D">
        <w:rPr>
          <w:rFonts w:ascii="Times New Roman" w:hAnsi="Times New Roman"/>
          <w:spacing w:val="-8"/>
        </w:rPr>
        <w:t>ФЗ</w:t>
      </w:r>
      <w:r w:rsidRPr="00BC324D">
        <w:rPr>
          <w:rFonts w:ascii="Times New Roman" w:hAnsi="Times New Roman"/>
          <w:spacing w:val="-8"/>
        </w:rPr>
        <w:t xml:space="preserve"> от 05.04.2013 № 44-ФЗ «О контрактной системе в сфере закупок товаров, работ, услуг для обеспечения государственных и муниципальных нужд»</w:t>
      </w:r>
    </w:p>
    <w:p w:rsidR="00757D40" w:rsidRPr="00BC324D" w:rsidRDefault="00757D40" w:rsidP="00F25E63">
      <w:pPr>
        <w:widowControl w:val="0"/>
        <w:autoSpaceDE w:val="0"/>
        <w:autoSpaceDN w:val="0"/>
        <w:adjustRightInd w:val="0"/>
        <w:spacing w:after="0" w:line="240" w:lineRule="auto"/>
        <w:ind w:left="-426"/>
        <w:jc w:val="both"/>
        <w:rPr>
          <w:rFonts w:ascii="Times New Roman" w:hAnsi="Times New Roman"/>
          <w:spacing w:val="-4"/>
        </w:rPr>
      </w:pPr>
      <w:r w:rsidRPr="00BC324D">
        <w:rPr>
          <w:rFonts w:ascii="Times New Roman" w:hAnsi="Times New Roman"/>
          <w:spacing w:val="-4"/>
        </w:rPr>
        <w:lastRenderedPageBreak/>
        <w:t xml:space="preserve">* – нормы КоАП РФ, по которым должностные лица контрольно-счетных органов не уполномочены на составление протоколов об </w:t>
      </w:r>
      <w:r w:rsidR="004B2DF8" w:rsidRPr="00BC324D">
        <w:rPr>
          <w:rFonts w:ascii="Times New Roman" w:hAnsi="Times New Roman"/>
          <w:spacing w:val="-4"/>
        </w:rPr>
        <w:t>административном правонарушении</w:t>
      </w:r>
    </w:p>
    <w:p w:rsidR="0065667D" w:rsidRPr="00BC324D" w:rsidRDefault="00757D40" w:rsidP="00F25E63">
      <w:pPr>
        <w:widowControl w:val="0"/>
        <w:autoSpaceDE w:val="0"/>
        <w:autoSpaceDN w:val="0"/>
        <w:adjustRightInd w:val="0"/>
        <w:spacing w:after="0" w:line="240" w:lineRule="auto"/>
        <w:ind w:left="-426"/>
        <w:jc w:val="both"/>
        <w:rPr>
          <w:rFonts w:ascii="Times New Roman" w:hAnsi="Times New Roman"/>
          <w:spacing w:val="-4"/>
        </w:rPr>
      </w:pPr>
      <w:r w:rsidRPr="00BC324D">
        <w:rPr>
          <w:rFonts w:ascii="Times New Roman" w:hAnsi="Times New Roman"/>
          <w:spacing w:val="-4"/>
        </w:rPr>
        <w:t xml:space="preserve">** – </w:t>
      </w:r>
      <w:r w:rsidR="00341910" w:rsidRPr="00BC324D">
        <w:rPr>
          <w:rFonts w:ascii="Times New Roman" w:hAnsi="Times New Roman"/>
          <w:spacing w:val="-4"/>
        </w:rPr>
        <w:t>возможная (но не обязательная)</w:t>
      </w:r>
      <w:r w:rsidR="0013007E" w:rsidRPr="00BC324D">
        <w:rPr>
          <w:rFonts w:ascii="Times New Roman" w:hAnsi="Times New Roman"/>
          <w:spacing w:val="-4"/>
        </w:rPr>
        <w:t xml:space="preserve"> мера ответственности или</w:t>
      </w:r>
      <w:r w:rsidR="00341910" w:rsidRPr="00BC324D">
        <w:rPr>
          <w:rFonts w:ascii="Times New Roman" w:hAnsi="Times New Roman"/>
          <w:spacing w:val="-4"/>
        </w:rPr>
        <w:t xml:space="preserve"> категория вида нарушения</w:t>
      </w:r>
      <w:r w:rsidR="0013007E" w:rsidRPr="00BC324D">
        <w:rPr>
          <w:rFonts w:ascii="Times New Roman" w:hAnsi="Times New Roman"/>
          <w:spacing w:val="-4"/>
        </w:rPr>
        <w:t xml:space="preserve"> </w:t>
      </w:r>
    </w:p>
    <w:p w:rsidR="003245D0" w:rsidRPr="00BC324D" w:rsidRDefault="00757D40" w:rsidP="00F25E63">
      <w:pPr>
        <w:widowControl w:val="0"/>
        <w:autoSpaceDE w:val="0"/>
        <w:autoSpaceDN w:val="0"/>
        <w:adjustRightInd w:val="0"/>
        <w:spacing w:after="0" w:line="240" w:lineRule="auto"/>
        <w:ind w:left="-426"/>
        <w:jc w:val="both"/>
        <w:rPr>
          <w:rFonts w:ascii="Times New Roman" w:hAnsi="Times New Roman"/>
          <w:spacing w:val="-4"/>
        </w:rPr>
      </w:pPr>
      <w:r w:rsidRPr="00BC324D">
        <w:rPr>
          <w:rFonts w:ascii="Times New Roman" w:hAnsi="Times New Roman"/>
          <w:spacing w:val="-4"/>
        </w:rPr>
        <w:t xml:space="preserve">*** – </w:t>
      </w:r>
      <w:r w:rsidR="003245D0" w:rsidRPr="00BC324D">
        <w:rPr>
          <w:rFonts w:ascii="Times New Roman" w:hAnsi="Times New Roman"/>
          <w:spacing w:val="-4"/>
        </w:rPr>
        <w:t>юридические лица за исключением государственных (муниципальных) учреждений, индивидуальные предприниматели, физические лица – произво</w:t>
      </w:r>
      <w:r w:rsidR="004B2DF8" w:rsidRPr="00BC324D">
        <w:rPr>
          <w:rFonts w:ascii="Times New Roman" w:hAnsi="Times New Roman"/>
          <w:spacing w:val="-4"/>
        </w:rPr>
        <w:t>дители товаров, работ, услуг</w:t>
      </w:r>
    </w:p>
    <w:p w:rsidR="00620F8D" w:rsidRPr="00BC324D" w:rsidRDefault="00757D40" w:rsidP="005D12D6">
      <w:pPr>
        <w:widowControl w:val="0"/>
        <w:autoSpaceDE w:val="0"/>
        <w:autoSpaceDN w:val="0"/>
        <w:adjustRightInd w:val="0"/>
        <w:spacing w:after="0" w:line="240" w:lineRule="auto"/>
        <w:ind w:left="-426"/>
        <w:jc w:val="both"/>
        <w:rPr>
          <w:rFonts w:ascii="Times New Roman" w:hAnsi="Times New Roman"/>
          <w:spacing w:val="-4"/>
          <w:sz w:val="28"/>
          <w:szCs w:val="24"/>
          <w:lang w:eastAsia="ru-RU"/>
        </w:rPr>
      </w:pPr>
      <w:r w:rsidRPr="00BC324D">
        <w:rPr>
          <w:rFonts w:ascii="Times New Roman" w:hAnsi="Times New Roman"/>
          <w:spacing w:val="-4"/>
        </w:rPr>
        <w:t xml:space="preserve">**** – </w:t>
      </w:r>
      <w:r w:rsidR="004B2DF8" w:rsidRPr="00BC324D">
        <w:rPr>
          <w:rFonts w:ascii="Times New Roman" w:hAnsi="Times New Roman"/>
          <w:spacing w:val="-4"/>
        </w:rPr>
        <w:t>за исключением государственных (муниципальных) учреждений</w:t>
      </w:r>
    </w:p>
    <w:sectPr w:rsidR="00620F8D" w:rsidRPr="00BC324D" w:rsidSect="00CA223C">
      <w:headerReference w:type="default" r:id="rId19"/>
      <w:pgSz w:w="16838" w:h="11906" w:orient="landscape"/>
      <w:pgMar w:top="664" w:right="536" w:bottom="709"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BB" w:rsidRDefault="00495DBB" w:rsidP="00604730">
      <w:pPr>
        <w:spacing w:after="0" w:line="240" w:lineRule="auto"/>
      </w:pPr>
      <w:r>
        <w:separator/>
      </w:r>
    </w:p>
  </w:endnote>
  <w:endnote w:type="continuationSeparator" w:id="0">
    <w:p w:rsidR="00495DBB" w:rsidRDefault="00495DBB"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BB" w:rsidRDefault="00495DBB" w:rsidP="00604730">
      <w:pPr>
        <w:spacing w:after="0" w:line="240" w:lineRule="auto"/>
      </w:pPr>
      <w:r>
        <w:separator/>
      </w:r>
    </w:p>
  </w:footnote>
  <w:footnote w:type="continuationSeparator" w:id="0">
    <w:p w:rsidR="00495DBB" w:rsidRDefault="00495DBB" w:rsidP="00604730">
      <w:pPr>
        <w:spacing w:after="0" w:line="240" w:lineRule="auto"/>
      </w:pPr>
      <w:r>
        <w:continuationSeparator/>
      </w:r>
    </w:p>
  </w:footnote>
  <w:footnote w:id="1">
    <w:p w:rsidR="005942D1" w:rsidRDefault="005942D1" w:rsidP="0026332E">
      <w:pPr>
        <w:pStyle w:val="ab"/>
      </w:pPr>
      <w:r>
        <w:rPr>
          <w:rStyle w:val="ad"/>
        </w:rPr>
        <w:footnoteRef/>
      </w:r>
      <w:r>
        <w:t xml:space="preserve"> </w:t>
      </w:r>
      <w:r w:rsidRPr="00513CBF">
        <w:rPr>
          <w:spacing w:val="-4"/>
        </w:rPr>
        <w:t>Нумерация групп приведена в соответствии с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22 декабря 2021 г., протокол № 11-СКСО Нарушения, относящиеся к группе 6, КСП Калужской области не выявляются.</w:t>
      </w:r>
    </w:p>
  </w:footnote>
  <w:footnote w:id="2">
    <w:p w:rsidR="005942D1" w:rsidRDefault="005942D1" w:rsidP="0026332E">
      <w:pPr>
        <w:widowControl w:val="0"/>
        <w:tabs>
          <w:tab w:val="left" w:pos="0"/>
          <w:tab w:val="left" w:pos="567"/>
          <w:tab w:val="left" w:pos="1134"/>
        </w:tabs>
        <w:spacing w:after="0" w:line="240" w:lineRule="auto"/>
        <w:jc w:val="both"/>
      </w:pPr>
      <w:r w:rsidRPr="000170D2">
        <w:rPr>
          <w:rStyle w:val="ad"/>
          <w:sz w:val="20"/>
          <w:szCs w:val="20"/>
        </w:rPr>
        <w:footnoteRef/>
      </w:r>
      <w:r w:rsidRPr="000170D2">
        <w:rPr>
          <w:sz w:val="20"/>
          <w:szCs w:val="20"/>
        </w:rPr>
        <w:t xml:space="preserve"> </w:t>
      </w:r>
      <w:r w:rsidRPr="000170D2">
        <w:rPr>
          <w:rFonts w:ascii="Times New Roman" w:hAnsi="Times New Roman"/>
          <w:spacing w:val="-4"/>
          <w:sz w:val="20"/>
          <w:szCs w:val="20"/>
        </w:rPr>
        <w:t>Под недопоступлением средств в бюджет в Классификаторе понимается не поступление в собственность Калужской области (муниципального образования) средств, которые должны были поступить в соответствии с законами (решениями) и иными нормативными правовыми актами при отсутствии объективных условий, препятствующих их поступлению.</w:t>
      </w:r>
    </w:p>
  </w:footnote>
  <w:footnote w:id="3">
    <w:p w:rsidR="005942D1" w:rsidRPr="00940E89" w:rsidRDefault="005942D1" w:rsidP="0026332E">
      <w:pPr>
        <w:widowControl w:val="0"/>
        <w:tabs>
          <w:tab w:val="left" w:pos="0"/>
          <w:tab w:val="left" w:pos="567"/>
          <w:tab w:val="left" w:pos="1134"/>
        </w:tabs>
        <w:spacing w:after="0" w:line="240" w:lineRule="auto"/>
        <w:jc w:val="both"/>
        <w:rPr>
          <w:sz w:val="20"/>
          <w:szCs w:val="20"/>
        </w:rPr>
      </w:pPr>
      <w:r w:rsidRPr="00940E89">
        <w:rPr>
          <w:rStyle w:val="ad"/>
          <w:sz w:val="20"/>
          <w:szCs w:val="20"/>
        </w:rPr>
        <w:footnoteRef/>
      </w:r>
      <w:r w:rsidRPr="00940E89">
        <w:rPr>
          <w:sz w:val="20"/>
          <w:szCs w:val="20"/>
        </w:rPr>
        <w:t xml:space="preserve"> </w:t>
      </w:r>
      <w:r w:rsidRPr="00940E89">
        <w:rPr>
          <w:rFonts w:ascii="Times New Roman" w:hAnsi="Times New Roman"/>
          <w:spacing w:val="-4"/>
          <w:sz w:val="20"/>
          <w:szCs w:val="20"/>
        </w:rPr>
        <w:t xml:space="preserve">Под </w:t>
      </w:r>
      <w:r w:rsidRPr="00940E89">
        <w:rPr>
          <w:rFonts w:ascii="Times New Roman" w:eastAsia="Times New Roman" w:hAnsi="Times New Roman"/>
          <w:spacing w:val="-4"/>
          <w:sz w:val="20"/>
          <w:szCs w:val="20"/>
          <w:lang w:eastAsia="ru-RU"/>
        </w:rPr>
        <w:t>незаконным использованием бюджетных средств  понимается расходование бюджетных средств с нарушением действующего законодательства.</w:t>
      </w:r>
    </w:p>
  </w:footnote>
  <w:footnote w:id="4">
    <w:p w:rsidR="005942D1" w:rsidRPr="00940E89" w:rsidRDefault="005942D1" w:rsidP="0026332E">
      <w:pPr>
        <w:widowControl w:val="0"/>
        <w:tabs>
          <w:tab w:val="left" w:pos="0"/>
          <w:tab w:val="left" w:pos="567"/>
          <w:tab w:val="left" w:pos="851"/>
          <w:tab w:val="left" w:pos="1134"/>
        </w:tabs>
        <w:spacing w:after="0" w:line="240" w:lineRule="auto"/>
        <w:jc w:val="both"/>
        <w:rPr>
          <w:rFonts w:ascii="Times New Roman" w:hAnsi="Times New Roman"/>
          <w:spacing w:val="-4"/>
          <w:sz w:val="20"/>
          <w:szCs w:val="20"/>
        </w:rPr>
      </w:pPr>
      <w:r w:rsidRPr="00940E89">
        <w:rPr>
          <w:rStyle w:val="ad"/>
          <w:sz w:val="20"/>
          <w:szCs w:val="20"/>
        </w:rPr>
        <w:footnoteRef/>
      </w:r>
      <w:r w:rsidRPr="00940E89">
        <w:rPr>
          <w:sz w:val="20"/>
          <w:szCs w:val="20"/>
        </w:rPr>
        <w:t xml:space="preserve"> </w:t>
      </w:r>
      <w:r w:rsidRPr="00940E89">
        <w:rPr>
          <w:rFonts w:ascii="Times New Roman" w:hAnsi="Times New Roman"/>
          <w:spacing w:val="-4"/>
          <w:sz w:val="20"/>
          <w:szCs w:val="20"/>
        </w:rPr>
        <w:t>Под неэффективными (безрезультатными) расходами (затратами) бюджетных средств в Классификаторе понимается:</w:t>
      </w:r>
    </w:p>
    <w:p w:rsidR="005942D1" w:rsidRPr="00940E89" w:rsidRDefault="005942D1" w:rsidP="0026332E">
      <w:pPr>
        <w:widowControl w:val="0"/>
        <w:tabs>
          <w:tab w:val="left" w:pos="0"/>
          <w:tab w:val="left" w:pos="567"/>
          <w:tab w:val="left" w:pos="851"/>
          <w:tab w:val="left" w:pos="1134"/>
        </w:tabs>
        <w:spacing w:after="0" w:line="240" w:lineRule="auto"/>
        <w:jc w:val="both"/>
        <w:rPr>
          <w:rFonts w:ascii="Times New Roman" w:hAnsi="Times New Roman"/>
          <w:spacing w:val="-4"/>
          <w:sz w:val="20"/>
          <w:szCs w:val="20"/>
        </w:rPr>
      </w:pPr>
      <w:r w:rsidRPr="00940E89">
        <w:rPr>
          <w:rFonts w:ascii="Times New Roman" w:hAnsi="Times New Roman"/>
          <w:spacing w:val="-4"/>
          <w:sz w:val="20"/>
          <w:szCs w:val="20"/>
        </w:rPr>
        <w:t>- недостижение заданного результата (по объему и (или) качеству) при использовании запланированного объема средств;</w:t>
      </w:r>
    </w:p>
    <w:p w:rsidR="005942D1" w:rsidRPr="00940E89" w:rsidRDefault="005942D1" w:rsidP="0026332E">
      <w:pPr>
        <w:widowControl w:val="0"/>
        <w:tabs>
          <w:tab w:val="left" w:pos="0"/>
          <w:tab w:val="left" w:pos="567"/>
          <w:tab w:val="left" w:pos="851"/>
          <w:tab w:val="left" w:pos="1134"/>
        </w:tabs>
        <w:spacing w:after="0" w:line="240" w:lineRule="auto"/>
        <w:jc w:val="both"/>
        <w:rPr>
          <w:rFonts w:ascii="Times New Roman" w:hAnsi="Times New Roman"/>
          <w:spacing w:val="-4"/>
          <w:sz w:val="20"/>
          <w:szCs w:val="20"/>
        </w:rPr>
      </w:pPr>
      <w:r w:rsidRPr="00940E89">
        <w:rPr>
          <w:rFonts w:ascii="Times New Roman" w:hAnsi="Times New Roman"/>
          <w:spacing w:val="-4"/>
          <w:sz w:val="20"/>
          <w:szCs w:val="20"/>
        </w:rPr>
        <w:t>- достижение результата с большими, чем это было возможно, затратами;</w:t>
      </w:r>
    </w:p>
    <w:p w:rsidR="005942D1" w:rsidRPr="00940E89" w:rsidRDefault="005942D1" w:rsidP="0026332E">
      <w:pPr>
        <w:widowControl w:val="0"/>
        <w:tabs>
          <w:tab w:val="left" w:pos="0"/>
          <w:tab w:val="left" w:pos="567"/>
          <w:tab w:val="left" w:pos="851"/>
          <w:tab w:val="left" w:pos="1134"/>
        </w:tabs>
        <w:spacing w:after="0" w:line="240" w:lineRule="auto"/>
        <w:jc w:val="both"/>
        <w:rPr>
          <w:rFonts w:ascii="Times New Roman" w:hAnsi="Times New Roman"/>
          <w:sz w:val="20"/>
          <w:szCs w:val="20"/>
        </w:rPr>
      </w:pPr>
      <w:r w:rsidRPr="00940E89">
        <w:rPr>
          <w:rFonts w:ascii="Times New Roman" w:hAnsi="Times New Roman"/>
          <w:spacing w:val="-4"/>
          <w:sz w:val="20"/>
          <w:szCs w:val="20"/>
        </w:rPr>
        <w:t>-  безрезультатные расходы</w:t>
      </w:r>
      <w:r w:rsidRPr="00940E89">
        <w:rPr>
          <w:rStyle w:val="ad"/>
          <w:rFonts w:ascii="Times New Roman" w:hAnsi="Times New Roman"/>
          <w:spacing w:val="-4"/>
          <w:sz w:val="20"/>
          <w:szCs w:val="20"/>
        </w:rPr>
        <w:footnoteRef/>
      </w:r>
      <w:r w:rsidRPr="00940E89">
        <w:rPr>
          <w:rFonts w:ascii="Times New Roman" w:hAnsi="Times New Roman"/>
          <w:spacing w:val="-4"/>
          <w:sz w:val="20"/>
          <w:szCs w:val="20"/>
        </w:rPr>
        <w:t>, обусловленные необходимостью компенсации последствий нарушений законодательства или договоров, совершенных государственными органами, органами местного самоуправления или организациями</w:t>
      </w:r>
      <w:r w:rsidRPr="00940E89">
        <w:rPr>
          <w:rStyle w:val="ad"/>
          <w:rFonts w:ascii="Times New Roman" w:hAnsi="Times New Roman"/>
          <w:sz w:val="20"/>
          <w:szCs w:val="20"/>
        </w:rPr>
        <w:footnoteRef/>
      </w:r>
      <w:r w:rsidRPr="00940E89">
        <w:rPr>
          <w:rFonts w:ascii="Times New Roman" w:hAnsi="Times New Roman"/>
          <w:spacing w:val="-4"/>
          <w:sz w:val="20"/>
          <w:szCs w:val="20"/>
        </w:rPr>
        <w:t>. Под безрезультатными расходами (затратами) в Классификаторе понимаются расходы (затраты), не приведшие к необходимому (ожидаемому, пригодному для использования) результату для Калужской области, муниципального образования.</w:t>
      </w:r>
    </w:p>
  </w:footnote>
  <w:footnote w:id="5">
    <w:p w:rsidR="005942D1" w:rsidRDefault="005942D1" w:rsidP="0026332E">
      <w:pPr>
        <w:widowControl w:val="0"/>
        <w:tabs>
          <w:tab w:val="left" w:pos="0"/>
          <w:tab w:val="left" w:pos="709"/>
          <w:tab w:val="num" w:pos="851"/>
          <w:tab w:val="left" w:pos="1134"/>
        </w:tabs>
        <w:spacing w:after="0" w:line="240" w:lineRule="auto"/>
        <w:jc w:val="both"/>
      </w:pPr>
      <w:r w:rsidRPr="00940E89">
        <w:rPr>
          <w:rStyle w:val="ad"/>
          <w:sz w:val="20"/>
          <w:szCs w:val="20"/>
        </w:rPr>
        <w:footnoteRef/>
      </w:r>
      <w:r w:rsidRPr="00940E89">
        <w:rPr>
          <w:sz w:val="20"/>
          <w:szCs w:val="20"/>
        </w:rPr>
        <w:t xml:space="preserve"> </w:t>
      </w:r>
      <w:r w:rsidRPr="00940E89">
        <w:rPr>
          <w:rFonts w:ascii="Times New Roman" w:hAnsi="Times New Roman"/>
          <w:spacing w:val="-4"/>
          <w:sz w:val="20"/>
          <w:szCs w:val="20"/>
        </w:rPr>
        <w:t xml:space="preserve">Под </w:t>
      </w:r>
      <w:r w:rsidRPr="00940E89">
        <w:rPr>
          <w:rFonts w:ascii="Times New Roman" w:eastAsia="Times New Roman" w:hAnsi="Times New Roman"/>
          <w:spacing w:val="-4"/>
          <w:sz w:val="20"/>
          <w:szCs w:val="20"/>
          <w:lang w:eastAsia="ru-RU"/>
        </w:rPr>
        <w:t xml:space="preserve">временным отвлечением бюджетных средств </w:t>
      </w:r>
      <w:r w:rsidRPr="00940E89">
        <w:rPr>
          <w:rFonts w:ascii="Times New Roman" w:hAnsi="Times New Roman"/>
          <w:spacing w:val="-4"/>
          <w:sz w:val="20"/>
          <w:szCs w:val="20"/>
        </w:rPr>
        <w:t xml:space="preserve">понимаются </w:t>
      </w:r>
      <w:r w:rsidRPr="00940E89">
        <w:rPr>
          <w:rFonts w:ascii="Times New Roman" w:hAnsi="Times New Roman"/>
          <w:sz w:val="20"/>
          <w:szCs w:val="20"/>
        </w:rPr>
        <w:t xml:space="preserve">бюджетные средства, временно отвлеченные на цели, не предусмотренные условиями их получения. </w:t>
      </w:r>
    </w:p>
  </w:footnote>
  <w:footnote w:id="6">
    <w:p w:rsidR="005942D1" w:rsidRPr="00823184" w:rsidRDefault="005942D1" w:rsidP="0026332E">
      <w:pPr>
        <w:spacing w:after="0" w:line="228" w:lineRule="auto"/>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750DA5">
        <w:rPr>
          <w:rFonts w:ascii="Times New Roman" w:hAnsi="Times New Roman"/>
          <w:spacing w:val="-4"/>
          <w:sz w:val="20"/>
          <w:szCs w:val="20"/>
        </w:rPr>
        <w:t xml:space="preserve">В ходе контрольных мероприятий могут быть выявлены ситуации, когда ущерб </w:t>
      </w:r>
      <w:r>
        <w:rPr>
          <w:rFonts w:ascii="Times New Roman" w:hAnsi="Times New Roman"/>
          <w:spacing w:val="-4"/>
          <w:sz w:val="20"/>
          <w:szCs w:val="20"/>
        </w:rPr>
        <w:t>Калужской области</w:t>
      </w:r>
      <w:r w:rsidRPr="00750DA5">
        <w:rPr>
          <w:rFonts w:ascii="Times New Roman" w:hAnsi="Times New Roman"/>
          <w:spacing w:val="-4"/>
          <w:sz w:val="20"/>
          <w:szCs w:val="20"/>
        </w:rPr>
        <w:t xml:space="preserve"> еще не причинен, но непринятие мер приведет к нему</w:t>
      </w:r>
      <w:r>
        <w:rPr>
          <w:rFonts w:ascii="Times New Roman" w:hAnsi="Times New Roman"/>
          <w:spacing w:val="-4"/>
          <w:sz w:val="20"/>
          <w:szCs w:val="20"/>
        </w:rPr>
        <w:t>.</w:t>
      </w:r>
      <w:r w:rsidRPr="00823184">
        <w:rPr>
          <w:rFonts w:ascii="Times New Roman" w:hAnsi="Times New Roman"/>
          <w:spacing w:val="-4"/>
          <w:sz w:val="20"/>
          <w:szCs w:val="20"/>
        </w:rPr>
        <w:t xml:space="preserve"> Например, включение в проектно-сметную документацию завышенных объемов работ, работ по завышенной стоимости; непринятие мер по погашению задолженности перед бюджетом при скором истечении сроков исковой давности.</w:t>
      </w:r>
      <w:r>
        <w:rPr>
          <w:rFonts w:ascii="Times New Roman" w:hAnsi="Times New Roman"/>
          <w:spacing w:val="-4"/>
          <w:sz w:val="20"/>
          <w:szCs w:val="20"/>
        </w:rPr>
        <w:t xml:space="preserve"> </w:t>
      </w:r>
      <w:r w:rsidRPr="00750DA5">
        <w:rPr>
          <w:rFonts w:ascii="Times New Roman" w:hAnsi="Times New Roman"/>
          <w:spacing w:val="-4"/>
          <w:sz w:val="20"/>
          <w:szCs w:val="20"/>
        </w:rPr>
        <w:t>Если по предложениям органа государственного финансового контроля необходимые меры приняты, у</w:t>
      </w:r>
      <w:r>
        <w:rPr>
          <w:rFonts w:ascii="Times New Roman" w:hAnsi="Times New Roman"/>
          <w:spacing w:val="-4"/>
          <w:sz w:val="20"/>
          <w:szCs w:val="20"/>
        </w:rPr>
        <w:t>щ</w:t>
      </w:r>
      <w:r w:rsidRPr="00750DA5">
        <w:rPr>
          <w:rFonts w:ascii="Times New Roman" w:hAnsi="Times New Roman"/>
          <w:spacing w:val="-4"/>
          <w:sz w:val="20"/>
          <w:szCs w:val="20"/>
        </w:rPr>
        <w:t xml:space="preserve">ерб </w:t>
      </w:r>
      <w:r>
        <w:rPr>
          <w:rFonts w:ascii="Times New Roman" w:hAnsi="Times New Roman"/>
          <w:spacing w:val="-4"/>
          <w:sz w:val="20"/>
          <w:szCs w:val="20"/>
        </w:rPr>
        <w:t>Калужской области</w:t>
      </w:r>
      <w:r w:rsidRPr="00750DA5">
        <w:rPr>
          <w:rFonts w:ascii="Times New Roman" w:hAnsi="Times New Roman"/>
          <w:spacing w:val="-4"/>
          <w:sz w:val="20"/>
          <w:szCs w:val="20"/>
        </w:rPr>
        <w:t xml:space="preserve"> (муниципальному образованию) предотвращается</w:t>
      </w:r>
      <w:r>
        <w:rPr>
          <w:rFonts w:ascii="Times New Roman" w:hAnsi="Times New Roman"/>
          <w:spacing w:val="-4"/>
          <w:sz w:val="20"/>
          <w:szCs w:val="20"/>
        </w:rPr>
        <w:t>.</w:t>
      </w:r>
    </w:p>
  </w:footnote>
  <w:footnote w:id="7">
    <w:p w:rsidR="005942D1" w:rsidRPr="00823184" w:rsidRDefault="005942D1" w:rsidP="0026332E">
      <w:pPr>
        <w:spacing w:after="0" w:line="228" w:lineRule="auto"/>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3C410C">
        <w:rPr>
          <w:rFonts w:ascii="Times New Roman" w:hAnsi="Times New Roman"/>
          <w:sz w:val="20"/>
          <w:szCs w:val="20"/>
        </w:rPr>
        <w:t xml:space="preserve">Под государственными средствами понимаются средства бюджета </w:t>
      </w:r>
      <w:r>
        <w:rPr>
          <w:rFonts w:ascii="Times New Roman" w:hAnsi="Times New Roman"/>
          <w:sz w:val="20"/>
          <w:szCs w:val="20"/>
        </w:rPr>
        <w:t>Калужской области</w:t>
      </w:r>
      <w:r w:rsidRPr="003C410C">
        <w:rPr>
          <w:rFonts w:ascii="Times New Roman" w:hAnsi="Times New Roman"/>
          <w:sz w:val="20"/>
          <w:szCs w:val="20"/>
        </w:rPr>
        <w:t xml:space="preserve"> и иные объекты собственности </w:t>
      </w:r>
      <w:r>
        <w:rPr>
          <w:rFonts w:ascii="Times New Roman" w:hAnsi="Times New Roman"/>
          <w:sz w:val="20"/>
          <w:szCs w:val="20"/>
        </w:rPr>
        <w:t>Калужской области</w:t>
      </w:r>
      <w:r>
        <w:rPr>
          <w:rFonts w:ascii="Times New Roman" w:hAnsi="Times New Roman"/>
          <w:spacing w:val="-4"/>
          <w:sz w:val="20"/>
          <w:szCs w:val="20"/>
        </w:rPr>
        <w:t xml:space="preserve">. Под муниципальными средствами </w:t>
      </w:r>
      <w:r w:rsidRPr="003C410C">
        <w:rPr>
          <w:rFonts w:ascii="Times New Roman" w:hAnsi="Times New Roman"/>
          <w:sz w:val="20"/>
          <w:szCs w:val="20"/>
        </w:rPr>
        <w:t>понимаются средства бюджет</w:t>
      </w:r>
      <w:r>
        <w:rPr>
          <w:rFonts w:ascii="Times New Roman" w:hAnsi="Times New Roman"/>
          <w:sz w:val="20"/>
          <w:szCs w:val="20"/>
        </w:rPr>
        <w:t>ов</w:t>
      </w:r>
      <w:r>
        <w:rPr>
          <w:rFonts w:ascii="Times New Roman" w:hAnsi="Times New Roman"/>
          <w:spacing w:val="-4"/>
          <w:sz w:val="20"/>
          <w:szCs w:val="20"/>
        </w:rPr>
        <w:t xml:space="preserve"> </w:t>
      </w:r>
      <w:r w:rsidRPr="003C410C">
        <w:rPr>
          <w:rFonts w:ascii="Times New Roman" w:hAnsi="Times New Roman"/>
          <w:sz w:val="20"/>
          <w:szCs w:val="20"/>
        </w:rPr>
        <w:t>и иные объекты собственности</w:t>
      </w:r>
      <w:r>
        <w:rPr>
          <w:rFonts w:ascii="Times New Roman" w:hAnsi="Times New Roman"/>
          <w:spacing w:val="-4"/>
          <w:sz w:val="20"/>
          <w:szCs w:val="20"/>
        </w:rPr>
        <w:t xml:space="preserve"> муниципальных образований Калужской области.</w:t>
      </w:r>
    </w:p>
  </w:footnote>
  <w:footnote w:id="8">
    <w:p w:rsidR="005942D1" w:rsidRDefault="005942D1" w:rsidP="0026332E">
      <w:pPr>
        <w:pStyle w:val="ab"/>
      </w:pPr>
      <w:r>
        <w:rPr>
          <w:rStyle w:val="ad"/>
        </w:rPr>
        <w:footnoteRef/>
      </w:r>
      <w:r>
        <w:t xml:space="preserve"> </w:t>
      </w:r>
      <w:r w:rsidRPr="000170D2">
        <w:rPr>
          <w:spacing w:val="-4"/>
        </w:rPr>
        <w:t>Под утратой бюджетных средств, утратой государственной (муниципальной) собственности в Классификаторе понимается утрата средств до их расходования (использования по конечному назначению), невозврат бюджетных средств или иных объектов государственной (муниципальной) собственности, снижение стоимости государственной (муниципальной) собственности вследствие неэффективного управления, ненадлежащего хранения, эксплуатации имущества, списание имущества ранее нормативного срока эксплуатации и т.п.</w:t>
      </w:r>
    </w:p>
  </w:footnote>
  <w:footnote w:id="9">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Основные НПА РФ, НПА </w:t>
      </w:r>
      <w:r>
        <w:rPr>
          <w:spacing w:val="-4"/>
        </w:rPr>
        <w:t>КО</w:t>
      </w:r>
      <w:r w:rsidRPr="00823184">
        <w:rPr>
          <w:spacing w:val="-4"/>
        </w:rPr>
        <w:t>, НПА исполнительных (представительных) органов местного самоуправления. Приведенные перечни норм и актов не являются исчерпывающими.</w:t>
      </w:r>
    </w:p>
  </w:footnote>
  <w:footnote w:id="10">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 – 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footnote>
  <w:footnote w:id="11">
    <w:p w:rsidR="005942D1" w:rsidRPr="00823184" w:rsidRDefault="005942D1" w:rsidP="00823729">
      <w:pPr>
        <w:pStyle w:val="ab"/>
        <w:tabs>
          <w:tab w:val="left" w:pos="15026"/>
        </w:tabs>
        <w:spacing w:line="228" w:lineRule="auto"/>
        <w:ind w:left="-426" w:right="141"/>
        <w:jc w:val="both"/>
        <w:rPr>
          <w:spacing w:val="-4"/>
        </w:rPr>
      </w:pPr>
      <w:r w:rsidRPr="00341910">
        <w:rPr>
          <w:rStyle w:val="ad"/>
        </w:rPr>
        <w:footnoteRef/>
      </w:r>
      <w:r w:rsidRPr="00341910">
        <w:rPr>
          <w:spacing w:val="-4"/>
        </w:rPr>
        <w:t xml:space="preserve"> ** – возможн</w:t>
      </w:r>
      <w:r>
        <w:rPr>
          <w:spacing w:val="-4"/>
        </w:rPr>
        <w:t>ый</w:t>
      </w:r>
      <w:r w:rsidRPr="00341910">
        <w:rPr>
          <w:spacing w:val="-4"/>
        </w:rPr>
        <w:t xml:space="preserve"> (но не обязательн</w:t>
      </w:r>
      <w:r>
        <w:rPr>
          <w:spacing w:val="-4"/>
        </w:rPr>
        <w:t>ый</w:t>
      </w:r>
      <w:r w:rsidRPr="00341910">
        <w:rPr>
          <w:spacing w:val="-4"/>
        </w:rPr>
        <w:t xml:space="preserve">) </w:t>
      </w:r>
      <w:r>
        <w:rPr>
          <w:spacing w:val="-4"/>
        </w:rPr>
        <w:t>критерий отражения нарушения в денежном выражении</w:t>
      </w:r>
      <w:r w:rsidRPr="00341910">
        <w:rPr>
          <w:spacing w:val="-4"/>
        </w:rPr>
        <w:t>.</w:t>
      </w:r>
    </w:p>
  </w:footnote>
  <w:footnote w:id="12">
    <w:p w:rsidR="005942D1" w:rsidRDefault="005942D1" w:rsidP="00F610FD">
      <w:pPr>
        <w:pStyle w:val="ab"/>
        <w:ind w:left="-426"/>
      </w:pPr>
      <w:r>
        <w:rPr>
          <w:rStyle w:val="ad"/>
        </w:rPr>
        <w:footnoteRef/>
      </w:r>
      <w:r>
        <w:t xml:space="preserve"> </w:t>
      </w:r>
      <w:r w:rsidRPr="00823184">
        <w:rPr>
          <w:spacing w:val="-4"/>
          <w:lang w:eastAsia="ru-RU"/>
        </w:rPr>
        <w:t>«</w:t>
      </w:r>
      <w:r>
        <w:rPr>
          <w:spacing w:val="-4"/>
          <w:lang w:eastAsia="ru-RU"/>
        </w:rPr>
        <w:t>О бюджетном процессе в Калужской области</w:t>
      </w:r>
      <w:r w:rsidRPr="00823184">
        <w:rPr>
          <w:spacing w:val="-4"/>
          <w:lang w:eastAsia="ru-RU"/>
        </w:rPr>
        <w:t>».</w:t>
      </w:r>
    </w:p>
  </w:footnote>
  <w:footnote w:id="13">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«О положении о порядке и сроках составления проекта областного бюджета на очередной финансовый год и плановый период».</w:t>
      </w:r>
    </w:p>
  </w:footnote>
  <w:footnote w:id="14">
    <w:p w:rsidR="005942D1" w:rsidRPr="00B930EF"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B930EF">
        <w:t>О порядке формирования и применения кодов бюджетной классификации</w:t>
      </w:r>
      <w:r w:rsidRPr="00B930EF">
        <w:rPr>
          <w:lang w:eastAsia="ru-RU"/>
        </w:rPr>
        <w:t xml:space="preserve"> Российской Федерации, их структуре и принципах назначения</w:t>
      </w:r>
      <w:r w:rsidRPr="00B930EF">
        <w:t>»</w:t>
      </w:r>
      <w:r w:rsidRPr="00B930EF">
        <w:rPr>
          <w:spacing w:val="-4"/>
        </w:rPr>
        <w:t>»</w:t>
      </w:r>
      <w:r w:rsidRPr="00B930EF">
        <w:rPr>
          <w:spacing w:val="-4"/>
          <w:lang w:eastAsia="ru-RU"/>
        </w:rPr>
        <w:t>.</w:t>
      </w:r>
    </w:p>
  </w:footnote>
  <w:footnote w:id="15">
    <w:p w:rsidR="005942D1" w:rsidRPr="00E011AD" w:rsidRDefault="005942D1" w:rsidP="00E011AD">
      <w:pPr>
        <w:pStyle w:val="ab"/>
        <w:ind w:left="-425" w:right="-142"/>
      </w:pPr>
      <w:r w:rsidRPr="00E011AD">
        <w:rPr>
          <w:rStyle w:val="ad"/>
        </w:rPr>
        <w:footnoteRef/>
      </w:r>
      <w:r w:rsidRPr="00E011AD">
        <w:t xml:space="preserve"> «Об утверждении кодов (перечней кодов) бюджетной классификации Российской Федерации на 2021 год (на 2021 год и на плановый период 2022 и 2023 годов)»</w:t>
      </w:r>
      <w:r>
        <w:t>.</w:t>
      </w:r>
    </w:p>
  </w:footnote>
  <w:footnote w:id="16">
    <w:p w:rsidR="005942D1" w:rsidRPr="00E011AD" w:rsidRDefault="005942D1" w:rsidP="00E011AD">
      <w:pPr>
        <w:pStyle w:val="ab"/>
        <w:ind w:left="-425" w:right="-142"/>
      </w:pPr>
      <w:r w:rsidRPr="00E011AD">
        <w:rPr>
          <w:rStyle w:val="ad"/>
        </w:rPr>
        <w:footnoteRef/>
      </w:r>
      <w:r w:rsidRPr="00E011AD">
        <w:t xml:space="preserve"> «Об утверждении кодов (перечней кодов) бюджетной классификации Российской Федерации на 2022 год (на 2022 год и на плановый период 2023 и 2024 годов)</w:t>
      </w:r>
      <w:r>
        <w:t>»</w:t>
      </w:r>
    </w:p>
  </w:footnote>
  <w:footnote w:id="17">
    <w:p w:rsidR="005942D1" w:rsidRPr="00E011AD" w:rsidRDefault="005942D1" w:rsidP="00E011AD">
      <w:pPr>
        <w:pStyle w:val="ab"/>
        <w:ind w:left="-425" w:right="-142"/>
      </w:pPr>
      <w:r w:rsidRPr="00E011AD">
        <w:rPr>
          <w:rStyle w:val="ad"/>
        </w:rPr>
        <w:footnoteRef/>
      </w:r>
      <w:r w:rsidRPr="00E011AD">
        <w:t xml:space="preserve"> «Об утверждении Порядка </w:t>
      </w:r>
      <w:r w:rsidRPr="00E011AD">
        <w:rPr>
          <w:lang w:eastAsia="ru-RU"/>
        </w:rPr>
        <w:t>применения классификации операций сектора государственного управления»</w:t>
      </w:r>
    </w:p>
  </w:footnote>
  <w:footnote w:id="18">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rFonts w:cs="Calibri"/>
        </w:rPr>
        <w:t xml:space="preserve">«Об утверждении </w:t>
      </w:r>
      <w:hyperlink r:id="rId1" w:history="1">
        <w:r>
          <w:t>п</w:t>
        </w:r>
      </w:hyperlink>
      <w:r>
        <w:t xml:space="preserve">еречня кодов целевых статей бюджетной классификации расходов областного </w:t>
      </w:r>
      <w:hyperlink r:id="rId2" w:history="1">
        <w:r w:rsidRPr="00F66608">
          <w:t>бюджета</w:t>
        </w:r>
      </w:hyperlink>
      <w:r>
        <w:t xml:space="preserve"> на 2014 год и на плановый период 2015 и 2016 годов» и </w:t>
      </w:r>
      <w:r>
        <w:rPr>
          <w:rFonts w:cs="Calibri"/>
        </w:rPr>
        <w:t xml:space="preserve">«Об утверждении </w:t>
      </w:r>
      <w:hyperlink r:id="rId3" w:history="1">
        <w:r>
          <w:t>п</w:t>
        </w:r>
      </w:hyperlink>
      <w:r>
        <w:t xml:space="preserve">еречня и кодов целевых статей бюджетной классификации расходов областного </w:t>
      </w:r>
      <w:hyperlink r:id="rId4" w:history="1">
        <w:r w:rsidRPr="00F66608">
          <w:t>бюджета</w:t>
        </w:r>
      </w:hyperlink>
      <w:r>
        <w:t xml:space="preserve"> на 2015 год и на плановый период 2016 и 2017 годов»</w:t>
      </w:r>
      <w:r w:rsidRPr="00823184">
        <w:rPr>
          <w:spacing w:val="-4"/>
          <w:lang w:eastAsia="ru-RU"/>
        </w:rPr>
        <w:t>.</w:t>
      </w:r>
    </w:p>
  </w:footnote>
  <w:footnote w:id="19">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 xml:space="preserve">О </w:t>
      </w:r>
      <w:r>
        <w:rPr>
          <w:spacing w:val="-4"/>
          <w:lang w:eastAsia="ru-RU"/>
        </w:rPr>
        <w:t>Положении о порядке ведения реестра расходных обязательств Калужской области</w:t>
      </w:r>
      <w:r w:rsidRPr="00823184">
        <w:rPr>
          <w:spacing w:val="-4"/>
          <w:lang w:eastAsia="ru-RU"/>
        </w:rPr>
        <w:t>».</w:t>
      </w:r>
    </w:p>
  </w:footnote>
  <w:footnote w:id="20">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представления реестров расходных обязательств субъектов РФ и сводов реестров расходных обязательств муниципальных образований, входящих в состав субъекта РФ»</w:t>
      </w:r>
      <w:r w:rsidRPr="00823184">
        <w:rPr>
          <w:spacing w:val="-4"/>
          <w:lang w:eastAsia="ru-RU"/>
        </w:rPr>
        <w:t>.</w:t>
      </w:r>
    </w:p>
  </w:footnote>
  <w:footnote w:id="21">
    <w:p w:rsidR="005942D1" w:rsidRPr="00F44C2E" w:rsidRDefault="005942D1" w:rsidP="00F610FD">
      <w:pPr>
        <w:widowControl w:val="0"/>
        <w:spacing w:after="0" w:line="228" w:lineRule="auto"/>
        <w:ind w:left="-426" w:right="-57"/>
        <w:jc w:val="both"/>
      </w:pPr>
      <w:r>
        <w:rPr>
          <w:rStyle w:val="ad"/>
        </w:rPr>
        <w:footnoteRef/>
      </w:r>
      <w:r>
        <w:t xml:space="preserve"> </w:t>
      </w:r>
      <w:r w:rsidRPr="00F44C2E">
        <w:rPr>
          <w:rFonts w:ascii="Times New Roman" w:hAnsi="Times New Roman"/>
          <w:spacing w:val="-6"/>
          <w:sz w:val="20"/>
        </w:rP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footnote>
  <w:footnote w:id="22">
    <w:p w:rsidR="005942D1" w:rsidRPr="00BC42A1" w:rsidRDefault="005942D1" w:rsidP="00F610FD">
      <w:pPr>
        <w:pStyle w:val="ab"/>
        <w:tabs>
          <w:tab w:val="left" w:pos="15026"/>
        </w:tabs>
        <w:spacing w:line="228" w:lineRule="auto"/>
        <w:ind w:left="-426" w:right="141"/>
        <w:jc w:val="both"/>
        <w:rPr>
          <w:spacing w:val="-4"/>
        </w:rPr>
      </w:pPr>
      <w:r w:rsidRPr="00BC42A1">
        <w:rPr>
          <w:rStyle w:val="ad"/>
        </w:rPr>
        <w:footnoteRef/>
      </w:r>
      <w:r w:rsidRPr="00BC42A1">
        <w:rPr>
          <w:spacing w:val="-4"/>
        </w:rPr>
        <w:t xml:space="preserve"> «Об утверждении Порядка формирования и использования бюджетных ассигнований дорожного фонда Калужской области».</w:t>
      </w:r>
    </w:p>
  </w:footnote>
  <w:footnote w:id="23">
    <w:p w:rsidR="005942D1" w:rsidRPr="00991ECF" w:rsidRDefault="005942D1" w:rsidP="00F610FD">
      <w:pPr>
        <w:pStyle w:val="ab"/>
        <w:tabs>
          <w:tab w:val="left" w:pos="15026"/>
        </w:tabs>
        <w:spacing w:line="228" w:lineRule="auto"/>
        <w:ind w:left="-426" w:right="141"/>
        <w:jc w:val="both"/>
        <w:rPr>
          <w:spacing w:val="-4"/>
        </w:rPr>
      </w:pPr>
      <w:r w:rsidRPr="00991ECF">
        <w:rPr>
          <w:rStyle w:val="ad"/>
        </w:rPr>
        <w:footnoteRef/>
      </w:r>
      <w:r w:rsidRPr="00991ECF">
        <w:rPr>
          <w:spacing w:val="-4"/>
        </w:rPr>
        <w:t xml:space="preserve"> «О порядке использования бюджетных ассигнований резервного фонда Калужской области».</w:t>
      </w:r>
    </w:p>
  </w:footnote>
  <w:footnote w:id="24">
    <w:p w:rsidR="005942D1" w:rsidRPr="0057780F" w:rsidRDefault="005942D1" w:rsidP="00F610FD">
      <w:pPr>
        <w:pStyle w:val="ab"/>
        <w:tabs>
          <w:tab w:val="left" w:pos="15026"/>
        </w:tabs>
        <w:spacing w:line="228" w:lineRule="auto"/>
        <w:ind w:left="-426" w:right="141"/>
        <w:jc w:val="both"/>
        <w:rPr>
          <w:spacing w:val="-4"/>
        </w:rPr>
      </w:pPr>
      <w:r w:rsidRPr="0057780F">
        <w:rPr>
          <w:rStyle w:val="ad"/>
        </w:rPr>
        <w:footnoteRef/>
      </w:r>
      <w:r w:rsidRPr="0057780F">
        <w:rPr>
          <w:spacing w:val="-4"/>
        </w:rPr>
        <w:t xml:space="preserve"> «Об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 а также предоставления субсидий бюджетным и автономным учреждениям на финансовое обеспечение выполнения ими государственного задания»</w:t>
      </w:r>
      <w:r w:rsidRPr="0057780F">
        <w:rPr>
          <w:spacing w:val="-4"/>
          <w:lang w:eastAsia="ru-RU"/>
        </w:rPr>
        <w:t>.</w:t>
      </w:r>
    </w:p>
  </w:footnote>
  <w:footnote w:id="25">
    <w:p w:rsidR="005942D1" w:rsidRPr="00BC324D" w:rsidRDefault="005942D1" w:rsidP="00AB515F">
      <w:pPr>
        <w:autoSpaceDE w:val="0"/>
        <w:autoSpaceDN w:val="0"/>
        <w:adjustRightInd w:val="0"/>
        <w:spacing w:after="0" w:line="240" w:lineRule="auto"/>
        <w:ind w:left="-425"/>
        <w:jc w:val="both"/>
      </w:pPr>
      <w:r w:rsidRPr="00BC324D">
        <w:rPr>
          <w:rStyle w:val="ad"/>
        </w:rPr>
        <w:footnoteRef/>
      </w:r>
      <w:r w:rsidRPr="00BC324D">
        <w:t xml:space="preserve"> </w:t>
      </w:r>
      <w:r w:rsidRPr="00BC324D">
        <w:rPr>
          <w:rFonts w:ascii="Times New Roman" w:hAnsi="Times New Roman"/>
          <w:sz w:val="20"/>
          <w:szCs w:val="20"/>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w:t>
      </w:r>
    </w:p>
  </w:footnote>
  <w:footnote w:id="26">
    <w:p w:rsidR="005942D1" w:rsidRPr="00A936ED" w:rsidRDefault="005942D1" w:rsidP="00A936ED">
      <w:pPr>
        <w:pStyle w:val="ab"/>
        <w:ind w:left="-425"/>
      </w:pPr>
      <w:r w:rsidRPr="00A936ED">
        <w:rPr>
          <w:rStyle w:val="ad"/>
        </w:rPr>
        <w:footnoteRef/>
      </w:r>
      <w:r w:rsidRPr="00A936ED">
        <w:t xml:space="preserve"> </w:t>
      </w:r>
      <w:r w:rsidRPr="00A936ED">
        <w:rPr>
          <w:lang w:eastAsia="ru-RU"/>
        </w:rPr>
        <w:t>«Об утверждении Положения о разработке, утверждении и реализации ведомственных целевых программ»</w:t>
      </w:r>
    </w:p>
  </w:footnote>
  <w:footnote w:id="27">
    <w:p w:rsidR="005942D1" w:rsidRPr="002A500B" w:rsidRDefault="005942D1" w:rsidP="00F610FD">
      <w:pPr>
        <w:pStyle w:val="ab"/>
        <w:ind w:left="-425"/>
      </w:pPr>
      <w:r w:rsidRPr="002A500B">
        <w:rPr>
          <w:rStyle w:val="ad"/>
        </w:rPr>
        <w:footnoteRef/>
      </w:r>
      <w:r w:rsidRPr="002A500B">
        <w:t xml:space="preserve"> «Об утверждении положения о порядке разработки, рассмотрения и реализации областных целевых программ».</w:t>
      </w:r>
    </w:p>
  </w:footnote>
  <w:footnote w:id="28">
    <w:p w:rsidR="005942D1" w:rsidRDefault="005942D1" w:rsidP="00F610FD">
      <w:pPr>
        <w:pStyle w:val="ab"/>
        <w:ind w:left="-426"/>
      </w:pPr>
      <w:r>
        <w:rPr>
          <w:rStyle w:val="ad"/>
        </w:rPr>
        <w:footnoteRef/>
      </w:r>
      <w:r>
        <w:t xml:space="preserve"> «Об утверждении порядка принятия решений о разработке долгосрочных целевых программ, реализуемых за счёт средств областного бюджета, их формирования и реализации и порядка проведения и критериев оценки эффективности реализации долгосрочных целевых программ, реализуемых за счёт средств областного бюджета».</w:t>
      </w:r>
    </w:p>
  </w:footnote>
  <w:footnote w:id="29">
    <w:p w:rsidR="005942D1" w:rsidRDefault="005942D1" w:rsidP="00F610FD">
      <w:pPr>
        <w:pStyle w:val="ab"/>
        <w:ind w:hanging="426"/>
      </w:pPr>
      <w:r>
        <w:rPr>
          <w:rStyle w:val="ad"/>
        </w:rPr>
        <w:footnoteRef/>
      </w:r>
      <w:r>
        <w:t xml:space="preserve"> «Об утверждении положения о порядке разработки, утверждения и реализации ведомственных целевых программ, финансируемых за счёт средств областного бюджета».</w:t>
      </w:r>
    </w:p>
  </w:footnote>
  <w:footnote w:id="30">
    <w:p w:rsidR="005942D1" w:rsidRPr="00A936ED" w:rsidRDefault="005942D1" w:rsidP="00A936ED">
      <w:pPr>
        <w:autoSpaceDE w:val="0"/>
        <w:autoSpaceDN w:val="0"/>
        <w:adjustRightInd w:val="0"/>
        <w:spacing w:after="0" w:line="240" w:lineRule="auto"/>
        <w:ind w:left="-425"/>
        <w:rPr>
          <w:rFonts w:ascii="Times New Roman" w:hAnsi="Times New Roman"/>
          <w:sz w:val="20"/>
          <w:szCs w:val="20"/>
        </w:rPr>
      </w:pPr>
      <w:r w:rsidRPr="00A936ED">
        <w:rPr>
          <w:rStyle w:val="ad"/>
          <w:sz w:val="20"/>
          <w:szCs w:val="20"/>
        </w:rPr>
        <w:footnoteRef/>
      </w:r>
      <w:r w:rsidRPr="00A936ED">
        <w:rPr>
          <w:sz w:val="20"/>
          <w:szCs w:val="20"/>
        </w:rPr>
        <w:t xml:space="preserve"> </w:t>
      </w:r>
      <w:r w:rsidRPr="00A936ED">
        <w:rPr>
          <w:rFonts w:ascii="Times New Roman" w:hAnsi="Times New Roman"/>
          <w:sz w:val="20"/>
          <w:szCs w:val="20"/>
        </w:rPr>
        <w:t>«Об утверждении Правил формирования и реализации федеральной адресной инвестиционной программы»;</w:t>
      </w:r>
    </w:p>
    <w:p w:rsidR="005942D1" w:rsidRPr="00A936ED" w:rsidRDefault="005942D1" w:rsidP="00A936ED">
      <w:pPr>
        <w:pStyle w:val="ab"/>
        <w:ind w:left="-425"/>
      </w:pPr>
      <w:r w:rsidRPr="00A936ED">
        <w:t>закон (решение) о бюджете субъекта Российской Федерации, муниципального образования</w:t>
      </w:r>
    </w:p>
  </w:footnote>
  <w:footnote w:id="31">
    <w:p w:rsidR="005942D1" w:rsidRDefault="005942D1" w:rsidP="00F610FD">
      <w:pPr>
        <w:pStyle w:val="ab"/>
        <w:ind w:left="-426"/>
      </w:pPr>
      <w:r>
        <w:rPr>
          <w:rStyle w:val="ad"/>
        </w:rPr>
        <w:footnoteRef/>
      </w:r>
      <w:r>
        <w:t xml:space="preserve"> «Об утверждении государственной программы Калужской области «Экономическое развитие в Калужской области».</w:t>
      </w:r>
    </w:p>
  </w:footnote>
  <w:footnote w:id="32">
    <w:p w:rsidR="005942D1" w:rsidRPr="00C40704" w:rsidRDefault="005942D1" w:rsidP="00F610FD">
      <w:pPr>
        <w:pStyle w:val="ab"/>
        <w:tabs>
          <w:tab w:val="left" w:pos="15026"/>
        </w:tabs>
        <w:spacing w:line="228" w:lineRule="auto"/>
        <w:ind w:left="-426" w:right="141"/>
        <w:jc w:val="both"/>
        <w:rPr>
          <w:spacing w:val="-4"/>
        </w:rPr>
      </w:pPr>
      <w:r w:rsidRPr="00C40704">
        <w:rPr>
          <w:rStyle w:val="ad"/>
        </w:rPr>
        <w:footnoteRef/>
      </w:r>
      <w:r w:rsidRPr="00C40704">
        <w:rPr>
          <w:spacing w:val="-4"/>
        </w:rPr>
        <w:t xml:space="preserve"> </w:t>
      </w:r>
      <w:r w:rsidRPr="00C40704">
        <w:rPr>
          <w:spacing w:val="-4"/>
          <w:lang w:eastAsia="ru-RU"/>
        </w:rPr>
        <w:t>«О приватизации государственного и муниципального имущества».</w:t>
      </w:r>
    </w:p>
  </w:footnote>
  <w:footnote w:id="33">
    <w:p w:rsidR="005942D1" w:rsidRPr="00C40704" w:rsidRDefault="005942D1" w:rsidP="00F610FD">
      <w:pPr>
        <w:tabs>
          <w:tab w:val="left" w:pos="15026"/>
        </w:tabs>
        <w:spacing w:after="0" w:line="228" w:lineRule="auto"/>
        <w:ind w:left="-426" w:right="141"/>
        <w:jc w:val="both"/>
        <w:rPr>
          <w:rFonts w:ascii="Times New Roman" w:hAnsi="Times New Roman"/>
          <w:spacing w:val="-4"/>
          <w:sz w:val="20"/>
          <w:szCs w:val="20"/>
        </w:rPr>
      </w:pPr>
      <w:r w:rsidRPr="00C40704">
        <w:rPr>
          <w:rStyle w:val="ad"/>
          <w:rFonts w:ascii="Times New Roman" w:hAnsi="Times New Roman"/>
        </w:rPr>
        <w:footnoteRef/>
      </w:r>
      <w:r w:rsidRPr="00C40704">
        <w:rPr>
          <w:rFonts w:ascii="Times New Roman" w:hAnsi="Times New Roman"/>
          <w:spacing w:val="-4"/>
          <w:sz w:val="20"/>
          <w:szCs w:val="20"/>
        </w:rPr>
        <w:t xml:space="preserve"> «О приватизации государственного имущества Калужской области».</w:t>
      </w:r>
    </w:p>
  </w:footnote>
  <w:footnote w:id="34">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«О естественных монополиях».</w:t>
      </w:r>
    </w:p>
  </w:footnote>
  <w:footnote w:id="35">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«О мерах по упорядочению государственного регулирования цен (тарифов)».</w:t>
      </w:r>
    </w:p>
  </w:footnote>
  <w:footnote w:id="36">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w:t>
      </w:r>
      <w:r w:rsidRPr="00F846FA">
        <w:rPr>
          <w:spacing w:val="-4"/>
          <w:lang w:eastAsia="ru-RU"/>
        </w:rPr>
        <w:t>«Об основах регулирования тарифов организаций коммунального комплекса».</w:t>
      </w:r>
    </w:p>
  </w:footnote>
  <w:footnote w:id="37">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«Об электроэнергетике».</w:t>
      </w:r>
    </w:p>
  </w:footnote>
  <w:footnote w:id="38">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«О водоснабжении и водоотведении».</w:t>
      </w:r>
    </w:p>
  </w:footnote>
  <w:footnote w:id="39">
    <w:p w:rsidR="005942D1" w:rsidRPr="00F846FA" w:rsidRDefault="005942D1" w:rsidP="00F610FD">
      <w:pPr>
        <w:pStyle w:val="ab"/>
        <w:widowControl w:val="0"/>
        <w:spacing w:line="228" w:lineRule="auto"/>
        <w:ind w:left="-426" w:right="141"/>
        <w:jc w:val="both"/>
        <w:rPr>
          <w:spacing w:val="-4"/>
        </w:rPr>
      </w:pPr>
      <w:r w:rsidRPr="00F846FA">
        <w:rPr>
          <w:rStyle w:val="ad"/>
        </w:rPr>
        <w:footnoteRef/>
      </w:r>
      <w:r w:rsidRPr="00F846FA">
        <w:rPr>
          <w:spacing w:val="-4"/>
        </w:rPr>
        <w:t xml:space="preserve"> «О железнодорожном транспорте в Российской Федерации».</w:t>
      </w:r>
    </w:p>
  </w:footnote>
  <w:footnote w:id="40">
    <w:p w:rsidR="005942D1" w:rsidRPr="0035260B" w:rsidRDefault="005942D1" w:rsidP="00F610FD">
      <w:pPr>
        <w:widowControl w:val="0"/>
        <w:autoSpaceDE w:val="0"/>
        <w:autoSpaceDN w:val="0"/>
        <w:adjustRightInd w:val="0"/>
        <w:spacing w:after="0" w:line="228" w:lineRule="auto"/>
        <w:ind w:left="-426" w:right="141"/>
        <w:jc w:val="both"/>
        <w:rPr>
          <w:rFonts w:ascii="Times New Roman" w:hAnsi="Times New Roman"/>
          <w:spacing w:val="-4"/>
          <w:sz w:val="20"/>
          <w:szCs w:val="20"/>
        </w:rPr>
      </w:pPr>
      <w:r w:rsidRPr="00DC3E75">
        <w:rPr>
          <w:rStyle w:val="ad"/>
          <w:rFonts w:ascii="Times New Roman" w:eastAsia="Times New Roman" w:hAnsi="Times New Roman"/>
          <w:sz w:val="20"/>
          <w:szCs w:val="20"/>
        </w:rPr>
        <w:footnoteRef/>
      </w:r>
      <w:r w:rsidRPr="00DC3E75">
        <w:rPr>
          <w:rFonts w:ascii="Times New Roman" w:hAnsi="Times New Roman"/>
          <w:spacing w:val="-4"/>
          <w:sz w:val="20"/>
          <w:szCs w:val="20"/>
        </w:rPr>
        <w:t xml:space="preserve"> ППРФ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ППРФ от 29.12.2011 № 1178 «О ценообразовании в области регулируемых цен (тарифов) в электроэнергетике»; Методические указания по расчету тарифов и надбавок в сфере деятельности организаций коммунального комплекса, утв. Приказом Минрегиона РФ от 15.02.2011 № 47; п.п. 5, 52 Методических рекомендаций по разработке производственных программ организаций коммунального комплекса, утв. Приказом Минрегиона РФ от 10.10.2007 № 101; ППРФ от 13.05.2013 № 406 «О государственном регулировании тарифов в сфере водоснабжения и водоотведения»; Приказ ФСТ России от 18.12.2013 № 233-э/2 «Об утверждении предельных уровней тарифов на услуги по передаче электрической энергии по субъектам Российской Федерации на 2014 год»; п.п. 7-17 Положения о государственном регулировании тарифов на услуги общедоступной электросвязи и</w:t>
      </w:r>
      <w:r w:rsidRPr="00823184">
        <w:rPr>
          <w:rFonts w:ascii="Times New Roman" w:hAnsi="Times New Roman"/>
          <w:spacing w:val="-4"/>
          <w:sz w:val="20"/>
          <w:szCs w:val="20"/>
        </w:rPr>
        <w:t xml:space="preserve"> общедоступной почтовой связи, утв. </w:t>
      </w:r>
      <w:r>
        <w:rPr>
          <w:rFonts w:ascii="Times New Roman" w:hAnsi="Times New Roman"/>
          <w:spacing w:val="-4"/>
          <w:sz w:val="20"/>
          <w:szCs w:val="20"/>
        </w:rPr>
        <w:t>ППРФ</w:t>
      </w:r>
      <w:r w:rsidRPr="00823184">
        <w:rPr>
          <w:rFonts w:ascii="Times New Roman" w:hAnsi="Times New Roman"/>
          <w:spacing w:val="-4"/>
          <w:sz w:val="20"/>
          <w:szCs w:val="20"/>
        </w:rPr>
        <w:t xml:space="preserve"> от 24.10.2005 № 637  «О государственном регулировании тарифов на услуги общедоступной электросвязи и общедоступной почтовой связи»,</w:t>
      </w:r>
      <w:r>
        <w:rPr>
          <w:rFonts w:ascii="Times New Roman" w:hAnsi="Times New Roman"/>
          <w:spacing w:val="-4"/>
          <w:sz w:val="20"/>
          <w:szCs w:val="20"/>
        </w:rPr>
        <w:t xml:space="preserve"> </w:t>
      </w:r>
      <w:r w:rsidRPr="003B6710">
        <w:rPr>
          <w:rFonts w:ascii="Times New Roman" w:hAnsi="Times New Roman"/>
          <w:sz w:val="20"/>
          <w:szCs w:val="20"/>
        </w:rPr>
        <w:t>приказы Федеральной службы по тарифам от 15.06.2011 № 144-э/7 «Об утверждении предельных минимальных уровней тарифов на услуги по передаче электрической энергии на территории субъектов Российской Федерации на 2013-2014 годы»,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органами исполнительной власти субъекта Российской Федерации в области государственного регулирования тарифов»; от 05.12.2014 № 289-э/3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2015 год», от 09.12.2014 № 296-э/2 «Об утверждении предельных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2015 год»,</w:t>
      </w:r>
      <w:r>
        <w:rPr>
          <w:rFonts w:ascii="Times New Roman" w:hAnsi="Times New Roman"/>
          <w:sz w:val="20"/>
          <w:szCs w:val="20"/>
        </w:rPr>
        <w:t xml:space="preserve"> ПП КО от 01.03.2013 № 111 «О создании министерства тарифного регулирования Калужской области», ПП КО от 04.07.2014 № 394 «Об утверждении порядка осуществления регионального государственного контроля (надзора) в области регулируемых государством цен (тарифов) на территории Калужской области.</w:t>
      </w:r>
    </w:p>
  </w:footnote>
  <w:footnote w:id="41">
    <w:p w:rsidR="005942D1" w:rsidRPr="00AF043E" w:rsidRDefault="005942D1" w:rsidP="004A42E8">
      <w:pPr>
        <w:pStyle w:val="ab"/>
        <w:ind w:left="-425"/>
      </w:pPr>
      <w:r w:rsidRPr="00AF043E">
        <w:rPr>
          <w:rStyle w:val="ad"/>
        </w:rPr>
        <w:footnoteRef/>
      </w:r>
      <w:r w:rsidRPr="00AF043E">
        <w:t xml:space="preserve">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footnote>
  <w:footnote w:id="42">
    <w:p w:rsidR="005942D1" w:rsidRPr="00AF043E" w:rsidRDefault="005942D1" w:rsidP="004A42E8">
      <w:pPr>
        <w:pStyle w:val="ab"/>
        <w:ind w:left="-425"/>
      </w:pPr>
      <w:r w:rsidRPr="00AF043E">
        <w:rPr>
          <w:rStyle w:val="ad"/>
        </w:rPr>
        <w:footnoteRef/>
      </w:r>
      <w:r w:rsidRPr="00AF043E">
        <w:t xml:space="preserve"> </w:t>
      </w:r>
      <w:r w:rsidRPr="00AF043E">
        <w:rPr>
          <w:bCs/>
        </w:rPr>
        <w:t xml:space="preserve">«О Порядке формирования и представления </w:t>
      </w:r>
      <w:r w:rsidRPr="00AF043E">
        <w:t xml:space="preserve">главными администраторами источников финансирования дефицита федерального бюджета </w:t>
      </w:r>
      <w:r w:rsidRPr="00AF043E">
        <w:rPr>
          <w:bCs/>
        </w:rPr>
        <w:t xml:space="preserve">обоснований бюджетных ассигнований по </w:t>
      </w:r>
      <w:r w:rsidRPr="00AF043E">
        <w:t>источникам финансирования дефицита федерального бюджета</w:t>
      </w:r>
      <w:r w:rsidRPr="00AF043E">
        <w:rPr>
          <w:bCs/>
        </w:rPr>
        <w:t>»</w:t>
      </w:r>
    </w:p>
  </w:footnote>
  <w:footnote w:id="43">
    <w:p w:rsidR="005942D1" w:rsidRPr="00AF043E" w:rsidRDefault="005942D1" w:rsidP="004A42E8">
      <w:pPr>
        <w:pStyle w:val="ab"/>
        <w:ind w:left="-425"/>
      </w:pPr>
      <w:r w:rsidRPr="00AF043E">
        <w:rPr>
          <w:rStyle w:val="ad"/>
        </w:rPr>
        <w:footnoteRef/>
      </w:r>
      <w:r w:rsidRPr="00AF043E">
        <w:t xml:space="preserve"> </w:t>
      </w:r>
      <w:r w:rsidRPr="00AF043E">
        <w:rPr>
          <w:lang w:eastAsia="ru-RU"/>
        </w:rPr>
        <w:t xml:space="preserve">«О </w:t>
      </w:r>
      <w:hyperlink r:id="rId5" w:history="1">
        <w:r w:rsidRPr="00AF043E">
          <w:rPr>
            <w:lang w:eastAsia="ru-RU"/>
          </w:rPr>
          <w:t>Порядк</w:t>
        </w:r>
      </w:hyperlink>
      <w:r w:rsidRPr="00AF043E">
        <w:rPr>
          <w:lang w:eastAsia="ru-RU"/>
        </w:rPr>
        <w:t>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footnote>
  <w:footnote w:id="44">
    <w:p w:rsidR="005942D1" w:rsidRPr="00AF043E" w:rsidRDefault="005942D1" w:rsidP="004A42E8">
      <w:pPr>
        <w:pStyle w:val="ab"/>
        <w:ind w:left="-425"/>
      </w:pPr>
      <w:r w:rsidRPr="00AF043E">
        <w:rPr>
          <w:rStyle w:val="ad"/>
        </w:rPr>
        <w:footnoteRef/>
      </w:r>
      <w:r w:rsidRPr="00AF043E">
        <w:t xml:space="preserve"> </w:t>
      </w:r>
      <w:r w:rsidRPr="00AF043E">
        <w:rPr>
          <w:lang w:eastAsia="ru-RU"/>
        </w:rPr>
        <w:t xml:space="preserve">«О </w:t>
      </w:r>
      <w:hyperlink r:id="rId6" w:history="1">
        <w:r w:rsidRPr="00AF043E">
          <w:rPr>
            <w:lang w:eastAsia="ru-RU"/>
          </w:rPr>
          <w:t>Порядк</w:t>
        </w:r>
      </w:hyperlink>
      <w:r w:rsidRPr="00AF043E">
        <w:rPr>
          <w:lang w:eastAsia="ru-RU"/>
        </w:rPr>
        <w:t xml:space="preserve">е </w:t>
      </w:r>
      <w:r w:rsidRPr="00AF043E">
        <w:rPr>
          <w:bCs/>
        </w:rPr>
        <w:t xml:space="preserve">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 а также формах представления обоснований прогноза обоснований прогноза поступлений по источникам финансирования дефицита федерального бюджета»;</w:t>
      </w:r>
    </w:p>
  </w:footnote>
  <w:footnote w:id="45">
    <w:p w:rsidR="005942D1" w:rsidRPr="00AF043E" w:rsidRDefault="005942D1" w:rsidP="004A42E8">
      <w:pPr>
        <w:pStyle w:val="ab"/>
        <w:ind w:left="-425"/>
      </w:pPr>
      <w:r w:rsidRPr="00AF043E">
        <w:rPr>
          <w:rStyle w:val="ad"/>
        </w:rPr>
        <w:footnoteRef/>
      </w:r>
      <w:r w:rsidRPr="00AF043E">
        <w:t xml:space="preserve"> </w:t>
      </w:r>
      <w:r w:rsidRPr="00AF043E">
        <w:rPr>
          <w:lang w:eastAsia="ru-RU"/>
        </w:rPr>
        <w:t>«О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footnote>
  <w:footnote w:id="46">
    <w:p w:rsidR="005942D1" w:rsidRPr="00717C3E" w:rsidRDefault="005942D1" w:rsidP="004A42E8">
      <w:pPr>
        <w:pStyle w:val="ab"/>
        <w:ind w:left="-425"/>
      </w:pPr>
      <w:r w:rsidRPr="00717C3E">
        <w:rPr>
          <w:rStyle w:val="ad"/>
        </w:rPr>
        <w:footnoteRef/>
      </w:r>
      <w:r w:rsidRPr="00717C3E">
        <w:t xml:space="preserve"> </w:t>
      </w:r>
      <w:r w:rsidRPr="00717C3E">
        <w:rPr>
          <w:lang w:eastAsia="ru-RU"/>
        </w:rPr>
        <w:t>«Об утверждении Положения о разработке, утверждении и реализации ведомственных целевых программ»</w:t>
      </w:r>
    </w:p>
  </w:footnote>
  <w:footnote w:id="47">
    <w:p w:rsidR="005942D1" w:rsidRPr="00B6290B" w:rsidRDefault="005942D1" w:rsidP="00B6290B">
      <w:pPr>
        <w:autoSpaceDE w:val="0"/>
        <w:autoSpaceDN w:val="0"/>
        <w:adjustRightInd w:val="0"/>
        <w:spacing w:after="0" w:line="240" w:lineRule="auto"/>
        <w:ind w:left="-425"/>
        <w:jc w:val="both"/>
        <w:rPr>
          <w:rFonts w:ascii="Times New Roman" w:hAnsi="Times New Roman"/>
          <w:sz w:val="20"/>
          <w:szCs w:val="20"/>
          <w:lang w:eastAsia="ru-RU"/>
        </w:rPr>
      </w:pPr>
      <w:r w:rsidRPr="00014031">
        <w:rPr>
          <w:rStyle w:val="ad"/>
          <w:sz w:val="20"/>
          <w:szCs w:val="20"/>
        </w:rPr>
        <w:footnoteRef/>
      </w:r>
      <w:r w:rsidRPr="00014031">
        <w:rPr>
          <w:sz w:val="20"/>
          <w:szCs w:val="20"/>
        </w:rPr>
        <w:t xml:space="preserve"> </w:t>
      </w:r>
      <w:r>
        <w:rPr>
          <w:rFonts w:ascii="Times New Roman" w:hAnsi="Times New Roman"/>
          <w:sz w:val="20"/>
          <w:szCs w:val="20"/>
          <w:lang w:eastAsia="ru-RU"/>
        </w:rPr>
        <w:t>«</w:t>
      </w:r>
      <w:r w:rsidRPr="00B6290B">
        <w:rPr>
          <w:rFonts w:ascii="Times New Roman" w:hAnsi="Times New Roman"/>
          <w:sz w:val="20"/>
          <w:szCs w:val="20"/>
          <w:lang w:eastAsia="ru-RU"/>
        </w:rPr>
        <w:t>Об утверждении региональной адресной программы по переселению граждан из аварийного жилищного фонда на территории муниципальных образований Калужс</w:t>
      </w:r>
      <w:r>
        <w:rPr>
          <w:rFonts w:ascii="Times New Roman" w:hAnsi="Times New Roman"/>
          <w:sz w:val="20"/>
          <w:szCs w:val="20"/>
          <w:lang w:eastAsia="ru-RU"/>
        </w:rPr>
        <w:t>кой области на 2019 - 2025 годы»</w:t>
      </w:r>
    </w:p>
    <w:p w:rsidR="005942D1" w:rsidRPr="00014031" w:rsidRDefault="005942D1" w:rsidP="00014031">
      <w:pPr>
        <w:autoSpaceDE w:val="0"/>
        <w:autoSpaceDN w:val="0"/>
        <w:adjustRightInd w:val="0"/>
        <w:spacing w:after="0" w:line="240" w:lineRule="auto"/>
        <w:ind w:left="-425"/>
        <w:jc w:val="both"/>
        <w:rPr>
          <w:rFonts w:ascii="Times New Roman" w:hAnsi="Times New Roman"/>
          <w:sz w:val="20"/>
          <w:szCs w:val="20"/>
          <w:lang w:eastAsia="ru-RU"/>
        </w:rPr>
      </w:pPr>
    </w:p>
  </w:footnote>
  <w:footnote w:id="48">
    <w:p w:rsidR="005942D1" w:rsidRDefault="005942D1" w:rsidP="00BE019C">
      <w:pPr>
        <w:pStyle w:val="ab"/>
        <w:ind w:left="-425"/>
      </w:pPr>
      <w:r>
        <w:rPr>
          <w:rStyle w:val="ad"/>
        </w:rPr>
        <w:footnoteRef/>
      </w:r>
      <w:r>
        <w:t xml:space="preserve"> </w:t>
      </w:r>
      <w:r w:rsidRPr="00BE019C">
        <w:t>"Об организации проектной деятельности в Прав</w:t>
      </w:r>
      <w:r>
        <w:t>ительстве Российской Федерации"</w:t>
      </w:r>
    </w:p>
  </w:footnote>
  <w:footnote w:id="49">
    <w:p w:rsidR="005942D1" w:rsidRDefault="005942D1" w:rsidP="00C423B5">
      <w:pPr>
        <w:pStyle w:val="ab"/>
        <w:ind w:left="-425"/>
      </w:pPr>
      <w:r>
        <w:rPr>
          <w:rStyle w:val="ad"/>
        </w:rPr>
        <w:footnoteRef/>
      </w:r>
      <w:r>
        <w:t xml:space="preserve"> </w:t>
      </w:r>
      <w:r w:rsidRPr="00C423B5">
        <w:t>"Об организации проектной деятельности в органах исполните</w:t>
      </w:r>
      <w:r>
        <w:t>льной власти Калужской области"</w:t>
      </w:r>
    </w:p>
  </w:footnote>
  <w:footnote w:id="50">
    <w:p w:rsidR="005942D1" w:rsidRDefault="005942D1" w:rsidP="00C423B5">
      <w:pPr>
        <w:pStyle w:val="ab"/>
        <w:ind w:left="-425"/>
      </w:pPr>
      <w:r>
        <w:rPr>
          <w:rStyle w:val="ad"/>
        </w:rPr>
        <w:footnoteRef/>
      </w:r>
      <w:r>
        <w:t xml:space="preserve"> </w:t>
      </w:r>
      <w:r w:rsidRPr="00BE019C">
        <w:t>"Об организации проектной деятельности в Прав</w:t>
      </w:r>
      <w:r>
        <w:t>ительстве Российской Федерации"</w:t>
      </w:r>
    </w:p>
  </w:footnote>
  <w:footnote w:id="51">
    <w:p w:rsidR="005942D1" w:rsidRDefault="005942D1" w:rsidP="00C423B5">
      <w:pPr>
        <w:pStyle w:val="ab"/>
        <w:ind w:left="-425"/>
      </w:pPr>
      <w:r>
        <w:rPr>
          <w:rStyle w:val="ad"/>
        </w:rPr>
        <w:footnoteRef/>
      </w:r>
      <w:r>
        <w:t xml:space="preserve"> </w:t>
      </w:r>
      <w:r w:rsidRPr="00C423B5">
        <w:t>"Об организации проектной деятельности в органах исполните</w:t>
      </w:r>
      <w:r>
        <w:t>льной власти Калужской области"</w:t>
      </w:r>
    </w:p>
  </w:footnote>
  <w:footnote w:id="52">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указаний о порядке применения бюджетной классификации РФ».</w:t>
      </w:r>
    </w:p>
  </w:footnote>
  <w:footnote w:id="53">
    <w:p w:rsidR="005942D1" w:rsidRDefault="005942D1" w:rsidP="00B6290B">
      <w:pPr>
        <w:pStyle w:val="ab"/>
        <w:ind w:left="-425"/>
      </w:pPr>
      <w:r>
        <w:rPr>
          <w:rStyle w:val="ad"/>
        </w:rPr>
        <w:footnoteRef/>
      </w:r>
      <w:r>
        <w:t xml:space="preserve"> «</w:t>
      </w:r>
      <w:r w:rsidRPr="00B6290B">
        <w:t>О бюджетно</w:t>
      </w:r>
      <w:r>
        <w:t>м процессе в Калужской области»</w:t>
      </w:r>
    </w:p>
  </w:footnote>
  <w:footnote w:id="54">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Правил предоставления (использования, возврата) из федерального бюджета бюджетам субъектов РФ бюджетных кредитов на 2015 год».</w:t>
      </w:r>
    </w:p>
  </w:footnote>
  <w:footnote w:id="55">
    <w:p w:rsidR="005942D1" w:rsidRPr="00823184" w:rsidRDefault="005942D1" w:rsidP="00823729">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Например, в случае банкротства получателя кредита.</w:t>
      </w:r>
    </w:p>
  </w:footnote>
  <w:footnote w:id="56">
    <w:p w:rsidR="005942D1" w:rsidRDefault="005942D1" w:rsidP="00F610FD">
      <w:pPr>
        <w:pStyle w:val="ConsPlusNormal"/>
        <w:ind w:left="-426" w:firstLine="0"/>
        <w:jc w:val="both"/>
      </w:pPr>
      <w:r>
        <w:rPr>
          <w:rStyle w:val="ad"/>
        </w:rPr>
        <w:footnoteRef/>
      </w:r>
      <w:r>
        <w:t xml:space="preserve"> </w:t>
      </w:r>
      <w:r w:rsidRPr="00FF3A67">
        <w:rPr>
          <w:rFonts w:ascii="Times New Roman" w:hAnsi="Times New Roman" w:cs="Times New Roman"/>
        </w:rPr>
        <w:t>«Об утверждении положения</w:t>
      </w:r>
      <w:r>
        <w:t xml:space="preserve"> </w:t>
      </w:r>
      <w:r w:rsidRPr="00FF3A67">
        <w:rPr>
          <w:rFonts w:ascii="Times New Roman" w:eastAsiaTheme="minorEastAsia" w:hAnsi="Times New Roman" w:cs="Times New Roman"/>
        </w:rPr>
        <w:t>о порядке проведения реструктуризации задолженности муниципальных образований Калужской области по бюджетным кредитам, полученным из областного бюджета</w:t>
      </w:r>
      <w:r>
        <w:rPr>
          <w:rFonts w:ascii="Times New Roman" w:eastAsiaTheme="minorEastAsia" w:hAnsi="Times New Roman" w:cs="Times New Roman"/>
        </w:rPr>
        <w:t>».</w:t>
      </w:r>
      <w:r w:rsidRPr="00FF3A67">
        <w:rPr>
          <w:rFonts w:ascii="Times New Roman" w:eastAsiaTheme="minorEastAsia" w:hAnsi="Times New Roman" w:cs="Times New Roman"/>
        </w:rPr>
        <w:t xml:space="preserve"> </w:t>
      </w:r>
    </w:p>
  </w:footnote>
  <w:footnote w:id="57">
    <w:p w:rsidR="005942D1" w:rsidRDefault="005942D1" w:rsidP="00F610FD">
      <w:pPr>
        <w:pStyle w:val="ConsPlusNormal"/>
        <w:ind w:left="-426" w:firstLine="0"/>
        <w:jc w:val="both"/>
      </w:pPr>
      <w:r>
        <w:rPr>
          <w:rStyle w:val="ad"/>
        </w:rPr>
        <w:footnoteRef/>
      </w:r>
      <w:r>
        <w:t xml:space="preserve"> «</w:t>
      </w:r>
      <w:r>
        <w:rPr>
          <w:rFonts w:ascii="Times New Roman" w:eastAsiaTheme="minorEastAsia" w:hAnsi="Times New Roman" w:cs="Times New Roman"/>
        </w:rPr>
        <w:t>О д</w:t>
      </w:r>
      <w:r w:rsidRPr="00FF3A67">
        <w:rPr>
          <w:rFonts w:ascii="Times New Roman" w:eastAsiaTheme="minorEastAsia" w:hAnsi="Times New Roman" w:cs="Times New Roman"/>
        </w:rPr>
        <w:t>ополнительны</w:t>
      </w:r>
      <w:r>
        <w:rPr>
          <w:rFonts w:ascii="Times New Roman" w:eastAsiaTheme="minorEastAsia" w:hAnsi="Times New Roman" w:cs="Times New Roman"/>
        </w:rPr>
        <w:t>х</w:t>
      </w:r>
      <w:r w:rsidRPr="00FF3A67">
        <w:rPr>
          <w:rFonts w:ascii="Times New Roman" w:eastAsiaTheme="minorEastAsia" w:hAnsi="Times New Roman" w:cs="Times New Roman"/>
        </w:rPr>
        <w:t xml:space="preserve"> условия</w:t>
      </w:r>
      <w:r>
        <w:rPr>
          <w:rFonts w:ascii="Times New Roman" w:eastAsiaTheme="minorEastAsia" w:hAnsi="Times New Roman" w:cs="Times New Roman"/>
        </w:rPr>
        <w:t>х</w:t>
      </w:r>
      <w:r w:rsidRPr="00FF3A67">
        <w:rPr>
          <w:rFonts w:ascii="Times New Roman" w:eastAsiaTheme="minorEastAsia" w:hAnsi="Times New Roman" w:cs="Times New Roman"/>
        </w:rPr>
        <w:t xml:space="preserve"> и поряд</w:t>
      </w:r>
      <w:r>
        <w:rPr>
          <w:rFonts w:ascii="Times New Roman" w:eastAsiaTheme="minorEastAsia" w:hAnsi="Times New Roman" w:cs="Times New Roman"/>
        </w:rPr>
        <w:t>ке</w:t>
      </w:r>
      <w:r w:rsidRPr="00FF3A67">
        <w:rPr>
          <w:rFonts w:ascii="Times New Roman" w:eastAsiaTheme="minorEastAsia" w:hAnsi="Times New Roman" w:cs="Times New Roman"/>
        </w:rPr>
        <w:t xml:space="preserve">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r>
        <w:rPr>
          <w:rFonts w:ascii="Times New Roman" w:eastAsiaTheme="minorEastAsia" w:hAnsi="Times New Roman" w:cs="Times New Roman"/>
        </w:rPr>
        <w:t>».</w:t>
      </w:r>
    </w:p>
  </w:footnote>
  <w:footnote w:id="58">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footnote>
  <w:footnote w:id="59">
    <w:p w:rsidR="005942D1" w:rsidRPr="00A5078D" w:rsidRDefault="005942D1" w:rsidP="00A5078D">
      <w:pPr>
        <w:pStyle w:val="ConsPlusNormal"/>
        <w:ind w:left="-425" w:firstLine="0"/>
        <w:jc w:val="both"/>
      </w:pPr>
      <w:r w:rsidRPr="00A5078D">
        <w:rPr>
          <w:rStyle w:val="ad"/>
        </w:rPr>
        <w:footnoteRef/>
      </w:r>
      <w:r w:rsidRPr="00A5078D">
        <w:t xml:space="preserve"> «</w:t>
      </w:r>
      <w:r w:rsidRPr="00A5078D">
        <w:rPr>
          <w:rFonts w:ascii="Times New Roman" w:eastAsia="Calibri" w:hAnsi="Times New Roman" w:cs="Times New Roman"/>
        </w:rPr>
        <w:t>Об утверждении Порядка формирования и использования бюджетных ассигнований Дорожного фонда Калужской области»</w:t>
      </w:r>
      <w:r>
        <w:rPr>
          <w:rFonts w:ascii="Times New Roman" w:eastAsia="Calibri" w:hAnsi="Times New Roman" w:cs="Times New Roman"/>
        </w:rPr>
        <w:t>.</w:t>
      </w:r>
    </w:p>
  </w:footnote>
  <w:footnote w:id="60">
    <w:p w:rsidR="005942D1" w:rsidRPr="00823184" w:rsidRDefault="005942D1" w:rsidP="00823729">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xml:space="preserve"> Кроме случаев, когда такие расходы разрешены законами РФ или </w:t>
      </w:r>
      <w:r>
        <w:rPr>
          <w:spacing w:val="-4"/>
        </w:rPr>
        <w:t>КО</w:t>
      </w:r>
      <w:r w:rsidRPr="00823184">
        <w:rPr>
          <w:spacing w:val="-4"/>
        </w:rPr>
        <w:t xml:space="preserve"> (для расходов местных бюджетов).</w:t>
      </w:r>
    </w:p>
  </w:footnote>
  <w:footnote w:id="61">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«Об утверждении Положения о порядке расходования средств резервного фонда Правительства РФ».</w:t>
      </w:r>
    </w:p>
  </w:footnote>
  <w:footnote w:id="62">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w:t>
      </w:r>
      <w:r w:rsidRPr="00823184">
        <w:rPr>
          <w:spacing w:val="-4"/>
        </w:rPr>
        <w:t xml:space="preserve">Положение о порядке </w:t>
      </w:r>
      <w:r>
        <w:rPr>
          <w:spacing w:val="-4"/>
        </w:rPr>
        <w:t>использования бюджетных ассигнований</w:t>
      </w:r>
      <w:r w:rsidRPr="00823184">
        <w:rPr>
          <w:spacing w:val="-4"/>
        </w:rPr>
        <w:t xml:space="preserve"> резервного фонда</w:t>
      </w:r>
      <w:r>
        <w:rPr>
          <w:spacing w:val="-4"/>
        </w:rPr>
        <w:t xml:space="preserve"> Правительства Калужской области</w:t>
      </w:r>
      <w:r w:rsidRPr="00823184">
        <w:rPr>
          <w:spacing w:val="-4"/>
        </w:rPr>
        <w:t>.</w:t>
      </w:r>
      <w:r>
        <w:rPr>
          <w:spacing w:val="-4"/>
        </w:rPr>
        <w:t>»</w:t>
      </w:r>
    </w:p>
  </w:footnote>
  <w:footnote w:id="63">
    <w:p w:rsidR="005942D1" w:rsidRPr="00823184" w:rsidRDefault="005942D1" w:rsidP="00823729">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xml:space="preserve"> Кроме случаев, когда такие расходы разрешены законами РФ или </w:t>
      </w:r>
      <w:r>
        <w:rPr>
          <w:spacing w:val="-4"/>
        </w:rPr>
        <w:t xml:space="preserve">КО </w:t>
      </w:r>
      <w:r w:rsidRPr="00823184">
        <w:rPr>
          <w:spacing w:val="-4"/>
        </w:rPr>
        <w:t xml:space="preserve"> (для расходов местных бюджетов).</w:t>
      </w:r>
    </w:p>
  </w:footnote>
  <w:footnote w:id="64">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w:t>
      </w:r>
      <w:r>
        <w:rPr>
          <w:spacing w:val="-4"/>
        </w:rPr>
        <w:t>государственном долге</w:t>
      </w:r>
      <w:r w:rsidRPr="00823184">
        <w:rPr>
          <w:spacing w:val="-4"/>
        </w:rPr>
        <w:t xml:space="preserve"> </w:t>
      </w:r>
      <w:r>
        <w:rPr>
          <w:spacing w:val="-4"/>
        </w:rPr>
        <w:t>Калужской области</w:t>
      </w:r>
      <w:r w:rsidRPr="00823184">
        <w:rPr>
          <w:spacing w:val="-4"/>
        </w:rPr>
        <w:t>».</w:t>
      </w:r>
    </w:p>
  </w:footnote>
  <w:footnote w:id="65">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w:t>
      </w:r>
      <w:r>
        <w:rPr>
          <w:spacing w:val="-4"/>
        </w:rPr>
        <w:t>министерстве финансов Калужской области</w:t>
      </w:r>
      <w:r w:rsidRPr="00823184">
        <w:rPr>
          <w:spacing w:val="-4"/>
        </w:rPr>
        <w:t>».</w:t>
      </w:r>
    </w:p>
  </w:footnote>
  <w:footnote w:id="66">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особенностях эмиссии и обращения государственных и муниципальных ценных бумаг».</w:t>
      </w:r>
    </w:p>
  </w:footnote>
  <w:footnote w:id="67">
    <w:p w:rsidR="005942D1" w:rsidRDefault="005942D1" w:rsidP="00F610FD">
      <w:pPr>
        <w:pStyle w:val="ab"/>
        <w:ind w:left="-426"/>
      </w:pPr>
      <w:r>
        <w:rPr>
          <w:rStyle w:val="ad"/>
        </w:rPr>
        <w:footnoteRef/>
      </w:r>
      <w:r>
        <w:t xml:space="preserve">  «Об утверждении решения об эмиссии государственных облигаций Калужской области».</w:t>
      </w:r>
    </w:p>
  </w:footnote>
  <w:footnote w:id="68">
    <w:p w:rsidR="005942D1" w:rsidRPr="00823184" w:rsidRDefault="005942D1" w:rsidP="00F610F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особенностях эмиссии и обращения государственных и муниципальных ценных бумаг».</w:t>
      </w:r>
    </w:p>
  </w:footnote>
  <w:footnote w:id="69">
    <w:p w:rsidR="005942D1" w:rsidRDefault="005942D1" w:rsidP="00F610FD">
      <w:pPr>
        <w:pStyle w:val="ab"/>
        <w:ind w:left="-426"/>
      </w:pPr>
      <w:r>
        <w:rPr>
          <w:rStyle w:val="ad"/>
        </w:rPr>
        <w:footnoteRef/>
      </w:r>
      <w:r>
        <w:t xml:space="preserve"> «Об утверждении положения о государственной долговой книге Калужской области».</w:t>
      </w:r>
    </w:p>
  </w:footnote>
  <w:footnote w:id="70">
    <w:p w:rsidR="005942D1" w:rsidRPr="00752BD6" w:rsidRDefault="005942D1" w:rsidP="00752BD6">
      <w:pPr>
        <w:pStyle w:val="ab"/>
        <w:ind w:left="-425"/>
      </w:pPr>
      <w:r w:rsidRPr="00752BD6">
        <w:rPr>
          <w:rStyle w:val="ad"/>
        </w:rPr>
        <w:footnoteRef/>
      </w:r>
      <w:r w:rsidRPr="00752BD6">
        <w:t xml:space="preserve"> «О некоммерческих организациях»</w:t>
      </w:r>
    </w:p>
  </w:footnote>
  <w:footnote w:id="71">
    <w:p w:rsidR="005942D1" w:rsidRPr="00752BD6" w:rsidRDefault="005942D1" w:rsidP="00752BD6">
      <w:pPr>
        <w:pStyle w:val="ab"/>
        <w:ind w:left="-425"/>
      </w:pPr>
      <w:r w:rsidRPr="00752BD6">
        <w:rPr>
          <w:rStyle w:val="ad"/>
        </w:rPr>
        <w:footnoteRef/>
      </w:r>
      <w:r w:rsidRPr="00752BD6">
        <w:t xml:space="preserve"> «О таможенном регулировании в Российской Федерации и о внесении изменений в отдельные законодательные акты Российской Федерации»;</w:t>
      </w:r>
    </w:p>
  </w:footnote>
  <w:footnote w:id="72">
    <w:p w:rsidR="005942D1" w:rsidRPr="00752BD6" w:rsidRDefault="005942D1" w:rsidP="00752BD6">
      <w:pPr>
        <w:pStyle w:val="ab"/>
        <w:ind w:left="-425"/>
      </w:pPr>
      <w:r w:rsidRPr="00752BD6">
        <w:rPr>
          <w:rStyle w:val="ad"/>
        </w:rPr>
        <w:footnoteRef/>
      </w:r>
      <w:r w:rsidRPr="00752BD6">
        <w:t xml:space="preserve"> «О едином таможенно-тарифном регулировании Евразийского экономического союза»</w:t>
      </w:r>
    </w:p>
  </w:footnote>
  <w:footnote w:id="73">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footnote>
  <w:footnote w:id="74">
    <w:p w:rsidR="005942D1" w:rsidRPr="00823184" w:rsidRDefault="005942D1" w:rsidP="00823729">
      <w:pPr>
        <w:pStyle w:val="ab"/>
        <w:tabs>
          <w:tab w:val="left" w:pos="15026"/>
        </w:tabs>
        <w:spacing w:line="228" w:lineRule="auto"/>
        <w:ind w:left="-426" w:right="141"/>
        <w:jc w:val="both"/>
        <w:rPr>
          <w:spacing w:val="-4"/>
        </w:rPr>
      </w:pPr>
      <w:r w:rsidRPr="003153B9">
        <w:rPr>
          <w:rStyle w:val="ad"/>
        </w:rPr>
        <w:footnoteRef/>
      </w:r>
      <w:r w:rsidRPr="003153B9">
        <w:rPr>
          <w:spacing w:val="-4"/>
        </w:rPr>
        <w:t xml:space="preserve"> </w:t>
      </w:r>
      <w:r w:rsidRPr="003153B9">
        <w:rPr>
          <w:rFonts w:eastAsia="Calibri"/>
        </w:rPr>
        <w:t>Об утверждении Порядка признания безнадежной к взысканию и списания задолженности по отдельным неналоговым доходам, подлежащим зачислению в областной бюджет.</w:t>
      </w:r>
    </w:p>
  </w:footnote>
  <w:footnote w:id="75">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открытия и ведения лицевых счетов территориальными органами Федерального казначейства».</w:t>
      </w:r>
    </w:p>
  </w:footnote>
  <w:footnote w:id="76">
    <w:p w:rsidR="005942D1" w:rsidRPr="00BC324D" w:rsidRDefault="005942D1" w:rsidP="008E4084">
      <w:pPr>
        <w:pStyle w:val="ab"/>
        <w:ind w:left="-425"/>
      </w:pPr>
      <w:r w:rsidRPr="00BC324D">
        <w:rPr>
          <w:rStyle w:val="ad"/>
        </w:rPr>
        <w:footnoteRef/>
      </w:r>
      <w:r w:rsidRPr="00BC324D">
        <w:t xml:space="preserve"> «</w:t>
      </w:r>
      <w:r w:rsidRPr="00BC324D">
        <w:rPr>
          <w:spacing w:val="-6"/>
        </w:rPr>
        <w:t xml:space="preserve">О порядке открытия и ведения лицевых счетов территориальными органами Федерального казначейства». </w:t>
      </w:r>
    </w:p>
  </w:footnote>
  <w:footnote w:id="77">
    <w:p w:rsidR="005942D1" w:rsidRPr="00C44AC7" w:rsidRDefault="005942D1" w:rsidP="00EF5509">
      <w:pPr>
        <w:pStyle w:val="ab"/>
        <w:tabs>
          <w:tab w:val="left" w:pos="15026"/>
        </w:tabs>
        <w:spacing w:line="228" w:lineRule="auto"/>
        <w:ind w:left="-426" w:right="141"/>
        <w:jc w:val="both"/>
        <w:rPr>
          <w:spacing w:val="-4"/>
        </w:rPr>
      </w:pPr>
      <w:r w:rsidRPr="00C44AC7">
        <w:rPr>
          <w:rStyle w:val="ad"/>
        </w:rPr>
        <w:footnoteRef/>
      </w:r>
      <w:r w:rsidRPr="00C44AC7">
        <w:rPr>
          <w:spacing w:val="-4"/>
        </w:rPr>
        <w:t xml:space="preserve"> «Об утверждении Инструкции </w:t>
      </w:r>
      <w:r w:rsidRPr="00C44AC7">
        <w:t>по организации бюджетного процесса при казначейском исполнении областного бюджета Калужской области»</w:t>
      </w:r>
      <w:r>
        <w:t>.</w:t>
      </w:r>
    </w:p>
  </w:footnote>
  <w:footnote w:id="78">
    <w:p w:rsidR="005942D1" w:rsidRPr="0088538F"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8538F">
        <w:rPr>
          <w:spacing w:val="-4"/>
        </w:rPr>
        <w:t>«</w:t>
      </w:r>
      <w:r w:rsidRPr="0088538F">
        <w:rPr>
          <w:rFonts w:eastAsia="Calibri"/>
        </w:rPr>
        <w:t>О Порядке открытия и ведения лицевых счетов бюджетных (автономных) учреждений Калужской области».</w:t>
      </w:r>
    </w:p>
  </w:footnote>
  <w:footnote w:id="79">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8538F">
        <w:rPr>
          <w:spacing w:val="-4"/>
        </w:rPr>
        <w:t>«</w:t>
      </w:r>
      <w:r w:rsidRPr="0088538F">
        <w:rPr>
          <w:rFonts w:eastAsia="Calibri"/>
        </w:rPr>
        <w:t>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p>
  </w:footnote>
  <w:footnote w:id="80">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8538F">
        <w:rPr>
          <w:spacing w:val="-4"/>
        </w:rPr>
        <w:t>«</w:t>
      </w:r>
      <w:r w:rsidRPr="0088538F">
        <w:rPr>
          <w:rFonts w:eastAsia="Calibri"/>
        </w:rPr>
        <w:t>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p>
  </w:footnote>
  <w:footnote w:id="81">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требованиях к порядку составления, утверждения и ведения бюджетных смет казенных учреждений».</w:t>
      </w:r>
    </w:p>
  </w:footnote>
  <w:footnote w:id="82">
    <w:p w:rsidR="005942D1" w:rsidRPr="00823184" w:rsidRDefault="005942D1" w:rsidP="002D3AAF">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xml:space="preserve"> Кроме случаев, когда такие расходы разрешены законами РФ или </w:t>
      </w:r>
      <w:r>
        <w:rPr>
          <w:spacing w:val="-4"/>
        </w:rPr>
        <w:t>КО</w:t>
      </w:r>
      <w:r w:rsidRPr="00823184">
        <w:rPr>
          <w:spacing w:val="-4"/>
        </w:rPr>
        <w:t xml:space="preserve"> (для расходов местных бюджетов).</w:t>
      </w:r>
    </w:p>
  </w:footnote>
  <w:footnote w:id="83">
    <w:p w:rsidR="005942D1" w:rsidRPr="008E4C13" w:rsidRDefault="005942D1" w:rsidP="00752BD6">
      <w:pPr>
        <w:pStyle w:val="ab"/>
        <w:ind w:left="-425"/>
      </w:pPr>
      <w:r w:rsidRPr="008E4C13">
        <w:rPr>
          <w:rStyle w:val="ad"/>
        </w:rPr>
        <w:footnoteRef/>
      </w:r>
      <w:r w:rsidRPr="008E4C13">
        <w:t xml:space="preserve"> «Об автономных учреждениях»;</w:t>
      </w:r>
    </w:p>
  </w:footnote>
  <w:footnote w:id="84">
    <w:p w:rsidR="005942D1" w:rsidRPr="008E4C13" w:rsidRDefault="005942D1" w:rsidP="00101A2A">
      <w:pPr>
        <w:pStyle w:val="ab"/>
        <w:ind w:left="-425"/>
      </w:pPr>
      <w:r w:rsidRPr="008E4C13">
        <w:rPr>
          <w:rStyle w:val="ad"/>
        </w:rPr>
        <w:footnoteRef/>
      </w:r>
      <w:r w:rsidRPr="008E4C13">
        <w:t xml:space="preserve">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footnote>
  <w:footnote w:id="85">
    <w:p w:rsidR="005942D1" w:rsidRPr="008E4C13" w:rsidRDefault="005942D1" w:rsidP="00101A2A">
      <w:pPr>
        <w:pStyle w:val="ab"/>
        <w:ind w:left="-425"/>
      </w:pPr>
      <w:r w:rsidRPr="008E4C13">
        <w:rPr>
          <w:rStyle w:val="ad"/>
        </w:rPr>
        <w:footnoteRef/>
      </w:r>
      <w:r w:rsidRPr="008E4C13">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footnote>
  <w:footnote w:id="86">
    <w:p w:rsidR="005942D1" w:rsidRPr="008E4C13" w:rsidRDefault="005942D1" w:rsidP="00101A2A">
      <w:pPr>
        <w:pStyle w:val="ab"/>
        <w:ind w:left="-425"/>
      </w:pPr>
      <w:r w:rsidRPr="008E4C13">
        <w:rPr>
          <w:rStyle w:val="ad"/>
        </w:rPr>
        <w:footnoteRef/>
      </w:r>
      <w:r w:rsidRPr="008E4C13">
        <w:t xml:space="preserve"> </w:t>
      </w:r>
      <w:r w:rsidRPr="008E4C13">
        <w:rPr>
          <w:lang w:eastAsia="ru-RU"/>
        </w:rPr>
        <w:t xml:space="preserve">«Об утверждении типовой </w:t>
      </w:r>
      <w:hyperlink r:id="rId7" w:history="1">
        <w:r w:rsidRPr="008E4C13">
          <w:rPr>
            <w:lang w:eastAsia="ru-RU"/>
          </w:rPr>
          <w:t>форм</w:t>
        </w:r>
      </w:hyperlink>
      <w:r w:rsidRPr="008E4C13">
        <w:rPr>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footnote>
  <w:footnote w:id="87">
    <w:p w:rsidR="005942D1" w:rsidRPr="0020736F" w:rsidRDefault="005942D1" w:rsidP="00101A2A">
      <w:pPr>
        <w:pStyle w:val="ab"/>
        <w:ind w:left="-425"/>
      </w:pPr>
      <w:r w:rsidRPr="0020736F">
        <w:rPr>
          <w:rStyle w:val="ad"/>
        </w:rPr>
        <w:footnoteRef/>
      </w:r>
      <w:r w:rsidRPr="0020736F">
        <w:t xml:space="preserve"> </w:t>
      </w:r>
      <w:r w:rsidRPr="0020736F">
        <w:rPr>
          <w:spacing w:val="-8"/>
        </w:rPr>
        <w:t>«О некоммерческих учреждениях»</w:t>
      </w:r>
      <w:r>
        <w:rPr>
          <w:spacing w:val="-8"/>
        </w:rPr>
        <w:t>.</w:t>
      </w:r>
    </w:p>
  </w:footnote>
  <w:footnote w:id="88">
    <w:p w:rsidR="005942D1" w:rsidRPr="00020C2E" w:rsidRDefault="005942D1" w:rsidP="002D3AAF">
      <w:pPr>
        <w:pStyle w:val="ab"/>
        <w:ind w:left="-426"/>
      </w:pPr>
      <w:r w:rsidRPr="00020C2E">
        <w:rPr>
          <w:rStyle w:val="ad"/>
        </w:rPr>
        <w:footnoteRef/>
      </w:r>
      <w:r w:rsidRPr="00020C2E">
        <w:t xml:space="preserve"> </w:t>
      </w:r>
      <w:r w:rsidRPr="00020C2E">
        <w:rPr>
          <w:spacing w:val="-8"/>
        </w:rPr>
        <w:t>«Об автономных учреждениях»</w:t>
      </w:r>
      <w:r>
        <w:rPr>
          <w:spacing w:val="-8"/>
        </w:rPr>
        <w:t>.</w:t>
      </w:r>
    </w:p>
  </w:footnote>
  <w:footnote w:id="89">
    <w:p w:rsidR="005942D1" w:rsidRPr="00101A2A" w:rsidRDefault="005942D1" w:rsidP="008E4084">
      <w:pPr>
        <w:autoSpaceDE w:val="0"/>
        <w:autoSpaceDN w:val="0"/>
        <w:adjustRightInd w:val="0"/>
        <w:spacing w:after="0" w:line="240" w:lineRule="auto"/>
        <w:ind w:left="-425"/>
        <w:jc w:val="both"/>
        <w:rPr>
          <w:rFonts w:ascii="Times New Roman" w:hAnsi="Times New Roman"/>
          <w:sz w:val="20"/>
          <w:szCs w:val="20"/>
          <w:lang w:eastAsia="ru-RU"/>
        </w:rPr>
      </w:pPr>
      <w:r w:rsidRPr="00101A2A">
        <w:rPr>
          <w:rStyle w:val="ad"/>
          <w:rFonts w:ascii="Times New Roman" w:hAnsi="Times New Roman"/>
        </w:rPr>
        <w:footnoteRef/>
      </w:r>
      <w:r w:rsidRPr="00101A2A">
        <w:rPr>
          <w:rFonts w:ascii="Times New Roman" w:hAnsi="Times New Roman"/>
        </w:rPr>
        <w:t xml:space="preserve"> «</w:t>
      </w:r>
      <w:r w:rsidRPr="00101A2A">
        <w:rPr>
          <w:rFonts w:ascii="Times New Roman" w:hAnsi="Times New Roman"/>
          <w:sz w:val="20"/>
          <w:szCs w:val="20"/>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w:t>
      </w:r>
    </w:p>
    <w:p w:rsidR="005942D1" w:rsidRDefault="005942D1" w:rsidP="008E4084">
      <w:pPr>
        <w:pStyle w:val="ab"/>
      </w:pPr>
    </w:p>
  </w:footnote>
  <w:footnote w:id="90">
    <w:p w:rsidR="005942D1" w:rsidRPr="004771DA" w:rsidRDefault="005942D1" w:rsidP="00101A2A">
      <w:pPr>
        <w:pStyle w:val="ab"/>
        <w:ind w:left="-425"/>
      </w:pPr>
      <w:r w:rsidRPr="004771DA">
        <w:rPr>
          <w:rStyle w:val="ad"/>
        </w:rPr>
        <w:footnoteRef/>
      </w:r>
      <w:r w:rsidRPr="004771DA">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footnote>
  <w:footnote w:id="91">
    <w:p w:rsidR="005942D1" w:rsidRPr="00BC324D" w:rsidRDefault="005942D1" w:rsidP="00BC324D">
      <w:pPr>
        <w:pStyle w:val="ab"/>
        <w:ind w:left="-425"/>
      </w:pPr>
      <w:r w:rsidRPr="00BC324D">
        <w:rPr>
          <w:rStyle w:val="ad"/>
        </w:rPr>
        <w:footnoteRef/>
      </w:r>
      <w:r w:rsidRPr="00BC324D">
        <w:rPr>
          <w:lang w:eastAsia="ru-RU"/>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BC324D">
        <w:t>–</w:t>
      </w:r>
      <w:r w:rsidRPr="00BC324D">
        <w:rPr>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footnote>
  <w:footnote w:id="92">
    <w:p w:rsidR="005942D1" w:rsidRPr="00BC324D" w:rsidRDefault="005942D1" w:rsidP="00BC324D">
      <w:pPr>
        <w:pStyle w:val="ab"/>
        <w:ind w:left="-425"/>
      </w:pPr>
      <w:r w:rsidRPr="00BC324D">
        <w:rPr>
          <w:rStyle w:val="ad"/>
        </w:rPr>
        <w:footnoteRef/>
      </w:r>
      <w:r w:rsidRPr="00BC324D">
        <w:t xml:space="preserve">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footnote>
  <w:footnote w:id="93">
    <w:p w:rsidR="005942D1" w:rsidRPr="00BC324D" w:rsidRDefault="005942D1" w:rsidP="00BC324D">
      <w:pPr>
        <w:pStyle w:val="ab"/>
        <w:ind w:left="-425"/>
      </w:pPr>
      <w:r w:rsidRPr="00BC324D">
        <w:rPr>
          <w:rStyle w:val="ad"/>
        </w:rPr>
        <w:footnoteRef/>
      </w:r>
      <w:r w:rsidRPr="00BC324D">
        <w:t xml:space="preserve"> «О мерах по обеспечению исполнения федерального бюджета</w:t>
      </w:r>
      <w:r w:rsidRPr="00BC324D">
        <w:rPr>
          <w:lang w:eastAsia="ru-RU"/>
        </w:rPr>
        <w:t>»</w:t>
      </w:r>
    </w:p>
  </w:footnote>
  <w:footnote w:id="94">
    <w:p w:rsidR="005942D1" w:rsidRPr="00BC324D" w:rsidRDefault="005942D1" w:rsidP="00BC324D">
      <w:pPr>
        <w:pStyle w:val="ab"/>
        <w:ind w:left="-425"/>
      </w:pPr>
      <w:r w:rsidRPr="00BC324D">
        <w:rPr>
          <w:rStyle w:val="ad"/>
        </w:rPr>
        <w:footnoteRef/>
      </w:r>
      <w:r w:rsidRPr="00BC324D">
        <w:t xml:space="preserve"> </w:t>
      </w:r>
      <w:r w:rsidRPr="00BC324D">
        <w:rPr>
          <w:lang w:eastAsia="ru-RU"/>
        </w:rPr>
        <w:t xml:space="preserve">«Об утверждении типовых </w:t>
      </w:r>
      <w:hyperlink r:id="rId8" w:history="1">
        <w:r w:rsidRPr="00BC324D">
          <w:rPr>
            <w:lang w:eastAsia="ru-RU"/>
          </w:rPr>
          <w:t>форм</w:t>
        </w:r>
      </w:hyperlink>
      <w:r w:rsidRPr="00BC324D">
        <w:rPr>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BC324D">
        <w:t>–</w:t>
      </w:r>
      <w:r w:rsidRPr="00BC324D">
        <w:rPr>
          <w:lang w:eastAsia="ru-RU"/>
        </w:rPr>
        <w:t xml:space="preserve"> производителям товаров, работ, услуг»</w:t>
      </w:r>
    </w:p>
  </w:footnote>
  <w:footnote w:id="95">
    <w:p w:rsidR="005942D1" w:rsidRPr="00BC324D" w:rsidRDefault="005942D1" w:rsidP="00BC324D">
      <w:pPr>
        <w:pStyle w:val="ab"/>
        <w:tabs>
          <w:tab w:val="left" w:pos="15026"/>
        </w:tabs>
        <w:spacing w:line="228" w:lineRule="auto"/>
        <w:ind w:left="-425"/>
        <w:jc w:val="both"/>
        <w:rPr>
          <w:spacing w:val="-4"/>
        </w:rPr>
      </w:pPr>
      <w:r w:rsidRPr="00BC324D">
        <w:rPr>
          <w:rStyle w:val="ad"/>
        </w:rPr>
        <w:footnoteRef/>
      </w:r>
      <w:r w:rsidRPr="00BC324D">
        <w:rPr>
          <w:spacing w:val="-4"/>
        </w:rPr>
        <w:t xml:space="preserve"> В п. 1.2.51 – бюджетные субсидии (кроме грантов в форме субсидий) юридическим лицам.</w:t>
      </w:r>
    </w:p>
  </w:footnote>
  <w:footnote w:id="96">
    <w:p w:rsidR="005942D1" w:rsidRPr="00823184" w:rsidRDefault="005942D1" w:rsidP="00BC324D">
      <w:pPr>
        <w:pStyle w:val="ab"/>
        <w:tabs>
          <w:tab w:val="left" w:pos="15026"/>
        </w:tabs>
        <w:spacing w:line="228" w:lineRule="auto"/>
        <w:ind w:left="-425"/>
        <w:jc w:val="both"/>
        <w:rPr>
          <w:spacing w:val="-4"/>
        </w:rPr>
      </w:pPr>
      <w:r w:rsidRPr="00BC324D">
        <w:rPr>
          <w:rStyle w:val="ad"/>
        </w:rPr>
        <w:footnoteRef/>
      </w:r>
      <w:r w:rsidRPr="00BC324D">
        <w:rPr>
          <w:spacing w:val="-4"/>
        </w:rPr>
        <w:t xml:space="preserve"> *** – здесь и далее – юридические лица за исключением государственных (муниципальных) учреждений, индивидуальные предприниматели, физические лица – производители товаров,</w:t>
      </w:r>
      <w:r w:rsidRPr="00823184">
        <w:rPr>
          <w:spacing w:val="-4"/>
        </w:rPr>
        <w:t xml:space="preserve"> работ, услуг.</w:t>
      </w:r>
    </w:p>
  </w:footnote>
  <w:footnote w:id="97">
    <w:p w:rsidR="005942D1" w:rsidRPr="00BC324D" w:rsidRDefault="005942D1" w:rsidP="00BC324D">
      <w:pPr>
        <w:pStyle w:val="ab"/>
        <w:ind w:left="-425"/>
      </w:pPr>
      <w:r w:rsidRPr="00BC324D">
        <w:rPr>
          <w:rStyle w:val="ad"/>
        </w:rPr>
        <w:footnoteRef/>
      </w:r>
      <w:r w:rsidRPr="00BC324D">
        <w:t xml:space="preserve">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footnote>
  <w:footnote w:id="98">
    <w:p w:rsidR="005942D1" w:rsidRPr="00BC324D" w:rsidRDefault="005942D1" w:rsidP="00BC324D">
      <w:pPr>
        <w:pStyle w:val="ab"/>
        <w:ind w:left="-425"/>
      </w:pPr>
      <w:r w:rsidRPr="00BC324D">
        <w:rPr>
          <w:rStyle w:val="ad"/>
        </w:rPr>
        <w:footnoteRef/>
      </w:r>
      <w:r w:rsidRPr="00BC324D">
        <w:t xml:space="preserve"> </w:t>
      </w:r>
      <w:r w:rsidRPr="00BC324D">
        <w:rPr>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BC324D">
        <w:t>–</w:t>
      </w:r>
      <w:r w:rsidRPr="00BC324D">
        <w:rPr>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footnote>
  <w:footnote w:id="99">
    <w:p w:rsidR="005942D1" w:rsidRPr="00BC324D" w:rsidRDefault="005942D1" w:rsidP="00BC324D">
      <w:pPr>
        <w:pStyle w:val="ab"/>
        <w:ind w:left="-425"/>
      </w:pPr>
      <w:r w:rsidRPr="00BC324D">
        <w:rPr>
          <w:rStyle w:val="ad"/>
        </w:rPr>
        <w:footnoteRef/>
      </w:r>
      <w:r w:rsidRPr="00BC324D">
        <w:t xml:space="preserve"> «О мерах по обеспечению исполнения федерального бюджета</w:t>
      </w:r>
      <w:r w:rsidRPr="00BC324D">
        <w:rPr>
          <w:lang w:eastAsia="ru-RU"/>
        </w:rPr>
        <w:t>»</w:t>
      </w:r>
    </w:p>
  </w:footnote>
  <w:footnote w:id="100">
    <w:p w:rsidR="005942D1" w:rsidRPr="00EA2930" w:rsidRDefault="005942D1" w:rsidP="00BC324D">
      <w:pPr>
        <w:pStyle w:val="ab"/>
        <w:ind w:left="-425"/>
      </w:pPr>
      <w:r w:rsidRPr="00EA2930">
        <w:rPr>
          <w:rStyle w:val="ad"/>
        </w:rPr>
        <w:footnoteRef/>
      </w:r>
      <w:r w:rsidRPr="00EA2930">
        <w:t xml:space="preserve"> «О Фонде перспективных исследований»</w:t>
      </w:r>
    </w:p>
  </w:footnote>
  <w:footnote w:id="101">
    <w:p w:rsidR="005942D1" w:rsidRPr="00EA2930" w:rsidRDefault="005942D1" w:rsidP="00BC324D">
      <w:pPr>
        <w:pStyle w:val="ab"/>
        <w:ind w:left="-425"/>
      </w:pPr>
      <w:r w:rsidRPr="00EA2930">
        <w:rPr>
          <w:rStyle w:val="ad"/>
        </w:rPr>
        <w:footnoteRef/>
      </w:r>
      <w:r w:rsidRPr="00EA2930">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footnote>
  <w:footnote w:id="102">
    <w:p w:rsidR="005942D1" w:rsidRPr="00EA2930" w:rsidRDefault="005942D1" w:rsidP="00BC324D">
      <w:pPr>
        <w:pStyle w:val="ab"/>
        <w:ind w:left="-425"/>
      </w:pPr>
      <w:r w:rsidRPr="00EA2930">
        <w:rPr>
          <w:rStyle w:val="ad"/>
        </w:rPr>
        <w:footnoteRef/>
      </w:r>
      <w:r w:rsidRPr="00EA2930">
        <w:t xml:space="preserve"> «О мерах по обеспечению исполнения федерального бюджета</w:t>
      </w:r>
      <w:r w:rsidRPr="00EA2930">
        <w:rPr>
          <w:lang w:eastAsia="ru-RU"/>
        </w:rPr>
        <w:t>»</w:t>
      </w:r>
    </w:p>
  </w:footnote>
  <w:footnote w:id="103">
    <w:p w:rsidR="005942D1" w:rsidRPr="00823184" w:rsidRDefault="005942D1" w:rsidP="00BC324D">
      <w:pPr>
        <w:pStyle w:val="ab"/>
        <w:tabs>
          <w:tab w:val="left" w:pos="15026"/>
        </w:tabs>
        <w:spacing w:line="228" w:lineRule="auto"/>
        <w:ind w:left="-425"/>
        <w:jc w:val="both"/>
        <w:rPr>
          <w:spacing w:val="-4"/>
        </w:rPr>
      </w:pPr>
      <w:r w:rsidRPr="00823184">
        <w:rPr>
          <w:rStyle w:val="ad"/>
        </w:rPr>
        <w:footnoteRef/>
      </w:r>
      <w:r w:rsidRPr="00823184">
        <w:rPr>
          <w:spacing w:val="-4"/>
        </w:rPr>
        <w:t xml:space="preserve"> **** – здесь и далее – за исключением государственных (муниципальных) учреждений.</w:t>
      </w:r>
    </w:p>
  </w:footnote>
  <w:footnote w:id="104">
    <w:p w:rsidR="005942D1" w:rsidRDefault="005942D1" w:rsidP="00BC324D">
      <w:pPr>
        <w:pStyle w:val="ab"/>
        <w:ind w:left="-425"/>
      </w:pPr>
      <w:r>
        <w:rPr>
          <w:rStyle w:val="ad"/>
        </w:rPr>
        <w:footnoteRef/>
      </w:r>
      <w:r>
        <w:t xml:space="preserve"> </w:t>
      </w:r>
      <w:r>
        <w:rPr>
          <w:rFonts w:eastAsia="Calibri"/>
        </w:rPr>
        <w:t>Порядок</w:t>
      </w:r>
      <w:r w:rsidRPr="002C6627">
        <w:rPr>
          <w:rFonts w:eastAsia="Calibri"/>
        </w:rPr>
        <w:t xml:space="preserve"> определения объема и предоставления субсидий из областного бюджета социально ориентированным некоммерческим организациям</w:t>
      </w:r>
      <w:r>
        <w:rPr>
          <w:rFonts w:eastAsia="Calibri"/>
        </w:rPr>
        <w:t>.</w:t>
      </w:r>
    </w:p>
  </w:footnote>
  <w:footnote w:id="105">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составления и ведения кассового плана исполнения </w:t>
      </w:r>
      <w:r>
        <w:rPr>
          <w:spacing w:val="-4"/>
        </w:rPr>
        <w:t xml:space="preserve">областного </w:t>
      </w:r>
      <w:r w:rsidRPr="00823184">
        <w:rPr>
          <w:spacing w:val="-4"/>
        </w:rPr>
        <w:t xml:space="preserve">бюджета </w:t>
      </w:r>
      <w:r>
        <w:rPr>
          <w:spacing w:val="-4"/>
        </w:rPr>
        <w:t>в текущем финансовом году</w:t>
      </w:r>
      <w:r w:rsidRPr="00823184">
        <w:rPr>
          <w:spacing w:val="-4"/>
        </w:rPr>
        <w:t>».</w:t>
      </w:r>
    </w:p>
  </w:footnote>
  <w:footnote w:id="106">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«О межбюджетных отношениях в Калужской области».</w:t>
      </w:r>
    </w:p>
  </w:footnote>
  <w:footnote w:id="107">
    <w:p w:rsidR="005942D1" w:rsidRPr="00322AA1" w:rsidRDefault="005942D1" w:rsidP="00BC324D">
      <w:pPr>
        <w:pStyle w:val="ab"/>
        <w:ind w:left="-425"/>
      </w:pPr>
      <w:r w:rsidRPr="00322AA1">
        <w:rPr>
          <w:rStyle w:val="ad"/>
        </w:rPr>
        <w:footnoteRef/>
      </w:r>
      <w:r w:rsidRPr="00322AA1">
        <w:t xml:space="preserve"> </w:t>
      </w:r>
      <w:r w:rsidRPr="00322AA1">
        <w:rPr>
          <w:lang w:eastAsia="ru-RU"/>
        </w:rPr>
        <w:t>«</w:t>
      </w:r>
      <w:hyperlink r:id="rId9" w:history="1"/>
      <w:r w:rsidRPr="00322AA1">
        <w:rPr>
          <w:lang w:eastAsia="ru-RU"/>
        </w:rPr>
        <w:t>О формировании, предоставлении и распределении субсидий из федерального бюджета бюджетам субъектов Российской Федерации»</w:t>
      </w:r>
    </w:p>
  </w:footnote>
  <w:footnote w:id="108">
    <w:p w:rsidR="005942D1" w:rsidRDefault="005942D1" w:rsidP="00BC324D">
      <w:pPr>
        <w:pStyle w:val="ab"/>
        <w:ind w:left="-425"/>
      </w:pPr>
      <w:r w:rsidRPr="00322AA1">
        <w:rPr>
          <w:rStyle w:val="ad"/>
        </w:rPr>
        <w:footnoteRef/>
      </w:r>
      <w:r w:rsidRPr="00322AA1">
        <w:t xml:space="preserve"> «Об утверждении Типовой формы соглашения о предоставлении субсидии из федерального бюджета бюджету субъекта Российской Федерации»</w:t>
      </w:r>
    </w:p>
  </w:footnote>
  <w:footnote w:id="109">
    <w:p w:rsidR="005942D1" w:rsidRPr="00322AA1" w:rsidRDefault="005942D1" w:rsidP="00BC324D">
      <w:pPr>
        <w:pStyle w:val="ab"/>
        <w:ind w:left="-425"/>
      </w:pPr>
      <w:r w:rsidRPr="00322AA1">
        <w:rPr>
          <w:rStyle w:val="ad"/>
        </w:rPr>
        <w:footnoteRef/>
      </w:r>
      <w:r w:rsidRPr="00322AA1">
        <w:t xml:space="preserve"> </w:t>
      </w:r>
      <w:r w:rsidRPr="00322AA1">
        <w:rPr>
          <w:lang w:eastAsia="ru-RU"/>
        </w:rPr>
        <w:t>«</w:t>
      </w:r>
      <w:hyperlink r:id="rId10" w:history="1"/>
      <w:r w:rsidRPr="00322AA1">
        <w:rPr>
          <w:lang w:eastAsia="ru-RU"/>
        </w:rPr>
        <w:t>О формировании, предоставлении и распределении субсидий из федерального бюджета бюджетам субъектов Российской Федерации»</w:t>
      </w:r>
    </w:p>
  </w:footnote>
  <w:footnote w:id="110">
    <w:p w:rsidR="005942D1" w:rsidRDefault="005942D1" w:rsidP="00BC324D">
      <w:pPr>
        <w:pStyle w:val="ab"/>
        <w:ind w:left="-425"/>
      </w:pPr>
      <w:r>
        <w:rPr>
          <w:rStyle w:val="ad"/>
        </w:rPr>
        <w:footnoteRef/>
      </w:r>
      <w:r>
        <w:t xml:space="preserve"> </w:t>
      </w:r>
      <w:r>
        <w:rPr>
          <w:spacing w:val="-4"/>
        </w:rPr>
        <w:t>«О межбюджетных отношениях в Калужской области»</w:t>
      </w:r>
    </w:p>
  </w:footnote>
  <w:footnote w:id="111">
    <w:p w:rsidR="005942D1" w:rsidRPr="00823184" w:rsidRDefault="005942D1" w:rsidP="00D2373D">
      <w:pPr>
        <w:pStyle w:val="ab"/>
        <w:tabs>
          <w:tab w:val="left" w:pos="15026"/>
        </w:tabs>
        <w:spacing w:line="228" w:lineRule="auto"/>
        <w:ind w:left="-426" w:right="141"/>
        <w:rPr>
          <w:spacing w:val="-4"/>
        </w:rPr>
      </w:pPr>
      <w:r w:rsidRPr="00823184">
        <w:rPr>
          <w:rStyle w:val="ad"/>
        </w:rPr>
        <w:footnoteRef/>
      </w:r>
      <w:r w:rsidRPr="00823184">
        <w:rPr>
          <w:spacing w:val="-4"/>
        </w:rPr>
        <w:t> </w:t>
      </w:r>
      <w:r>
        <w:rPr>
          <w:spacing w:val="-4"/>
        </w:rPr>
        <w:t>«</w:t>
      </w:r>
      <w:r w:rsidRPr="00D2373D">
        <w:rPr>
          <w:spacing w:val="-4"/>
        </w:rPr>
        <w:t>О Правилах предоставления иных межбюджетных трансфертов местным</w:t>
      </w:r>
      <w:r>
        <w:rPr>
          <w:spacing w:val="-4"/>
        </w:rPr>
        <w:t xml:space="preserve"> бюджетам из областного бюджета»</w:t>
      </w:r>
    </w:p>
  </w:footnote>
  <w:footnote w:id="112">
    <w:p w:rsidR="005942D1" w:rsidRPr="00823184" w:rsidRDefault="005942D1" w:rsidP="00F15970">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w:t>
      </w:r>
      <w:r w:rsidRPr="00823184">
        <w:rPr>
          <w:spacing w:val="-4"/>
        </w:rPr>
        <w:t>Правила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РФ полномочий РФ в сфере обязательного медицинского страхования</w:t>
      </w:r>
      <w:r>
        <w:rPr>
          <w:spacing w:val="-4"/>
        </w:rPr>
        <w:t>»</w:t>
      </w:r>
      <w:r w:rsidRPr="00823184">
        <w:rPr>
          <w:spacing w:val="-4"/>
        </w:rPr>
        <w:t>.</w:t>
      </w:r>
    </w:p>
  </w:footnote>
  <w:footnote w:id="113">
    <w:p w:rsidR="005942D1" w:rsidRPr="00F15970" w:rsidRDefault="005942D1" w:rsidP="00F15970">
      <w:pPr>
        <w:pStyle w:val="ab"/>
        <w:ind w:left="-425"/>
      </w:pPr>
      <w:r w:rsidRPr="00F15970">
        <w:rPr>
          <w:rStyle w:val="ad"/>
        </w:rPr>
        <w:footnoteRef/>
      </w:r>
      <w:r w:rsidRPr="00F15970">
        <w:t xml:space="preserve"> </w:t>
      </w:r>
      <w:r w:rsidRPr="00F15970">
        <w:rPr>
          <w:lang w:eastAsia="ru-RU"/>
        </w:rPr>
        <w:t>«Об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p>
  </w:footnote>
  <w:footnote w:id="114">
    <w:p w:rsidR="005942D1" w:rsidRPr="00F15970" w:rsidRDefault="005942D1" w:rsidP="00BC324D">
      <w:pPr>
        <w:pStyle w:val="ab"/>
        <w:ind w:left="-425"/>
      </w:pPr>
      <w:r w:rsidRPr="00F15970">
        <w:rPr>
          <w:rStyle w:val="ad"/>
        </w:rPr>
        <w:footnoteRef/>
      </w:r>
      <w:r w:rsidRPr="00F15970">
        <w:t xml:space="preserve"> </w:t>
      </w:r>
      <w:r w:rsidRPr="00F15970">
        <w:rPr>
          <w:lang w:eastAsia="ru-RU"/>
        </w:rPr>
        <w:t xml:space="preserve">«Об утверждении </w:t>
      </w:r>
      <w:r w:rsidRPr="00F15970">
        <w:t>Правил формирования и предоставления из федерального бюджета единой субвенции бюджетам субъектов Российской Федерации»</w:t>
      </w:r>
    </w:p>
  </w:footnote>
  <w:footnote w:id="115">
    <w:p w:rsidR="005942D1" w:rsidRDefault="005942D1" w:rsidP="00BC324D">
      <w:pPr>
        <w:pStyle w:val="ab"/>
        <w:ind w:left="-425"/>
      </w:pPr>
      <w:r>
        <w:rPr>
          <w:rStyle w:val="ad"/>
        </w:rPr>
        <w:footnoteRef/>
      </w:r>
      <w:r>
        <w:t xml:space="preserve"> </w:t>
      </w:r>
      <w:r>
        <w:rPr>
          <w:spacing w:val="-4"/>
        </w:rPr>
        <w:t>«О межбюджетных отношениях в Калужской области»</w:t>
      </w:r>
    </w:p>
  </w:footnote>
  <w:footnote w:id="116">
    <w:p w:rsidR="005942D1" w:rsidRPr="00E8132D" w:rsidRDefault="005942D1" w:rsidP="00BC324D">
      <w:pPr>
        <w:pStyle w:val="ab"/>
        <w:ind w:left="-425"/>
      </w:pPr>
      <w:r>
        <w:rPr>
          <w:rStyle w:val="ad"/>
        </w:rPr>
        <w:footnoteRef/>
      </w:r>
      <w:r>
        <w:t xml:space="preserve"> </w:t>
      </w:r>
      <w:r w:rsidRPr="00E8132D">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5942D1" w:rsidRDefault="005942D1">
      <w:pPr>
        <w:pStyle w:val="ab"/>
      </w:pPr>
    </w:p>
  </w:footnote>
  <w:footnote w:id="117">
    <w:p w:rsidR="005942D1" w:rsidRPr="00E8132D" w:rsidRDefault="005942D1" w:rsidP="00BC324D">
      <w:pPr>
        <w:widowControl w:val="0"/>
        <w:spacing w:after="0" w:line="228" w:lineRule="auto"/>
        <w:ind w:left="-425"/>
        <w:jc w:val="both"/>
        <w:rPr>
          <w:rFonts w:ascii="Times New Roman" w:hAnsi="Times New Roman"/>
          <w:spacing w:val="-6"/>
          <w:sz w:val="20"/>
          <w:szCs w:val="20"/>
        </w:rPr>
      </w:pPr>
      <w:r w:rsidRPr="00E8132D">
        <w:rPr>
          <w:rStyle w:val="ad"/>
          <w:sz w:val="20"/>
          <w:szCs w:val="20"/>
        </w:rPr>
        <w:footnoteRef/>
      </w:r>
      <w:r w:rsidRPr="00E8132D">
        <w:rPr>
          <w:sz w:val="20"/>
          <w:szCs w:val="20"/>
        </w:rPr>
        <w:t xml:space="preserve"> </w:t>
      </w:r>
      <w:r w:rsidRPr="00E8132D">
        <w:rPr>
          <w:rFonts w:ascii="Times New Roman" w:hAnsi="Times New Roman"/>
          <w:sz w:val="20"/>
          <w:szCs w:val="20"/>
          <w:lang w:eastAsia="ru-RU"/>
        </w:rPr>
        <w: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footnote>
  <w:footnote w:id="118">
    <w:p w:rsidR="005942D1" w:rsidRPr="00823184" w:rsidRDefault="005942D1" w:rsidP="004309C4">
      <w:pPr>
        <w:pStyle w:val="ab"/>
        <w:tabs>
          <w:tab w:val="left" w:pos="15026"/>
        </w:tabs>
        <w:spacing w:line="228" w:lineRule="auto"/>
        <w:ind w:left="-426" w:right="141"/>
        <w:jc w:val="both"/>
        <w:rPr>
          <w:spacing w:val="-4"/>
        </w:rPr>
      </w:pPr>
      <w:r w:rsidRPr="00823184">
        <w:rPr>
          <w:rStyle w:val="ad"/>
        </w:rPr>
        <w:footnoteRef/>
      </w:r>
      <w:r w:rsidRPr="00823184">
        <w:rPr>
          <w:spacing w:val="-4"/>
        </w:rPr>
        <w:t> </w:t>
      </w:r>
      <w:r>
        <w:rPr>
          <w:spacing w:val="-4"/>
        </w:rPr>
        <w:t>Правила предоставления иных межбюджетных трансфертов местным бюджетам из областного бюджета.</w:t>
      </w:r>
    </w:p>
  </w:footnote>
  <w:footnote w:id="119">
    <w:p w:rsidR="005942D1" w:rsidRPr="00823184" w:rsidRDefault="005942D1" w:rsidP="004309C4">
      <w:pPr>
        <w:pStyle w:val="ab"/>
        <w:tabs>
          <w:tab w:val="left" w:pos="15026"/>
        </w:tabs>
        <w:spacing w:line="228" w:lineRule="auto"/>
        <w:ind w:left="-426" w:right="141"/>
        <w:jc w:val="both"/>
        <w:rPr>
          <w:spacing w:val="-4"/>
        </w:rPr>
      </w:pPr>
      <w:r w:rsidRPr="00823184">
        <w:rPr>
          <w:rStyle w:val="ad"/>
        </w:rPr>
        <w:footnoteRef/>
      </w:r>
      <w:r w:rsidRPr="00823184">
        <w:rPr>
          <w:spacing w:val="-4"/>
        </w:rPr>
        <w:t> «Об обязательном медицинском страховании в РФ».</w:t>
      </w:r>
    </w:p>
  </w:footnote>
  <w:footnote w:id="120">
    <w:p w:rsidR="005942D1" w:rsidRPr="00823184" w:rsidRDefault="005942D1" w:rsidP="004309C4">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основах охраны здоровья граждан в РФ».</w:t>
      </w:r>
    </w:p>
  </w:footnote>
  <w:footnote w:id="121">
    <w:p w:rsidR="005942D1" w:rsidRDefault="005942D1" w:rsidP="003B6913">
      <w:pPr>
        <w:pStyle w:val="ab"/>
        <w:ind w:left="-425"/>
      </w:pPr>
      <w:r>
        <w:rPr>
          <w:rStyle w:val="ad"/>
        </w:rPr>
        <w:footnoteRef/>
      </w:r>
      <w:r>
        <w:t xml:space="preserve"> </w:t>
      </w:r>
      <w:r w:rsidRPr="003B6913">
        <w:rPr>
          <w:lang w:eastAsia="ru-RU"/>
        </w:rPr>
        <w:t>«Об утверждении Требований к структуре и содержанию тарифного соглашения»</w:t>
      </w:r>
    </w:p>
  </w:footnote>
  <w:footnote w:id="122">
    <w:p w:rsidR="005942D1" w:rsidRPr="00823184" w:rsidRDefault="005942D1" w:rsidP="004309C4">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установлении Требований к структуре и содержанию тарифного соглашения».</w:t>
      </w:r>
    </w:p>
  </w:footnote>
  <w:footnote w:id="123">
    <w:p w:rsidR="005942D1" w:rsidRDefault="005942D1" w:rsidP="00BC324D">
      <w:pPr>
        <w:widowControl w:val="0"/>
        <w:spacing w:after="0" w:line="228" w:lineRule="auto"/>
        <w:ind w:left="-425"/>
        <w:jc w:val="both"/>
      </w:pPr>
      <w:r w:rsidRPr="003B6913">
        <w:rPr>
          <w:rStyle w:val="ad"/>
          <w:sz w:val="20"/>
          <w:szCs w:val="20"/>
        </w:rPr>
        <w:footnoteRef/>
      </w:r>
      <w:r w:rsidRPr="003B6913">
        <w:rPr>
          <w:sz w:val="20"/>
          <w:szCs w:val="20"/>
        </w:rPr>
        <w:t xml:space="preserve"> </w:t>
      </w:r>
      <w:r w:rsidRPr="003B6913">
        <w:rPr>
          <w:rFonts w:ascii="Times New Roman" w:hAnsi="Times New Roman"/>
          <w:sz w:val="20"/>
          <w:szCs w:val="20"/>
          <w:lang w:eastAsia="ru-RU"/>
        </w:rPr>
        <w:t>«О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footnote>
  <w:footnote w:id="124">
    <w:p w:rsidR="005942D1" w:rsidRPr="00823184" w:rsidRDefault="005942D1" w:rsidP="00792098">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использования средств нормированного страхового запаса территориального фонда обязательного медицинского страхования».</w:t>
      </w:r>
    </w:p>
  </w:footnote>
  <w:footnote w:id="125">
    <w:p w:rsidR="005942D1" w:rsidRPr="003B6913" w:rsidRDefault="005942D1" w:rsidP="003B6913">
      <w:pPr>
        <w:pStyle w:val="ab"/>
        <w:ind w:left="-425"/>
      </w:pPr>
      <w:r w:rsidRPr="003B6913">
        <w:rPr>
          <w:rStyle w:val="ad"/>
        </w:rPr>
        <w:footnoteRef/>
      </w:r>
      <w:r w:rsidRPr="003B6913">
        <w:t xml:space="preserve">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footnote>
  <w:footnote w:id="126">
    <w:p w:rsidR="005942D1" w:rsidRPr="000B4F74" w:rsidRDefault="005942D1" w:rsidP="000B4F74">
      <w:pPr>
        <w:pStyle w:val="ab"/>
        <w:ind w:left="-425"/>
      </w:pPr>
      <w:r w:rsidRPr="000B4F74">
        <w:rPr>
          <w:rStyle w:val="ad"/>
        </w:rPr>
        <w:footnoteRef/>
      </w:r>
      <w:r w:rsidRPr="000B4F74">
        <w:t xml:space="preserve"> «Об утверждении порядка использования средств нормированного страхового запаса Федерального фонда обязательного медицинского страхования»</w:t>
      </w:r>
    </w:p>
  </w:footnote>
  <w:footnote w:id="127">
    <w:p w:rsidR="005942D1" w:rsidRPr="000B4F74" w:rsidRDefault="005942D1" w:rsidP="000B4F74">
      <w:pPr>
        <w:pStyle w:val="ab"/>
        <w:ind w:left="-425"/>
      </w:pPr>
      <w:r w:rsidRPr="000B4F74">
        <w:rPr>
          <w:rStyle w:val="ad"/>
        </w:rPr>
        <w:footnoteRef/>
      </w:r>
      <w:r w:rsidRPr="000B4F74">
        <w:t xml:space="preserve"> «</w:t>
      </w:r>
      <w:r w:rsidRPr="000B4F74">
        <w:rPr>
          <w:lang w:eastAsia="ru-RU"/>
        </w:rPr>
        <w:t xml:space="preserve">О </w:t>
      </w:r>
      <w:hyperlink r:id="rId11" w:history="1">
        <w:r w:rsidRPr="000B4F74">
          <w:rPr>
            <w:lang w:eastAsia="ru-RU"/>
          </w:rPr>
          <w:t>п</w:t>
        </w:r>
      </w:hyperlink>
      <w:r w:rsidRPr="000B4F74">
        <w:rPr>
          <w:lang w:eastAsia="ru-RU"/>
        </w:rPr>
        <w:t>орядке использования средств нормированного страхового запаса территориального фонда обязательного медицинского страхования»</w:t>
      </w:r>
    </w:p>
  </w:footnote>
  <w:footnote w:id="128">
    <w:p w:rsidR="005942D1" w:rsidRDefault="005942D1" w:rsidP="000B4F74">
      <w:pPr>
        <w:pStyle w:val="ab"/>
        <w:ind w:left="-425"/>
      </w:pPr>
      <w:r w:rsidRPr="000B4F74">
        <w:rPr>
          <w:rStyle w:val="ad"/>
        </w:rPr>
        <w:footnoteRef/>
      </w:r>
      <w:r w:rsidRPr="000B4F74">
        <w:t xml:space="preserve"> </w:t>
      </w:r>
      <w:r w:rsidRPr="000B4F74">
        <w:rPr>
          <w:lang w:eastAsia="ru-RU"/>
        </w:rPr>
        <w:t>«Об утверждении порядка формирования, условий предоставления медицинским организациям, указанным в части 6</w:t>
      </w:r>
      <w:r w:rsidRPr="000B4F74">
        <w:rPr>
          <w:vertAlign w:val="superscript"/>
          <w:lang w:eastAsia="ru-RU"/>
        </w:rPr>
        <w:t>6</w:t>
      </w:r>
      <w:r w:rsidRPr="000B4F74">
        <w:rPr>
          <w:lang w:eastAsia="ru-RU"/>
        </w:rPr>
        <w:t xml:space="preserve">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footnote>
  <w:footnote w:id="129">
    <w:p w:rsidR="005942D1" w:rsidRPr="00823184" w:rsidRDefault="005942D1" w:rsidP="003914E0">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использования средств нормированного страхового запаса территориального фонда обязательного медицинского страхования».</w:t>
      </w:r>
    </w:p>
  </w:footnote>
  <w:footnote w:id="130">
    <w:p w:rsidR="005942D1" w:rsidRPr="003B6913" w:rsidRDefault="005942D1" w:rsidP="003914E0">
      <w:pPr>
        <w:pStyle w:val="ab"/>
        <w:ind w:left="-425"/>
      </w:pPr>
      <w:r w:rsidRPr="003B6913">
        <w:rPr>
          <w:rStyle w:val="ad"/>
        </w:rPr>
        <w:footnoteRef/>
      </w:r>
      <w:r w:rsidRPr="003B6913">
        <w:t xml:space="preserve">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footnote>
  <w:footnote w:id="131">
    <w:p w:rsidR="005942D1" w:rsidRPr="000B4F74" w:rsidRDefault="005942D1" w:rsidP="003914E0">
      <w:pPr>
        <w:pStyle w:val="ab"/>
        <w:ind w:left="-425"/>
      </w:pPr>
      <w:r w:rsidRPr="000B4F74">
        <w:rPr>
          <w:rStyle w:val="ad"/>
        </w:rPr>
        <w:footnoteRef/>
      </w:r>
      <w:r w:rsidRPr="000B4F74">
        <w:t xml:space="preserve"> «Об утверждении порядка использования средств нормированного страхового запаса Федерального фонда обязательного медицинского страхования»</w:t>
      </w:r>
    </w:p>
  </w:footnote>
  <w:footnote w:id="132">
    <w:p w:rsidR="005942D1" w:rsidRPr="000B4F74" w:rsidRDefault="005942D1" w:rsidP="003914E0">
      <w:pPr>
        <w:pStyle w:val="ab"/>
        <w:ind w:left="-425"/>
      </w:pPr>
      <w:r w:rsidRPr="000B4F74">
        <w:rPr>
          <w:rStyle w:val="ad"/>
        </w:rPr>
        <w:footnoteRef/>
      </w:r>
      <w:r w:rsidRPr="000B4F74">
        <w:t xml:space="preserve"> «</w:t>
      </w:r>
      <w:r w:rsidRPr="000B4F74">
        <w:rPr>
          <w:lang w:eastAsia="ru-RU"/>
        </w:rPr>
        <w:t xml:space="preserve">О </w:t>
      </w:r>
      <w:hyperlink r:id="rId12" w:history="1">
        <w:r w:rsidRPr="000B4F74">
          <w:rPr>
            <w:lang w:eastAsia="ru-RU"/>
          </w:rPr>
          <w:t>п</w:t>
        </w:r>
      </w:hyperlink>
      <w:r w:rsidRPr="000B4F74">
        <w:rPr>
          <w:lang w:eastAsia="ru-RU"/>
        </w:rPr>
        <w:t>орядке использования средств нормированного страхового запаса территориального фонда обязательного медицинского страхования»</w:t>
      </w:r>
    </w:p>
  </w:footnote>
  <w:footnote w:id="133">
    <w:p w:rsidR="005942D1" w:rsidRDefault="005942D1" w:rsidP="003914E0">
      <w:pPr>
        <w:pStyle w:val="ab"/>
        <w:ind w:left="-425"/>
      </w:pPr>
      <w:r w:rsidRPr="000B4F74">
        <w:rPr>
          <w:rStyle w:val="ad"/>
        </w:rPr>
        <w:footnoteRef/>
      </w:r>
      <w:r w:rsidRPr="000B4F74">
        <w:t xml:space="preserve"> </w:t>
      </w:r>
      <w:r w:rsidRPr="000B4F74">
        <w:rPr>
          <w:lang w:eastAsia="ru-RU"/>
        </w:rPr>
        <w:t>«Об утверждении порядка формирования, условий предоставления медицинским организациям, указанным в части 6</w:t>
      </w:r>
      <w:r w:rsidRPr="000B4F74">
        <w:rPr>
          <w:vertAlign w:val="superscript"/>
          <w:lang w:eastAsia="ru-RU"/>
        </w:rPr>
        <w:t>6</w:t>
      </w:r>
      <w:r w:rsidRPr="000B4F74">
        <w:rPr>
          <w:lang w:eastAsia="ru-RU"/>
        </w:rPr>
        <w:t xml:space="preserve">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footnote>
  <w:footnote w:id="134">
    <w:p w:rsidR="005942D1" w:rsidRPr="003914E0" w:rsidRDefault="005942D1" w:rsidP="003914E0">
      <w:pPr>
        <w:pStyle w:val="ab"/>
        <w:ind w:left="-425"/>
      </w:pPr>
      <w:r>
        <w:rPr>
          <w:rStyle w:val="ad"/>
        </w:rPr>
        <w:footnoteRef/>
      </w:r>
      <w:r>
        <w:t xml:space="preserve"> </w:t>
      </w:r>
      <w:r w:rsidRPr="003914E0">
        <w:t>«Об утверждении Правил обязательного медицинского страхования»</w:t>
      </w:r>
    </w:p>
  </w:footnote>
  <w:footnote w:id="135">
    <w:p w:rsidR="005942D1" w:rsidRPr="0047713D" w:rsidRDefault="005942D1" w:rsidP="0047713D">
      <w:pPr>
        <w:pStyle w:val="ConsPlusNormal"/>
        <w:ind w:left="-425" w:firstLine="0"/>
        <w:jc w:val="both"/>
        <w:rPr>
          <w:rFonts w:ascii="Times New Roman" w:hAnsi="Times New Roman" w:cs="Times New Roman"/>
        </w:rPr>
      </w:pPr>
      <w:r w:rsidRPr="0047713D">
        <w:rPr>
          <w:rStyle w:val="ad"/>
          <w:rFonts w:ascii="Times New Roman" w:hAnsi="Times New Roman"/>
        </w:rPr>
        <w:footnoteRef/>
      </w:r>
      <w:r w:rsidRPr="0047713D">
        <w:rPr>
          <w:rFonts w:ascii="Times New Roman" w:hAnsi="Times New Roman" w:cs="Times New Roman"/>
        </w:rPr>
        <w:t xml:space="preserve"> «О Территориальном фонде обязательного медицинского страхования Калужской области»</w:t>
      </w:r>
    </w:p>
  </w:footnote>
  <w:footnote w:id="136">
    <w:p w:rsidR="005942D1" w:rsidRDefault="005942D1" w:rsidP="0047713D">
      <w:pPr>
        <w:pStyle w:val="ConsPlusNormal"/>
        <w:ind w:left="-425" w:firstLine="0"/>
        <w:jc w:val="both"/>
      </w:pPr>
      <w:r w:rsidRPr="0047713D">
        <w:rPr>
          <w:rStyle w:val="ad"/>
          <w:rFonts w:ascii="Times New Roman" w:hAnsi="Times New Roman"/>
        </w:rPr>
        <w:footnoteRef/>
      </w:r>
      <w:r w:rsidRPr="0047713D">
        <w:rPr>
          <w:rFonts w:ascii="Times New Roman" w:hAnsi="Times New Roman" w:cs="Times New Roman"/>
        </w:rPr>
        <w:t xml:space="preserve"> "О порядке составления, рассмотрения и исполнения бюджета Территориального фонда обязательного медицинского страхования Калужской области"</w:t>
      </w:r>
    </w:p>
  </w:footnote>
  <w:footnote w:id="137">
    <w:p w:rsidR="005942D1" w:rsidRDefault="005942D1" w:rsidP="00E31E20">
      <w:pPr>
        <w:pStyle w:val="ab"/>
        <w:ind w:left="-425"/>
      </w:pPr>
      <w:r>
        <w:rPr>
          <w:rStyle w:val="ad"/>
        </w:rPr>
        <w:footnoteRef/>
      </w:r>
      <w:r>
        <w:t xml:space="preserve"> </w:t>
      </w:r>
      <w:r w:rsidRPr="00E31E20">
        <w:t>«О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footnote>
  <w:footnote w:id="138">
    <w:p w:rsidR="005942D1" w:rsidRPr="00823184" w:rsidRDefault="005942D1" w:rsidP="00823729">
      <w:pPr>
        <w:tabs>
          <w:tab w:val="left" w:pos="15026"/>
        </w:tabs>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соответствии с п. 2 Постановления Пленума ВАС РФ от 04.04.2014 № 22 суд, удовлетворяя заявление о взыскании денежных средств, присуждает истцу проценты за пользование чужими денежными средствами на всю взыскиваемую сумму с момента вступления судебного акта в законную силу и до его фактического исполнения. Если суд не рассмотрел вопрос о присуждении процентов на случай неисполнения судебного акта, взыскатель вправе обратиться с заявлением о принятии судом дополнительного решения по вопросу начисления таких процентов (п. 2 ч. 1 ст. 178 АПК РФ).</w:t>
      </w:r>
    </w:p>
  </w:footnote>
  <w:footnote w:id="139">
    <w:p w:rsidR="005942D1" w:rsidRPr="009A2C0E" w:rsidRDefault="005942D1" w:rsidP="009A2C0E">
      <w:pPr>
        <w:pStyle w:val="ab"/>
        <w:ind w:hanging="426"/>
      </w:pPr>
      <w:r w:rsidRPr="009A2C0E">
        <w:rPr>
          <w:rStyle w:val="ad"/>
        </w:rPr>
        <w:footnoteRef/>
      </w:r>
      <w:r w:rsidRPr="009A2C0E">
        <w:t xml:space="preserve"> </w:t>
      </w:r>
      <w:r w:rsidRPr="009A2C0E">
        <w:rPr>
          <w:bCs/>
          <w:spacing w:val="-6"/>
        </w:rPr>
        <w:t xml:space="preserve">«О </w:t>
      </w:r>
      <w:r>
        <w:t>федеральной целевой программе</w:t>
      </w:r>
      <w:r w:rsidRPr="009A2C0E">
        <w:rPr>
          <w:bCs/>
          <w:spacing w:val="-6"/>
        </w:rPr>
        <w:t xml:space="preserve"> «Жилище» на 2015-20120 годы»</w:t>
      </w:r>
      <w:r>
        <w:rPr>
          <w:bCs/>
          <w:spacing w:val="-6"/>
        </w:rPr>
        <w:t>.</w:t>
      </w:r>
    </w:p>
  </w:footnote>
  <w:footnote w:id="140">
    <w:p w:rsidR="005942D1" w:rsidRPr="00E31E20" w:rsidRDefault="005942D1" w:rsidP="00E31E20">
      <w:pPr>
        <w:pStyle w:val="ab"/>
        <w:ind w:left="-426"/>
      </w:pPr>
      <w:r w:rsidRPr="00E31E20">
        <w:rPr>
          <w:rStyle w:val="ad"/>
        </w:rPr>
        <w:footnoteRef/>
      </w:r>
      <w:r w:rsidRPr="00E31E20">
        <w:t xml:space="preserve"> «</w:t>
      </w:r>
      <w:r w:rsidRPr="00E31E20">
        <w:rPr>
          <w:lang w:eastAsia="ru-RU"/>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
  </w:footnote>
  <w:footnote w:id="141">
    <w:p w:rsidR="005942D1" w:rsidRDefault="005942D1" w:rsidP="00520F28">
      <w:pPr>
        <w:pStyle w:val="ab"/>
        <w:ind w:left="-426"/>
      </w:pPr>
      <w:r>
        <w:rPr>
          <w:rStyle w:val="ad"/>
        </w:rPr>
        <w:footnoteRef/>
      </w:r>
      <w:r>
        <w:t xml:space="preserve"> «О государственных жилищных сертификатах,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142">
    <w:p w:rsidR="005942D1" w:rsidRDefault="005942D1" w:rsidP="00520F28">
      <w:pPr>
        <w:pStyle w:val="ab"/>
        <w:ind w:left="-426"/>
      </w:pPr>
      <w:r>
        <w:rPr>
          <w:rStyle w:val="ad"/>
        </w:rPr>
        <w:footnoteRef/>
      </w:r>
      <w:r>
        <w:t xml:space="preserve"> Порядок выпуска и погашения государственных жилищных сертификатов,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143">
    <w:p w:rsidR="005942D1" w:rsidRPr="00823184" w:rsidRDefault="005942D1" w:rsidP="00520F28">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footnote>
  <w:footnote w:id="144">
    <w:p w:rsidR="005942D1" w:rsidRPr="0020736F" w:rsidRDefault="005942D1" w:rsidP="0020736F">
      <w:pPr>
        <w:pStyle w:val="ab"/>
        <w:tabs>
          <w:tab w:val="left" w:pos="426"/>
        </w:tabs>
        <w:ind w:hanging="426"/>
      </w:pPr>
      <w:r w:rsidRPr="0020736F">
        <w:rPr>
          <w:rStyle w:val="ad"/>
        </w:rPr>
        <w:footnoteRef/>
      </w:r>
      <w:r w:rsidRPr="0020736F">
        <w:t xml:space="preserve"> </w:t>
      </w:r>
      <w:r w:rsidRPr="0020736F">
        <w:rPr>
          <w:spacing w:val="-6"/>
        </w:rPr>
        <w:t>«О бюджетном процессе в Калужской области»</w:t>
      </w:r>
    </w:p>
  </w:footnote>
  <w:footnote w:id="145">
    <w:p w:rsidR="005942D1" w:rsidRPr="0020736F" w:rsidRDefault="005942D1" w:rsidP="0020736F">
      <w:pPr>
        <w:pStyle w:val="ab"/>
        <w:ind w:hanging="426"/>
      </w:pPr>
      <w:r w:rsidRPr="0020736F">
        <w:rPr>
          <w:rStyle w:val="ad"/>
        </w:rPr>
        <w:footnoteRef/>
      </w:r>
      <w:r w:rsidRPr="0020736F">
        <w:t xml:space="preserve"> </w:t>
      </w:r>
      <w:r w:rsidRPr="0020736F">
        <w:rPr>
          <w:spacing w:val="-6"/>
        </w:rPr>
        <w:t>«О порядке использования бюджетных ассигнований резервного фонда Правительства КО»</w:t>
      </w:r>
    </w:p>
  </w:footnote>
  <w:footnote w:id="146">
    <w:p w:rsidR="005942D1" w:rsidRPr="00226B88" w:rsidRDefault="005942D1" w:rsidP="00226B88">
      <w:pPr>
        <w:pStyle w:val="ab"/>
        <w:ind w:left="-425"/>
      </w:pPr>
      <w:r w:rsidRPr="00226B88">
        <w:rPr>
          <w:rStyle w:val="ad"/>
        </w:rPr>
        <w:footnoteRef/>
      </w:r>
      <w:r w:rsidRPr="00226B88">
        <w:t xml:space="preserve"> «Об утверждении Правил опубликования отчетов о деятельности автономного учреждения и об использовании закрепленного за ним имущества»</w:t>
      </w:r>
    </w:p>
  </w:footnote>
  <w:footnote w:id="147">
    <w:p w:rsidR="005942D1" w:rsidRPr="00823184" w:rsidRDefault="005942D1" w:rsidP="00520F28">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148">
    <w:p w:rsidR="005942D1" w:rsidRPr="00823184" w:rsidRDefault="005942D1" w:rsidP="00520F28">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149">
    <w:p w:rsidR="005942D1" w:rsidRPr="00823184" w:rsidRDefault="005942D1" w:rsidP="00520F28">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footnote>
  <w:footnote w:id="150">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государственной гражданской службе </w:t>
      </w:r>
      <w:r>
        <w:rPr>
          <w:spacing w:val="-4"/>
        </w:rPr>
        <w:t>в Российской Федерации</w:t>
      </w:r>
      <w:r w:rsidRPr="00823184">
        <w:rPr>
          <w:spacing w:val="-4"/>
        </w:rPr>
        <w:t>».</w:t>
      </w:r>
    </w:p>
  </w:footnote>
  <w:footnote w:id="151">
    <w:p w:rsidR="005942D1" w:rsidRPr="00823184" w:rsidRDefault="005942D1" w:rsidP="00E34A05">
      <w:pPr>
        <w:pStyle w:val="ab"/>
        <w:tabs>
          <w:tab w:val="left" w:pos="15026"/>
        </w:tabs>
        <w:spacing w:line="228" w:lineRule="auto"/>
        <w:ind w:left="-425" w:right="142"/>
        <w:jc w:val="both"/>
        <w:rPr>
          <w:spacing w:val="-4"/>
        </w:rPr>
      </w:pPr>
      <w:r w:rsidRPr="00823184">
        <w:rPr>
          <w:rStyle w:val="ad"/>
        </w:rPr>
        <w:footnoteRef/>
      </w:r>
      <w:r w:rsidRPr="00823184">
        <w:rPr>
          <w:spacing w:val="-4"/>
        </w:rPr>
        <w:t xml:space="preserve"> «О муниципальной службе в </w:t>
      </w:r>
      <w:r>
        <w:rPr>
          <w:spacing w:val="-4"/>
        </w:rPr>
        <w:t>РФ</w:t>
      </w:r>
      <w:r w:rsidRPr="00823184">
        <w:rPr>
          <w:spacing w:val="-4"/>
        </w:rPr>
        <w:t>».</w:t>
      </w:r>
    </w:p>
  </w:footnote>
  <w:footnote w:id="152">
    <w:p w:rsidR="005942D1" w:rsidRPr="005C7EC9" w:rsidRDefault="005942D1" w:rsidP="005C7EC9">
      <w:pPr>
        <w:pStyle w:val="ConsPlusNormal"/>
        <w:ind w:left="-425" w:firstLine="0"/>
        <w:jc w:val="both"/>
        <w:rPr>
          <w:rFonts w:ascii="Times New Roman" w:hAnsi="Times New Roman" w:cs="Times New Roman"/>
          <w:spacing w:val="-4"/>
        </w:rPr>
      </w:pPr>
      <w:r w:rsidRPr="005C7EC9">
        <w:rPr>
          <w:rStyle w:val="ad"/>
          <w:rFonts w:ascii="Times New Roman" w:hAnsi="Times New Roman"/>
        </w:rPr>
        <w:footnoteRef/>
      </w:r>
      <w:r w:rsidRPr="005C7EC9">
        <w:rPr>
          <w:rFonts w:ascii="Times New Roman" w:hAnsi="Times New Roman" w:cs="Times New Roman"/>
          <w:spacing w:val="-4"/>
        </w:rPr>
        <w:t xml:space="preserve"> «</w:t>
      </w:r>
      <w:r w:rsidRPr="005C7EC9">
        <w:rPr>
          <w:rFonts w:ascii="Times New Roman" w:eastAsia="Calibri" w:hAnsi="Times New Roman" w:cs="Times New Roman"/>
        </w:rPr>
        <w:t>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r w:rsidRPr="005C7EC9">
        <w:rPr>
          <w:rFonts w:ascii="Times New Roman" w:hAnsi="Times New Roman" w:cs="Times New Roman"/>
          <w:spacing w:val="-4"/>
        </w:rPr>
        <w:t>»,«</w:t>
      </w:r>
      <w:r w:rsidRPr="005C7EC9">
        <w:rPr>
          <w:rFonts w:ascii="Times New Roman" w:hAnsi="Times New Roman" w:cs="Times New Roman"/>
        </w:rPr>
        <w:t>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КО</w:t>
      </w:r>
      <w:r w:rsidRPr="005C7EC9">
        <w:rPr>
          <w:rFonts w:ascii="Times New Roman" w:hAnsi="Times New Roman" w:cs="Times New Roman"/>
          <w:spacing w:val="-4"/>
        </w:rPr>
        <w:t>».</w:t>
      </w:r>
    </w:p>
  </w:footnote>
  <w:footnote w:id="153">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w:t>
      </w:r>
      <w:r>
        <w:rPr>
          <w:spacing w:val="-4"/>
        </w:rPr>
        <w:t xml:space="preserve"> муниципальной службе в КО</w:t>
      </w:r>
      <w:r w:rsidRPr="00823184">
        <w:rPr>
          <w:spacing w:val="-4"/>
        </w:rPr>
        <w:t>».</w:t>
      </w:r>
    </w:p>
  </w:footnote>
  <w:footnote w:id="154">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Pr>
          <w:spacing w:val="-4"/>
        </w:rPr>
        <w:t xml:space="preserve"> «О </w:t>
      </w:r>
      <w:r w:rsidRPr="00823184">
        <w:rPr>
          <w:spacing w:val="-4"/>
        </w:rPr>
        <w:t>государственной гражданской служб</w:t>
      </w:r>
      <w:r>
        <w:rPr>
          <w:spacing w:val="-4"/>
        </w:rPr>
        <w:t>е</w:t>
      </w:r>
      <w:r w:rsidRPr="00823184">
        <w:rPr>
          <w:spacing w:val="-4"/>
        </w:rPr>
        <w:t xml:space="preserve"> </w:t>
      </w:r>
      <w:r>
        <w:rPr>
          <w:spacing w:val="-4"/>
        </w:rPr>
        <w:t>КО</w:t>
      </w:r>
      <w:r w:rsidRPr="00823184">
        <w:rPr>
          <w:spacing w:val="-4"/>
        </w:rPr>
        <w:t>».</w:t>
      </w:r>
    </w:p>
  </w:footnote>
  <w:footnote w:id="155">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Правил опубликования отчетов о деятельности автономного учреждения и об использовании закрепленного за ним имущества».</w:t>
      </w:r>
    </w:p>
  </w:footnote>
  <w:footnote w:id="156">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footnote>
  <w:footnote w:id="157">
    <w:p w:rsidR="005942D1" w:rsidRPr="00851ED1" w:rsidRDefault="005942D1" w:rsidP="00E34A05">
      <w:pPr>
        <w:widowControl w:val="0"/>
        <w:autoSpaceDE w:val="0"/>
        <w:autoSpaceDN w:val="0"/>
        <w:adjustRightInd w:val="0"/>
        <w:spacing w:after="0" w:line="240" w:lineRule="auto"/>
        <w:ind w:left="-426"/>
        <w:jc w:val="both"/>
        <w:rPr>
          <w:spacing w:val="-4"/>
          <w:sz w:val="20"/>
          <w:szCs w:val="20"/>
        </w:rPr>
      </w:pPr>
      <w:r w:rsidRPr="00823184">
        <w:rPr>
          <w:rStyle w:val="ad"/>
        </w:rPr>
        <w:footnoteRef/>
      </w:r>
      <w:r w:rsidRPr="00823184">
        <w:rPr>
          <w:spacing w:val="-4"/>
        </w:rPr>
        <w:t xml:space="preserve"> </w:t>
      </w:r>
      <w:r>
        <w:rPr>
          <w:spacing w:val="-4"/>
          <w:sz w:val="20"/>
          <w:szCs w:val="20"/>
        </w:rPr>
        <w:t xml:space="preserve">«О </w:t>
      </w:r>
      <w:r w:rsidRPr="00851ED1">
        <w:rPr>
          <w:rFonts w:ascii="Times New Roman" w:hAnsi="Times New Roman"/>
          <w:sz w:val="20"/>
          <w:szCs w:val="20"/>
          <w:lang w:eastAsia="ru-RU"/>
        </w:rPr>
        <w:t xml:space="preserve">порядке ведения реестра расходных обязательств </w:t>
      </w:r>
      <w:r>
        <w:rPr>
          <w:rFonts w:ascii="Times New Roman" w:hAnsi="Times New Roman"/>
          <w:sz w:val="20"/>
          <w:szCs w:val="20"/>
          <w:lang w:eastAsia="ru-RU"/>
        </w:rPr>
        <w:t>Российской Ф</w:t>
      </w:r>
      <w:r w:rsidRPr="00851ED1">
        <w:rPr>
          <w:rFonts w:ascii="Times New Roman" w:hAnsi="Times New Roman"/>
          <w:sz w:val="20"/>
          <w:szCs w:val="20"/>
          <w:lang w:eastAsia="ru-RU"/>
        </w:rPr>
        <w:t xml:space="preserve">едерации и признании утратившими силу некоторых актов </w:t>
      </w:r>
      <w:r>
        <w:rPr>
          <w:rFonts w:ascii="Times New Roman" w:hAnsi="Times New Roman"/>
          <w:sz w:val="20"/>
          <w:szCs w:val="20"/>
          <w:lang w:eastAsia="ru-RU"/>
        </w:rPr>
        <w:t>П</w:t>
      </w:r>
      <w:r w:rsidRPr="00851ED1">
        <w:rPr>
          <w:rFonts w:ascii="Times New Roman" w:hAnsi="Times New Roman"/>
          <w:sz w:val="20"/>
          <w:szCs w:val="20"/>
          <w:lang w:eastAsia="ru-RU"/>
        </w:rPr>
        <w:t xml:space="preserve">равительства </w:t>
      </w:r>
      <w:r>
        <w:rPr>
          <w:rFonts w:ascii="Times New Roman" w:hAnsi="Times New Roman"/>
          <w:sz w:val="20"/>
          <w:szCs w:val="20"/>
          <w:lang w:eastAsia="ru-RU"/>
        </w:rPr>
        <w:t>РФ</w:t>
      </w:r>
      <w:r w:rsidRPr="00851ED1">
        <w:rPr>
          <w:spacing w:val="-4"/>
          <w:sz w:val="20"/>
          <w:szCs w:val="20"/>
        </w:rPr>
        <w:t>».</w:t>
      </w:r>
    </w:p>
  </w:footnote>
  <w:footnote w:id="158">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AA29DD">
        <w:rPr>
          <w:sz w:val="24"/>
          <w:szCs w:val="24"/>
          <w:lang w:eastAsia="ru-RU"/>
        </w:rPr>
        <w:t xml:space="preserve"> </w:t>
      </w:r>
      <w:r>
        <w:rPr>
          <w:lang w:eastAsia="ru-RU"/>
        </w:rPr>
        <w:t>О</w:t>
      </w:r>
      <w:r w:rsidRPr="00AA29DD">
        <w:rPr>
          <w:lang w:eastAsia="ru-RU"/>
        </w:rPr>
        <w:t xml:space="preserve"> положении о порядке ведения реестра расходных обязательств </w:t>
      </w:r>
      <w:r>
        <w:rPr>
          <w:lang w:eastAsia="ru-RU"/>
        </w:rPr>
        <w:t>К</w:t>
      </w:r>
      <w:r w:rsidRPr="00AA29DD">
        <w:rPr>
          <w:lang w:eastAsia="ru-RU"/>
        </w:rPr>
        <w:t>алужской области</w:t>
      </w:r>
      <w:r w:rsidRPr="00AA29DD">
        <w:rPr>
          <w:spacing w:val="-4"/>
        </w:rPr>
        <w:t>».</w:t>
      </w:r>
    </w:p>
  </w:footnote>
  <w:footnote w:id="159">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w:t>
      </w:r>
      <w:r>
        <w:rPr>
          <w:spacing w:val="-4"/>
        </w:rPr>
        <w:t xml:space="preserve"> направлении методических рекомендаций по осуществлению </w:t>
      </w:r>
      <w:r w:rsidRPr="00823184">
        <w:rPr>
          <w:spacing w:val="-4"/>
        </w:rPr>
        <w:t>внутреннего финансового контроля и внутреннего финансового аудита».</w:t>
      </w:r>
    </w:p>
  </w:footnote>
  <w:footnote w:id="160">
    <w:p w:rsidR="005942D1" w:rsidRPr="00D93E2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D93E24">
        <w:rPr>
          <w:spacing w:val="-4"/>
        </w:rPr>
        <w:t>«О</w:t>
      </w:r>
      <w:r w:rsidRPr="00D93E24">
        <w:rPr>
          <w:lang w:eastAsia="ru-RU"/>
        </w:rPr>
        <w:t>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РФ</w:t>
      </w:r>
      <w:r>
        <w:rPr>
          <w:lang w:eastAsia="ru-RU"/>
        </w:rPr>
        <w:t xml:space="preserve"> от 10.02.</w:t>
      </w:r>
      <w:r w:rsidRPr="00D93E24">
        <w:rPr>
          <w:lang w:eastAsia="ru-RU"/>
        </w:rPr>
        <w:t xml:space="preserve">2014 г. </w:t>
      </w:r>
      <w:r>
        <w:rPr>
          <w:lang w:eastAsia="ru-RU"/>
        </w:rPr>
        <w:t>№</w:t>
      </w:r>
      <w:r w:rsidRPr="00D93E24">
        <w:rPr>
          <w:lang w:eastAsia="ru-RU"/>
        </w:rPr>
        <w:t xml:space="preserve"> 89»</w:t>
      </w:r>
      <w:r w:rsidRPr="00D93E24">
        <w:rPr>
          <w:spacing w:val="-4"/>
        </w:rPr>
        <w:t>.</w:t>
      </w:r>
    </w:p>
  </w:footnote>
  <w:footnote w:id="161">
    <w:p w:rsidR="005942D1" w:rsidRPr="00E97F87" w:rsidRDefault="005942D1" w:rsidP="00E34A05">
      <w:pPr>
        <w:widowControl w:val="0"/>
        <w:autoSpaceDE w:val="0"/>
        <w:autoSpaceDN w:val="0"/>
        <w:adjustRightInd w:val="0"/>
        <w:spacing w:after="0" w:line="240" w:lineRule="auto"/>
        <w:ind w:left="-426"/>
        <w:jc w:val="both"/>
        <w:rPr>
          <w:spacing w:val="-4"/>
          <w:sz w:val="20"/>
          <w:szCs w:val="20"/>
        </w:rPr>
      </w:pPr>
      <w:r w:rsidRPr="00823184">
        <w:rPr>
          <w:rStyle w:val="ad"/>
        </w:rPr>
        <w:footnoteRef/>
      </w:r>
      <w:r w:rsidRPr="00823184">
        <w:rPr>
          <w:spacing w:val="-4"/>
        </w:rPr>
        <w:t xml:space="preserve"> </w:t>
      </w:r>
      <w:r w:rsidRPr="00E97F87">
        <w:rPr>
          <w:spacing w:val="-4"/>
          <w:sz w:val="20"/>
          <w:szCs w:val="20"/>
        </w:rPr>
        <w:t>«</w:t>
      </w:r>
      <w:r>
        <w:rPr>
          <w:spacing w:val="-4"/>
          <w:sz w:val="20"/>
          <w:szCs w:val="20"/>
        </w:rPr>
        <w:t>О</w:t>
      </w:r>
      <w:r w:rsidRPr="00E97F87">
        <w:rPr>
          <w:rFonts w:ascii="Times New Roman" w:hAnsi="Times New Roman"/>
          <w:sz w:val="20"/>
          <w:szCs w:val="20"/>
          <w:lang w:eastAsia="ru-RU"/>
        </w:rPr>
        <w:t xml:space="preserve">б утверждении положения о порядке осуществления главными распорядителями средств областного бюджета (бюджета государственного внебюджетного фонда </w:t>
      </w:r>
      <w:r>
        <w:rPr>
          <w:rFonts w:ascii="Times New Roman" w:hAnsi="Times New Roman"/>
          <w:sz w:val="20"/>
          <w:szCs w:val="20"/>
          <w:lang w:eastAsia="ru-RU"/>
        </w:rPr>
        <w:t>К</w:t>
      </w:r>
      <w:r w:rsidRPr="00E97F87">
        <w:rPr>
          <w:rFonts w:ascii="Times New Roman" w:hAnsi="Times New Roman"/>
          <w:sz w:val="20"/>
          <w:szCs w:val="20"/>
          <w:lang w:eastAsia="ru-RU"/>
        </w:rPr>
        <w:t>алужской области), главными администраторами доходов областного бюджета (бюджета государственного внебюджетного фонда калужской области), главными администраторами источников финансирования дефицита областного бюджета (бюджета государственного внебюджетного фонда калужской области) внутреннего финансового контроля и внутреннего финансового аудита</w:t>
      </w:r>
      <w:r w:rsidRPr="00E97F87">
        <w:rPr>
          <w:spacing w:val="-4"/>
          <w:sz w:val="20"/>
          <w:szCs w:val="20"/>
        </w:rPr>
        <w:t>».</w:t>
      </w:r>
    </w:p>
  </w:footnote>
  <w:footnote w:id="162">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lang w:eastAsia="ru-RU"/>
        </w:rPr>
        <w:t>О</w:t>
      </w:r>
      <w:r w:rsidRPr="009F32E1">
        <w:rPr>
          <w:lang w:eastAsia="ru-RU"/>
        </w:rPr>
        <w:t>б утверждении порядка изменения срока уплаты налога и сбора, а также пени и штрафа налоговыми органами</w:t>
      </w:r>
      <w:r w:rsidRPr="00823184">
        <w:rPr>
          <w:spacing w:val="-4"/>
        </w:rPr>
        <w:t>».</w:t>
      </w:r>
    </w:p>
  </w:footnote>
  <w:footnote w:id="163">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Pr>
          <w:spacing w:val="-4"/>
        </w:rPr>
        <w:t xml:space="preserve"> «Об инвестиционном налоговом кредите</w:t>
      </w:r>
      <w:r w:rsidRPr="00823184">
        <w:rPr>
          <w:spacing w:val="-4"/>
        </w:rPr>
        <w:t>».</w:t>
      </w:r>
    </w:p>
  </w:footnote>
  <w:footnote w:id="164">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О</w:t>
      </w:r>
      <w:r w:rsidRPr="007B7195">
        <w:rPr>
          <w:lang w:eastAsia="ru-RU"/>
        </w:rPr>
        <w:t xml:space="preserve"> порядке принятия решений об изменении сроков уплаты налогов в форме инвестиционного налогового кредита и утверждении формы договора об инвестиционном налоговом кредите</w:t>
      </w:r>
      <w:r w:rsidRPr="00823184">
        <w:rPr>
          <w:spacing w:val="-4"/>
        </w:rPr>
        <w:t>».</w:t>
      </w:r>
    </w:p>
  </w:footnote>
  <w:footnote w:id="165">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налоге</w:t>
      </w:r>
      <w:r>
        <w:rPr>
          <w:spacing w:val="-4"/>
        </w:rPr>
        <w:t xml:space="preserve"> на имущество организаций</w:t>
      </w:r>
      <w:r w:rsidRPr="00823184">
        <w:rPr>
          <w:spacing w:val="-4"/>
        </w:rPr>
        <w:t>».</w:t>
      </w:r>
    </w:p>
  </w:footnote>
  <w:footnote w:id="166">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О транспортном налоге на территории КО</w:t>
      </w:r>
      <w:r w:rsidRPr="00823184">
        <w:rPr>
          <w:spacing w:val="-4"/>
        </w:rPr>
        <w:t>».</w:t>
      </w:r>
    </w:p>
  </w:footnote>
  <w:footnote w:id="167">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footnote>
  <w:footnote w:id="168">
    <w:p w:rsidR="005942D1" w:rsidRPr="009F77A2" w:rsidRDefault="005942D1" w:rsidP="00E34A05">
      <w:pPr>
        <w:pStyle w:val="ab"/>
        <w:ind w:left="-426"/>
      </w:pPr>
      <w:r>
        <w:rPr>
          <w:rStyle w:val="ad"/>
        </w:rPr>
        <w:footnoteRef/>
      </w:r>
      <w:r>
        <w:t xml:space="preserve"> «О</w:t>
      </w:r>
      <w:r w:rsidRPr="009F77A2">
        <w:rPr>
          <w:lang w:eastAsia="ru-RU"/>
        </w:rPr>
        <w:t xml:space="preserve">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w:t>
      </w:r>
      <w:r>
        <w:rPr>
          <w:lang w:eastAsia="ru-RU"/>
        </w:rPr>
        <w:t>Р</w:t>
      </w:r>
      <w:r w:rsidRPr="009F77A2">
        <w:rPr>
          <w:lang w:eastAsia="ru-RU"/>
        </w:rPr>
        <w:t xml:space="preserve">оссийской </w:t>
      </w:r>
      <w:r>
        <w:rPr>
          <w:lang w:eastAsia="ru-RU"/>
        </w:rPr>
        <w:t>Ф</w:t>
      </w:r>
      <w:r w:rsidRPr="009F77A2">
        <w:rPr>
          <w:lang w:eastAsia="ru-RU"/>
        </w:rPr>
        <w:t>едерации (муниципальных образований)</w:t>
      </w:r>
      <w:r>
        <w:rPr>
          <w:lang w:eastAsia="ru-RU"/>
        </w:rPr>
        <w:t>».</w:t>
      </w:r>
    </w:p>
  </w:footnote>
  <w:footnote w:id="169">
    <w:p w:rsidR="005942D1" w:rsidRPr="00823184" w:rsidRDefault="005942D1" w:rsidP="00E34A05">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Pr>
          <w:spacing w:val="-4"/>
        </w:rPr>
        <w:t>О</w:t>
      </w:r>
      <w:r w:rsidRPr="003C3823">
        <w:rPr>
          <w:lang w:eastAsia="ru-RU"/>
        </w:rPr>
        <w:t xml:space="preserve"> порядке представления органами федерального казначейства органам государственного (муниципального) финансового контроля, созданным законодательными (представительными) органами, по их запросу информации о кассовых операциях по исполнению соответствующих бюджетов</w:t>
      </w:r>
      <w:r w:rsidRPr="00823184">
        <w:rPr>
          <w:spacing w:val="-4"/>
        </w:rPr>
        <w:t>».</w:t>
      </w:r>
    </w:p>
  </w:footnote>
  <w:footnote w:id="170">
    <w:p w:rsidR="005942D1" w:rsidRPr="00025268" w:rsidRDefault="005942D1" w:rsidP="00E34A05">
      <w:pPr>
        <w:pStyle w:val="ab"/>
        <w:ind w:left="-426"/>
        <w:jc w:val="both"/>
      </w:pPr>
      <w:r>
        <w:rPr>
          <w:rStyle w:val="ad"/>
        </w:rPr>
        <w:footnoteRef/>
      </w:r>
      <w:r>
        <w:t xml:space="preserve"> «О</w:t>
      </w:r>
      <w:r w:rsidRPr="00025268">
        <w:rPr>
          <w:lang w:eastAsia="ru-RU"/>
        </w:rPr>
        <w:t xml:space="preserve">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Pr>
          <w:lang w:eastAsia="ru-RU"/>
        </w:rPr>
        <w:t>».</w:t>
      </w:r>
    </w:p>
  </w:footnote>
  <w:footnote w:id="171">
    <w:p w:rsidR="005942D1" w:rsidRPr="00C16742" w:rsidRDefault="005942D1" w:rsidP="00E34A05">
      <w:pPr>
        <w:pStyle w:val="ab"/>
        <w:ind w:left="-426"/>
        <w:jc w:val="both"/>
      </w:pPr>
      <w:r>
        <w:rPr>
          <w:rStyle w:val="ad"/>
        </w:rPr>
        <w:footnoteRef/>
      </w:r>
      <w:r>
        <w:t xml:space="preserve"> «О</w:t>
      </w:r>
      <w:r w:rsidRPr="00025268">
        <w:rPr>
          <w:lang w:eastAsia="ru-RU"/>
        </w:rPr>
        <w:t>б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lang w:eastAsia="ru-RU"/>
        </w:rPr>
        <w:t>».</w:t>
      </w:r>
    </w:p>
  </w:footnote>
  <w:footnote w:id="172">
    <w:p w:rsidR="005942D1" w:rsidRPr="00400C26" w:rsidRDefault="005942D1" w:rsidP="00E34A05">
      <w:pPr>
        <w:pStyle w:val="ab"/>
        <w:ind w:left="-426"/>
        <w:jc w:val="both"/>
      </w:pPr>
      <w:r>
        <w:rPr>
          <w:rStyle w:val="ad"/>
        </w:rPr>
        <w:footnoteRef/>
      </w:r>
      <w:r>
        <w:t xml:space="preserve"> </w:t>
      </w:r>
      <w:r w:rsidRPr="00400C26">
        <w:t>«Об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 а также предоставления субсидий бюджетным и автономным учреждениям на финансовое обеспечение выполнения ими государственного задания»</w:t>
      </w:r>
      <w:r>
        <w:t>.</w:t>
      </w:r>
    </w:p>
  </w:footnote>
  <w:footnote w:id="173">
    <w:p w:rsidR="005942D1" w:rsidRPr="00BC324D" w:rsidRDefault="005942D1" w:rsidP="008E4084">
      <w:pPr>
        <w:autoSpaceDE w:val="0"/>
        <w:autoSpaceDN w:val="0"/>
        <w:adjustRightInd w:val="0"/>
        <w:spacing w:after="0" w:line="240" w:lineRule="auto"/>
        <w:ind w:left="-425"/>
        <w:jc w:val="both"/>
      </w:pPr>
      <w:r w:rsidRPr="00BC324D">
        <w:rPr>
          <w:rStyle w:val="ad"/>
          <w:rFonts w:ascii="Times New Roman" w:hAnsi="Times New Roman"/>
        </w:rPr>
        <w:footnoteRef/>
      </w:r>
      <w:r w:rsidRPr="00BC324D">
        <w:rPr>
          <w:rFonts w:ascii="Times New Roman" w:hAnsi="Times New Roman"/>
        </w:rPr>
        <w:t xml:space="preserve"> «</w:t>
      </w:r>
      <w:r w:rsidRPr="00BC324D">
        <w:rPr>
          <w:rFonts w:ascii="Times New Roman" w:hAnsi="Times New Roman"/>
          <w:sz w:val="20"/>
          <w:szCs w:val="20"/>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w:t>
      </w:r>
    </w:p>
  </w:footnote>
  <w:footnote w:id="174">
    <w:p w:rsidR="005942D1" w:rsidRPr="00C16742" w:rsidRDefault="005942D1" w:rsidP="00E34A05">
      <w:pPr>
        <w:pStyle w:val="ab"/>
        <w:ind w:left="-426"/>
        <w:jc w:val="both"/>
      </w:pPr>
      <w:r>
        <w:rPr>
          <w:rStyle w:val="ad"/>
        </w:rPr>
        <w:footnoteRef/>
      </w:r>
      <w:r>
        <w:t xml:space="preserve"> </w:t>
      </w:r>
      <w:r w:rsidRPr="00C16742">
        <w:t>«Об утверждении Методических рекомендаций о порядке формирования государственного задания государственным учреждениям Калужской области и контроля за его выполнением</w:t>
      </w:r>
      <w:r>
        <w:t>».</w:t>
      </w:r>
    </w:p>
  </w:footnote>
  <w:footnote w:id="175">
    <w:p w:rsidR="005942D1" w:rsidRPr="00AE64E3" w:rsidRDefault="005942D1" w:rsidP="00D94DDC">
      <w:pPr>
        <w:pStyle w:val="ab"/>
        <w:ind w:left="-425"/>
      </w:pPr>
      <w:r w:rsidRPr="00AE64E3">
        <w:rPr>
          <w:rStyle w:val="ad"/>
        </w:rPr>
        <w:footnoteRef/>
      </w:r>
      <w:r w:rsidRPr="00AE64E3">
        <w:t xml:space="preserve"> «О координации мероприятий по использованию информационно-коммуникационных технологий в деятельности государственных органов»</w:t>
      </w:r>
    </w:p>
  </w:footnote>
  <w:footnote w:id="176">
    <w:p w:rsidR="005942D1" w:rsidRPr="00AE64E3" w:rsidRDefault="005942D1" w:rsidP="00AE64E3">
      <w:pPr>
        <w:pStyle w:val="ab"/>
        <w:ind w:left="-425"/>
      </w:pPr>
      <w:r w:rsidRPr="00AE64E3">
        <w:rPr>
          <w:rStyle w:val="ad"/>
        </w:rPr>
        <w:footnoteRef/>
      </w:r>
      <w:r w:rsidRPr="00AE64E3">
        <w:t xml:space="preserve">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footnote>
  <w:footnote w:id="177">
    <w:p w:rsidR="005942D1" w:rsidRPr="00AE64E3" w:rsidRDefault="005942D1" w:rsidP="00C039AF">
      <w:pPr>
        <w:spacing w:after="0" w:line="240" w:lineRule="auto"/>
        <w:ind w:left="-425"/>
        <w:jc w:val="both"/>
        <w:rPr>
          <w:rFonts w:ascii="Times New Roman" w:hAnsi="Times New Roman"/>
          <w:sz w:val="20"/>
          <w:szCs w:val="20"/>
        </w:rPr>
      </w:pPr>
      <w:r w:rsidRPr="00AE64E3">
        <w:rPr>
          <w:rStyle w:val="ad"/>
          <w:rFonts w:ascii="Times New Roman" w:hAnsi="Times New Roman"/>
          <w:sz w:val="20"/>
          <w:szCs w:val="20"/>
        </w:rPr>
        <w:footnoteRef/>
      </w:r>
      <w:r w:rsidRPr="00AE64E3">
        <w:rPr>
          <w:rFonts w:ascii="Times New Roman" w:hAnsi="Times New Roman"/>
          <w:sz w:val="20"/>
          <w:szCs w:val="20"/>
        </w:rPr>
        <w:t xml:space="preserve"> «Об основах охраны здоровья граждан в Российской Федерации»</w:t>
      </w:r>
    </w:p>
  </w:footnote>
  <w:footnote w:id="178">
    <w:p w:rsidR="005942D1" w:rsidRPr="00C039AF" w:rsidRDefault="005942D1" w:rsidP="00C039AF">
      <w:pPr>
        <w:pStyle w:val="ab"/>
        <w:ind w:left="-425"/>
      </w:pPr>
      <w:r w:rsidRPr="00AE64E3">
        <w:rPr>
          <w:rStyle w:val="ad"/>
        </w:rPr>
        <w:footnoteRef/>
      </w:r>
      <w:r w:rsidRPr="00AE64E3">
        <w:t xml:space="preserve"> «Об обязательном медицинском страховании в Российской Федерации »</w:t>
      </w:r>
    </w:p>
  </w:footnote>
  <w:footnote w:id="179">
    <w:p w:rsidR="005942D1" w:rsidRPr="00431C1E" w:rsidRDefault="005942D1" w:rsidP="00BC324D">
      <w:pPr>
        <w:pStyle w:val="ab"/>
        <w:ind w:left="-425"/>
      </w:pPr>
      <w:r w:rsidRPr="00431C1E">
        <w:rPr>
          <w:rStyle w:val="ad"/>
        </w:rPr>
        <w:footnoteRef/>
      </w:r>
      <w:r w:rsidRPr="00431C1E">
        <w:t xml:space="preserve"> «О некоммерческих организациях»</w:t>
      </w:r>
    </w:p>
  </w:footnote>
  <w:footnote w:id="180">
    <w:p w:rsidR="005942D1" w:rsidRPr="00431C1E" w:rsidRDefault="005942D1" w:rsidP="00BC324D">
      <w:pPr>
        <w:pStyle w:val="ab"/>
        <w:ind w:left="-425"/>
      </w:pPr>
      <w:r w:rsidRPr="00431C1E">
        <w:rPr>
          <w:rStyle w:val="ad"/>
        </w:rPr>
        <w:footnoteRef/>
      </w:r>
      <w:r w:rsidRPr="00431C1E">
        <w:t xml:space="preserve"> «Об автономных учреждениях»</w:t>
      </w:r>
    </w:p>
  </w:footnote>
  <w:footnote w:id="181">
    <w:p w:rsidR="005942D1" w:rsidRPr="00431C1E" w:rsidRDefault="005942D1" w:rsidP="00BC324D">
      <w:pPr>
        <w:pStyle w:val="ab"/>
        <w:ind w:left="-425"/>
      </w:pPr>
      <w:r w:rsidRPr="00431C1E">
        <w:rPr>
          <w:rStyle w:val="ad"/>
        </w:rPr>
        <w:footnoteRef/>
      </w:r>
      <w:r w:rsidRPr="00431C1E">
        <w:t xml:space="preserve"> «О Требованиях к составлению и утверждению плана финансово-хозяйственной деятельности государственного (муниципального) учреждения»</w:t>
      </w:r>
    </w:p>
  </w:footnote>
  <w:footnote w:id="182">
    <w:p w:rsidR="005942D1" w:rsidRPr="00431C1E" w:rsidRDefault="005942D1" w:rsidP="00BC324D">
      <w:pPr>
        <w:pStyle w:val="ab"/>
        <w:ind w:left="-425"/>
      </w:pPr>
      <w:r w:rsidRPr="00431C1E">
        <w:rPr>
          <w:rStyle w:val="ad"/>
        </w:rPr>
        <w:footnoteRef/>
      </w:r>
      <w:r w:rsidRPr="00431C1E">
        <w:t xml:space="preserve">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footnote>
  <w:footnote w:id="183">
    <w:p w:rsidR="005942D1" w:rsidRPr="00431C1E" w:rsidRDefault="005942D1" w:rsidP="00BC324D">
      <w:pPr>
        <w:pStyle w:val="ab"/>
        <w:ind w:left="-425"/>
      </w:pPr>
      <w:r w:rsidRPr="00431C1E">
        <w:rPr>
          <w:rStyle w:val="ad"/>
        </w:rPr>
        <w:footnoteRef/>
      </w:r>
      <w:r w:rsidRPr="00431C1E">
        <w:t xml:space="preserve"> «О государственном (муниципальном) социальном заказе на оказание государственных (муниципальных) услуг»;</w:t>
      </w:r>
    </w:p>
  </w:footnote>
  <w:footnote w:id="184">
    <w:p w:rsidR="005942D1" w:rsidRPr="00431C1E" w:rsidRDefault="005942D1" w:rsidP="00BC324D">
      <w:pPr>
        <w:pStyle w:val="ab"/>
        <w:ind w:left="-425"/>
      </w:pPr>
      <w:r w:rsidRPr="00431C1E">
        <w:rPr>
          <w:rStyle w:val="ad"/>
        </w:rPr>
        <w:footnoteRef/>
      </w:r>
      <w:r w:rsidRPr="00431C1E">
        <w:t xml:space="preserve"> «О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w:t>
      </w:r>
    </w:p>
  </w:footnote>
  <w:footnote w:id="185">
    <w:p w:rsidR="005942D1" w:rsidRPr="00C7517A" w:rsidRDefault="005942D1" w:rsidP="00BC324D">
      <w:pPr>
        <w:pStyle w:val="ab"/>
        <w:ind w:left="-425"/>
      </w:pPr>
      <w:r w:rsidRPr="00C7517A">
        <w:rPr>
          <w:rStyle w:val="ad"/>
        </w:rPr>
        <w:footnoteRef/>
      </w:r>
      <w:r w:rsidRPr="00C7517A">
        <w:t xml:space="preserve"> «Об информации, информационных технологиях и о защите информации»</w:t>
      </w:r>
    </w:p>
  </w:footnote>
  <w:footnote w:id="186">
    <w:p w:rsidR="005942D1" w:rsidRPr="00C7517A" w:rsidRDefault="005942D1" w:rsidP="00BC324D">
      <w:pPr>
        <w:pStyle w:val="ab"/>
        <w:ind w:left="-425"/>
      </w:pPr>
      <w:r w:rsidRPr="00C7517A">
        <w:rPr>
          <w:rStyle w:val="ad"/>
        </w:rPr>
        <w:footnoteRef/>
      </w:r>
      <w:r w:rsidRPr="00C7517A">
        <w:t xml:space="preserve"> «О персональных данных»</w:t>
      </w:r>
    </w:p>
  </w:footnote>
  <w:footnote w:id="187">
    <w:p w:rsidR="005942D1" w:rsidRPr="00BC324D" w:rsidRDefault="005942D1" w:rsidP="00BC324D">
      <w:pPr>
        <w:pStyle w:val="ab"/>
        <w:ind w:left="-425"/>
      </w:pPr>
      <w:r w:rsidRPr="00BC324D">
        <w:rPr>
          <w:rStyle w:val="ad"/>
        </w:rPr>
        <w:footnoteRef/>
      </w:r>
      <w:r w:rsidRPr="00BC324D">
        <w:t xml:space="preserve">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footnote>
  <w:footnote w:id="188">
    <w:p w:rsidR="005942D1" w:rsidRPr="00BC324D" w:rsidRDefault="005942D1" w:rsidP="00BC324D">
      <w:pPr>
        <w:pStyle w:val="ab"/>
        <w:ind w:left="-425"/>
      </w:pPr>
      <w:r w:rsidRPr="00BC324D">
        <w:rPr>
          <w:rStyle w:val="ad"/>
        </w:rPr>
        <w:footnoteRef/>
      </w:r>
      <w:r w:rsidRPr="00BC324D">
        <w:t xml:space="preserve">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footnote>
  <w:footnote w:id="189">
    <w:p w:rsidR="005942D1" w:rsidRPr="002864CC" w:rsidRDefault="005942D1" w:rsidP="00E34A05">
      <w:pPr>
        <w:pStyle w:val="ab"/>
        <w:ind w:left="-425"/>
      </w:pPr>
      <w:r w:rsidRPr="002864CC">
        <w:rPr>
          <w:rStyle w:val="ad"/>
        </w:rPr>
        <w:footnoteRef/>
      </w:r>
      <w:r w:rsidRPr="002864CC">
        <w:t xml:space="preserve"> «Об утверждении Правил формирования и реализации федеральной адресной инвестиционной программы».</w:t>
      </w:r>
    </w:p>
  </w:footnote>
  <w:footnote w:id="190">
    <w:p w:rsidR="005942D1" w:rsidRPr="001A3329" w:rsidRDefault="005942D1" w:rsidP="00E34A05">
      <w:pPr>
        <w:pStyle w:val="ConsPlusNormal"/>
        <w:ind w:left="-425" w:firstLine="0"/>
        <w:jc w:val="both"/>
        <w:rPr>
          <w:rFonts w:ascii="Times New Roman" w:hAnsi="Times New Roman" w:cs="Times New Roman"/>
        </w:rPr>
      </w:pPr>
      <w:r w:rsidRPr="001A3329">
        <w:rPr>
          <w:rStyle w:val="ad"/>
          <w:rFonts w:ascii="Times New Roman" w:hAnsi="Times New Roman"/>
        </w:rPr>
        <w:footnoteRef/>
      </w:r>
      <w:r w:rsidRPr="001A3329">
        <w:rPr>
          <w:rFonts w:ascii="Times New Roman" w:hAnsi="Times New Roman" w:cs="Times New Roman"/>
        </w:rPr>
        <w:t xml:space="preserve"> </w:t>
      </w:r>
      <w:r>
        <w:rPr>
          <w:rFonts w:ascii="Times New Roman" w:hAnsi="Times New Roman" w:cs="Times New Roman"/>
        </w:rPr>
        <w:t>«</w:t>
      </w:r>
      <w:r w:rsidRPr="001A3329">
        <w:rPr>
          <w:rFonts w:ascii="Times New Roman" w:hAnsi="Times New Roman" w:cs="Times New Roman"/>
        </w:rPr>
        <w:t>О деятельности органов исполнительной власти Калужской области при участии в подготовке федеральных целевых программ, а также федеральной адресной инвестиционной программы и в обеспечении участия Калужской области в их реализации</w:t>
      </w:r>
      <w:r>
        <w:rPr>
          <w:rFonts w:ascii="Times New Roman" w:hAnsi="Times New Roman" w:cs="Times New Roman"/>
        </w:rPr>
        <w:t>».</w:t>
      </w:r>
    </w:p>
  </w:footnote>
  <w:footnote w:id="191">
    <w:p w:rsidR="005942D1" w:rsidRPr="006339BE" w:rsidRDefault="005942D1" w:rsidP="006339BE">
      <w:pPr>
        <w:pStyle w:val="ab"/>
        <w:ind w:left="-425"/>
      </w:pPr>
      <w:r w:rsidRPr="006339BE">
        <w:rPr>
          <w:rStyle w:val="ad"/>
        </w:rPr>
        <w:footnoteRef/>
      </w:r>
      <w:r w:rsidRPr="006339BE">
        <w:t xml:space="preserve"> «Об утверждении </w:t>
      </w:r>
      <w:r w:rsidRPr="006339BE">
        <w:rPr>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footnote>
  <w:footnote w:id="192">
    <w:p w:rsidR="005942D1" w:rsidRPr="001A3329" w:rsidRDefault="005942D1" w:rsidP="00E34A05">
      <w:pPr>
        <w:pStyle w:val="ab"/>
        <w:ind w:left="-425"/>
      </w:pPr>
      <w:r w:rsidRPr="001A3329">
        <w:rPr>
          <w:rStyle w:val="ad"/>
        </w:rPr>
        <w:footnoteRef/>
      </w:r>
      <w:r w:rsidRPr="001A3329">
        <w:t xml:space="preserve"> «</w:t>
      </w:r>
      <w:hyperlink r:id="rId13" w:history="1">
        <w:r w:rsidRPr="001A3329">
          <w:t>Правила</w:t>
        </w:r>
      </w:hyperlink>
      <w:r w:rsidRPr="001A3329">
        <w:t xml:space="preserve"> осуществления капитальных вложений в объекты государственной собственности Российской Федерации за счет средств федерального бюджета»</w:t>
      </w:r>
      <w:r>
        <w:t>.</w:t>
      </w:r>
    </w:p>
  </w:footnote>
  <w:footnote w:id="193">
    <w:p w:rsidR="005942D1" w:rsidRPr="001A3329" w:rsidRDefault="005942D1" w:rsidP="00E34A05">
      <w:pPr>
        <w:pStyle w:val="ab"/>
        <w:ind w:left="-425"/>
      </w:pPr>
      <w:r w:rsidRPr="001A3329">
        <w:rPr>
          <w:rStyle w:val="ad"/>
        </w:rPr>
        <w:footnoteRef/>
      </w:r>
      <w:r w:rsidRPr="001A3329">
        <w:t xml:space="preserve"> </w:t>
      </w:r>
      <w:r>
        <w:t>«</w:t>
      </w:r>
      <w:r w:rsidRPr="001A3329">
        <w:t>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w:t>
      </w:r>
      <w:r>
        <w:t>».</w:t>
      </w:r>
    </w:p>
  </w:footnote>
  <w:footnote w:id="194">
    <w:p w:rsidR="005942D1" w:rsidRPr="001A3329" w:rsidRDefault="005942D1" w:rsidP="00E34A05">
      <w:pPr>
        <w:pStyle w:val="ConsPlusNormal"/>
        <w:ind w:left="-425" w:firstLine="0"/>
        <w:jc w:val="both"/>
      </w:pPr>
      <w:r w:rsidRPr="001A3329">
        <w:rPr>
          <w:rStyle w:val="ad"/>
          <w:rFonts w:ascii="Times New Roman" w:hAnsi="Times New Roman"/>
        </w:rPr>
        <w:footnoteRef/>
      </w:r>
      <w:r w:rsidRPr="001A3329">
        <w:rPr>
          <w:rFonts w:ascii="Times New Roman" w:hAnsi="Times New Roman" w:cs="Times New Roman"/>
        </w:rPr>
        <w:t xml:space="preserve"> </w:t>
      </w:r>
      <w:r>
        <w:rPr>
          <w:rFonts w:ascii="Times New Roman" w:hAnsi="Times New Roman" w:cs="Times New Roman"/>
        </w:rPr>
        <w:t>«</w:t>
      </w:r>
      <w:r w:rsidRPr="001A3329">
        <w:rPr>
          <w:rFonts w:ascii="Times New Roman" w:hAnsi="Times New Roman" w:cs="Times New Roman"/>
        </w:rPr>
        <w:t>Об утверждении Положения о порядке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 включенные в государственные программы Калужской области, ведомственные целевые программы органов исполнительной власти Калужской области</w:t>
      </w:r>
      <w:r>
        <w:rPr>
          <w:rFonts w:ascii="Times New Roman" w:hAnsi="Times New Roman" w:cs="Times New Roman"/>
        </w:rPr>
        <w:t>».</w:t>
      </w:r>
    </w:p>
  </w:footnote>
  <w:footnote w:id="195">
    <w:p w:rsidR="005942D1" w:rsidRPr="001A3329" w:rsidRDefault="005942D1" w:rsidP="00E34A05">
      <w:pPr>
        <w:pStyle w:val="ab"/>
        <w:ind w:left="-425"/>
      </w:pPr>
      <w:r w:rsidRPr="001A3329">
        <w:rPr>
          <w:rStyle w:val="ad"/>
        </w:rPr>
        <w:footnoteRef/>
      </w:r>
      <w:r w:rsidRPr="001A3329">
        <w:t xml:space="preserve"> </w:t>
      </w:r>
      <w:r>
        <w:t xml:space="preserve"> «</w:t>
      </w:r>
      <w:r w:rsidRPr="001A3329">
        <w:t>Об утверждении Положения о порядке формирования и использования бюджетных ассигнований регионального инвестиционного фонда Калужской области</w:t>
      </w:r>
      <w:r>
        <w:t>».</w:t>
      </w:r>
    </w:p>
  </w:footnote>
  <w:footnote w:id="196">
    <w:p w:rsidR="005942D1" w:rsidRPr="00991486" w:rsidRDefault="005942D1">
      <w:pPr>
        <w:pStyle w:val="ab"/>
      </w:pPr>
      <w:r w:rsidRPr="00991486">
        <w:rPr>
          <w:rStyle w:val="ad"/>
        </w:rPr>
        <w:footnoteRef/>
      </w:r>
      <w:r w:rsidRPr="00991486">
        <w:t xml:space="preserve"> </w:t>
      </w:r>
      <w:r w:rsidRPr="00991486">
        <w:rPr>
          <w:lang w:eastAsia="ru-RU"/>
        </w:rPr>
        <w:t>«О формировании, предоставлении и распределении субсидий из федерального бюджета бюджетам субъектов Российской Федерации»</w:t>
      </w:r>
    </w:p>
  </w:footnote>
  <w:footnote w:id="197">
    <w:p w:rsidR="005942D1" w:rsidRPr="00B87D5B" w:rsidRDefault="005942D1" w:rsidP="00E34A05">
      <w:pPr>
        <w:tabs>
          <w:tab w:val="left" w:pos="15026"/>
        </w:tabs>
        <w:autoSpaceDE w:val="0"/>
        <w:autoSpaceDN w:val="0"/>
        <w:adjustRightInd w:val="0"/>
        <w:spacing w:after="0" w:line="228" w:lineRule="auto"/>
        <w:ind w:left="-425" w:right="142"/>
        <w:jc w:val="both"/>
        <w:rPr>
          <w:rFonts w:ascii="Times New Roman" w:hAnsi="Times New Roman"/>
          <w:spacing w:val="-4"/>
          <w:sz w:val="20"/>
          <w:szCs w:val="20"/>
          <w:lang w:eastAsia="ru-RU"/>
        </w:rPr>
      </w:pPr>
      <w:r w:rsidRPr="001A3329">
        <w:rPr>
          <w:rStyle w:val="ad"/>
        </w:rPr>
        <w:footnoteRef/>
      </w:r>
      <w:r w:rsidRPr="001A3329">
        <w:rPr>
          <w:rFonts w:ascii="Times New Roman" w:hAnsi="Times New Roman"/>
          <w:spacing w:val="-4"/>
          <w:sz w:val="20"/>
          <w:szCs w:val="20"/>
        </w:rPr>
        <w:t xml:space="preserve"> </w:t>
      </w:r>
      <w:r w:rsidRPr="001A3329">
        <w:rPr>
          <w:rFonts w:ascii="Times New Roman" w:hAnsi="Times New Roman"/>
          <w:spacing w:val="-4"/>
          <w:sz w:val="20"/>
          <w:szCs w:val="20"/>
          <w:lang w:eastAsia="ru-RU"/>
        </w:rPr>
        <w:t>«</w:t>
      </w:r>
      <w:r w:rsidRPr="00B87D5B">
        <w:rPr>
          <w:rFonts w:ascii="Times New Roman" w:hAnsi="Times New Roman"/>
          <w:spacing w:val="-4"/>
          <w:sz w:val="20"/>
          <w:szCs w:val="20"/>
          <w:lang w:eastAsia="ru-RU"/>
        </w:rPr>
        <w:t>Об инвестиционной деятельности в РФ, осуществляемой в форме капитальных вложений».</w:t>
      </w:r>
    </w:p>
  </w:footnote>
  <w:footnote w:id="198">
    <w:p w:rsidR="005942D1" w:rsidRDefault="005942D1" w:rsidP="00B87D5B">
      <w:pPr>
        <w:pStyle w:val="ab"/>
        <w:ind w:left="-425"/>
      </w:pPr>
      <w:r w:rsidRPr="00B87D5B">
        <w:rPr>
          <w:rStyle w:val="ad"/>
        </w:rPr>
        <w:footnoteRef/>
      </w:r>
      <w:r w:rsidRPr="00B87D5B">
        <w:t xml:space="preserve"> «Об утверждении </w:t>
      </w:r>
      <w:hyperlink r:id="rId14" w:history="1">
        <w:r w:rsidRPr="00B87D5B">
          <w:rPr>
            <w:lang w:eastAsia="ru-RU"/>
          </w:rPr>
          <w:t>Правил</w:t>
        </w:r>
      </w:hyperlink>
      <w:r w:rsidRPr="00B87D5B">
        <w:rPr>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
  </w:footnote>
  <w:footnote w:id="199">
    <w:p w:rsidR="005942D1" w:rsidRPr="00B87D5B" w:rsidRDefault="005942D1" w:rsidP="00B87D5B">
      <w:pPr>
        <w:pStyle w:val="ab"/>
        <w:ind w:left="-425"/>
      </w:pPr>
      <w:r w:rsidRPr="00B87D5B">
        <w:rPr>
          <w:rStyle w:val="ad"/>
        </w:rPr>
        <w:footnoteRef/>
      </w:r>
      <w:r w:rsidRPr="00B87D5B">
        <w:t xml:space="preserve"> </w:t>
      </w:r>
      <w:r w:rsidRPr="00B87D5B">
        <w:rPr>
          <w:lang w:eastAsia="ru-RU"/>
        </w:rPr>
        <w:t>«О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footnote>
  <w:footnote w:id="200">
    <w:p w:rsidR="005942D1" w:rsidRPr="00B87D5B" w:rsidRDefault="005942D1" w:rsidP="00B87D5B">
      <w:pPr>
        <w:pStyle w:val="ab"/>
        <w:ind w:left="-425"/>
      </w:pPr>
      <w:r w:rsidRPr="00B87D5B">
        <w:rPr>
          <w:rStyle w:val="ad"/>
        </w:rPr>
        <w:footnoteRef/>
      </w:r>
      <w:r w:rsidRPr="00B87D5B">
        <w:t xml:space="preserve">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footnote>
  <w:footnote w:id="201">
    <w:p w:rsidR="005942D1" w:rsidRPr="00823184" w:rsidRDefault="005942D1" w:rsidP="00823729">
      <w:pPr>
        <w:tabs>
          <w:tab w:val="left" w:pos="15026"/>
        </w:tabs>
        <w:autoSpaceDE w:val="0"/>
        <w:autoSpaceDN w:val="0"/>
        <w:adjustRightInd w:val="0"/>
        <w:spacing w:after="0" w:line="228" w:lineRule="auto"/>
        <w:ind w:left="-426" w:right="141"/>
        <w:jc w:val="both"/>
        <w:rPr>
          <w:rFonts w:ascii="Times New Roman" w:hAnsi="Times New Roman"/>
          <w:spacing w:val="-4"/>
          <w:sz w:val="20"/>
          <w:szCs w:val="20"/>
          <w:lang w:eastAsia="ru-RU"/>
        </w:rPr>
      </w:pPr>
      <w:r w:rsidRPr="00823184">
        <w:rPr>
          <w:rStyle w:val="ad"/>
          <w:rFonts w:ascii="Times New Roman" w:hAnsi="Times New Roman"/>
        </w:rPr>
        <w:footnoteRef/>
      </w:r>
      <w:r w:rsidRPr="00823184">
        <w:rPr>
          <w:rFonts w:ascii="Times New Roman" w:hAnsi="Times New Roman"/>
          <w:spacing w:val="-4"/>
          <w:sz w:val="20"/>
          <w:szCs w:val="20"/>
        </w:rPr>
        <w:t xml:space="preserve"> </w:t>
      </w:r>
      <w:r>
        <w:rPr>
          <w:rFonts w:ascii="Times New Roman" w:hAnsi="Times New Roman"/>
          <w:spacing w:val="-4"/>
          <w:sz w:val="20"/>
          <w:szCs w:val="20"/>
        </w:rPr>
        <w:t>Н</w:t>
      </w:r>
      <w:r w:rsidRPr="00823184">
        <w:rPr>
          <w:rFonts w:ascii="Times New Roman" w:hAnsi="Times New Roman"/>
          <w:spacing w:val="-4"/>
          <w:sz w:val="20"/>
          <w:szCs w:val="20"/>
        </w:rPr>
        <w:t>а эквивалентную часть уставных (складочных) капиталов соответс</w:t>
      </w:r>
      <w:r>
        <w:rPr>
          <w:rFonts w:ascii="Times New Roman" w:hAnsi="Times New Roman"/>
          <w:spacing w:val="-4"/>
          <w:sz w:val="20"/>
          <w:szCs w:val="20"/>
        </w:rPr>
        <w:t>т</w:t>
      </w:r>
      <w:r w:rsidRPr="00823184">
        <w:rPr>
          <w:rFonts w:ascii="Times New Roman" w:hAnsi="Times New Roman"/>
          <w:spacing w:val="-4"/>
          <w:sz w:val="20"/>
          <w:szCs w:val="20"/>
        </w:rPr>
        <w:t>вующих юридических лиц</w:t>
      </w:r>
      <w:r w:rsidRPr="00823184">
        <w:rPr>
          <w:rFonts w:ascii="Times New Roman" w:hAnsi="Times New Roman"/>
          <w:spacing w:val="-4"/>
          <w:sz w:val="20"/>
          <w:szCs w:val="20"/>
          <w:lang w:eastAsia="ru-RU"/>
        </w:rPr>
        <w:t>.</w:t>
      </w:r>
    </w:p>
  </w:footnote>
  <w:footnote w:id="202">
    <w:p w:rsidR="005942D1" w:rsidRPr="001A3329" w:rsidRDefault="005942D1" w:rsidP="00E34A05">
      <w:pPr>
        <w:pStyle w:val="ab"/>
        <w:ind w:left="-425"/>
      </w:pPr>
      <w:r w:rsidRPr="001A3329">
        <w:rPr>
          <w:rStyle w:val="ad"/>
        </w:rPr>
        <w:footnoteRef/>
      </w:r>
      <w:r w:rsidRPr="001A3329">
        <w:t xml:space="preserve"> </w:t>
      </w:r>
      <w:r>
        <w:t>«</w:t>
      </w:r>
      <w:r w:rsidRPr="001A3329">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t>».</w:t>
      </w:r>
    </w:p>
  </w:footnote>
  <w:footnote w:id="203">
    <w:p w:rsidR="005942D1" w:rsidRPr="00BC324D" w:rsidRDefault="005942D1" w:rsidP="00BC324D">
      <w:pPr>
        <w:pStyle w:val="ab"/>
        <w:ind w:left="-425"/>
      </w:pPr>
      <w:r w:rsidRPr="00BC324D">
        <w:rPr>
          <w:rStyle w:val="ad"/>
        </w:rPr>
        <w:footnoteRef/>
      </w:r>
      <w:r w:rsidRPr="00BC324D">
        <w:t xml:space="preserve"> «О порядке организации и проведения государственной экспертизы проектной документации и результатов инженерных изысканий»</w:t>
      </w:r>
    </w:p>
  </w:footnote>
  <w:footnote w:id="204">
    <w:p w:rsidR="005942D1" w:rsidRPr="00AF7ACB" w:rsidRDefault="005942D1" w:rsidP="00BC324D">
      <w:pPr>
        <w:pStyle w:val="ab"/>
        <w:ind w:left="-425"/>
      </w:pPr>
      <w:r w:rsidRPr="00AF7ACB">
        <w:rPr>
          <w:rStyle w:val="ad"/>
        </w:rPr>
        <w:footnoteRef/>
      </w:r>
      <w:r w:rsidRPr="00AF7ACB">
        <w:t xml:space="preserve">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footnote>
  <w:footnote w:id="205">
    <w:p w:rsidR="005942D1" w:rsidRPr="00AF7ACB" w:rsidRDefault="005942D1" w:rsidP="00BC324D">
      <w:pPr>
        <w:pStyle w:val="ab"/>
        <w:ind w:left="-425"/>
      </w:pPr>
      <w:r w:rsidRPr="00AF7ACB">
        <w:rPr>
          <w:rStyle w:val="ad"/>
        </w:rPr>
        <w:footnoteRef/>
      </w:r>
      <w:r w:rsidRPr="00AF7ACB">
        <w:t xml:space="preserve">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footnote>
  <w:footnote w:id="206">
    <w:p w:rsidR="005942D1" w:rsidRPr="00AF7ACB" w:rsidRDefault="005942D1" w:rsidP="00BC324D">
      <w:pPr>
        <w:pStyle w:val="ab"/>
        <w:ind w:left="-425"/>
      </w:pPr>
      <w:r w:rsidRPr="00AF7ACB">
        <w:rPr>
          <w:rStyle w:val="ad"/>
        </w:rPr>
        <w:footnoteRef/>
      </w:r>
      <w:r w:rsidRPr="00AF7ACB">
        <w:t xml:space="preserve"> </w:t>
      </w:r>
      <w:r w:rsidRPr="00AF7ACB">
        <w:rPr>
          <w:lang w:eastAsia="ru-RU"/>
        </w:rPr>
        <w:t xml:space="preserve">«О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AF7ACB">
        <w:t>Правительства Российской Федерации»</w:t>
      </w:r>
    </w:p>
  </w:footnote>
  <w:footnote w:id="207">
    <w:p w:rsidR="005942D1" w:rsidRPr="00AF7ACB" w:rsidRDefault="005942D1" w:rsidP="00BC324D">
      <w:pPr>
        <w:pStyle w:val="ab"/>
        <w:ind w:left="-425"/>
      </w:pPr>
      <w:r w:rsidRPr="00AF7ACB">
        <w:rPr>
          <w:rStyle w:val="ad"/>
        </w:rPr>
        <w:footnoteRef/>
      </w:r>
      <w:r w:rsidRPr="00AF7ACB">
        <w:t xml:space="preserve"> «Об утверждении Правил проведения </w:t>
      </w:r>
      <w:r w:rsidRPr="00AF7ACB">
        <w:rPr>
          <w:lang w:eastAsia="ru-RU"/>
        </w:rPr>
        <w:t>консервации объекта капитального строительства</w:t>
      </w:r>
      <w:r w:rsidRPr="00AF7ACB">
        <w:t>»</w:t>
      </w:r>
    </w:p>
  </w:footnote>
  <w:footnote w:id="208">
    <w:p w:rsidR="005942D1" w:rsidRPr="00BC324D" w:rsidRDefault="005942D1" w:rsidP="00BC324D">
      <w:pPr>
        <w:pStyle w:val="ab"/>
        <w:ind w:left="-425"/>
      </w:pPr>
      <w:r w:rsidRPr="00BC324D">
        <w:rPr>
          <w:rStyle w:val="ad"/>
        </w:rPr>
        <w:footnoteRef/>
      </w:r>
      <w:r w:rsidRPr="00BC324D">
        <w:t xml:space="preserve">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footnote>
  <w:footnote w:id="209">
    <w:p w:rsidR="005942D1" w:rsidRPr="00C76683" w:rsidRDefault="005942D1" w:rsidP="00C76683">
      <w:pPr>
        <w:pStyle w:val="ab"/>
        <w:ind w:left="-425"/>
      </w:pPr>
      <w:r w:rsidRPr="00C76683">
        <w:rPr>
          <w:rStyle w:val="ad"/>
        </w:rPr>
        <w:footnoteRef/>
      </w:r>
      <w:r w:rsidRPr="00C76683">
        <w:t xml:space="preserve"> «Об инвестиционной деятельности в Российской Федерации, осуществляемой в форме капитальных вложений»;</w:t>
      </w:r>
    </w:p>
  </w:footnote>
  <w:footnote w:id="210">
    <w:p w:rsidR="005942D1" w:rsidRPr="00C76683" w:rsidRDefault="005942D1" w:rsidP="00C76683">
      <w:pPr>
        <w:pStyle w:val="ab"/>
        <w:ind w:left="-425"/>
      </w:pPr>
      <w:r w:rsidRPr="00C76683">
        <w:rPr>
          <w:rStyle w:val="ad"/>
        </w:rPr>
        <w:footnoteRef/>
      </w:r>
      <w:r w:rsidRPr="00C76683">
        <w:t xml:space="preserve">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footnote>
  <w:footnote w:id="211">
    <w:p w:rsidR="005942D1" w:rsidRPr="00C76683" w:rsidRDefault="005942D1" w:rsidP="00C76683">
      <w:pPr>
        <w:pStyle w:val="ab"/>
        <w:ind w:left="-425"/>
      </w:pPr>
      <w:r w:rsidRPr="00C76683">
        <w:rPr>
          <w:rStyle w:val="ad"/>
        </w:rPr>
        <w:footnoteRef/>
      </w:r>
      <w:r w:rsidRPr="00C76683">
        <w:t xml:space="preserve">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footnote>
  <w:footnote w:id="212">
    <w:p w:rsidR="005942D1" w:rsidRPr="00C76683" w:rsidRDefault="005942D1" w:rsidP="00C76683">
      <w:pPr>
        <w:pStyle w:val="ab"/>
        <w:ind w:left="-425"/>
      </w:pPr>
      <w:r w:rsidRPr="00C76683">
        <w:rPr>
          <w:rStyle w:val="ad"/>
        </w:rPr>
        <w:footnoteRef/>
      </w:r>
      <w:r w:rsidRPr="00C76683">
        <w:t xml:space="preserve"> </w:t>
      </w:r>
      <w:r w:rsidRPr="00C76683">
        <w:rPr>
          <w:lang w:eastAsia="ru-RU"/>
        </w:rPr>
        <w:t xml:space="preserve">«О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C76683">
        <w:t>Правительства Российской Федерации»</w:t>
      </w:r>
    </w:p>
  </w:footnote>
  <w:footnote w:id="213">
    <w:p w:rsidR="005942D1" w:rsidRPr="006C1881" w:rsidRDefault="005942D1" w:rsidP="006C1881">
      <w:pPr>
        <w:pStyle w:val="ab"/>
        <w:ind w:left="-425"/>
      </w:pPr>
      <w:r w:rsidRPr="006C1881">
        <w:rPr>
          <w:rStyle w:val="ad"/>
        </w:rPr>
        <w:footnoteRef/>
      </w:r>
      <w:r w:rsidRPr="006C1881">
        <w:t xml:space="preserve">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footnote>
  <w:footnote w:id="214">
    <w:p w:rsidR="005942D1" w:rsidRPr="006C1881" w:rsidRDefault="005942D1" w:rsidP="006C1881">
      <w:pPr>
        <w:pStyle w:val="ab"/>
        <w:ind w:left="-425"/>
      </w:pPr>
      <w:r w:rsidRPr="006C1881">
        <w:rPr>
          <w:rStyle w:val="ad"/>
        </w:rPr>
        <w:footnoteRef/>
      </w:r>
      <w:r w:rsidRPr="006C1881">
        <w:t xml:space="preserve"> </w:t>
      </w:r>
      <w:r w:rsidRPr="006C1881">
        <w:rPr>
          <w:lang w:eastAsia="ru-RU"/>
        </w:rPr>
        <w:t xml:space="preserve">«О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6C1881">
        <w:t>Правительства Российской Федерации</w:t>
      </w:r>
    </w:p>
  </w:footnote>
  <w:footnote w:id="215">
    <w:p w:rsidR="005942D1" w:rsidRPr="001A3329" w:rsidRDefault="005942D1" w:rsidP="00E34A05">
      <w:pPr>
        <w:pStyle w:val="ab"/>
        <w:ind w:left="-425"/>
      </w:pPr>
      <w:r w:rsidRPr="001A3329">
        <w:rPr>
          <w:rStyle w:val="ad"/>
        </w:rPr>
        <w:footnoteRef/>
      </w:r>
      <w:r w:rsidRPr="001A3329">
        <w:t xml:space="preserve"> </w:t>
      </w:r>
      <w:r w:rsidRPr="001A3329">
        <w:rPr>
          <w:spacing w:val="-6"/>
        </w:rPr>
        <w:t>«О бухгалтерском учете».</w:t>
      </w:r>
    </w:p>
  </w:footnote>
  <w:footnote w:id="216">
    <w:p w:rsidR="005942D1" w:rsidRPr="001A3329" w:rsidRDefault="005942D1" w:rsidP="00E34A05">
      <w:pPr>
        <w:pStyle w:val="ab"/>
        <w:tabs>
          <w:tab w:val="left" w:pos="15026"/>
        </w:tabs>
        <w:spacing w:line="228" w:lineRule="auto"/>
        <w:ind w:left="-425" w:right="141"/>
        <w:jc w:val="both"/>
        <w:rPr>
          <w:spacing w:val="-4"/>
        </w:rPr>
      </w:pPr>
      <w:r w:rsidRPr="001A3329">
        <w:rPr>
          <w:rStyle w:val="ad"/>
        </w:rPr>
        <w:footnoteRef/>
      </w:r>
      <w:r w:rsidRPr="001A3329">
        <w:rPr>
          <w:spacing w:val="-4"/>
        </w:rPr>
        <w:t xml:space="preserve"> «Об утверждении Положения по ведению бухгалтерского учета и бухгалтерской отчетности в РФ».</w:t>
      </w:r>
    </w:p>
  </w:footnote>
  <w:footnote w:id="217">
    <w:p w:rsidR="005942D1" w:rsidRPr="001A3329" w:rsidRDefault="005942D1" w:rsidP="00E34A05">
      <w:pPr>
        <w:pStyle w:val="ab"/>
        <w:tabs>
          <w:tab w:val="left" w:pos="15026"/>
        </w:tabs>
        <w:spacing w:line="228" w:lineRule="auto"/>
        <w:ind w:left="-425" w:right="141"/>
        <w:jc w:val="both"/>
        <w:rPr>
          <w:spacing w:val="-4"/>
        </w:rPr>
      </w:pPr>
      <w:r w:rsidRPr="001A3329">
        <w:rPr>
          <w:rStyle w:val="ad"/>
        </w:rPr>
        <w:footnoteRef/>
      </w:r>
      <w:r w:rsidRPr="001A3329">
        <w:rPr>
          <w:spacing w:val="-4"/>
        </w:rPr>
        <w:t xml:space="preserve"> </w:t>
      </w:r>
      <w:r w:rsidRPr="001A3329">
        <w:rPr>
          <w:bCs/>
          <w:iCs/>
          <w:spacing w:val="-4"/>
          <w:kern w:val="3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footnote>
  <w:footnote w:id="218">
    <w:p w:rsidR="005942D1" w:rsidRPr="001A3329" w:rsidRDefault="005942D1" w:rsidP="00E34A05">
      <w:pPr>
        <w:pStyle w:val="ab"/>
        <w:ind w:left="-425"/>
      </w:pPr>
      <w:r w:rsidRPr="001A3329">
        <w:rPr>
          <w:rStyle w:val="ad"/>
        </w:rPr>
        <w:footnoteRef/>
      </w:r>
      <w:r w:rsidRPr="001A3329">
        <w:t xml:space="preserve"> </w:t>
      </w:r>
      <w:r w:rsidRPr="001A3329">
        <w:rPr>
          <w:bCs/>
          <w:iCs/>
          <w:spacing w:val="-4"/>
          <w:kern w:val="36"/>
        </w:rPr>
        <w:t>«Об утверждении Методических указаний по инвентаризации имущества и финансовых обязательств».</w:t>
      </w:r>
    </w:p>
  </w:footnote>
  <w:footnote w:id="219">
    <w:p w:rsidR="005942D1" w:rsidRPr="00A53EEA" w:rsidRDefault="005942D1" w:rsidP="00A53EEA">
      <w:pPr>
        <w:pStyle w:val="ab"/>
        <w:ind w:left="-425"/>
      </w:pPr>
      <w:r w:rsidRPr="00A53EEA">
        <w:rPr>
          <w:rStyle w:val="ad"/>
        </w:rPr>
        <w:footnoteRef/>
      </w:r>
      <w:r w:rsidRPr="00A53EEA">
        <w:t xml:space="preserve"> «О правилах наличных расчетов»;</w:t>
      </w:r>
    </w:p>
  </w:footnote>
  <w:footnote w:id="220">
    <w:p w:rsidR="005942D1" w:rsidRPr="00A53EEA" w:rsidRDefault="005942D1" w:rsidP="00BC324D">
      <w:pPr>
        <w:pStyle w:val="ab"/>
        <w:ind w:left="-425"/>
      </w:pPr>
      <w:r w:rsidRPr="00A53EEA">
        <w:rPr>
          <w:rStyle w:val="ad"/>
        </w:rPr>
        <w:footnoteRef/>
      </w:r>
      <w:r w:rsidRPr="00A53EEA">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footnote>
  <w:footnote w:id="221">
    <w:p w:rsidR="005942D1" w:rsidRPr="00BC324D" w:rsidRDefault="005942D1" w:rsidP="00BC324D">
      <w:pPr>
        <w:pStyle w:val="ab"/>
        <w:ind w:left="-425"/>
      </w:pPr>
      <w:r w:rsidRPr="00BC324D">
        <w:rPr>
          <w:rStyle w:val="ad"/>
        </w:rPr>
        <w:footnoteRef/>
      </w:r>
      <w:r w:rsidRPr="00BC324D">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222">
    <w:p w:rsidR="005942D1" w:rsidRPr="00BC324D" w:rsidRDefault="005942D1" w:rsidP="00BC324D">
      <w:pPr>
        <w:pStyle w:val="ab"/>
        <w:ind w:left="-425"/>
      </w:pPr>
      <w:r w:rsidRPr="00BC324D">
        <w:rPr>
          <w:rStyle w:val="ad"/>
        </w:rPr>
        <w:footnoteRef/>
      </w:r>
      <w:r w:rsidRPr="00BC324D">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223">
    <w:p w:rsidR="005942D1" w:rsidRPr="00BC324D" w:rsidRDefault="005942D1" w:rsidP="00BC324D">
      <w:pPr>
        <w:pStyle w:val="ab"/>
        <w:ind w:left="-425"/>
      </w:pPr>
      <w:r w:rsidRPr="00BC324D">
        <w:rPr>
          <w:rStyle w:val="ad"/>
        </w:rPr>
        <w:footnoteRef/>
      </w:r>
      <w:r w:rsidRPr="00BC324D">
        <w:t xml:space="preserve"> «Об утверждении Положения по ведению бухгалтерского учета и бухгалтерской отчетности в Российской Федерации»</w:t>
      </w:r>
    </w:p>
  </w:footnote>
  <w:footnote w:id="224">
    <w:p w:rsidR="005942D1" w:rsidRPr="00BC324D" w:rsidRDefault="005942D1" w:rsidP="00BC324D">
      <w:pPr>
        <w:pStyle w:val="ab"/>
        <w:ind w:left="-425"/>
      </w:pPr>
      <w:r w:rsidRPr="00BC324D">
        <w:rPr>
          <w:rStyle w:val="ad"/>
        </w:rPr>
        <w:footnoteRef/>
      </w:r>
      <w:r w:rsidRPr="00BC324D">
        <w:t xml:space="preserve"> «О порядке формирования и применения кодов бюджетной классификации</w:t>
      </w:r>
      <w:r w:rsidRPr="00BC324D">
        <w:rPr>
          <w:lang w:eastAsia="ru-RU"/>
        </w:rPr>
        <w:t xml:space="preserve"> Российской Федерации, их структуре и принципах назначения</w:t>
      </w:r>
      <w:r w:rsidRPr="00BC324D">
        <w:t>»</w:t>
      </w:r>
    </w:p>
  </w:footnote>
  <w:footnote w:id="225">
    <w:p w:rsidR="005942D1" w:rsidRPr="003D37F9" w:rsidRDefault="005942D1" w:rsidP="00506CE5">
      <w:pPr>
        <w:pStyle w:val="ab"/>
        <w:ind w:left="-425"/>
      </w:pPr>
      <w:r w:rsidRPr="003D37F9">
        <w:rPr>
          <w:rStyle w:val="ad"/>
        </w:rPr>
        <w:footnoteRef/>
      </w:r>
      <w:r w:rsidRPr="003D37F9">
        <w:t xml:space="preserve"> «Об утверждении Порядка</w:t>
      </w:r>
      <w:r w:rsidRPr="003D37F9">
        <w:rPr>
          <w:lang w:eastAsia="ru-RU"/>
        </w:rPr>
        <w:t xml:space="preserve"> применения классификации операций сектора государственного управления»</w:t>
      </w:r>
    </w:p>
  </w:footnote>
  <w:footnote w:id="226">
    <w:p w:rsidR="005942D1" w:rsidRPr="00506CE5" w:rsidRDefault="005942D1" w:rsidP="00506CE5">
      <w:pPr>
        <w:pStyle w:val="ab"/>
        <w:ind w:left="-425"/>
      </w:pPr>
      <w:r w:rsidRPr="00506CE5">
        <w:rPr>
          <w:rStyle w:val="ad"/>
        </w:rPr>
        <w:footnoteRef/>
      </w:r>
      <w:r w:rsidRPr="00506CE5">
        <w:t xml:space="preserve"> «О бухгалтерском учете»</w:t>
      </w:r>
    </w:p>
  </w:footnote>
  <w:footnote w:id="227">
    <w:p w:rsidR="005942D1" w:rsidRPr="00506CE5" w:rsidRDefault="005942D1" w:rsidP="00506CE5">
      <w:pPr>
        <w:pStyle w:val="ab"/>
        <w:ind w:left="-425"/>
      </w:pPr>
      <w:r w:rsidRPr="00506CE5">
        <w:rPr>
          <w:rStyle w:val="ad"/>
        </w:rPr>
        <w:footnoteRef/>
      </w:r>
      <w:r w:rsidRPr="00506CE5">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228">
    <w:p w:rsidR="005942D1" w:rsidRPr="00506CE5" w:rsidRDefault="005942D1" w:rsidP="00506CE5">
      <w:pPr>
        <w:pStyle w:val="ab"/>
        <w:ind w:left="-425"/>
      </w:pPr>
      <w:r w:rsidRPr="00506CE5">
        <w:rPr>
          <w:rStyle w:val="ad"/>
        </w:rPr>
        <w:footnoteRef/>
      </w:r>
      <w:r w:rsidRPr="00506CE5">
        <w:t xml:space="preserve"> «Об утверждении Плана счетов бухгалтерского учета бюджетных учреждений и Инструкции по его применению»</w:t>
      </w:r>
    </w:p>
  </w:footnote>
  <w:footnote w:id="229">
    <w:p w:rsidR="005942D1" w:rsidRPr="00506CE5" w:rsidRDefault="005942D1" w:rsidP="00506CE5">
      <w:pPr>
        <w:pStyle w:val="ab"/>
        <w:ind w:left="-425"/>
      </w:pPr>
      <w:r w:rsidRPr="00506CE5">
        <w:rPr>
          <w:rStyle w:val="ad"/>
        </w:rPr>
        <w:footnoteRef/>
      </w:r>
      <w:r w:rsidRPr="00506CE5">
        <w:t xml:space="preserve"> «Об утверждении Плана счетов бюджетного учета и Инструкции по его применению»</w:t>
      </w:r>
    </w:p>
  </w:footnote>
  <w:footnote w:id="230">
    <w:p w:rsidR="005942D1" w:rsidRPr="00506CE5" w:rsidRDefault="005942D1" w:rsidP="00506CE5">
      <w:pPr>
        <w:pStyle w:val="ab"/>
        <w:ind w:left="-425"/>
      </w:pPr>
      <w:r w:rsidRPr="00506CE5">
        <w:rPr>
          <w:rStyle w:val="ad"/>
        </w:rPr>
        <w:footnoteRef/>
      </w:r>
      <w:r w:rsidRPr="00506CE5">
        <w:t xml:space="preserve"> «Об утверждении Положения по ведению бухгалтерского учета и бухгалтерской отчетности в Российской Федерации»</w:t>
      </w:r>
    </w:p>
  </w:footnote>
  <w:footnote w:id="231">
    <w:p w:rsidR="005942D1" w:rsidRPr="001A3329" w:rsidRDefault="005942D1" w:rsidP="00E34A05">
      <w:pPr>
        <w:pStyle w:val="ab"/>
        <w:ind w:left="-425"/>
      </w:pPr>
      <w:r w:rsidRPr="001A3329">
        <w:rPr>
          <w:rStyle w:val="ad"/>
        </w:rPr>
        <w:footnoteRef/>
      </w:r>
      <w:r w:rsidRPr="001A3329">
        <w:t xml:space="preserve"> </w:t>
      </w:r>
      <w:r>
        <w:rPr>
          <w:rFonts w:eastAsia="Calibri"/>
        </w:rPr>
        <w:t>«</w:t>
      </w:r>
      <w:r w:rsidRPr="001A3329">
        <w:rPr>
          <w:rFonts w:eastAsia="Calibri"/>
        </w:rPr>
        <w:t>О государственных и муниципальных унитарных предприятиях</w:t>
      </w:r>
      <w:r>
        <w:rPr>
          <w:rFonts w:eastAsia="Calibri"/>
        </w:rPr>
        <w:t>»</w:t>
      </w:r>
    </w:p>
  </w:footnote>
  <w:footnote w:id="232">
    <w:p w:rsidR="005942D1" w:rsidRPr="001A3329" w:rsidRDefault="005942D1" w:rsidP="00E34A05">
      <w:pPr>
        <w:pStyle w:val="ab"/>
        <w:ind w:left="-425"/>
      </w:pPr>
      <w:r w:rsidRPr="001A3329">
        <w:rPr>
          <w:rStyle w:val="ad"/>
        </w:rPr>
        <w:footnoteRef/>
      </w:r>
      <w:r w:rsidRPr="001A3329">
        <w:t xml:space="preserve"> </w:t>
      </w:r>
      <w:r w:rsidRPr="001A3329">
        <w:rPr>
          <w:spacing w:val="-6"/>
        </w:rPr>
        <w:t>«Об управлении  и распоряжении государственной собственностью Калужской области»</w:t>
      </w:r>
    </w:p>
  </w:footnote>
  <w:footnote w:id="233">
    <w:p w:rsidR="005942D1" w:rsidRPr="00823184" w:rsidRDefault="005942D1" w:rsidP="00823729">
      <w:pPr>
        <w:tabs>
          <w:tab w:val="left" w:pos="15026"/>
        </w:tabs>
        <w:spacing w:after="0" w:line="228" w:lineRule="auto"/>
        <w:ind w:left="-426" w:right="141"/>
        <w:jc w:val="both"/>
        <w:rPr>
          <w:rFonts w:ascii="Times New Roman" w:eastAsia="Times New Roman" w:hAnsi="Times New Roman"/>
          <w:spacing w:val="-4"/>
          <w:sz w:val="20"/>
          <w:szCs w:val="20"/>
        </w:rPr>
      </w:pPr>
      <w:r w:rsidRPr="00823184">
        <w:rPr>
          <w:rStyle w:val="ad"/>
          <w:rFonts w:ascii="Times New Roman" w:hAnsi="Times New Roman"/>
        </w:rPr>
        <w:footnoteRef/>
      </w:r>
      <w:r w:rsidRPr="00823184">
        <w:rPr>
          <w:rFonts w:ascii="Times New Roman" w:eastAsia="Times New Roman" w:hAnsi="Times New Roman"/>
          <w:spacing w:val="-4"/>
          <w:sz w:val="20"/>
          <w:szCs w:val="20"/>
        </w:rPr>
        <w:t xml:space="preserve"> </w:t>
      </w:r>
      <w:r w:rsidRPr="00823184">
        <w:rPr>
          <w:rFonts w:ascii="Times New Roman" w:hAnsi="Times New Roman"/>
          <w:iCs/>
          <w:spacing w:val="-4"/>
          <w:sz w:val="20"/>
          <w:szCs w:val="20"/>
        </w:rPr>
        <w:t xml:space="preserve">По результатам последнего отчета предприятия, </w:t>
      </w:r>
      <w:r w:rsidRPr="00823184">
        <w:rPr>
          <w:rFonts w:ascii="Times New Roman" w:eastAsia="Times New Roman" w:hAnsi="Times New Roman"/>
          <w:spacing w:val="-4"/>
          <w:sz w:val="20"/>
          <w:szCs w:val="20"/>
        </w:rPr>
        <w:t>по результатам независимой оценки или по данным бухгалтерского баланса.</w:t>
      </w:r>
    </w:p>
  </w:footnote>
  <w:footnote w:id="234">
    <w:p w:rsidR="005942D1" w:rsidRPr="001A3329" w:rsidRDefault="005942D1" w:rsidP="002D3AAF">
      <w:pPr>
        <w:pStyle w:val="ab"/>
        <w:ind w:left="-426"/>
      </w:pPr>
      <w:r w:rsidRPr="001A3329">
        <w:rPr>
          <w:rStyle w:val="ad"/>
        </w:rPr>
        <w:footnoteRef/>
      </w:r>
      <w:r w:rsidRPr="001A3329">
        <w:t xml:space="preserve"> </w:t>
      </w:r>
      <w:r>
        <w:rPr>
          <w:rFonts w:eastAsiaTheme="minorHAnsi"/>
        </w:rPr>
        <w:t>«</w:t>
      </w:r>
      <w:r w:rsidRPr="001A3329">
        <w:rPr>
          <w:rFonts w:eastAsiaTheme="minorHAnsi"/>
        </w:rPr>
        <w:t>О порядке осуществления федеральными органами исполнительной власти функций и полномочий учредителя федерального государственного учреждения</w:t>
      </w:r>
      <w:r>
        <w:rPr>
          <w:rFonts w:eastAsiaTheme="minorHAnsi"/>
        </w:rPr>
        <w:t>»</w:t>
      </w:r>
      <w:r w:rsidRPr="001A3329">
        <w:rPr>
          <w:rFonts w:eastAsiaTheme="minorHAnsi"/>
        </w:rPr>
        <w:t>.</w:t>
      </w:r>
    </w:p>
  </w:footnote>
  <w:footnote w:id="235">
    <w:p w:rsidR="005942D1" w:rsidRPr="001A3329" w:rsidRDefault="005942D1" w:rsidP="002D3AAF">
      <w:pPr>
        <w:pStyle w:val="ab"/>
        <w:ind w:left="-426"/>
      </w:pPr>
      <w:r w:rsidRPr="001A3329">
        <w:rPr>
          <w:rStyle w:val="ad"/>
        </w:rPr>
        <w:footnoteRef/>
      </w:r>
      <w:r w:rsidRPr="001A3329">
        <w:t xml:space="preserve"> «</w:t>
      </w:r>
      <w:r w:rsidRPr="001A3329">
        <w:rPr>
          <w:iCs/>
        </w:rPr>
        <w:t>Об утверждении порядка осуществления контроля за деятельностью бюджетных, казённых и автономных учреждений Калужской области».</w:t>
      </w:r>
    </w:p>
  </w:footnote>
  <w:footnote w:id="236">
    <w:p w:rsidR="005942D1" w:rsidRPr="001A3329" w:rsidRDefault="005942D1" w:rsidP="000D1F05">
      <w:pPr>
        <w:pStyle w:val="ab"/>
        <w:ind w:left="-425"/>
      </w:pPr>
      <w:r w:rsidRPr="001A3329">
        <w:rPr>
          <w:rStyle w:val="ad"/>
        </w:rPr>
        <w:footnoteRef/>
      </w:r>
      <w:r w:rsidRPr="001A3329">
        <w:t xml:space="preserve"> «О порядке отнесения имущества автономного или бюджетного учреждения к категории особо ценного движимого имущества».</w:t>
      </w:r>
    </w:p>
  </w:footnote>
  <w:footnote w:id="237">
    <w:p w:rsidR="005942D1" w:rsidRPr="001A3329" w:rsidRDefault="005942D1" w:rsidP="000D1F05">
      <w:pPr>
        <w:pStyle w:val="ab"/>
        <w:ind w:left="-425"/>
      </w:pPr>
      <w:r w:rsidRPr="001A3329">
        <w:rPr>
          <w:rStyle w:val="ad"/>
        </w:rPr>
        <w:footnoteRef/>
      </w:r>
      <w:r w:rsidRPr="001A3329">
        <w:t xml:space="preserve"> </w:t>
      </w:r>
      <w:r>
        <w:t>«</w:t>
      </w:r>
      <w:r w:rsidRPr="001A3329">
        <w:t>Об утверждении Порядка определения видов особо ценного движимого имущества автономных учреждений, созданных на базе имущества, находящегося в собственности Калужской области и бюджетных учреждений Калужской области».</w:t>
      </w:r>
    </w:p>
  </w:footnote>
  <w:footnote w:id="238">
    <w:p w:rsidR="005942D1" w:rsidRPr="001A3329" w:rsidRDefault="005942D1" w:rsidP="00E34A05">
      <w:pPr>
        <w:pStyle w:val="ab"/>
        <w:ind w:left="-425"/>
      </w:pPr>
      <w:r w:rsidRPr="001A3329">
        <w:rPr>
          <w:rStyle w:val="ad"/>
        </w:rPr>
        <w:footnoteRef/>
      </w:r>
      <w:r w:rsidRPr="001A3329">
        <w:t xml:space="preserve"> «О порядке осуществления бюджетным (автономным) учреждением Калужской области полномочий органа исполнительной власти Калужской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w:t>
      </w:r>
    </w:p>
  </w:footnote>
  <w:footnote w:id="239">
    <w:p w:rsidR="005942D1" w:rsidRPr="00675ED5" w:rsidRDefault="005942D1" w:rsidP="00675ED5">
      <w:pPr>
        <w:pStyle w:val="ab"/>
        <w:ind w:left="-425"/>
      </w:pPr>
      <w:r w:rsidRPr="00675ED5">
        <w:rPr>
          <w:rStyle w:val="ad"/>
        </w:rPr>
        <w:footnoteRef/>
      </w:r>
      <w:r w:rsidRPr="00675ED5">
        <w:t xml:space="preserve"> «О государственных и муниципальных унитарных предприятиях»</w:t>
      </w:r>
    </w:p>
  </w:footnote>
  <w:footnote w:id="240">
    <w:p w:rsidR="005942D1" w:rsidRPr="00675ED5" w:rsidRDefault="005942D1" w:rsidP="00675ED5">
      <w:pPr>
        <w:pStyle w:val="ab"/>
        <w:ind w:left="-425"/>
      </w:pPr>
      <w:r w:rsidRPr="00675ED5">
        <w:rPr>
          <w:rStyle w:val="ad"/>
        </w:rPr>
        <w:footnoteRef/>
      </w:r>
      <w:r w:rsidRPr="00675ED5">
        <w:t xml:space="preserve"> </w:t>
      </w:r>
      <w:r w:rsidRPr="00675ED5">
        <w:rPr>
          <w:lang w:eastAsia="ru-RU"/>
        </w:rPr>
        <w:t>«О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footnote>
  <w:footnote w:id="241">
    <w:p w:rsidR="005942D1" w:rsidRPr="00675ED5" w:rsidRDefault="005942D1" w:rsidP="00675ED5">
      <w:pPr>
        <w:pStyle w:val="ab"/>
        <w:ind w:left="-425"/>
      </w:pPr>
      <w:r w:rsidRPr="00675ED5">
        <w:rPr>
          <w:rStyle w:val="ad"/>
        </w:rPr>
        <w:footnoteRef/>
      </w:r>
      <w:r w:rsidRPr="00675ED5">
        <w:t xml:space="preserve"> «О создании и регулировании деятельности федеральных казенных предприятий»</w:t>
      </w:r>
    </w:p>
  </w:footnote>
  <w:footnote w:id="242">
    <w:p w:rsidR="005942D1" w:rsidRPr="006C167B" w:rsidRDefault="005942D1" w:rsidP="006C167B">
      <w:pPr>
        <w:pStyle w:val="ab"/>
        <w:ind w:left="-425"/>
      </w:pPr>
      <w:r w:rsidRPr="006C167B">
        <w:rPr>
          <w:rStyle w:val="ad"/>
        </w:rPr>
        <w:footnoteRef/>
      </w:r>
      <w:r w:rsidRPr="006C167B">
        <w:t xml:space="preserve"> «О государственных и муниципальных унитарных предприятиях»</w:t>
      </w:r>
    </w:p>
  </w:footnote>
  <w:footnote w:id="243">
    <w:p w:rsidR="005942D1" w:rsidRDefault="005942D1" w:rsidP="006C167B">
      <w:pPr>
        <w:pStyle w:val="ab"/>
        <w:ind w:left="-425"/>
      </w:pPr>
      <w:r w:rsidRPr="006C167B">
        <w:rPr>
          <w:rStyle w:val="ad"/>
        </w:rPr>
        <w:footnoteRef/>
      </w:r>
      <w:r w:rsidRPr="006C167B">
        <w:t xml:space="preserve"> «О создании и регулировании деятельности федеральных казенных предприятий</w:t>
      </w:r>
    </w:p>
  </w:footnote>
  <w:footnote w:id="244">
    <w:p w:rsidR="005942D1" w:rsidRPr="001A3329" w:rsidRDefault="005942D1" w:rsidP="00B43775">
      <w:pPr>
        <w:autoSpaceDE w:val="0"/>
        <w:autoSpaceDN w:val="0"/>
        <w:adjustRightInd w:val="0"/>
        <w:spacing w:after="0" w:line="240" w:lineRule="auto"/>
        <w:ind w:left="-425"/>
        <w:jc w:val="both"/>
        <w:rPr>
          <w:rFonts w:ascii="Times New Roman" w:hAnsi="Times New Roman"/>
          <w:sz w:val="20"/>
          <w:szCs w:val="20"/>
        </w:rPr>
      </w:pPr>
      <w:r w:rsidRPr="001A3329">
        <w:rPr>
          <w:rStyle w:val="ad"/>
          <w:rFonts w:ascii="Times New Roman" w:hAnsi="Times New Roman"/>
          <w:sz w:val="20"/>
          <w:szCs w:val="20"/>
        </w:rPr>
        <w:footnoteRef/>
      </w:r>
      <w:r w:rsidRPr="001A3329">
        <w:rPr>
          <w:rFonts w:ascii="Times New Roman" w:hAnsi="Times New Roman"/>
          <w:sz w:val="20"/>
          <w:szCs w:val="20"/>
        </w:rPr>
        <w:t xml:space="preserve"> </w:t>
      </w:r>
      <w:r w:rsidRPr="001A3329">
        <w:rPr>
          <w:rFonts w:ascii="Times New Roman" w:hAnsi="Times New Roman"/>
          <w:sz w:val="20"/>
          <w:szCs w:val="20"/>
          <w:lang w:eastAsia="ru-RU"/>
        </w:rPr>
        <w:t>«О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footnote>
  <w:footnote w:id="245">
    <w:p w:rsidR="005942D1" w:rsidRPr="001A3329" w:rsidRDefault="005942D1" w:rsidP="00B43775">
      <w:pPr>
        <w:autoSpaceDE w:val="0"/>
        <w:autoSpaceDN w:val="0"/>
        <w:adjustRightInd w:val="0"/>
        <w:spacing w:after="0" w:line="240" w:lineRule="auto"/>
        <w:ind w:left="-425"/>
        <w:jc w:val="both"/>
        <w:rPr>
          <w:rFonts w:ascii="Times New Roman" w:hAnsi="Times New Roman"/>
          <w:sz w:val="20"/>
          <w:szCs w:val="20"/>
        </w:rPr>
      </w:pPr>
      <w:r w:rsidRPr="001A3329">
        <w:rPr>
          <w:rStyle w:val="ad"/>
          <w:rFonts w:ascii="Times New Roman" w:hAnsi="Times New Roman"/>
          <w:sz w:val="20"/>
          <w:szCs w:val="20"/>
        </w:rPr>
        <w:footnoteRef/>
      </w:r>
      <w:r w:rsidRPr="001A3329">
        <w:rPr>
          <w:rFonts w:ascii="Times New Roman" w:hAnsi="Times New Roman"/>
          <w:sz w:val="20"/>
          <w:szCs w:val="20"/>
        </w:rPr>
        <w:t xml:space="preserve"> </w:t>
      </w:r>
      <w:r w:rsidRPr="001A3329">
        <w:rPr>
          <w:rFonts w:ascii="Times New Roman" w:hAnsi="Times New Roman"/>
          <w:sz w:val="20"/>
          <w:szCs w:val="20"/>
          <w:lang w:eastAsia="ru-RU"/>
        </w:rPr>
        <w: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p>
  </w:footnote>
  <w:footnote w:id="246">
    <w:p w:rsidR="005942D1" w:rsidRPr="001A3329" w:rsidRDefault="005942D1" w:rsidP="00B43775">
      <w:pPr>
        <w:pStyle w:val="ab"/>
        <w:tabs>
          <w:tab w:val="left" w:pos="15026"/>
        </w:tabs>
        <w:spacing w:line="228" w:lineRule="auto"/>
        <w:ind w:left="-425" w:right="141"/>
        <w:jc w:val="both"/>
        <w:rPr>
          <w:spacing w:val="-4"/>
        </w:rPr>
      </w:pPr>
      <w:r w:rsidRPr="001A3329">
        <w:rPr>
          <w:rStyle w:val="ad"/>
        </w:rPr>
        <w:footnoteRef/>
      </w:r>
      <w:r w:rsidRPr="001A3329">
        <w:rPr>
          <w:spacing w:val="-4"/>
        </w:rPr>
        <w:t xml:space="preserve"> «Об аудиторской деятельности».</w:t>
      </w:r>
    </w:p>
  </w:footnote>
  <w:footnote w:id="247">
    <w:p w:rsidR="005942D1" w:rsidRPr="001A3329" w:rsidRDefault="005942D1" w:rsidP="00B43775">
      <w:pPr>
        <w:pStyle w:val="ab"/>
        <w:ind w:left="-425"/>
      </w:pPr>
      <w:r w:rsidRPr="001A3329">
        <w:rPr>
          <w:rStyle w:val="ad"/>
        </w:rPr>
        <w:footnoteRef/>
      </w:r>
      <w:r w:rsidRPr="001A3329">
        <w:t xml:space="preserve"> «О государственной регистрации недвижимости».</w:t>
      </w:r>
    </w:p>
  </w:footnote>
  <w:footnote w:id="248">
    <w:p w:rsidR="005942D1" w:rsidRPr="001A3329" w:rsidRDefault="005942D1" w:rsidP="00B43775">
      <w:pPr>
        <w:pStyle w:val="ConsPlusNormal"/>
        <w:ind w:left="-425" w:firstLine="0"/>
        <w:jc w:val="both"/>
      </w:pPr>
      <w:r w:rsidRPr="001A3329">
        <w:rPr>
          <w:rStyle w:val="ad"/>
          <w:rFonts w:ascii="Times New Roman" w:hAnsi="Times New Roman"/>
        </w:rPr>
        <w:footnoteRef/>
      </w:r>
      <w:r w:rsidRPr="001A3329">
        <w:rPr>
          <w:rFonts w:ascii="Times New Roman" w:hAnsi="Times New Roman" w:cs="Times New Roman"/>
        </w:rPr>
        <w:t xml:space="preserve"> «О Реестре государственной собственности Калужской области».</w:t>
      </w:r>
    </w:p>
  </w:footnote>
  <w:footnote w:id="249">
    <w:p w:rsidR="005942D1" w:rsidRPr="006C167B" w:rsidRDefault="005942D1" w:rsidP="006C167B">
      <w:pPr>
        <w:pStyle w:val="ab"/>
        <w:ind w:left="-425"/>
      </w:pPr>
      <w:r w:rsidRPr="006C167B">
        <w:rPr>
          <w:rStyle w:val="ad"/>
        </w:rPr>
        <w:footnoteRef/>
      </w:r>
      <w:r w:rsidRPr="006C167B">
        <w:t xml:space="preserve"> «О совершенствовании учета федерального имущества»</w:t>
      </w:r>
    </w:p>
  </w:footnote>
  <w:footnote w:id="250">
    <w:p w:rsidR="005942D1" w:rsidRPr="006C167B" w:rsidRDefault="005942D1" w:rsidP="006C167B">
      <w:pPr>
        <w:pStyle w:val="ab"/>
        <w:ind w:left="-425"/>
      </w:pPr>
      <w:r w:rsidRPr="006C167B">
        <w:rPr>
          <w:rStyle w:val="ad"/>
        </w:rPr>
        <w:footnoteRef/>
      </w:r>
      <w:r w:rsidRPr="006C167B">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251">
    <w:p w:rsidR="005942D1" w:rsidRPr="006C167B" w:rsidRDefault="005942D1" w:rsidP="006C167B">
      <w:pPr>
        <w:pStyle w:val="ab"/>
        <w:ind w:left="-425"/>
      </w:pPr>
      <w:r w:rsidRPr="006C167B">
        <w:rPr>
          <w:rStyle w:val="ad"/>
        </w:rPr>
        <w:footnoteRef/>
      </w:r>
      <w:r w:rsidRPr="006C167B">
        <w:t xml:space="preserve"> «Об общих принципах организации местного самоуправления в Российской Федерации»</w:t>
      </w:r>
    </w:p>
  </w:footnote>
  <w:footnote w:id="252">
    <w:p w:rsidR="005942D1" w:rsidRPr="006C167B" w:rsidRDefault="005942D1" w:rsidP="006C167B">
      <w:pPr>
        <w:pStyle w:val="ab"/>
        <w:ind w:left="-425"/>
      </w:pPr>
      <w:r w:rsidRPr="006C167B">
        <w:rPr>
          <w:rStyle w:val="ad"/>
        </w:rPr>
        <w:footnoteRef/>
      </w:r>
      <w:r w:rsidRPr="006C167B">
        <w:t xml:space="preserve"> «Об утверждении порядка ведения органами местного самоуправления реестров муниципального имущества»</w:t>
      </w:r>
    </w:p>
  </w:footnote>
  <w:footnote w:id="253">
    <w:p w:rsidR="005942D1" w:rsidRPr="001A3329" w:rsidRDefault="005942D1" w:rsidP="00A5078D">
      <w:pPr>
        <w:pStyle w:val="ab"/>
        <w:tabs>
          <w:tab w:val="left" w:pos="15026"/>
        </w:tabs>
        <w:spacing w:line="228" w:lineRule="auto"/>
        <w:ind w:left="-426" w:right="141"/>
        <w:jc w:val="both"/>
        <w:rPr>
          <w:spacing w:val="-4"/>
        </w:rPr>
      </w:pPr>
      <w:r w:rsidRPr="001A3329">
        <w:rPr>
          <w:rStyle w:val="ad"/>
        </w:rPr>
        <w:footnoteRef/>
      </w:r>
      <w:r w:rsidRPr="001A3329">
        <w:rPr>
          <w:spacing w:val="-4"/>
        </w:rPr>
        <w:t xml:space="preserve"> «Об организации предоставления государственных и муниципальных услуг».</w:t>
      </w:r>
    </w:p>
  </w:footnote>
  <w:footnote w:id="254">
    <w:p w:rsidR="005942D1" w:rsidRPr="00BC324D" w:rsidRDefault="005942D1" w:rsidP="00BC324D">
      <w:pPr>
        <w:pStyle w:val="ab"/>
        <w:ind w:left="-425"/>
      </w:pPr>
      <w:r w:rsidRPr="00BC324D">
        <w:rPr>
          <w:rStyle w:val="ad"/>
        </w:rPr>
        <w:footnoteRef/>
      </w:r>
      <w:r w:rsidRPr="00BC324D">
        <w:t xml:space="preserve"> «О совершенствовании учета федерального имущества»</w:t>
      </w:r>
    </w:p>
  </w:footnote>
  <w:footnote w:id="255">
    <w:p w:rsidR="005942D1" w:rsidRPr="001A3329" w:rsidRDefault="005942D1" w:rsidP="00A5078D">
      <w:pPr>
        <w:pStyle w:val="ab"/>
        <w:tabs>
          <w:tab w:val="left" w:pos="15026"/>
        </w:tabs>
        <w:spacing w:line="228" w:lineRule="auto"/>
        <w:ind w:left="-426" w:right="141"/>
        <w:jc w:val="both"/>
        <w:rPr>
          <w:rStyle w:val="ad"/>
          <w:vertAlign w:val="baseline"/>
        </w:rPr>
      </w:pPr>
      <w:r w:rsidRPr="001A3329">
        <w:rPr>
          <w:rStyle w:val="ad"/>
        </w:rPr>
        <w:footnoteRef/>
      </w:r>
      <w:r w:rsidRPr="001A3329">
        <w:rPr>
          <w:rStyle w:val="ad"/>
          <w:vertAlign w:val="baseline"/>
        </w:rPr>
        <w:t xml:space="preserve"> Об  утверждении порядка предоставления информации, содержащейся в реестре государственной собственности Калужской области».</w:t>
      </w:r>
    </w:p>
  </w:footnote>
  <w:footnote w:id="256">
    <w:p w:rsidR="005942D1" w:rsidRPr="001A3329" w:rsidRDefault="005942D1" w:rsidP="00A5078D">
      <w:pPr>
        <w:spacing w:after="0" w:line="240" w:lineRule="auto"/>
        <w:ind w:left="-426" w:right="141"/>
        <w:jc w:val="both"/>
        <w:rPr>
          <w:rFonts w:ascii="Times New Roman" w:hAnsi="Times New Roman"/>
          <w:sz w:val="20"/>
          <w:szCs w:val="20"/>
        </w:rPr>
      </w:pPr>
      <w:r w:rsidRPr="001A3329">
        <w:rPr>
          <w:rStyle w:val="ad"/>
          <w:rFonts w:ascii="Times New Roman" w:hAnsi="Times New Roman"/>
          <w:sz w:val="20"/>
          <w:szCs w:val="20"/>
        </w:rPr>
        <w:footnoteRef/>
      </w:r>
      <w:r w:rsidRPr="001A3329">
        <w:rPr>
          <w:rFonts w:ascii="Times New Roman" w:hAnsi="Times New Roman"/>
          <w:sz w:val="20"/>
          <w:szCs w:val="20"/>
        </w:rPr>
        <w:t xml:space="preserve"> </w:t>
      </w:r>
      <w:r w:rsidRPr="001A3329">
        <w:rPr>
          <w:rStyle w:val="ad"/>
          <w:rFonts w:ascii="Times New Roman" w:hAnsi="Times New Roman"/>
          <w:sz w:val="20"/>
          <w:szCs w:val="20"/>
          <w:vertAlign w:val="baseline"/>
        </w:rPr>
        <w:t>«О реестре  государственной собственности Калужской области»</w:t>
      </w:r>
    </w:p>
  </w:footnote>
  <w:footnote w:id="257">
    <w:p w:rsidR="005942D1" w:rsidRPr="00D2606E" w:rsidRDefault="005942D1" w:rsidP="00D2606E">
      <w:pPr>
        <w:pStyle w:val="ab"/>
        <w:ind w:left="-425"/>
      </w:pPr>
      <w:r w:rsidRPr="00D2606E">
        <w:rPr>
          <w:rStyle w:val="ad"/>
        </w:rPr>
        <w:footnoteRef/>
      </w:r>
      <w:r w:rsidRPr="00D2606E">
        <w:t xml:space="preserve"> «О государственной регистрации недвижимости»</w:t>
      </w:r>
    </w:p>
  </w:footnote>
  <w:footnote w:id="258">
    <w:p w:rsidR="005942D1" w:rsidRPr="00E01DE5" w:rsidRDefault="005942D1" w:rsidP="00A5078D">
      <w:pPr>
        <w:pStyle w:val="ab"/>
        <w:ind w:hanging="426"/>
        <w:jc w:val="both"/>
      </w:pPr>
      <w:r w:rsidRPr="00E01DE5">
        <w:rPr>
          <w:rStyle w:val="ad"/>
        </w:rPr>
        <w:footnoteRef/>
      </w:r>
      <w:r w:rsidRPr="00E01DE5">
        <w:t xml:space="preserve">  </w:t>
      </w:r>
      <w:r w:rsidRPr="00E01DE5">
        <w:rPr>
          <w:spacing w:val="-6"/>
        </w:rPr>
        <w:t>«О приватизации государственного и муниципального имущества»</w:t>
      </w:r>
      <w:r>
        <w:rPr>
          <w:spacing w:val="-6"/>
        </w:rPr>
        <w:t>.</w:t>
      </w:r>
    </w:p>
  </w:footnote>
  <w:footnote w:id="259">
    <w:p w:rsidR="005942D1" w:rsidRPr="00E01DE5" w:rsidRDefault="005942D1" w:rsidP="00A5078D">
      <w:pPr>
        <w:pStyle w:val="ab"/>
        <w:tabs>
          <w:tab w:val="left" w:pos="15026"/>
        </w:tabs>
        <w:spacing w:line="228" w:lineRule="auto"/>
        <w:ind w:left="-426" w:right="141"/>
        <w:jc w:val="both"/>
        <w:rPr>
          <w:spacing w:val="-4"/>
        </w:rPr>
      </w:pPr>
      <w:r w:rsidRPr="00E01DE5">
        <w:rPr>
          <w:rStyle w:val="ad"/>
        </w:rPr>
        <w:footnoteRef/>
      </w:r>
      <w:r w:rsidRPr="00E01DE5">
        <w:rPr>
          <w:spacing w:val="-4"/>
        </w:rPr>
        <w:t xml:space="preserve"> «Об организации и проведении продажи государственного или муниципального имущества в электронной форме».</w:t>
      </w:r>
    </w:p>
  </w:footnote>
  <w:footnote w:id="260">
    <w:p w:rsidR="005942D1" w:rsidRPr="00E01DE5" w:rsidRDefault="005942D1" w:rsidP="00A5078D">
      <w:pPr>
        <w:pStyle w:val="ab"/>
        <w:tabs>
          <w:tab w:val="left" w:pos="15026"/>
        </w:tabs>
        <w:spacing w:line="228" w:lineRule="auto"/>
        <w:ind w:left="-426" w:right="141"/>
        <w:jc w:val="both"/>
        <w:rPr>
          <w:spacing w:val="-4"/>
        </w:rPr>
      </w:pPr>
      <w:r w:rsidRPr="00E01DE5">
        <w:rPr>
          <w:rStyle w:val="ad"/>
        </w:rPr>
        <w:footnoteRef/>
      </w:r>
      <w:r w:rsidRPr="00E01DE5">
        <w:rPr>
          <w:spacing w:val="-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footnote>
  <w:footnote w:id="261">
    <w:p w:rsidR="005942D1" w:rsidRPr="00E01DE5" w:rsidRDefault="005942D1" w:rsidP="00A5078D">
      <w:pPr>
        <w:pStyle w:val="ab"/>
        <w:tabs>
          <w:tab w:val="left" w:pos="15026"/>
        </w:tabs>
        <w:spacing w:line="228" w:lineRule="auto"/>
        <w:ind w:left="-426" w:right="141"/>
        <w:jc w:val="both"/>
        <w:rPr>
          <w:spacing w:val="-4"/>
        </w:rPr>
      </w:pPr>
      <w:r w:rsidRPr="00E01DE5">
        <w:rPr>
          <w:rStyle w:val="ad"/>
        </w:rPr>
        <w:footnoteRef/>
      </w:r>
      <w:r w:rsidRPr="00E01DE5">
        <w:rPr>
          <w:spacing w:val="-4"/>
        </w:rPr>
        <w:t xml:space="preserve"> «Об утверждении Положения о проведении конкурса по продаже государственного или муниципального имущества».</w:t>
      </w:r>
    </w:p>
  </w:footnote>
  <w:footnote w:id="262">
    <w:p w:rsidR="005942D1" w:rsidRPr="00E01DE5" w:rsidRDefault="005942D1" w:rsidP="00A5078D">
      <w:pPr>
        <w:pStyle w:val="ab"/>
        <w:tabs>
          <w:tab w:val="left" w:pos="15026"/>
        </w:tabs>
        <w:spacing w:line="228" w:lineRule="auto"/>
        <w:ind w:left="-426" w:right="141"/>
        <w:jc w:val="both"/>
        <w:rPr>
          <w:spacing w:val="-4"/>
        </w:rPr>
      </w:pPr>
      <w:r w:rsidRPr="00E01DE5">
        <w:rPr>
          <w:rStyle w:val="ad"/>
        </w:rPr>
        <w:footnoteRef/>
      </w:r>
      <w:r w:rsidRPr="00E01DE5">
        <w:rPr>
          <w:spacing w:val="-4"/>
        </w:rPr>
        <w:t xml:space="preserve">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footnote>
  <w:footnote w:id="263">
    <w:p w:rsidR="005942D1" w:rsidRPr="00E01DE5" w:rsidRDefault="005942D1" w:rsidP="00A5078D">
      <w:pPr>
        <w:pStyle w:val="ab"/>
        <w:tabs>
          <w:tab w:val="left" w:pos="15026"/>
        </w:tabs>
        <w:spacing w:line="228" w:lineRule="auto"/>
        <w:ind w:left="-426" w:right="141"/>
        <w:jc w:val="both"/>
        <w:rPr>
          <w:spacing w:val="-4"/>
        </w:rPr>
      </w:pPr>
      <w:r w:rsidRPr="00E01DE5">
        <w:rPr>
          <w:rStyle w:val="ad"/>
        </w:rPr>
        <w:footnoteRef/>
      </w:r>
      <w:r w:rsidRPr="00E01DE5">
        <w:rPr>
          <w:spacing w:val="-4"/>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footnote>
  <w:footnote w:id="264">
    <w:p w:rsidR="005942D1" w:rsidRPr="00E01DE5" w:rsidRDefault="005942D1" w:rsidP="00A5078D">
      <w:pPr>
        <w:pStyle w:val="ab"/>
        <w:tabs>
          <w:tab w:val="left" w:pos="15026"/>
        </w:tabs>
        <w:spacing w:line="228" w:lineRule="auto"/>
        <w:ind w:left="-426" w:right="141"/>
        <w:jc w:val="both"/>
        <w:rPr>
          <w:rStyle w:val="ad"/>
          <w:vertAlign w:val="baseline"/>
        </w:rPr>
      </w:pPr>
      <w:r w:rsidRPr="00E01DE5">
        <w:rPr>
          <w:rStyle w:val="ad"/>
        </w:rPr>
        <w:footnoteRef/>
      </w:r>
      <w:r w:rsidRPr="00E01DE5">
        <w:rPr>
          <w:rStyle w:val="ad"/>
          <w:vertAlign w:val="baseline"/>
        </w:rPr>
        <w:t xml:space="preserve"> «О приватизации государственного имущества Калужской области».</w:t>
      </w:r>
    </w:p>
  </w:footnote>
  <w:footnote w:id="265">
    <w:p w:rsidR="005942D1" w:rsidRPr="00D2606E" w:rsidRDefault="005942D1" w:rsidP="00D2606E">
      <w:pPr>
        <w:pStyle w:val="ab"/>
        <w:ind w:left="-425"/>
      </w:pPr>
      <w:r w:rsidRPr="00D2606E">
        <w:rPr>
          <w:rStyle w:val="ad"/>
        </w:rPr>
        <w:footnoteRef/>
      </w:r>
      <w:r w:rsidRPr="00D2606E">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footnote>
  <w:footnote w:id="266">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footnote>
  <w:footnote w:id="267">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footnote>
  <w:footnote w:id="268">
    <w:p w:rsidR="005942D1" w:rsidRPr="00530EA4" w:rsidRDefault="005942D1" w:rsidP="00530EA4">
      <w:pPr>
        <w:pStyle w:val="ConsPlusNormal"/>
        <w:ind w:left="-425" w:firstLine="0"/>
        <w:jc w:val="both"/>
      </w:pPr>
      <w:r w:rsidRPr="00530EA4">
        <w:rPr>
          <w:rStyle w:val="ad"/>
        </w:rPr>
        <w:footnoteRef/>
      </w:r>
      <w:r w:rsidRPr="00530EA4">
        <w:t xml:space="preserve"> </w:t>
      </w:r>
      <w:r>
        <w:t xml:space="preserve"> «</w:t>
      </w:r>
      <w:r w:rsidRPr="00530EA4">
        <w:rPr>
          <w:rFonts w:ascii="Times New Roman" w:eastAsia="Calibri" w:hAnsi="Times New Roman" w:cs="Times New Roman"/>
        </w:rPr>
        <w:t>О реализации прав граждан на предоставление жилых помещений муниципального жилищного фонда по договорам социального найма»</w:t>
      </w:r>
      <w:r>
        <w:rPr>
          <w:rFonts w:ascii="Times New Roman" w:eastAsia="Calibri" w:hAnsi="Times New Roman" w:cs="Times New Roman"/>
        </w:rPr>
        <w:t>.</w:t>
      </w:r>
    </w:p>
  </w:footnote>
  <w:footnote w:id="269">
    <w:p w:rsidR="005942D1" w:rsidRDefault="005942D1" w:rsidP="00A30225">
      <w:pPr>
        <w:pStyle w:val="ab"/>
        <w:ind w:hanging="426"/>
      </w:pPr>
      <w:r>
        <w:rPr>
          <w:rStyle w:val="ad"/>
        </w:rPr>
        <w:footnoteRef/>
      </w:r>
      <w:r>
        <w:t xml:space="preserve">  </w:t>
      </w:r>
      <w:r w:rsidRPr="00A30225">
        <w:rPr>
          <w:spacing w:val="-6"/>
        </w:rPr>
        <w:t>«О защите конкуренции»</w:t>
      </w:r>
      <w:r>
        <w:rPr>
          <w:spacing w:val="-6"/>
        </w:rPr>
        <w:t>.</w:t>
      </w:r>
    </w:p>
  </w:footnote>
  <w:footnote w:id="270">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оценочной деятельности в РФ».</w:t>
      </w:r>
    </w:p>
  </w:footnote>
  <w:footnote w:id="271">
    <w:p w:rsidR="005942D1" w:rsidRPr="002362DD" w:rsidRDefault="005942D1" w:rsidP="00A5078D">
      <w:pPr>
        <w:pStyle w:val="ab"/>
        <w:tabs>
          <w:tab w:val="left" w:pos="15026"/>
        </w:tabs>
        <w:spacing w:line="228" w:lineRule="auto"/>
        <w:ind w:left="-426" w:right="141"/>
        <w:jc w:val="both"/>
      </w:pPr>
      <w:r>
        <w:rPr>
          <w:rStyle w:val="ad"/>
        </w:rPr>
        <w:footnoteRef/>
      </w:r>
      <w:r>
        <w:t xml:space="preserve"> </w:t>
      </w:r>
      <w:r w:rsidRPr="00003FC2">
        <w:rPr>
          <w:rStyle w:val="ad"/>
          <w:vertAlign w:val="baseline"/>
        </w:rPr>
        <w:t>«Об утве</w:t>
      </w:r>
      <w:r>
        <w:t>р</w:t>
      </w:r>
      <w:r w:rsidRPr="00003FC2">
        <w:rPr>
          <w:rStyle w:val="ad"/>
          <w:vertAlign w:val="baseline"/>
        </w:rPr>
        <w:t xml:space="preserve">ждении </w:t>
      </w:r>
      <w:r>
        <w:rPr>
          <w:rStyle w:val="ad"/>
          <w:vertAlign w:val="baseline"/>
        </w:rPr>
        <w:t>а</w:t>
      </w:r>
      <w:r w:rsidRPr="00003FC2">
        <w:rPr>
          <w:rStyle w:val="ad"/>
          <w:vertAlign w:val="baseline"/>
        </w:rPr>
        <w:t>дминистративного регламента  оказания министерством экономического развития Калужской области государственной услуги по оформлению договоров аренды земельных участков, находящихся в государственной собственности Калужской области, на которых расположены здания, строения и сооружения</w:t>
      </w:r>
      <w:r>
        <w:t>».</w:t>
      </w:r>
    </w:p>
  </w:footnote>
  <w:footnote w:id="272">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законодательных (представительных) и исполнительных органов государственной власти субъектов РФ».</w:t>
      </w:r>
    </w:p>
  </w:footnote>
  <w:footnote w:id="273">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местного самоуправления в РФ».</w:t>
      </w:r>
    </w:p>
  </w:footnote>
  <w:footnote w:id="274">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w:t>
      </w:r>
    </w:p>
  </w:footnote>
  <w:footnote w:id="275">
    <w:p w:rsidR="005942D1" w:rsidRPr="00841A93" w:rsidRDefault="005942D1" w:rsidP="00A5078D">
      <w:pPr>
        <w:pStyle w:val="ab"/>
        <w:tabs>
          <w:tab w:val="left" w:pos="15026"/>
        </w:tabs>
        <w:spacing w:line="228" w:lineRule="auto"/>
        <w:ind w:left="-426" w:right="141"/>
        <w:jc w:val="both"/>
      </w:pPr>
      <w:r>
        <w:rPr>
          <w:rStyle w:val="ad"/>
        </w:rPr>
        <w:footnoteRef/>
      </w:r>
      <w:r>
        <w:t xml:space="preserve"> </w:t>
      </w:r>
      <w:r w:rsidRPr="00B53B3B">
        <w:rPr>
          <w:rStyle w:val="ad"/>
          <w:vertAlign w:val="baseline"/>
        </w:rPr>
        <w:t>«Устав Калужской области»</w:t>
      </w:r>
      <w:r>
        <w:t>.</w:t>
      </w:r>
    </w:p>
  </w:footnote>
  <w:footnote w:id="276">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«Об утверждении Административного регламента предоставления государственной услуги «Предоставление земельных участков, которые находятся в государственной собственности Калужской области и на которых расположены здания, строения, сооружения».</w:t>
      </w:r>
    </w:p>
  </w:footnote>
  <w:footnote w:id="277">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 Порядке определения цены земельного участка при заключении договора купли-продажи земельного участка, находящегося в государственной собственности Калужской области, и земельных участков, государственная собственность на которые не разграничена, без проведения торгов».</w:t>
      </w:r>
    </w:p>
  </w:footnote>
  <w:footnote w:id="278">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«Об утверждении Административного регламента предоставления министерством экономического развития Калужской области государственной услуги </w:t>
      </w:r>
      <w:r>
        <w:rPr>
          <w:rStyle w:val="ad"/>
          <w:vertAlign w:val="baseline"/>
        </w:rPr>
        <w:t>«</w:t>
      </w:r>
      <w:r w:rsidRPr="00A32408">
        <w:rPr>
          <w:rStyle w:val="ad"/>
          <w:vertAlign w:val="baseline"/>
        </w:rPr>
        <w:t>Предоставление в собственность (аренду) земельных участков, находящихся в государственной собственности Калужской области, для осуществления фермерским хозяйством его деятельности».</w:t>
      </w:r>
    </w:p>
  </w:footnote>
  <w:footnote w:id="279">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w:t>
      </w:r>
      <w:r>
        <w:t>«</w:t>
      </w:r>
      <w:r w:rsidRPr="00A32408">
        <w:rPr>
          <w:rStyle w:val="ad"/>
          <w:vertAlign w:val="baseline"/>
        </w:rPr>
        <w:t>Об особенностях оборота земель сельскохозяйственного назначения на территории Калужской области».</w:t>
      </w:r>
    </w:p>
  </w:footnote>
  <w:footnote w:id="280">
    <w:p w:rsidR="005942D1" w:rsidRPr="009E3B20" w:rsidRDefault="005942D1" w:rsidP="006F49CC">
      <w:pPr>
        <w:pStyle w:val="ab"/>
        <w:tabs>
          <w:tab w:val="left" w:pos="15026"/>
        </w:tabs>
        <w:spacing w:line="228" w:lineRule="auto"/>
        <w:ind w:left="-426" w:right="141"/>
        <w:jc w:val="both"/>
      </w:pPr>
      <w:r w:rsidRPr="00A32408">
        <w:rPr>
          <w:rStyle w:val="ad"/>
        </w:rPr>
        <w:footnoteRef/>
      </w:r>
      <w:r w:rsidRPr="00A32408">
        <w:rPr>
          <w:rStyle w:val="ad"/>
          <w:vertAlign w:val="baseline"/>
        </w:rPr>
        <w:t xml:space="preserve"> «Об утверждении административного регламента предоставления министерством лесного хозяйства Калужской области государственной услуги по предоставлению в пределах земель лесного фонда лесных участков в постоянное (бессрочное) пользование, безвозмездное срочное пользование».</w:t>
      </w:r>
    </w:p>
  </w:footnote>
  <w:footnote w:id="281">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«Об утверждении Административного регламента предоставления государственной услуги «Предоставление земельных участков, которые находятся в государственной собственности Калужской области и на которых расположены здания, строения, сооружения».</w:t>
      </w:r>
    </w:p>
  </w:footnote>
  <w:footnote w:id="282">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«Об утверждении Административного регламента предоставления министерством экономического развития Калужской области государственной услуги </w:t>
      </w:r>
      <w:r>
        <w:rPr>
          <w:rStyle w:val="ad"/>
          <w:vertAlign w:val="baseline"/>
        </w:rPr>
        <w:t>«</w:t>
      </w:r>
      <w:r w:rsidRPr="00A32408">
        <w:rPr>
          <w:rStyle w:val="ad"/>
          <w:vertAlign w:val="baseline"/>
        </w:rPr>
        <w:t>Предоставление в собственность (аренду) земельных участков, находящихся в государственной собственности Калужской области, для осуществления фермерским хозяйством его деятельности».</w:t>
      </w:r>
    </w:p>
  </w:footnote>
  <w:footnote w:id="283">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«О порядке определения размера арендной платы за земельные участки, находящиеся в собственности Калужской области, а также земельные участки, государственная собственность на которые не разграничена, предоставленные в аренду без торгов».</w:t>
      </w:r>
    </w:p>
  </w:footnote>
  <w:footnote w:id="284">
    <w:p w:rsidR="005942D1" w:rsidRPr="00A32408" w:rsidRDefault="005942D1" w:rsidP="00A5078D">
      <w:pPr>
        <w:pStyle w:val="ab"/>
        <w:tabs>
          <w:tab w:val="left" w:pos="15026"/>
        </w:tabs>
        <w:spacing w:line="228" w:lineRule="auto"/>
        <w:ind w:left="-426" w:right="141"/>
        <w:jc w:val="both"/>
        <w:rPr>
          <w:rStyle w:val="ad"/>
          <w:vertAlign w:val="baseline"/>
        </w:rPr>
      </w:pPr>
      <w:r w:rsidRPr="00A32408">
        <w:rPr>
          <w:rStyle w:val="ad"/>
        </w:rPr>
        <w:footnoteRef/>
      </w:r>
      <w:r w:rsidRPr="00A32408">
        <w:rPr>
          <w:rStyle w:val="ad"/>
          <w:vertAlign w:val="baseline"/>
        </w:rPr>
        <w:t xml:space="preserve"> </w:t>
      </w:r>
      <w:r>
        <w:t>«</w:t>
      </w:r>
      <w:r w:rsidRPr="00A32408">
        <w:rPr>
          <w:rStyle w:val="ad"/>
          <w:vertAlign w:val="baseline"/>
        </w:rPr>
        <w:t>Об установлении ставок арендной платы за использование земельных участков и поправочных коэффициентов, учитывающих категории лиц, являющихся арендаторами».</w:t>
      </w:r>
    </w:p>
  </w:footnote>
  <w:footnote w:id="285">
    <w:p w:rsidR="005942D1" w:rsidRPr="00713306" w:rsidRDefault="005942D1" w:rsidP="00A5078D">
      <w:pPr>
        <w:pStyle w:val="ab"/>
        <w:ind w:left="-426"/>
      </w:pPr>
      <w:r w:rsidRPr="00713306">
        <w:rPr>
          <w:rStyle w:val="ad"/>
        </w:rPr>
        <w:footnoteRef/>
      </w:r>
      <w:r w:rsidRPr="00713306">
        <w:t xml:space="preserve"> </w:t>
      </w:r>
      <w:r w:rsidRPr="00713306">
        <w:rPr>
          <w:rStyle w:val="ad"/>
          <w:vertAlign w:val="baseline"/>
        </w:rPr>
        <w:t>«</w:t>
      </w:r>
      <w:r w:rsidRPr="00713306">
        <w:rPr>
          <w:lang w:eastAsia="ru-RU"/>
        </w:rPr>
        <w:t>О Порядке определения цены земельного участка при заключении договора купли-продажи земельного участка, находящегося в государственной собственности Калужской области, и земельных участков, государственная собственность на которые не разграничена, без проведения торгов</w:t>
      </w:r>
      <w:r w:rsidRPr="006F49CC">
        <w:rPr>
          <w:rStyle w:val="ad"/>
          <w:vertAlign w:val="baseline"/>
        </w:rPr>
        <w:t>»</w:t>
      </w:r>
      <w:r w:rsidRPr="00713306">
        <w:t>.</w:t>
      </w:r>
    </w:p>
  </w:footnote>
  <w:footnote w:id="286">
    <w:p w:rsidR="005942D1" w:rsidRPr="00E879F6" w:rsidRDefault="005942D1" w:rsidP="00E879F6">
      <w:pPr>
        <w:pStyle w:val="ab"/>
        <w:ind w:left="-425"/>
      </w:pPr>
      <w:r w:rsidRPr="00E879F6">
        <w:rPr>
          <w:rStyle w:val="ad"/>
        </w:rPr>
        <w:footnoteRef/>
      </w:r>
      <w:r w:rsidRPr="00E879F6">
        <w:t xml:space="preserve">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footnote>
  <w:footnote w:id="287">
    <w:p w:rsidR="005942D1" w:rsidRPr="00517EE0" w:rsidRDefault="005942D1" w:rsidP="00A5078D">
      <w:pPr>
        <w:pStyle w:val="ab"/>
        <w:spacing w:line="228" w:lineRule="auto"/>
        <w:ind w:left="-426" w:right="141"/>
        <w:jc w:val="both"/>
        <w:rPr>
          <w:rStyle w:val="ad"/>
          <w:vertAlign w:val="baseline"/>
        </w:rPr>
      </w:pPr>
      <w:r w:rsidRPr="00517EE0">
        <w:rPr>
          <w:rStyle w:val="ad"/>
        </w:rPr>
        <w:footnoteRef/>
      </w:r>
      <w:r w:rsidRPr="00517EE0">
        <w:rPr>
          <w:rStyle w:val="ad"/>
          <w:vertAlign w:val="baseline"/>
        </w:rPr>
        <w:t xml:space="preserve"> «Об утверждении Административного регламента предоставления государственной услуги по прекращению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w:t>
      </w:r>
    </w:p>
  </w:footnote>
  <w:footnote w:id="288">
    <w:p w:rsidR="005942D1" w:rsidRPr="00517EE0" w:rsidRDefault="005942D1" w:rsidP="00823729">
      <w:pPr>
        <w:pStyle w:val="ab"/>
        <w:spacing w:line="228" w:lineRule="auto"/>
        <w:ind w:left="-426" w:right="141"/>
        <w:jc w:val="both"/>
        <w:rPr>
          <w:rStyle w:val="ad"/>
          <w:vertAlign w:val="baseline"/>
        </w:rPr>
      </w:pPr>
      <w:r w:rsidRPr="00517EE0">
        <w:rPr>
          <w:rStyle w:val="ad"/>
        </w:rPr>
        <w:footnoteRef/>
      </w:r>
      <w:r w:rsidRPr="00517EE0">
        <w:rPr>
          <w:rStyle w:val="ad"/>
          <w:vertAlign w:val="baseline"/>
        </w:rPr>
        <w:t xml:space="preserve"> «О концессионных соглашениях».</w:t>
      </w:r>
    </w:p>
  </w:footnote>
  <w:footnote w:id="289">
    <w:p w:rsidR="005942D1" w:rsidRPr="00517EE0" w:rsidRDefault="005942D1" w:rsidP="00E74BC5">
      <w:pPr>
        <w:pStyle w:val="ab"/>
        <w:spacing w:line="228" w:lineRule="auto"/>
        <w:ind w:left="-426" w:right="141"/>
        <w:jc w:val="both"/>
      </w:pPr>
      <w:r w:rsidRPr="00517EE0">
        <w:rPr>
          <w:rStyle w:val="ad"/>
        </w:rPr>
        <w:footnoteRef/>
      </w:r>
      <w:r w:rsidRPr="00517EE0">
        <w:rPr>
          <w:rStyle w:val="ad"/>
          <w:vertAlign w:val="baseline"/>
        </w:rPr>
        <w:t xml:space="preserve"> «Об управлении и распоряжении государственной собственностью Калужской области».</w:t>
      </w:r>
    </w:p>
  </w:footnote>
  <w:footnote w:id="290">
    <w:p w:rsidR="005942D1" w:rsidRPr="00BC0094" w:rsidRDefault="005942D1" w:rsidP="00BC0094">
      <w:pPr>
        <w:pStyle w:val="ab"/>
        <w:ind w:left="-425"/>
      </w:pPr>
      <w:r w:rsidRPr="00BC0094">
        <w:rPr>
          <w:rStyle w:val="ad"/>
        </w:rPr>
        <w:footnoteRef/>
      </w:r>
      <w:r w:rsidRPr="00BC0094">
        <w:t xml:space="preserve"> «О государственных и муниципальных унитарных предприятиях»</w:t>
      </w:r>
    </w:p>
  </w:footnote>
  <w:footnote w:id="291">
    <w:p w:rsidR="005942D1" w:rsidRPr="00BC0094" w:rsidRDefault="005942D1" w:rsidP="00BC0094">
      <w:pPr>
        <w:pStyle w:val="ab"/>
        <w:ind w:left="-425"/>
      </w:pPr>
      <w:r w:rsidRPr="00BC0094">
        <w:rPr>
          <w:rStyle w:val="ad"/>
        </w:rPr>
        <w:footnoteRef/>
      </w:r>
      <w:r w:rsidRPr="00BC0094">
        <w:t xml:space="preserve">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footnote>
  <w:footnote w:id="292">
    <w:p w:rsidR="005942D1" w:rsidRPr="00BC0094" w:rsidRDefault="005942D1" w:rsidP="00BC0094">
      <w:pPr>
        <w:pStyle w:val="ab"/>
        <w:ind w:left="-425"/>
      </w:pPr>
      <w:r w:rsidRPr="00BC0094">
        <w:rPr>
          <w:rStyle w:val="ad"/>
        </w:rPr>
        <w:footnoteRef/>
      </w:r>
      <w:r w:rsidRPr="00BC0094">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293">
    <w:p w:rsidR="005942D1" w:rsidRPr="00BC0094" w:rsidRDefault="005942D1" w:rsidP="00BC0094">
      <w:pPr>
        <w:pStyle w:val="ab"/>
        <w:ind w:left="-425"/>
      </w:pPr>
      <w:r>
        <w:rPr>
          <w:rStyle w:val="ad"/>
        </w:rPr>
        <w:footnoteRef/>
      </w:r>
      <w:r>
        <w:t xml:space="preserve"> </w:t>
      </w:r>
      <w:r w:rsidRPr="00BC0094">
        <w:t>«Об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p>
  </w:footnote>
  <w:footnote w:id="294">
    <w:p w:rsidR="005942D1" w:rsidRPr="00BC0094" w:rsidRDefault="005942D1" w:rsidP="00BC0094">
      <w:pPr>
        <w:pStyle w:val="ab"/>
        <w:ind w:left="-425"/>
      </w:pPr>
      <w:r w:rsidRPr="00BC0094">
        <w:rPr>
          <w:rStyle w:val="ad"/>
        </w:rPr>
        <w:footnoteRef/>
      </w:r>
      <w:r w:rsidRPr="00BC0094">
        <w:t xml:space="preserve"> «Об объектах культурного наследия (памятниках истории и культуры) народов Российской Федерации»</w:t>
      </w:r>
    </w:p>
  </w:footnote>
  <w:footnote w:id="295">
    <w:p w:rsidR="005942D1" w:rsidRPr="00BC0094" w:rsidRDefault="005942D1" w:rsidP="00BC0094">
      <w:pPr>
        <w:pStyle w:val="ab"/>
        <w:ind w:left="-425"/>
      </w:pPr>
      <w:r w:rsidRPr="00BC0094">
        <w:rPr>
          <w:rStyle w:val="ad"/>
        </w:rPr>
        <w:footnoteRef/>
      </w:r>
      <w:r w:rsidRPr="00BC0094">
        <w:t xml:space="preserve"> «О государственной кадастровой оценке»</w:t>
      </w:r>
    </w:p>
  </w:footnote>
  <w:footnote w:id="296">
    <w:p w:rsidR="005942D1" w:rsidRPr="00BC0094" w:rsidRDefault="005942D1" w:rsidP="00BC0094">
      <w:pPr>
        <w:pStyle w:val="ab"/>
        <w:ind w:left="-425"/>
      </w:pPr>
      <w:r w:rsidRPr="00BC0094">
        <w:rPr>
          <w:rStyle w:val="ad"/>
        </w:rPr>
        <w:footnoteRef/>
      </w:r>
      <w:r w:rsidRPr="00BC0094">
        <w:t xml:space="preserve">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footnote>
  <w:footnote w:id="297">
    <w:p w:rsidR="005942D1" w:rsidRPr="0072484E" w:rsidRDefault="005942D1" w:rsidP="0072484E">
      <w:pPr>
        <w:pStyle w:val="ab"/>
        <w:ind w:left="-425"/>
      </w:pPr>
      <w:r w:rsidRPr="0072484E">
        <w:rPr>
          <w:rStyle w:val="ad"/>
        </w:rPr>
        <w:footnoteRef/>
      </w:r>
      <w:r w:rsidRPr="0072484E">
        <w:t xml:space="preserve"> «О государственном оборонном заказе»</w:t>
      </w:r>
    </w:p>
  </w:footnote>
  <w:footnote w:id="298">
    <w:p w:rsidR="005942D1" w:rsidRPr="0072484E" w:rsidRDefault="005942D1" w:rsidP="0072484E">
      <w:pPr>
        <w:pStyle w:val="ab"/>
        <w:ind w:left="-425"/>
      </w:pPr>
      <w:r w:rsidRPr="0072484E">
        <w:rPr>
          <w:rStyle w:val="ad"/>
        </w:rPr>
        <w:footnoteRef/>
      </w:r>
      <w:r w:rsidRPr="0072484E">
        <w:t xml:space="preserve"> «О контрактной системе в сфере закупок товаров, работ, услуг для обеспечения государственных и муниципальных нужд»;</w:t>
      </w:r>
    </w:p>
  </w:footnote>
  <w:footnote w:id="299">
    <w:p w:rsidR="005942D1" w:rsidRPr="0072484E" w:rsidRDefault="005942D1" w:rsidP="0072484E">
      <w:pPr>
        <w:pStyle w:val="ab"/>
        <w:ind w:left="-425"/>
      </w:pPr>
      <w:r w:rsidRPr="0072484E">
        <w:rPr>
          <w:rStyle w:val="ad"/>
        </w:rPr>
        <w:footnoteRef/>
      </w:r>
      <w:r w:rsidRPr="0072484E">
        <w:t xml:space="preserve"> </w:t>
      </w:r>
      <w:r w:rsidRPr="0072484E">
        <w:rPr>
          <w:lang w:eastAsia="ru-RU"/>
        </w:rPr>
        <w:t xml:space="preserve">«О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72484E">
        <w:t>Правительства Российской Федерации»</w:t>
      </w:r>
    </w:p>
  </w:footnote>
  <w:footnote w:id="300">
    <w:p w:rsidR="005942D1" w:rsidRPr="0072484E" w:rsidRDefault="005942D1" w:rsidP="0072484E">
      <w:pPr>
        <w:pStyle w:val="ab"/>
        <w:ind w:left="-425"/>
      </w:pPr>
      <w:r w:rsidRPr="0072484E">
        <w:rPr>
          <w:rStyle w:val="ad"/>
        </w:rPr>
        <w:footnoteRef/>
      </w:r>
      <w:r w:rsidRPr="0072484E">
        <w:t xml:space="preserve"> «О мерах по обеспечению исполнения федерального бюджета</w:t>
      </w:r>
      <w:r w:rsidRPr="0072484E">
        <w:rPr>
          <w:lang w:eastAsia="ru-RU"/>
        </w:rPr>
        <w:t>»</w:t>
      </w:r>
    </w:p>
  </w:footnote>
  <w:footnote w:id="301">
    <w:p w:rsidR="005942D1" w:rsidRPr="0072484E" w:rsidRDefault="005942D1" w:rsidP="0072484E">
      <w:pPr>
        <w:pStyle w:val="ab"/>
        <w:ind w:left="-425"/>
      </w:pPr>
      <w:r w:rsidRPr="0072484E">
        <w:rPr>
          <w:rStyle w:val="ad"/>
        </w:rPr>
        <w:footnoteRef/>
      </w:r>
      <w:r w:rsidRPr="0072484E">
        <w:t xml:space="preserve">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footnote>
  <w:footnote w:id="302">
    <w:p w:rsidR="005942D1" w:rsidRPr="00823184" w:rsidRDefault="005942D1" w:rsidP="0072484E">
      <w:pPr>
        <w:pStyle w:val="ab"/>
        <w:spacing w:line="228" w:lineRule="auto"/>
        <w:ind w:left="-425"/>
        <w:jc w:val="both"/>
        <w:rPr>
          <w:spacing w:val="-4"/>
        </w:rPr>
      </w:pPr>
      <w:r w:rsidRPr="0072484E">
        <w:rPr>
          <w:rStyle w:val="ad"/>
        </w:rPr>
        <w:footnoteRef/>
      </w:r>
      <w:r w:rsidRPr="0072484E">
        <w:rPr>
          <w:spacing w:val="-4"/>
        </w:rPr>
        <w:t xml:space="preserve"> «Об утверждении Правил принятия решений о заключении долгосрочных государственных контрактов на выполнение работ (оказание услуг) с длительным производственным цик</w:t>
      </w:r>
      <w:r w:rsidRPr="00823184">
        <w:rPr>
          <w:spacing w:val="-4"/>
        </w:rPr>
        <w:t>лом».</w:t>
      </w:r>
    </w:p>
  </w:footnote>
  <w:footnote w:id="303">
    <w:p w:rsidR="005942D1" w:rsidRPr="00105FB1" w:rsidRDefault="005942D1" w:rsidP="00A5078D">
      <w:pPr>
        <w:pStyle w:val="ab"/>
        <w:spacing w:line="228" w:lineRule="auto"/>
        <w:ind w:left="-425" w:right="142"/>
        <w:jc w:val="both"/>
        <w:rPr>
          <w:rStyle w:val="ad"/>
        </w:rPr>
      </w:pPr>
      <w:r>
        <w:rPr>
          <w:rStyle w:val="ad"/>
        </w:rPr>
        <w:footnoteRef/>
      </w:r>
      <w:r w:rsidRPr="00105FB1">
        <w:rPr>
          <w:rStyle w:val="ad"/>
        </w:rPr>
        <w:t xml:space="preserve"> </w:t>
      </w:r>
      <w:r>
        <w:t xml:space="preserve"> «</w:t>
      </w:r>
      <w:r w:rsidRPr="00912D0F">
        <w:rPr>
          <w:rStyle w:val="ad"/>
          <w:vertAlign w:val="baseline"/>
        </w:rPr>
        <w:t>Об утверждении Положения о форме и порядке принятия решений Правительством Калужской области о заключении долгосро</w:t>
      </w:r>
      <w:r>
        <w:rPr>
          <w:rStyle w:val="ad"/>
          <w:vertAlign w:val="baseline"/>
        </w:rPr>
        <w:t>чных государственных контрактов»</w:t>
      </w:r>
      <w:r>
        <w:t>.</w:t>
      </w:r>
    </w:p>
  </w:footnote>
  <w:footnote w:id="304">
    <w:p w:rsidR="005942D1" w:rsidRPr="00F46C13" w:rsidRDefault="005942D1" w:rsidP="00A67A3B">
      <w:pPr>
        <w:pStyle w:val="ab"/>
        <w:spacing w:line="228" w:lineRule="auto"/>
        <w:ind w:left="-426" w:right="-598"/>
        <w:jc w:val="both"/>
      </w:pPr>
      <w:r w:rsidRPr="00F46C13">
        <w:rPr>
          <w:rStyle w:val="ad"/>
        </w:rPr>
        <w:footnoteRef/>
      </w:r>
      <w:r w:rsidRPr="00F46C13">
        <w:t xml:space="preserve"> «Об утверждении Типового положения (регламента) о контрактной службе».</w:t>
      </w:r>
    </w:p>
  </w:footnote>
  <w:footnote w:id="305">
    <w:p w:rsidR="005942D1" w:rsidRPr="001B4532" w:rsidRDefault="005942D1" w:rsidP="001B4532">
      <w:pPr>
        <w:pStyle w:val="ab"/>
        <w:ind w:left="-425"/>
      </w:pPr>
      <w:r w:rsidRPr="001B4532">
        <w:rPr>
          <w:rStyle w:val="ad"/>
        </w:rPr>
        <w:footnoteRef/>
      </w:r>
      <w:r w:rsidRPr="001B4532">
        <w:t xml:space="preserve"> «Об утверждении Типового положения (регламента) о контрактной службе»</w:t>
      </w:r>
    </w:p>
  </w:footnote>
  <w:footnote w:id="306">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«Об утверждении Правил проведения совместных конкурсов и аукционов».</w:t>
      </w:r>
    </w:p>
  </w:footnote>
  <w:footnote w:id="307">
    <w:p w:rsidR="005942D1" w:rsidRPr="00823184" w:rsidRDefault="005942D1" w:rsidP="001364E4">
      <w:pPr>
        <w:pStyle w:val="ab"/>
        <w:spacing w:line="228" w:lineRule="auto"/>
        <w:ind w:left="-426" w:right="141"/>
        <w:jc w:val="both"/>
        <w:rPr>
          <w:spacing w:val="-4"/>
        </w:rPr>
      </w:pPr>
      <w:r w:rsidRPr="00823184">
        <w:rPr>
          <w:rStyle w:val="ad"/>
        </w:rPr>
        <w:footnoteRef/>
      </w:r>
      <w:r w:rsidRPr="00823184">
        <w:rPr>
          <w:spacing w:val="-4"/>
        </w:rPr>
        <w:t xml:space="preserve"> </w:t>
      </w:r>
      <w:r>
        <w:rPr>
          <w:spacing w:val="-4"/>
        </w:rPr>
        <w:t xml:space="preserve">Общие правила определения требований к закупаемым заказчиками </w:t>
      </w:r>
      <w:r w:rsidRPr="00721FE1">
        <w:rPr>
          <w:spacing w:val="-4"/>
        </w:rPr>
        <w:t>отдельным видам товаров, работ, услуг</w:t>
      </w:r>
      <w:r>
        <w:rPr>
          <w:spacing w:val="-4"/>
        </w:rPr>
        <w:t xml:space="preserve"> (</w:t>
      </w:r>
      <w:r w:rsidRPr="00721FE1">
        <w:rPr>
          <w:spacing w:val="-4"/>
        </w:rPr>
        <w:t>в том числе предельны</w:t>
      </w:r>
      <w:r>
        <w:rPr>
          <w:spacing w:val="-4"/>
        </w:rPr>
        <w:t>х</w:t>
      </w:r>
      <w:r w:rsidRPr="00721FE1">
        <w:rPr>
          <w:spacing w:val="-4"/>
        </w:rPr>
        <w:t xml:space="preserve"> цен</w:t>
      </w:r>
      <w:r>
        <w:rPr>
          <w:spacing w:val="-4"/>
        </w:rPr>
        <w:t xml:space="preserve"> </w:t>
      </w:r>
      <w:r w:rsidRPr="00721FE1">
        <w:rPr>
          <w:spacing w:val="-4"/>
        </w:rPr>
        <w:t>товаров, работ, услуг</w:t>
      </w:r>
      <w:r>
        <w:rPr>
          <w:spacing w:val="-4"/>
        </w:rPr>
        <w:t>).</w:t>
      </w:r>
    </w:p>
  </w:footnote>
  <w:footnote w:id="308">
    <w:p w:rsidR="005942D1" w:rsidRPr="00EF0276" w:rsidRDefault="005942D1" w:rsidP="00EF0276">
      <w:pPr>
        <w:pStyle w:val="ab"/>
        <w:ind w:left="-425"/>
      </w:pPr>
      <w:r w:rsidRPr="00EF0276">
        <w:rPr>
          <w:rStyle w:val="ad"/>
        </w:rPr>
        <w:footnoteRef/>
      </w:r>
      <w:r w:rsidRPr="00EF0276">
        <w:t xml:space="preserve">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footnote>
  <w:footnote w:id="309">
    <w:p w:rsidR="005942D1" w:rsidRPr="00EF0276" w:rsidRDefault="005942D1" w:rsidP="00EF0276">
      <w:pPr>
        <w:pStyle w:val="ab"/>
        <w:ind w:left="-425"/>
      </w:pPr>
      <w:r w:rsidRPr="00EF0276">
        <w:rPr>
          <w:rStyle w:val="ad"/>
        </w:rPr>
        <w:footnoteRef/>
      </w:r>
      <w:r w:rsidRPr="00EF0276">
        <w:t xml:space="preserve"> «Об определении требований к закупаемым заказчиками отдельным видам товаров, работ, услуг (в том числе предельных цен товаров, работ, услуг)»</w:t>
      </w:r>
    </w:p>
  </w:footnote>
  <w:footnote w:id="310">
    <w:p w:rsidR="005942D1" w:rsidRPr="00EF0276" w:rsidRDefault="005942D1" w:rsidP="00EF0276">
      <w:pPr>
        <w:widowControl w:val="0"/>
        <w:spacing w:after="0" w:line="228" w:lineRule="auto"/>
        <w:ind w:left="-425"/>
        <w:rPr>
          <w:sz w:val="20"/>
          <w:szCs w:val="20"/>
        </w:rPr>
      </w:pPr>
      <w:r w:rsidRPr="00EF0276">
        <w:rPr>
          <w:rStyle w:val="ad"/>
          <w:sz w:val="20"/>
          <w:szCs w:val="20"/>
        </w:rPr>
        <w:footnoteRef/>
      </w:r>
      <w:r w:rsidRPr="00EF0276">
        <w:rPr>
          <w:sz w:val="20"/>
          <w:szCs w:val="20"/>
        </w:rPr>
        <w:t xml:space="preserve"> </w:t>
      </w:r>
      <w:hyperlink r:id="rId15" w:history="1">
        <w:r w:rsidRPr="00EF0276">
          <w:rPr>
            <w:rFonts w:ascii="Times New Roman" w:hAnsi="Times New Roman"/>
            <w:sz w:val="20"/>
            <w:szCs w:val="20"/>
            <w:lang w:eastAsia="ru-RU"/>
          </w:rPr>
          <w:t xml:space="preserve"> «Об утверждении требовани</w:t>
        </w:r>
      </w:hyperlink>
      <w:r w:rsidRPr="00EF0276">
        <w:rPr>
          <w:rFonts w:ascii="Times New Roman" w:hAnsi="Times New Roman"/>
          <w:sz w:val="20"/>
          <w:szCs w:val="20"/>
          <w:lang w:eastAsia="ru-RU"/>
        </w:rPr>
        <w:t>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footnote>
  <w:footnote w:id="311">
    <w:p w:rsidR="005942D1" w:rsidRPr="00EF0276" w:rsidRDefault="005942D1" w:rsidP="00EF0276">
      <w:pPr>
        <w:pStyle w:val="ab"/>
        <w:spacing w:line="228" w:lineRule="auto"/>
        <w:ind w:left="-425"/>
        <w:jc w:val="both"/>
        <w:rPr>
          <w:rStyle w:val="ad"/>
          <w:vertAlign w:val="baseline"/>
        </w:rPr>
      </w:pPr>
      <w:r w:rsidRPr="00EF0276">
        <w:rPr>
          <w:rStyle w:val="ad"/>
        </w:rPr>
        <w:footnoteRef/>
      </w:r>
      <w:r w:rsidRPr="00EF0276">
        <w:rPr>
          <w:rStyle w:val="ad"/>
          <w:vertAlign w:val="baseline"/>
        </w:rPr>
        <w:t xml:space="preserve"> «Об утверждении требований к порядку разработки и принятия правовых актов о нормировании в сфере закупок для обеспечения нужд Калужской области, содержанию указанных актов и обеспечению их исполнения».</w:t>
      </w:r>
    </w:p>
  </w:footnote>
  <w:footnote w:id="312">
    <w:p w:rsidR="005942D1" w:rsidRPr="00EF0276" w:rsidRDefault="005942D1" w:rsidP="00EF0276">
      <w:pPr>
        <w:pStyle w:val="ab"/>
        <w:spacing w:line="228" w:lineRule="auto"/>
        <w:ind w:left="-425"/>
        <w:jc w:val="both"/>
        <w:rPr>
          <w:spacing w:val="-4"/>
        </w:rPr>
      </w:pPr>
      <w:r w:rsidRPr="00EF0276">
        <w:rPr>
          <w:rStyle w:val="ad"/>
        </w:rPr>
        <w:footnoteRef/>
      </w:r>
      <w:r w:rsidRPr="00EF0276">
        <w:rPr>
          <w:spacing w:val="-4"/>
        </w:rPr>
        <w:t>«Об утверждении Порядка осуществления ведомственного контроля в сфере закупок для обеспечения государственных нужд Калужской области»</w:t>
      </w:r>
      <w:r w:rsidRPr="00EF0276">
        <w:rPr>
          <w:spacing w:val="-4"/>
          <w:lang w:eastAsia="ru-RU"/>
        </w:rPr>
        <w:t>.</w:t>
      </w:r>
    </w:p>
  </w:footnote>
  <w:footnote w:id="313">
    <w:p w:rsidR="005942D1" w:rsidRPr="00EF0276" w:rsidRDefault="005942D1" w:rsidP="00EF0276">
      <w:pPr>
        <w:autoSpaceDE w:val="0"/>
        <w:autoSpaceDN w:val="0"/>
        <w:adjustRightInd w:val="0"/>
        <w:spacing w:after="0" w:line="228" w:lineRule="auto"/>
        <w:ind w:left="-425"/>
        <w:jc w:val="both"/>
        <w:rPr>
          <w:rFonts w:ascii="Times New Roman" w:hAnsi="Times New Roman"/>
          <w:spacing w:val="-4"/>
          <w:sz w:val="20"/>
          <w:szCs w:val="20"/>
        </w:rPr>
      </w:pPr>
      <w:r w:rsidRPr="00EF0276">
        <w:rPr>
          <w:rStyle w:val="ad"/>
          <w:rFonts w:ascii="Times New Roman" w:hAnsi="Times New Roman"/>
          <w:sz w:val="20"/>
          <w:szCs w:val="20"/>
        </w:rPr>
        <w:footnoteRef/>
      </w:r>
      <w:r w:rsidRPr="00EF0276">
        <w:rPr>
          <w:rFonts w:ascii="Times New Roman" w:hAnsi="Times New Roman"/>
          <w:spacing w:val="-4"/>
          <w:sz w:val="20"/>
          <w:szCs w:val="20"/>
        </w:rPr>
        <w:t xml:space="preserve">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footnote>
  <w:footnote w:id="314">
    <w:p w:rsidR="005942D1" w:rsidRPr="00EF0276" w:rsidRDefault="005942D1" w:rsidP="00EF0276">
      <w:pPr>
        <w:pStyle w:val="ab"/>
        <w:spacing w:line="228" w:lineRule="auto"/>
        <w:ind w:left="-425"/>
        <w:jc w:val="both"/>
        <w:rPr>
          <w:spacing w:val="-4"/>
        </w:rPr>
      </w:pPr>
      <w:r w:rsidRPr="00EF0276">
        <w:rPr>
          <w:rStyle w:val="ad"/>
        </w:rPr>
        <w:footnoteRef/>
      </w:r>
      <w:r w:rsidRPr="00EF0276">
        <w:rPr>
          <w:spacing w:val="-4"/>
        </w:rPr>
        <w:t xml:space="preserve"> «Об установлении случаев обязательного общественного обсуждения закупок товаров, работ, услуг для обеспечения государственных нужд Калужской области в 2015 году» (вместе с «Порядком обязательного общественного обсуждения закупок товаров, работ, услуг для обеспечения государственных нужд Калужской области в 2015 году».</w:t>
      </w:r>
    </w:p>
  </w:footnote>
  <w:footnote w:id="315">
    <w:p w:rsidR="005942D1" w:rsidRPr="00EF0276" w:rsidRDefault="005942D1" w:rsidP="00EF0276">
      <w:pPr>
        <w:pStyle w:val="ab"/>
        <w:ind w:left="-425"/>
      </w:pPr>
      <w:r w:rsidRPr="00EF0276">
        <w:rPr>
          <w:rStyle w:val="ad"/>
        </w:rPr>
        <w:footnoteRef/>
      </w:r>
      <w:r w:rsidRPr="00EF0276">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footnote>
  <w:footnote w:id="316">
    <w:p w:rsidR="005942D1" w:rsidRPr="00B67306" w:rsidRDefault="005942D1" w:rsidP="00B67306">
      <w:pPr>
        <w:pStyle w:val="ab"/>
        <w:ind w:left="-425"/>
      </w:pPr>
      <w:r w:rsidRPr="00B67306">
        <w:rPr>
          <w:rStyle w:val="ad"/>
        </w:rPr>
        <w:footnoteRef/>
      </w:r>
      <w:r w:rsidRPr="00B67306">
        <w:t xml:space="preserve"> «О планах-графиках закупок и о признании утратившими силу отдельных решений Правительства Российской Федерации»</w:t>
      </w:r>
    </w:p>
  </w:footnote>
  <w:footnote w:id="317">
    <w:p w:rsidR="005942D1" w:rsidRDefault="005942D1" w:rsidP="00B67306">
      <w:pPr>
        <w:pStyle w:val="ab"/>
        <w:ind w:left="-425"/>
      </w:pPr>
      <w:r w:rsidRPr="00B67306">
        <w:rPr>
          <w:rStyle w:val="ad"/>
        </w:rPr>
        <w:footnoteRef/>
      </w:r>
      <w:r w:rsidRPr="00B67306">
        <w:t xml:space="preserve"> «О внесении изменений в постановление Правительства Российской Федерации от 20 октября 2014 г. № 1084»</w:t>
      </w:r>
    </w:p>
  </w:footnote>
  <w:footnote w:id="318">
    <w:p w:rsidR="005942D1" w:rsidRPr="00823184" w:rsidRDefault="005942D1" w:rsidP="00D60721">
      <w:pPr>
        <w:pStyle w:val="ab"/>
        <w:spacing w:line="228" w:lineRule="auto"/>
        <w:ind w:left="-425" w:right="142"/>
        <w:jc w:val="both"/>
        <w:rPr>
          <w:spacing w:val="-4"/>
        </w:rPr>
      </w:pPr>
      <w:r w:rsidRPr="00823184">
        <w:rPr>
          <w:rStyle w:val="ad"/>
        </w:rPr>
        <w:footnoteRef/>
      </w:r>
      <w:r w:rsidRPr="00823184">
        <w:rPr>
          <w:spacing w:val="-4"/>
        </w:rPr>
        <w:t xml:space="preserve"> в том числе включение в сумму контракта сумм налогов по операциям, не подлежащим налогообложению</w:t>
      </w:r>
      <w:r w:rsidRPr="00823184">
        <w:rPr>
          <w:spacing w:val="-4"/>
          <w:lang w:eastAsia="ru-RU"/>
        </w:rPr>
        <w:t>.</w:t>
      </w:r>
    </w:p>
  </w:footnote>
  <w:footnote w:id="319">
    <w:p w:rsidR="005942D1" w:rsidRPr="00823184" w:rsidRDefault="005942D1" w:rsidP="00D60721">
      <w:pPr>
        <w:pStyle w:val="ab"/>
        <w:spacing w:line="228" w:lineRule="auto"/>
        <w:ind w:left="-425" w:right="142"/>
        <w:jc w:val="both"/>
        <w:rPr>
          <w:spacing w:val="-4"/>
        </w:rPr>
      </w:pPr>
      <w:r w:rsidRPr="00823184">
        <w:rPr>
          <w:rStyle w:val="ad"/>
        </w:rPr>
        <w:footnoteRef/>
      </w:r>
      <w:r w:rsidRPr="00823184">
        <w:rPr>
          <w:spacing w:val="-4"/>
        </w:rPr>
        <w:t xml:space="preserve"> </w:t>
      </w:r>
      <w:r w:rsidRPr="00823184">
        <w:rPr>
          <w:spacing w:val="-4"/>
          <w:lang w:eastAsia="ru-RU"/>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footnote>
  <w:footnote w:id="320">
    <w:p w:rsidR="005942D1" w:rsidRPr="003B6710" w:rsidRDefault="005942D1" w:rsidP="00D60721">
      <w:pPr>
        <w:pStyle w:val="ab"/>
        <w:spacing w:line="228" w:lineRule="auto"/>
        <w:ind w:left="-425" w:right="142"/>
        <w:jc w:val="both"/>
      </w:pPr>
      <w:r w:rsidRPr="003B6710">
        <w:rPr>
          <w:rStyle w:val="ad"/>
        </w:rPr>
        <w:footnoteRef/>
      </w:r>
      <w:r w:rsidRPr="003B6710">
        <w:t xml:space="preserve"> «О</w:t>
      </w:r>
      <w:r w:rsidRPr="003B6710">
        <w:rPr>
          <w:lang w:eastAsia="ru-RU"/>
        </w:rPr>
        <w:t>б установлении порядка обоснования закупок товаров, работ и услуг для обеспечения государственных и муниципальных нужд и форм такого обоснования».</w:t>
      </w:r>
    </w:p>
  </w:footnote>
  <w:footnote w:id="321">
    <w:p w:rsidR="005942D1" w:rsidRPr="00EF0276" w:rsidRDefault="005942D1" w:rsidP="00EF0276">
      <w:pPr>
        <w:pStyle w:val="ab"/>
        <w:ind w:left="-425"/>
      </w:pPr>
      <w:r w:rsidRPr="00EF0276">
        <w:rPr>
          <w:rStyle w:val="ad"/>
        </w:rPr>
        <w:footnoteRef/>
      </w:r>
      <w:r w:rsidRPr="00EF0276">
        <w:t xml:space="preserve"> «Об определении требований к закупаемым заказчиками отдельным видам товаров, работ, услуг (в том числе предельных цен товаров, работ, услуг)»</w:t>
      </w:r>
    </w:p>
  </w:footnote>
  <w:footnote w:id="322">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footnote>
  <w:footnote w:id="323">
    <w:p w:rsidR="005942D1" w:rsidRPr="00823184" w:rsidRDefault="005942D1" w:rsidP="00823729">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случае отсутствия в описании объекта закупки требований, условий выполнения работы, необходимых для обеспечения качества, соответствующего цене (при закупках за счет бюджетных средств).</w:t>
      </w:r>
    </w:p>
  </w:footnote>
  <w:footnote w:id="324">
    <w:p w:rsidR="005942D1" w:rsidRPr="00096F1A" w:rsidRDefault="005942D1" w:rsidP="00823729">
      <w:pPr>
        <w:tabs>
          <w:tab w:val="left" w:pos="15026"/>
        </w:tabs>
        <w:spacing w:after="0" w:line="228" w:lineRule="auto"/>
        <w:ind w:left="-426" w:right="141"/>
        <w:jc w:val="both"/>
        <w:rPr>
          <w:rFonts w:ascii="Times New Roman" w:hAnsi="Times New Roman"/>
          <w:spacing w:val="-4"/>
          <w:sz w:val="20"/>
          <w:szCs w:val="20"/>
        </w:rPr>
      </w:pPr>
      <w:r w:rsidRPr="00096F1A">
        <w:rPr>
          <w:rStyle w:val="ad"/>
          <w:rFonts w:ascii="Times New Roman" w:hAnsi="Times New Roman"/>
          <w:sz w:val="20"/>
          <w:szCs w:val="20"/>
        </w:rPr>
        <w:footnoteRef/>
      </w:r>
      <w:r w:rsidRPr="00096F1A">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325">
    <w:p w:rsidR="005942D1" w:rsidRPr="00096F1A" w:rsidRDefault="005942D1" w:rsidP="00823729">
      <w:pPr>
        <w:pStyle w:val="ab"/>
        <w:spacing w:line="228" w:lineRule="auto"/>
        <w:ind w:left="-426" w:right="141"/>
        <w:jc w:val="both"/>
        <w:rPr>
          <w:spacing w:val="-4"/>
        </w:rPr>
      </w:pPr>
      <w:r w:rsidRPr="00096F1A">
        <w:rPr>
          <w:rStyle w:val="ad"/>
        </w:rPr>
        <w:footnoteRef/>
      </w:r>
      <w:r w:rsidRPr="00096F1A">
        <w:rPr>
          <w:spacing w:val="-4"/>
          <w:lang w:eastAsia="ru-RU"/>
        </w:rPr>
        <w:t xml:space="preserve"> В соответствии с </w:t>
      </w:r>
      <w:r w:rsidRPr="00096F1A">
        <w:rPr>
          <w:spacing w:val="-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w:t>
      </w:r>
      <w:r w:rsidRPr="00096F1A">
        <w:rPr>
          <w:spacing w:val="-4"/>
          <w:lang w:eastAsia="ru-RU"/>
        </w:rPr>
        <w:t>.</w:t>
      </w:r>
    </w:p>
  </w:footnote>
  <w:footnote w:id="326">
    <w:p w:rsidR="005942D1" w:rsidRPr="00096F1A" w:rsidRDefault="005942D1" w:rsidP="00823729">
      <w:pPr>
        <w:pStyle w:val="ab"/>
        <w:spacing w:line="228" w:lineRule="auto"/>
        <w:ind w:left="-426" w:right="141"/>
        <w:jc w:val="both"/>
        <w:rPr>
          <w:spacing w:val="-4"/>
        </w:rPr>
      </w:pPr>
      <w:r w:rsidRPr="00096F1A">
        <w:rPr>
          <w:rStyle w:val="ad"/>
        </w:rPr>
        <w:footnoteRef/>
      </w:r>
      <w:r w:rsidRPr="00096F1A">
        <w:rPr>
          <w:spacing w:val="-4"/>
        </w:rPr>
        <w:t xml:space="preserve"> «Об</w:t>
      </w:r>
      <w:r w:rsidRPr="00096F1A">
        <w:rPr>
          <w:spacing w:val="-4"/>
          <w:lang w:eastAsia="ru-RU"/>
        </w:rPr>
        <w:t xml:space="preserve"> утверждении </w:t>
      </w:r>
      <w:r w:rsidRPr="00096F1A">
        <w:rPr>
          <w:spacing w:val="-4"/>
        </w:rPr>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096F1A">
        <w:rPr>
          <w:spacing w:val="-4"/>
          <w:lang w:eastAsia="ru-RU"/>
        </w:rPr>
        <w:t>».</w:t>
      </w:r>
    </w:p>
  </w:footnote>
  <w:footnote w:id="327">
    <w:p w:rsidR="005942D1" w:rsidRPr="00096F1A" w:rsidRDefault="005942D1" w:rsidP="00823729">
      <w:pPr>
        <w:tabs>
          <w:tab w:val="left" w:pos="15026"/>
        </w:tabs>
        <w:spacing w:after="0" w:line="228" w:lineRule="auto"/>
        <w:ind w:left="-426" w:right="141"/>
        <w:jc w:val="both"/>
        <w:rPr>
          <w:rFonts w:ascii="Times New Roman" w:hAnsi="Times New Roman"/>
          <w:spacing w:val="-4"/>
          <w:sz w:val="20"/>
          <w:szCs w:val="20"/>
        </w:rPr>
      </w:pPr>
      <w:r w:rsidRPr="00096F1A">
        <w:rPr>
          <w:rStyle w:val="ad"/>
          <w:rFonts w:ascii="Times New Roman" w:hAnsi="Times New Roman"/>
          <w:sz w:val="20"/>
          <w:szCs w:val="20"/>
        </w:rPr>
        <w:footnoteRef/>
      </w:r>
      <w:r w:rsidRPr="00096F1A">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328">
    <w:p w:rsidR="005942D1" w:rsidRPr="00096F1A" w:rsidRDefault="005942D1" w:rsidP="00EA3FA5">
      <w:pPr>
        <w:pStyle w:val="ab"/>
        <w:spacing w:line="228" w:lineRule="auto"/>
        <w:ind w:left="-425" w:right="142"/>
        <w:jc w:val="both"/>
        <w:rPr>
          <w:spacing w:val="-4"/>
        </w:rPr>
      </w:pPr>
      <w:r w:rsidRPr="00096F1A">
        <w:rPr>
          <w:rStyle w:val="ad"/>
        </w:rPr>
        <w:footnoteRef/>
      </w:r>
      <w:r w:rsidRPr="00096F1A">
        <w:rPr>
          <w:spacing w:val="-4"/>
          <w:lang w:eastAsia="ru-RU"/>
        </w:rPr>
        <w:t xml:space="preserve"> В соответствии с </w:t>
      </w:r>
      <w:r w:rsidRPr="00096F1A">
        <w:rPr>
          <w:spacing w:val="-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w:t>
      </w:r>
      <w:r w:rsidRPr="00096F1A">
        <w:rPr>
          <w:spacing w:val="-4"/>
          <w:lang w:eastAsia="ru-RU"/>
        </w:rPr>
        <w:t>.</w:t>
      </w:r>
    </w:p>
  </w:footnote>
  <w:footnote w:id="329">
    <w:p w:rsidR="005942D1" w:rsidRPr="00096F1A" w:rsidRDefault="005942D1" w:rsidP="00EA3FA5">
      <w:pPr>
        <w:pStyle w:val="ConsPlusNormal"/>
        <w:ind w:left="-425" w:right="142" w:firstLine="0"/>
        <w:jc w:val="both"/>
        <w:rPr>
          <w:rFonts w:ascii="Times New Roman" w:hAnsi="Times New Roman" w:cs="Times New Roman"/>
          <w:spacing w:val="-4"/>
        </w:rPr>
      </w:pPr>
      <w:r w:rsidRPr="00096F1A">
        <w:rPr>
          <w:rStyle w:val="ad"/>
          <w:rFonts w:ascii="Times New Roman" w:hAnsi="Times New Roman"/>
        </w:rPr>
        <w:footnoteRef/>
      </w:r>
      <w:r w:rsidRPr="00096F1A">
        <w:rPr>
          <w:rFonts w:ascii="Times New Roman" w:hAnsi="Times New Roman" w:cs="Times New Roman"/>
          <w:spacing w:val="-4"/>
        </w:rPr>
        <w:t xml:space="preserve"> </w:t>
      </w:r>
      <w:r w:rsidRPr="00096F1A">
        <w:rPr>
          <w:rFonts w:ascii="Times New Roman" w:hAnsi="Times New Roman" w:cs="Times New Roman"/>
        </w:rPr>
        <w:t>«О мерах по реализации Федерального закона «О федеральном бюджете на 2015 год и на плановый период 2016 и 2017 годов».</w:t>
      </w:r>
    </w:p>
  </w:footnote>
  <w:footnote w:id="330">
    <w:p w:rsidR="005942D1" w:rsidRPr="00096F1A" w:rsidRDefault="005942D1" w:rsidP="00096F1A">
      <w:pPr>
        <w:pStyle w:val="ab"/>
        <w:spacing w:line="228" w:lineRule="auto"/>
        <w:ind w:left="-425" w:right="142"/>
        <w:jc w:val="both"/>
        <w:rPr>
          <w:rStyle w:val="ad"/>
          <w:vertAlign w:val="baseline"/>
        </w:rPr>
      </w:pPr>
      <w:r w:rsidRPr="00096F1A">
        <w:rPr>
          <w:rStyle w:val="ad"/>
        </w:rPr>
        <w:footnoteRef/>
      </w:r>
      <w:r w:rsidRPr="00096F1A">
        <w:rPr>
          <w:rStyle w:val="ad"/>
        </w:rPr>
        <w:t xml:space="preserve"> "</w:t>
      </w:r>
      <w:r w:rsidRPr="00096F1A">
        <w:rPr>
          <w:rStyle w:val="ad"/>
          <w:vertAlign w:val="baseline"/>
        </w:rPr>
        <w:t>О реализации Закона Калужской области "Об областном бюджете на 2014 год и на плановый период 2015 и 2016 годов"</w:t>
      </w:r>
    </w:p>
  </w:footnote>
  <w:footnote w:id="331">
    <w:p w:rsidR="005942D1" w:rsidRPr="00096F1A" w:rsidRDefault="005942D1" w:rsidP="00096F1A">
      <w:pPr>
        <w:pStyle w:val="ab"/>
        <w:spacing w:line="228" w:lineRule="auto"/>
        <w:ind w:left="-425" w:right="142"/>
        <w:jc w:val="both"/>
        <w:rPr>
          <w:rStyle w:val="ad"/>
          <w:vertAlign w:val="baseline"/>
        </w:rPr>
      </w:pPr>
      <w:r w:rsidRPr="00096F1A">
        <w:rPr>
          <w:rStyle w:val="ad"/>
        </w:rPr>
        <w:footnoteRef/>
      </w:r>
      <w:r w:rsidRPr="00096F1A">
        <w:rPr>
          <w:rStyle w:val="ad"/>
        </w:rPr>
        <w:t xml:space="preserve"> "</w:t>
      </w:r>
      <w:r w:rsidRPr="00096F1A">
        <w:rPr>
          <w:rStyle w:val="ad"/>
          <w:vertAlign w:val="baseline"/>
        </w:rPr>
        <w:t>О реализации Закона Калужской области "Об областном бюджете на 2015 год и на плановый период 2016 и 2017 годов"</w:t>
      </w:r>
    </w:p>
  </w:footnote>
  <w:footnote w:id="332">
    <w:p w:rsidR="005942D1" w:rsidRPr="00096F1A" w:rsidRDefault="005942D1" w:rsidP="000374E2">
      <w:pPr>
        <w:pStyle w:val="ab"/>
        <w:ind w:left="-426"/>
      </w:pPr>
      <w:r w:rsidRPr="00096F1A">
        <w:rPr>
          <w:rStyle w:val="ad"/>
        </w:rPr>
        <w:footnoteRef/>
      </w:r>
      <w:r w:rsidRPr="00096F1A">
        <w:t xml:space="preserve"> «О реализации Закона Калужской области об областном бюджете на 2016 год».</w:t>
      </w:r>
    </w:p>
  </w:footnote>
  <w:footnote w:id="333">
    <w:p w:rsidR="005942D1" w:rsidRPr="00096F1A" w:rsidRDefault="005942D1" w:rsidP="00EA3FA5">
      <w:pPr>
        <w:spacing w:after="0" w:line="228" w:lineRule="auto"/>
        <w:ind w:left="-425" w:right="142"/>
        <w:jc w:val="both"/>
        <w:rPr>
          <w:rFonts w:ascii="Times New Roman" w:hAnsi="Times New Roman"/>
          <w:spacing w:val="-4"/>
          <w:sz w:val="20"/>
          <w:szCs w:val="20"/>
        </w:rPr>
      </w:pPr>
      <w:r w:rsidRPr="00096F1A">
        <w:rPr>
          <w:rStyle w:val="ad"/>
          <w:rFonts w:ascii="Times New Roman" w:hAnsi="Times New Roman"/>
          <w:sz w:val="20"/>
          <w:szCs w:val="20"/>
        </w:rPr>
        <w:footnoteRef/>
      </w:r>
      <w:r w:rsidRPr="00096F1A">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334">
    <w:p w:rsidR="005942D1" w:rsidRPr="00823184" w:rsidRDefault="005942D1" w:rsidP="00EA3FA5">
      <w:pPr>
        <w:pStyle w:val="ab"/>
        <w:spacing w:line="228" w:lineRule="auto"/>
        <w:ind w:left="-425" w:right="142"/>
        <w:jc w:val="both"/>
        <w:rPr>
          <w:spacing w:val="-4"/>
        </w:rPr>
      </w:pPr>
      <w:r w:rsidRPr="00823184">
        <w:rPr>
          <w:rStyle w:val="ad"/>
        </w:rPr>
        <w:footnoteRef/>
      </w:r>
      <w:r w:rsidRPr="00823184">
        <w:rPr>
          <w:spacing w:val="-4"/>
        </w:rPr>
        <w:t xml:space="preserve"> Со дня предоставления аванса до дня оплаты по результатам исполнения контракта (этапа контракта)</w:t>
      </w:r>
      <w:r w:rsidRPr="00823184">
        <w:rPr>
          <w:spacing w:val="-4"/>
          <w:lang w:eastAsia="ru-RU"/>
        </w:rPr>
        <w:t>.</w:t>
      </w:r>
    </w:p>
  </w:footnote>
  <w:footnote w:id="335">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«Об</w:t>
      </w:r>
      <w:r w:rsidRPr="00823184">
        <w:rPr>
          <w:spacing w:val="-4"/>
          <w:lang w:eastAsia="ru-RU"/>
        </w:rPr>
        <w:t xml:space="preserve">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36">
    <w:p w:rsidR="005942D1" w:rsidRPr="00823184" w:rsidRDefault="005942D1" w:rsidP="00EF7F8E">
      <w:pPr>
        <w:pStyle w:val="ab"/>
        <w:spacing w:line="228" w:lineRule="auto"/>
        <w:ind w:left="-426" w:right="141"/>
        <w:jc w:val="both"/>
        <w:rPr>
          <w:spacing w:val="-4"/>
        </w:rPr>
      </w:pPr>
      <w:r w:rsidRPr="00823184">
        <w:rPr>
          <w:rStyle w:val="ad"/>
        </w:rPr>
        <w:footnoteRef/>
      </w:r>
      <w:r w:rsidRPr="00823184">
        <w:rPr>
          <w:spacing w:val="-4"/>
        </w:rPr>
        <w:t xml:space="preserve"> «Об</w:t>
      </w:r>
      <w:r w:rsidRPr="00823184">
        <w:rPr>
          <w:spacing w:val="-4"/>
          <w:lang w:eastAsia="ru-RU"/>
        </w:rPr>
        <w:t xml:space="preserve">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37">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 порядке предоставления учреждениям и предприятиям уголовно-исполнительной системы преимуществ в отношении предлагаемой ими цены контракта».</w:t>
      </w:r>
    </w:p>
  </w:footnote>
  <w:footnote w:id="338">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footnote>
  <w:footnote w:id="339">
    <w:p w:rsidR="005942D1" w:rsidRPr="001C3225" w:rsidRDefault="005942D1" w:rsidP="001C3225">
      <w:pPr>
        <w:pStyle w:val="ab"/>
        <w:ind w:left="-425"/>
      </w:pPr>
      <w:r w:rsidRPr="001C3225">
        <w:rPr>
          <w:rStyle w:val="ad"/>
        </w:rPr>
        <w:footnoteRef/>
      </w:r>
      <w:r w:rsidRPr="001C3225">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footnote>
  <w:footnote w:id="340">
    <w:p w:rsidR="005942D1" w:rsidRPr="00823184" w:rsidRDefault="005942D1" w:rsidP="00823729">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случае отсутствия в государственном (муниципальном) контракте требований, условий выполнения работы, необходимых для обеспечения качества, соответствующего цене.</w:t>
      </w:r>
    </w:p>
  </w:footnote>
  <w:footnote w:id="341">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w:t>
      </w:r>
      <w:r w:rsidRPr="00823184">
        <w:rPr>
          <w:iCs/>
          <w:spacing w:val="-4"/>
        </w:rPr>
        <w:t>В случае невыполнения контракта поставщиком (подрядчиком, исполнителем)</w:t>
      </w:r>
      <w:r w:rsidRPr="00823184">
        <w:rPr>
          <w:spacing w:val="-4"/>
          <w:lang w:eastAsia="ru-RU"/>
        </w:rPr>
        <w:t>.</w:t>
      </w:r>
    </w:p>
  </w:footnote>
  <w:footnote w:id="342">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w:t>
      </w:r>
      <w:r w:rsidRPr="00823184">
        <w:rPr>
          <w:iCs/>
          <w:spacing w:val="-4"/>
        </w:rPr>
        <w:t xml:space="preserve">Предусмотренный документацией о закупке или рассчитанный в соответствии с ч. 1 ст. 37 и ч. 6 ст. 96 </w:t>
      </w:r>
      <w:r w:rsidRPr="00823184">
        <w:rPr>
          <w:spacing w:val="-4"/>
        </w:rPr>
        <w:t>(с учетом ч.ч. 7 и 8 ст. 96) ФЗ от 05.04.2013 № 44-ФЗ.</w:t>
      </w:r>
    </w:p>
  </w:footnote>
  <w:footnote w:id="343">
    <w:p w:rsidR="005942D1" w:rsidRPr="00283392" w:rsidRDefault="005942D1" w:rsidP="00101A2A">
      <w:pPr>
        <w:pStyle w:val="ab"/>
        <w:ind w:left="-425"/>
      </w:pPr>
      <w:r w:rsidRPr="00283392">
        <w:rPr>
          <w:rStyle w:val="ad"/>
        </w:rPr>
        <w:footnoteRef/>
      </w:r>
      <w:r w:rsidRPr="00283392">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44">
    <w:p w:rsidR="005942D1" w:rsidRPr="00193BC9" w:rsidRDefault="005942D1" w:rsidP="00193BC9">
      <w:pPr>
        <w:pStyle w:val="ab"/>
        <w:ind w:left="-425"/>
      </w:pPr>
      <w:r w:rsidRPr="00193BC9">
        <w:rPr>
          <w:rStyle w:val="ad"/>
        </w:rPr>
        <w:footnoteRef/>
      </w:r>
      <w:r w:rsidRPr="00193BC9">
        <w:t xml:space="preserve">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45">
    <w:p w:rsidR="005942D1" w:rsidRDefault="005942D1" w:rsidP="00193BC9">
      <w:pPr>
        <w:pStyle w:val="ab"/>
        <w:ind w:left="-425"/>
      </w:pPr>
      <w:r w:rsidRPr="00193BC9">
        <w:rPr>
          <w:rStyle w:val="ad"/>
        </w:rPr>
        <w:footnoteRef/>
      </w:r>
      <w:r w:rsidRPr="00193BC9">
        <w:t xml:space="preserve"> </w:t>
      </w:r>
      <w:r w:rsidRPr="00193BC9">
        <w:rPr>
          <w:lang w:eastAsia="ru-RU"/>
        </w:rPr>
        <w: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footnote>
  <w:footnote w:id="346">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lang w:eastAsia="ru-RU"/>
        </w:rPr>
        <w:t xml:space="preserve"> </w:t>
      </w:r>
      <w:r w:rsidRPr="00823184">
        <w:rPr>
          <w:iCs/>
          <w:spacing w:val="-4"/>
        </w:rPr>
        <w:t>Которая должна была быть предъявлена поставщику (подрядчику, исполнителю) за нарушение сроков исполнения контракта, установленных в соответствии с предусмотренными документацией о закупке и заявкой данного участника закупки</w:t>
      </w:r>
      <w:r w:rsidRPr="00823184">
        <w:rPr>
          <w:spacing w:val="-4"/>
          <w:lang w:eastAsia="ru-RU"/>
        </w:rPr>
        <w:t>.</w:t>
      </w:r>
    </w:p>
  </w:footnote>
  <w:footnote w:id="347">
    <w:p w:rsidR="005942D1" w:rsidRPr="009B7F12" w:rsidRDefault="005942D1" w:rsidP="006F741E">
      <w:pPr>
        <w:pStyle w:val="ab"/>
        <w:ind w:left="-425"/>
      </w:pPr>
      <w:r w:rsidRPr="009B7F12">
        <w:rPr>
          <w:rStyle w:val="ad"/>
        </w:rPr>
        <w:footnoteRef/>
      </w:r>
      <w:r w:rsidRPr="009B7F12">
        <w:t xml:space="preserve"> «О порядке подготовки и размещения в ЕИС в сфере закупок отчета об исполнении государственного (муниципального) контракта и (или) о результатах отдельного этапа его исполнения»</w:t>
      </w:r>
    </w:p>
  </w:footnote>
  <w:footnote w:id="348">
    <w:p w:rsidR="005942D1" w:rsidRPr="0010104F" w:rsidRDefault="005942D1" w:rsidP="00A67A3B">
      <w:pPr>
        <w:autoSpaceDE w:val="0"/>
        <w:autoSpaceDN w:val="0"/>
        <w:adjustRightInd w:val="0"/>
        <w:spacing w:after="0" w:line="228" w:lineRule="auto"/>
        <w:ind w:left="-426" w:right="141"/>
        <w:jc w:val="both"/>
        <w:rPr>
          <w:rFonts w:ascii="Times New Roman" w:hAnsi="Times New Roman"/>
          <w:sz w:val="20"/>
          <w:szCs w:val="20"/>
        </w:rPr>
      </w:pPr>
      <w:r w:rsidRPr="0010104F">
        <w:rPr>
          <w:rStyle w:val="ad"/>
          <w:rFonts w:ascii="Times New Roman" w:hAnsi="Times New Roman"/>
          <w:sz w:val="20"/>
          <w:szCs w:val="20"/>
        </w:rPr>
        <w:footnoteRef/>
      </w:r>
      <w:r w:rsidRPr="0010104F">
        <w:rPr>
          <w:rFonts w:ascii="Times New Roman" w:hAnsi="Times New Roman"/>
          <w:sz w:val="20"/>
          <w:szCs w:val="20"/>
        </w:rPr>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 Федерации от 15 мая 2017 г. № 570 и признании утратившим силу постановления Правительство Российской Федерации от 25 ноября 2013 г. № 1063».</w:t>
      </w:r>
    </w:p>
  </w:footnote>
  <w:footnote w:id="349">
    <w:p w:rsidR="005942D1" w:rsidRPr="00B9720E" w:rsidRDefault="005942D1" w:rsidP="00B9720E">
      <w:pPr>
        <w:pStyle w:val="ab"/>
        <w:ind w:left="-426"/>
      </w:pPr>
      <w:r w:rsidRPr="00B9720E">
        <w:rPr>
          <w:rStyle w:val="ad"/>
        </w:rPr>
        <w:footnoteRef/>
      </w:r>
      <w:r w:rsidRPr="00B9720E">
        <w:t xml:space="preserve"> </w:t>
      </w:r>
      <w:r w:rsidRPr="00B9720E">
        <w:rPr>
          <w:spacing w:val="-6"/>
        </w:rPr>
        <w:t>«О закупках товаров, работ, услуг отдельными видами юридических лиц»</w:t>
      </w:r>
      <w:r>
        <w:rPr>
          <w:spacing w:val="-6"/>
        </w:rPr>
        <w:t>.</w:t>
      </w:r>
    </w:p>
  </w:footnote>
  <w:footnote w:id="350">
    <w:p w:rsidR="005942D1" w:rsidRPr="001650C1" w:rsidRDefault="005942D1" w:rsidP="001650C1">
      <w:pPr>
        <w:pStyle w:val="ab"/>
        <w:ind w:left="-425"/>
      </w:pPr>
      <w:r w:rsidRPr="001650C1">
        <w:rPr>
          <w:rStyle w:val="ad"/>
        </w:rPr>
        <w:footnoteRef/>
      </w:r>
      <w:r w:rsidRPr="001650C1">
        <w:t xml:space="preserve"> </w:t>
      </w:r>
      <w:r w:rsidRPr="001650C1">
        <w:rPr>
          <w:lang w:eastAsia="ru-RU"/>
        </w:rPr>
        <w:t>«Об утверждении правил формирования плана закупки товаров (работ, услуг) и требований к форме такого плана»;</w:t>
      </w:r>
    </w:p>
  </w:footnote>
  <w:footnote w:id="351">
    <w:p w:rsidR="005942D1" w:rsidRPr="001650C1" w:rsidRDefault="005942D1" w:rsidP="001650C1">
      <w:pPr>
        <w:pStyle w:val="ab"/>
        <w:ind w:left="-425"/>
      </w:pPr>
      <w:r w:rsidRPr="001650C1">
        <w:rPr>
          <w:rStyle w:val="ad"/>
        </w:rPr>
        <w:footnoteRef/>
      </w:r>
      <w:r w:rsidRPr="001650C1">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52">
    <w:p w:rsidR="005942D1" w:rsidRPr="00823184" w:rsidRDefault="005942D1" w:rsidP="00823729">
      <w:pPr>
        <w:autoSpaceDE w:val="0"/>
        <w:autoSpaceDN w:val="0"/>
        <w:adjustRightInd w:val="0"/>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353">
    <w:p w:rsidR="005942D1" w:rsidRPr="00941654" w:rsidRDefault="005942D1" w:rsidP="006B7451">
      <w:pPr>
        <w:pStyle w:val="ab"/>
        <w:ind w:left="-426"/>
      </w:pPr>
      <w:r>
        <w:rPr>
          <w:rStyle w:val="ad"/>
        </w:rPr>
        <w:footnoteRef/>
      </w:r>
      <w:r>
        <w:t xml:space="preserve"> «О</w:t>
      </w:r>
      <w:r w:rsidRPr="00941654">
        <w:rPr>
          <w:lang w:eastAsia="ru-RU"/>
        </w:rPr>
        <w:t xml:space="preserve">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r>
        <w:rPr>
          <w:lang w:eastAsia="ru-RU"/>
        </w:rPr>
        <w:t>».</w:t>
      </w:r>
    </w:p>
  </w:footnote>
  <w:footnote w:id="354">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footnote>
  <w:footnote w:id="355">
    <w:p w:rsidR="005942D1" w:rsidRPr="00823184" w:rsidRDefault="005942D1" w:rsidP="00823729">
      <w:pPr>
        <w:pStyle w:val="ab"/>
        <w:spacing w:line="228" w:lineRule="auto"/>
        <w:ind w:left="-426" w:right="141"/>
        <w:jc w:val="both"/>
        <w:rPr>
          <w:spacing w:val="-4"/>
        </w:rPr>
      </w:pPr>
      <w:r w:rsidRPr="00823184">
        <w:rPr>
          <w:rStyle w:val="ad"/>
        </w:rPr>
        <w:footnoteRef/>
      </w:r>
      <w:r w:rsidRPr="00823184">
        <w:rPr>
          <w:spacing w:val="-4"/>
        </w:rPr>
        <w:t xml:space="preserve"> «О порядке ведения реестра недобросовестных поставщиков (подрядчиков, исполнителей)».</w:t>
      </w:r>
    </w:p>
  </w:footnote>
  <w:footnote w:id="356">
    <w:p w:rsidR="005942D1" w:rsidRPr="00231B8C" w:rsidRDefault="005942D1" w:rsidP="00EF79B3">
      <w:pPr>
        <w:widowControl w:val="0"/>
        <w:autoSpaceDE w:val="0"/>
        <w:autoSpaceDN w:val="0"/>
        <w:adjustRightInd w:val="0"/>
        <w:spacing w:after="0" w:line="240" w:lineRule="auto"/>
        <w:ind w:left="-425"/>
        <w:jc w:val="both"/>
        <w:outlineLvl w:val="0"/>
        <w:rPr>
          <w:rFonts w:ascii="Times New Roman" w:hAnsi="Times New Roman"/>
          <w:sz w:val="20"/>
          <w:szCs w:val="20"/>
        </w:rPr>
      </w:pPr>
      <w:r w:rsidRPr="00231B8C">
        <w:rPr>
          <w:rStyle w:val="ad"/>
          <w:rFonts w:ascii="Times New Roman" w:hAnsi="Times New Roman"/>
          <w:sz w:val="20"/>
          <w:szCs w:val="20"/>
        </w:rPr>
        <w:footnoteRef/>
      </w:r>
      <w:r w:rsidRPr="00231B8C">
        <w:rPr>
          <w:rFonts w:ascii="Times New Roman" w:hAnsi="Times New Roman"/>
          <w:sz w:val="20"/>
          <w:szCs w:val="20"/>
        </w:rPr>
        <w:t xml:space="preserve"> «О порядке ведения реестра контрактов, заключенных заказчиками, и реестра контрактов,</w:t>
      </w:r>
    </w:p>
    <w:p w:rsidR="005942D1" w:rsidRPr="00231B8C" w:rsidRDefault="005942D1" w:rsidP="00EF79B3">
      <w:pPr>
        <w:pStyle w:val="ab"/>
        <w:ind w:left="-425"/>
      </w:pPr>
      <w:r w:rsidRPr="00231B8C">
        <w:t>содержащего сведения, составляющие государственную тайну»</w:t>
      </w:r>
    </w:p>
  </w:footnote>
  <w:footnote w:id="357">
    <w:p w:rsidR="005942D1" w:rsidRPr="00231B8C" w:rsidRDefault="005942D1" w:rsidP="001650C1">
      <w:pPr>
        <w:widowControl w:val="0"/>
        <w:autoSpaceDE w:val="0"/>
        <w:autoSpaceDN w:val="0"/>
        <w:adjustRightInd w:val="0"/>
        <w:spacing w:after="0" w:line="240" w:lineRule="auto"/>
        <w:ind w:left="-425"/>
        <w:jc w:val="both"/>
        <w:outlineLvl w:val="0"/>
      </w:pPr>
      <w:r w:rsidRPr="00231B8C">
        <w:rPr>
          <w:rStyle w:val="ad"/>
          <w:rFonts w:ascii="Times New Roman" w:hAnsi="Times New Roman"/>
          <w:sz w:val="20"/>
          <w:szCs w:val="20"/>
        </w:rPr>
        <w:footnoteRef/>
      </w:r>
      <w:r w:rsidRPr="00231B8C">
        <w:rPr>
          <w:rFonts w:ascii="Times New Roman" w:hAnsi="Times New Roman"/>
          <w:sz w:val="20"/>
          <w:szCs w:val="20"/>
        </w:rPr>
        <w:t xml:space="preserve"> «О порядке ведения реестра недобросовестных поставщиков (подрядчиков, исполнителей)" (вместе с "Правилами ведения реестра недобросовестных поставщиков (подрядчиков, исполнителей)»</w:t>
      </w:r>
    </w:p>
  </w:footnote>
  <w:footnote w:id="358">
    <w:p w:rsidR="005942D1" w:rsidRPr="001650C1" w:rsidRDefault="005942D1" w:rsidP="001650C1">
      <w:pPr>
        <w:pStyle w:val="ab"/>
        <w:ind w:left="-425"/>
      </w:pPr>
      <w:r w:rsidRPr="001650C1">
        <w:rPr>
          <w:rStyle w:val="ad"/>
        </w:rPr>
        <w:footnoteRef/>
      </w:r>
      <w:r w:rsidRPr="001650C1">
        <w:t xml:space="preserve">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footnote>
  <w:footnote w:id="359">
    <w:p w:rsidR="005942D1" w:rsidRPr="001650C1" w:rsidRDefault="005942D1" w:rsidP="001650C1">
      <w:pPr>
        <w:pStyle w:val="ab"/>
        <w:ind w:left="-425"/>
      </w:pPr>
      <w:r w:rsidRPr="001650C1">
        <w:rPr>
          <w:rStyle w:val="ad"/>
        </w:rPr>
        <w:footnoteRef/>
      </w:r>
      <w:r w:rsidRPr="001650C1">
        <w:t xml:space="preserve">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footnote>
  <w:footnote w:id="360">
    <w:p w:rsidR="005942D1" w:rsidRPr="00BD34C3" w:rsidRDefault="005942D1" w:rsidP="00BD34C3">
      <w:pPr>
        <w:pStyle w:val="ab"/>
        <w:ind w:left="-425"/>
      </w:pPr>
      <w:r w:rsidRPr="00BD34C3">
        <w:rPr>
          <w:rStyle w:val="ad"/>
        </w:rPr>
        <w:footnoteRef/>
      </w:r>
      <w:r w:rsidRPr="00BD34C3">
        <w:t xml:space="preserve"> О государственном оборонном заказе»</w:t>
      </w:r>
    </w:p>
  </w:footnote>
  <w:footnote w:id="361">
    <w:p w:rsidR="005942D1" w:rsidRPr="00BD34C3" w:rsidRDefault="005942D1" w:rsidP="00BD34C3">
      <w:pPr>
        <w:pStyle w:val="ab"/>
        <w:ind w:left="-425"/>
      </w:pPr>
      <w:r w:rsidRPr="00BD34C3">
        <w:rPr>
          <w:rStyle w:val="ad"/>
        </w:rPr>
        <w:footnoteRef/>
      </w:r>
      <w:r w:rsidRPr="00BD34C3">
        <w:t xml:space="preserve"> </w:t>
      </w:r>
      <w:r w:rsidRPr="00BD34C3">
        <w:rPr>
          <w:lang w:eastAsia="ru-RU"/>
        </w:rPr>
        <w:t>«Об осуществлении банковского сопровождения контрактов»</w:t>
      </w:r>
    </w:p>
  </w:footnote>
  <w:footnote w:id="362">
    <w:p w:rsidR="005942D1" w:rsidRPr="00BD34C3" w:rsidRDefault="005942D1" w:rsidP="00BD34C3">
      <w:pPr>
        <w:pStyle w:val="ab"/>
        <w:ind w:left="-425"/>
      </w:pPr>
      <w:r w:rsidRPr="00BD34C3">
        <w:rPr>
          <w:rStyle w:val="ad"/>
        </w:rPr>
        <w:footnoteRef/>
      </w:r>
      <w:r w:rsidRPr="00BD34C3">
        <w:t xml:space="preserve"> «О закупках товаров, работ, услуг отдельными видами юридических лиц»</w:t>
      </w:r>
    </w:p>
  </w:footnote>
  <w:footnote w:id="363">
    <w:p w:rsidR="005942D1" w:rsidRPr="00BD34C3" w:rsidRDefault="005942D1" w:rsidP="00BD34C3">
      <w:pPr>
        <w:pStyle w:val="ab"/>
        <w:ind w:left="-425"/>
      </w:pPr>
      <w:r w:rsidRPr="00BD34C3">
        <w:rPr>
          <w:rStyle w:val="ad"/>
        </w:rPr>
        <w:footnoteRef/>
      </w:r>
      <w:r w:rsidRPr="00BD34C3">
        <w:t xml:space="preserve"> </w:t>
      </w:r>
      <w:r w:rsidRPr="00BD34C3">
        <w:rPr>
          <w:bCs/>
          <w:lang w:eastAsia="ru-RU"/>
        </w:rPr>
        <w:t>«Об утверждении Положения о размещении в единой информационной системе информации о закупке»</w:t>
      </w:r>
    </w:p>
  </w:footnote>
  <w:footnote w:id="364">
    <w:p w:rsidR="005942D1" w:rsidRPr="00BD34C3" w:rsidRDefault="005942D1" w:rsidP="00BD34C3">
      <w:pPr>
        <w:pStyle w:val="ab"/>
        <w:ind w:left="-425"/>
      </w:pPr>
      <w:r w:rsidRPr="00BD34C3">
        <w:rPr>
          <w:rStyle w:val="ad"/>
        </w:rPr>
        <w:footnoteRef/>
      </w:r>
      <w:r w:rsidRPr="00BD34C3">
        <w:t xml:space="preserve">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365">
    <w:p w:rsidR="005942D1" w:rsidRPr="00BD34C3" w:rsidRDefault="005942D1" w:rsidP="00BD34C3">
      <w:pPr>
        <w:pStyle w:val="ab"/>
        <w:ind w:left="-425"/>
      </w:pPr>
      <w:r w:rsidRPr="00BD34C3">
        <w:rPr>
          <w:rStyle w:val="ad"/>
        </w:rPr>
        <w:footnoteRef/>
      </w:r>
      <w:r w:rsidRPr="00BD34C3">
        <w:t xml:space="preserve"> «О порядке ведения реестра договоров, заключенных заказчиками по результатам закупки»;</w:t>
      </w:r>
    </w:p>
  </w:footnote>
  <w:footnote w:id="366">
    <w:p w:rsidR="005942D1" w:rsidRPr="00BD34C3" w:rsidRDefault="005942D1" w:rsidP="00BD34C3">
      <w:pPr>
        <w:pStyle w:val="ab"/>
        <w:ind w:left="-425"/>
      </w:pPr>
      <w:r w:rsidRPr="00BD34C3">
        <w:rPr>
          <w:rStyle w:val="ad"/>
        </w:rPr>
        <w:footnoteRef/>
      </w:r>
      <w:r w:rsidRPr="00BD34C3">
        <w:t xml:space="preserve"> «</w:t>
      </w:r>
      <w:r w:rsidRPr="00BD34C3">
        <w:rPr>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BD34C3">
        <w:t>»;</w:t>
      </w:r>
    </w:p>
  </w:footnote>
  <w:footnote w:id="367">
    <w:p w:rsidR="005942D1" w:rsidRPr="00BD34C3" w:rsidRDefault="005942D1" w:rsidP="00BD34C3">
      <w:pPr>
        <w:pStyle w:val="ab"/>
        <w:ind w:left="-425"/>
      </w:pPr>
      <w:r w:rsidRPr="00BD34C3">
        <w:rPr>
          <w:rStyle w:val="ad"/>
        </w:rPr>
        <w:footnoteRef/>
      </w:r>
      <w:r w:rsidRPr="00BD34C3">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footnote>
  <w:footnote w:id="368">
    <w:p w:rsidR="005942D1" w:rsidRPr="0039310A" w:rsidRDefault="005942D1" w:rsidP="0039310A">
      <w:pPr>
        <w:pStyle w:val="ab"/>
        <w:ind w:left="-425"/>
      </w:pPr>
      <w:r w:rsidRPr="0039310A">
        <w:rPr>
          <w:rStyle w:val="ad"/>
        </w:rPr>
        <w:footnoteRef/>
      </w:r>
      <w:r w:rsidRPr="0039310A">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69">
    <w:p w:rsidR="005942D1" w:rsidRPr="0039310A" w:rsidRDefault="005942D1" w:rsidP="0039310A">
      <w:pPr>
        <w:pStyle w:val="ab"/>
        <w:ind w:left="-425"/>
      </w:pPr>
      <w:r w:rsidRPr="0039310A">
        <w:rPr>
          <w:rStyle w:val="ad"/>
        </w:rPr>
        <w:footnoteRef/>
      </w:r>
      <w:r w:rsidRPr="0039310A">
        <w:t xml:space="preserve"> «</w:t>
      </w:r>
      <w:r w:rsidRPr="0039310A">
        <w:rPr>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определенных в соответствии с частью 6 статьи 3</w:t>
      </w:r>
      <w:r w:rsidRPr="0039310A">
        <w:rPr>
          <w:vertAlign w:val="superscript"/>
          <w:lang w:eastAsia="ru-RU"/>
        </w:rPr>
        <w:t>1-1</w:t>
      </w:r>
      <w:r w:rsidRPr="0039310A">
        <w:rPr>
          <w:lang w:eastAsia="ru-RU"/>
        </w:rPr>
        <w:t xml:space="preserve"> Федерального закона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w:t>
      </w:r>
      <w:r w:rsidRPr="0039310A">
        <w:t xml:space="preserve"> Правительства Российской Федерации по согласованию закупок заказчиков»;</w:t>
      </w:r>
    </w:p>
  </w:footnote>
  <w:footnote w:id="370">
    <w:p w:rsidR="005942D1" w:rsidRPr="0039310A" w:rsidRDefault="005942D1" w:rsidP="0039310A">
      <w:pPr>
        <w:pStyle w:val="ab"/>
        <w:ind w:left="-425"/>
      </w:pPr>
      <w:r w:rsidRPr="0039310A">
        <w:rPr>
          <w:rStyle w:val="ad"/>
        </w:rPr>
        <w:footnoteRef/>
      </w:r>
      <w:r w:rsidRPr="0039310A">
        <w:t xml:space="preserve"> </w:t>
      </w:r>
      <w:r w:rsidRPr="0039310A">
        <w:rPr>
          <w:lang w:eastAsia="ru-RU"/>
        </w:rPr>
        <w:t>«Об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footnote>
  <w:footnote w:id="371">
    <w:p w:rsidR="005942D1" w:rsidRPr="0039310A" w:rsidRDefault="005942D1" w:rsidP="0039310A">
      <w:pPr>
        <w:pStyle w:val="ab"/>
        <w:ind w:left="-425"/>
      </w:pPr>
      <w:r w:rsidRPr="0039310A">
        <w:rPr>
          <w:rStyle w:val="ad"/>
        </w:rPr>
        <w:footnoteRef/>
      </w:r>
      <w:r w:rsidRPr="0039310A">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footnote>
  <w:footnote w:id="372">
    <w:p w:rsidR="005942D1" w:rsidRPr="00101A2A" w:rsidRDefault="005942D1" w:rsidP="00101A2A">
      <w:pPr>
        <w:pStyle w:val="ab"/>
        <w:ind w:left="-425"/>
      </w:pPr>
      <w:r w:rsidRPr="00101A2A">
        <w:rPr>
          <w:rStyle w:val="ad"/>
        </w:rPr>
        <w:footnoteRef/>
      </w:r>
      <w:r w:rsidRPr="00101A2A">
        <w:t xml:space="preserve"> «Об открытии и закрытии банковских счетов, счетов, счетов по вкладам (депозитам), депозитных счетов»</w:t>
      </w:r>
    </w:p>
  </w:footnote>
  <w:footnote w:id="373">
    <w:p w:rsidR="005942D1" w:rsidRPr="00486FFC" w:rsidRDefault="005942D1" w:rsidP="00486FFC">
      <w:pPr>
        <w:pStyle w:val="ab"/>
        <w:ind w:left="-425"/>
      </w:pPr>
      <w:r w:rsidRPr="00486FFC">
        <w:rPr>
          <w:rStyle w:val="ad"/>
        </w:rPr>
        <w:footnoteRef/>
      </w:r>
      <w:r w:rsidRPr="00486FFC">
        <w:t xml:space="preserve"> «О Плане счетов бухгалтерского учета для кредитных организаций и порядке его применения»)</w:t>
      </w:r>
    </w:p>
  </w:footnote>
  <w:footnote w:id="374">
    <w:p w:rsidR="005942D1" w:rsidRPr="00101A2A" w:rsidRDefault="005942D1" w:rsidP="00DE1F17">
      <w:pPr>
        <w:keepNext/>
        <w:spacing w:after="0" w:line="240" w:lineRule="auto"/>
        <w:ind w:left="-425"/>
        <w:jc w:val="both"/>
        <w:rPr>
          <w:rFonts w:ascii="Times New Roman" w:hAnsi="Times New Roman"/>
          <w:sz w:val="20"/>
          <w:szCs w:val="20"/>
        </w:rPr>
      </w:pPr>
      <w:r w:rsidRPr="00101A2A">
        <w:rPr>
          <w:rStyle w:val="ad"/>
          <w:rFonts w:ascii="Times New Roman" w:hAnsi="Times New Roman"/>
          <w:sz w:val="20"/>
          <w:szCs w:val="20"/>
        </w:rPr>
        <w:footnoteRef/>
      </w:r>
      <w:r w:rsidRPr="00101A2A">
        <w:rPr>
          <w:rFonts w:ascii="Times New Roman" w:hAnsi="Times New Roman"/>
          <w:sz w:val="20"/>
          <w:szCs w:val="20"/>
        </w:rPr>
        <w:t xml:space="preserve"> «Об акционерных обществах»</w:t>
      </w:r>
    </w:p>
  </w:footnote>
  <w:footnote w:id="375">
    <w:p w:rsidR="005942D1" w:rsidRPr="00101A2A" w:rsidRDefault="005942D1" w:rsidP="00DE1F17">
      <w:pPr>
        <w:pStyle w:val="ab"/>
        <w:ind w:left="-425"/>
      </w:pPr>
      <w:r w:rsidRPr="00101A2A">
        <w:rPr>
          <w:rStyle w:val="ad"/>
        </w:rPr>
        <w:footnoteRef/>
      </w:r>
      <w:r w:rsidRPr="00101A2A">
        <w:t xml:space="preserve"> «Об обществах с ограниченной ответственностью»</w:t>
      </w:r>
    </w:p>
  </w:footnote>
  <w:footnote w:id="376">
    <w:p w:rsidR="005942D1" w:rsidRPr="00101A2A" w:rsidRDefault="005942D1" w:rsidP="00DE1F17">
      <w:pPr>
        <w:keepNext/>
        <w:spacing w:after="0" w:line="240" w:lineRule="auto"/>
        <w:ind w:left="-425"/>
        <w:jc w:val="both"/>
        <w:rPr>
          <w:rFonts w:ascii="Times New Roman" w:hAnsi="Times New Roman"/>
          <w:sz w:val="20"/>
          <w:szCs w:val="20"/>
        </w:rPr>
      </w:pPr>
      <w:r w:rsidRPr="00101A2A">
        <w:rPr>
          <w:rStyle w:val="ad"/>
          <w:rFonts w:ascii="Times New Roman" w:hAnsi="Times New Roman"/>
          <w:sz w:val="20"/>
          <w:szCs w:val="20"/>
        </w:rPr>
        <w:footnoteRef/>
      </w:r>
      <w:r w:rsidRPr="00101A2A">
        <w:rPr>
          <w:rFonts w:ascii="Times New Roman" w:hAnsi="Times New Roman"/>
          <w:sz w:val="20"/>
          <w:szCs w:val="20"/>
        </w:rPr>
        <w:t xml:space="preserve"> «О приватизации государственного и муниципального имущества»</w:t>
      </w:r>
    </w:p>
  </w:footnote>
  <w:footnote w:id="377">
    <w:p w:rsidR="005942D1" w:rsidRPr="00231052" w:rsidRDefault="005942D1" w:rsidP="00531BCB">
      <w:pPr>
        <w:pStyle w:val="ab"/>
        <w:ind w:left="-425"/>
        <w:rPr>
          <w:color w:val="0070C0"/>
        </w:rPr>
      </w:pPr>
      <w:r w:rsidRPr="00101A2A">
        <w:rPr>
          <w:rStyle w:val="ad"/>
        </w:rPr>
        <w:footnoteRef/>
      </w:r>
      <w:r w:rsidRPr="00101A2A">
        <w:t xml:space="preserve">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footnote>
  <w:footnote w:id="378">
    <w:p w:rsidR="005942D1" w:rsidRPr="00101A2A" w:rsidRDefault="005942D1" w:rsidP="00DE1F17">
      <w:pPr>
        <w:pStyle w:val="ab"/>
        <w:ind w:left="-425"/>
      </w:pPr>
      <w:r w:rsidRPr="00101A2A">
        <w:rPr>
          <w:rStyle w:val="ad"/>
        </w:rPr>
        <w:footnoteRef/>
      </w:r>
      <w:r w:rsidRPr="00101A2A">
        <w:t xml:space="preserve"> «О порядке принятия решений об управлении и распоряжении находящимися в федеральной собственности акциями»</w:t>
      </w:r>
    </w:p>
  </w:footnote>
  <w:footnote w:id="379">
    <w:p w:rsidR="005942D1" w:rsidRPr="00101A2A" w:rsidRDefault="005942D1" w:rsidP="00C73CA0">
      <w:pPr>
        <w:spacing w:after="0" w:line="240" w:lineRule="auto"/>
        <w:ind w:left="-425"/>
        <w:jc w:val="both"/>
        <w:rPr>
          <w:rFonts w:ascii="Times New Roman" w:hAnsi="Times New Roman"/>
          <w:sz w:val="20"/>
          <w:szCs w:val="20"/>
        </w:rPr>
      </w:pPr>
      <w:r w:rsidRPr="00101A2A">
        <w:rPr>
          <w:rStyle w:val="ad"/>
          <w:rFonts w:ascii="Times New Roman" w:hAnsi="Times New Roman"/>
          <w:sz w:val="20"/>
          <w:szCs w:val="20"/>
        </w:rPr>
        <w:footnoteRef/>
      </w:r>
      <w:r w:rsidRPr="00101A2A">
        <w:rPr>
          <w:rFonts w:ascii="Times New Roman" w:hAnsi="Times New Roman"/>
          <w:sz w:val="20"/>
          <w:szCs w:val="20"/>
        </w:rPr>
        <w:t xml:space="preserve"> «О государственных и муниципальных унитарных предприятиях»</w:t>
      </w:r>
    </w:p>
  </w:footnote>
  <w:footnote w:id="380">
    <w:p w:rsidR="005942D1" w:rsidRPr="00101A2A" w:rsidRDefault="005942D1" w:rsidP="00C73CA0">
      <w:pPr>
        <w:pStyle w:val="ab"/>
        <w:ind w:left="-425"/>
      </w:pPr>
      <w:r w:rsidRPr="00101A2A">
        <w:rPr>
          <w:rStyle w:val="ad"/>
        </w:rPr>
        <w:footnoteRef/>
      </w:r>
      <w:r w:rsidRPr="00101A2A">
        <w:t xml:space="preserve"> "Об управлении и распоряжении государственной собственностью Калужской области"</w:t>
      </w:r>
    </w:p>
  </w:footnote>
  <w:footnote w:id="381">
    <w:p w:rsidR="005942D1" w:rsidRPr="00101A2A" w:rsidRDefault="005942D1" w:rsidP="00C73CA0">
      <w:pPr>
        <w:pStyle w:val="ab"/>
        <w:ind w:left="-425"/>
      </w:pPr>
      <w:r w:rsidRPr="00101A2A">
        <w:rPr>
          <w:rStyle w:val="ad"/>
        </w:rPr>
        <w:footnoteRef/>
      </w:r>
      <w:r w:rsidRPr="00101A2A">
        <w:t xml:space="preserve"> "О Перечне документов, представляемых унитарными предприятиями Калужской области в специально уполномоченный орган исполнительной власти Калужской области по управлению и распоряжению областным имуществом по окончании отчетного периода"</w:t>
      </w:r>
    </w:p>
  </w:footnote>
  <w:footnote w:id="382">
    <w:p w:rsidR="005942D1" w:rsidRPr="00101A2A" w:rsidRDefault="005942D1" w:rsidP="0060498C">
      <w:pPr>
        <w:pStyle w:val="ab"/>
        <w:ind w:left="-425"/>
      </w:pPr>
      <w:r w:rsidRPr="00101A2A">
        <w:rPr>
          <w:rStyle w:val="ad"/>
        </w:rPr>
        <w:footnoteRef/>
      </w:r>
      <w:r w:rsidRPr="00101A2A">
        <w:t xml:space="preserve"> "Об утверждении Порядка распределения доходов казенных предприятий Калужской области"</w:t>
      </w:r>
    </w:p>
  </w:footnote>
  <w:footnote w:id="383">
    <w:p w:rsidR="005942D1" w:rsidRPr="00101A2A" w:rsidRDefault="005942D1" w:rsidP="00531BCB">
      <w:pPr>
        <w:pStyle w:val="ab"/>
        <w:ind w:left="-425"/>
      </w:pPr>
      <w:r w:rsidRPr="00101A2A">
        <w:rPr>
          <w:rStyle w:val="ad"/>
        </w:rPr>
        <w:footnoteRef/>
      </w:r>
      <w:r w:rsidRPr="00101A2A">
        <w:t xml:space="preserve"> "О программе финансово-хозяйственной деятельности государственных предприятий Калужской области, основанных на праве хозяйственного ведения, и комиссии по повышению эффективности их деятельности" (вместе с "Положением о порядке составления, утверждения и установления показателей программ финансово-хозяйственной деятельности государственных предприятий Калужской области, основанных на праве хозяйственного ведения, и отчетов об их выполнении", "Положением о комиссии по повышению эффективности деятельности государственных предприятий Калужской области, основанных на праве хозяйственного ведения", "Формой отчета о финансово-хозяйственной деятельности государственного предприятия Калужской области по выполнению программы финансово-хозяйственной деятельности")</w:t>
      </w:r>
    </w:p>
  </w:footnote>
  <w:footnote w:id="384">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и деятельности контрольно-счетных органов субъектов РФ».</w:t>
      </w:r>
    </w:p>
  </w:footnote>
  <w:footnote w:id="385">
    <w:p w:rsidR="005942D1" w:rsidRPr="00573B2E" w:rsidRDefault="005942D1" w:rsidP="008B6DFD">
      <w:pPr>
        <w:pStyle w:val="ab"/>
        <w:ind w:hanging="426"/>
      </w:pPr>
      <w:r>
        <w:rPr>
          <w:rStyle w:val="ad"/>
        </w:rPr>
        <w:footnoteRef/>
      </w:r>
      <w:r>
        <w:t xml:space="preserve"> </w:t>
      </w:r>
      <w:r w:rsidRPr="00334130">
        <w:rPr>
          <w:color w:val="984806" w:themeColor="accent6" w:themeShade="80"/>
          <w:spacing w:val="-6"/>
          <w:sz w:val="24"/>
        </w:rPr>
        <w:t xml:space="preserve"> </w:t>
      </w:r>
      <w:r w:rsidRPr="00573B2E">
        <w:rPr>
          <w:spacing w:val="-6"/>
        </w:rPr>
        <w:t>«О лицензировании отдельных видов деятельности»</w:t>
      </w:r>
      <w:r>
        <w:rPr>
          <w:spacing w:val="-6"/>
        </w:rPr>
        <w:t>.</w:t>
      </w:r>
    </w:p>
  </w:footnote>
  <w:footnote w:id="386">
    <w:p w:rsidR="005942D1" w:rsidRDefault="005942D1" w:rsidP="008B6DFD">
      <w:pPr>
        <w:pStyle w:val="ab"/>
        <w:ind w:hanging="426"/>
      </w:pPr>
      <w:r>
        <w:rPr>
          <w:rStyle w:val="ad"/>
        </w:rPr>
        <w:footnoteRef/>
      </w:r>
      <w:r>
        <w:t xml:space="preserve">  </w:t>
      </w:r>
      <w:r w:rsidRPr="00573B2E">
        <w:rPr>
          <w:spacing w:val="-6"/>
        </w:rPr>
        <w:t>«О государственной регистрации юридических лиц и индивидуальных предпринимателей»</w:t>
      </w:r>
      <w:r>
        <w:rPr>
          <w:spacing w:val="-6"/>
        </w:rPr>
        <w:t>.</w:t>
      </w:r>
    </w:p>
  </w:footnote>
  <w:footnote w:id="387">
    <w:p w:rsidR="005942D1" w:rsidRDefault="005942D1" w:rsidP="008B6DFD">
      <w:pPr>
        <w:pStyle w:val="ab"/>
        <w:ind w:hanging="426"/>
      </w:pPr>
      <w:r>
        <w:rPr>
          <w:rStyle w:val="ad"/>
        </w:rPr>
        <w:footnoteRef/>
      </w:r>
      <w:r>
        <w:t xml:space="preserve">  </w:t>
      </w:r>
      <w:r w:rsidRPr="008B6DFD">
        <w:rPr>
          <w:spacing w:val="-6"/>
        </w:rPr>
        <w:t>«О несостоятельности (банкротстве)»</w:t>
      </w:r>
      <w:r>
        <w:rPr>
          <w:spacing w:val="-6"/>
        </w:rPr>
        <w:t>.</w:t>
      </w:r>
    </w:p>
  </w:footnote>
  <w:footnote w:id="388">
    <w:p w:rsidR="005942D1" w:rsidRPr="00823184" w:rsidRDefault="005942D1" w:rsidP="00823729">
      <w:pPr>
        <w:pStyle w:val="ab"/>
        <w:widowControl w:val="0"/>
        <w:spacing w:line="228" w:lineRule="auto"/>
        <w:ind w:left="-426" w:right="141"/>
        <w:jc w:val="both"/>
        <w:rPr>
          <w:spacing w:val="-4"/>
        </w:rPr>
      </w:pPr>
      <w:r w:rsidRPr="00823184">
        <w:rPr>
          <w:rStyle w:val="ad"/>
        </w:rPr>
        <w:footnoteRef/>
      </w:r>
      <w:r w:rsidRPr="00823184">
        <w:rPr>
          <w:spacing w:val="-4"/>
        </w:rPr>
        <w:t xml:space="preserve"> </w:t>
      </w:r>
      <w:r>
        <w:rPr>
          <w:spacing w:val="-4"/>
        </w:rPr>
        <w:t xml:space="preserve"> </w:t>
      </w:r>
      <w:r w:rsidRPr="00823184">
        <w:rPr>
          <w:spacing w:val="-4"/>
        </w:rPr>
        <w:t>Отсутствие ведомостей с личными подписями о получении призов, подарков, материальной помощи и т.д. и другие случаи, когда проверка фактического выполнения без проведения следственных действий невозможна. Иные случаи – оплата фактически невыполненных работ, неоказанных услуг, непоставленных товаров отражаются по коду 4.45, нарушения в оформлении документов бухгалтерского учета – по коду 2.3.</w:t>
      </w:r>
    </w:p>
  </w:footnote>
  <w:footnote w:id="389">
    <w:p w:rsidR="005942D1" w:rsidRPr="00022747" w:rsidRDefault="005942D1" w:rsidP="00022747">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требованиях к плану финансово-хозяйственной деятельности государственного (муниципального) учреждения».</w:t>
      </w:r>
    </w:p>
  </w:footnote>
  <w:footnote w:id="390">
    <w:p w:rsidR="005942D1" w:rsidRPr="00823184" w:rsidRDefault="005942D1" w:rsidP="00823729">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391">
    <w:p w:rsidR="005942D1" w:rsidRPr="00022747" w:rsidRDefault="005942D1" w:rsidP="00022747">
      <w:pPr>
        <w:pStyle w:val="ConsPlusNormal"/>
        <w:spacing w:line="228" w:lineRule="auto"/>
        <w:ind w:left="-425" w:right="142" w:firstLine="0"/>
        <w:jc w:val="both"/>
        <w:rPr>
          <w:rFonts w:ascii="Times New Roman" w:hAnsi="Times New Roman" w:cs="Times New Roman"/>
        </w:rPr>
      </w:pPr>
      <w:r w:rsidRPr="00022747">
        <w:rPr>
          <w:rStyle w:val="ad"/>
          <w:rFonts w:ascii="Times New Roman" w:hAnsi="Times New Roman"/>
        </w:rPr>
        <w:footnoteRef/>
      </w:r>
      <w:r w:rsidRPr="00022747">
        <w:rPr>
          <w:rFonts w:ascii="Times New Roman" w:hAnsi="Times New Roman" w:cs="Times New Roman"/>
        </w:rPr>
        <w:t>«Об утверждении Положения о порядке утверждения органами государственной власти Калужской области, органами местного самоуправления муниципальных образований Калужской области краткосрочных (сроком до трех лет) планов реализации региональной программы капитального ремонта общего имущества в многоквартирных домах».</w:t>
      </w:r>
    </w:p>
  </w:footnote>
  <w:footnote w:id="392">
    <w:p w:rsidR="005942D1" w:rsidRPr="0065667D" w:rsidRDefault="005942D1" w:rsidP="00022747">
      <w:pPr>
        <w:autoSpaceDE w:val="0"/>
        <w:autoSpaceDN w:val="0"/>
        <w:adjustRightInd w:val="0"/>
        <w:spacing w:after="0" w:line="228" w:lineRule="auto"/>
        <w:ind w:left="-425" w:right="142"/>
        <w:jc w:val="both"/>
        <w:rPr>
          <w:spacing w:val="-4"/>
          <w:sz w:val="20"/>
          <w:szCs w:val="20"/>
        </w:rPr>
      </w:pPr>
      <w:r>
        <w:rPr>
          <w:rStyle w:val="ad"/>
        </w:rPr>
        <w:footnoteRef/>
      </w:r>
      <w:r>
        <w:t> </w:t>
      </w:r>
      <w:r w:rsidRPr="00022747">
        <w:rPr>
          <w:rFonts w:ascii="Times New Roman" w:hAnsi="Times New Roman"/>
          <w:sz w:val="20"/>
          <w:szCs w:val="20"/>
          <w:lang w:eastAsia="ru-RU"/>
        </w:rPr>
        <w:t>«</w:t>
      </w:r>
      <w:r w:rsidRPr="00BA33C9">
        <w:rPr>
          <w:rFonts w:ascii="Times New Roman" w:hAnsi="Times New Roman"/>
          <w:sz w:val="20"/>
          <w:szCs w:val="20"/>
          <w:lang w:eastAsia="ru-RU"/>
        </w:rPr>
        <w:t xml:space="preserve">Об утверждении региональной программы капитального ремонта общего имущества в многоквартирных домах, расположенных на территории Калужской области, на 2014 - </w:t>
      </w:r>
      <w:r w:rsidRPr="0065667D">
        <w:rPr>
          <w:rFonts w:ascii="Times New Roman" w:hAnsi="Times New Roman"/>
          <w:sz w:val="20"/>
          <w:szCs w:val="20"/>
          <w:lang w:eastAsia="ru-RU"/>
        </w:rPr>
        <w:t>2043 годы»</w:t>
      </w:r>
      <w:r w:rsidRPr="0065667D">
        <w:t>.</w:t>
      </w:r>
    </w:p>
  </w:footnote>
  <w:footnote w:id="393">
    <w:p w:rsidR="005942D1" w:rsidRPr="00231052" w:rsidRDefault="005942D1" w:rsidP="005D7563">
      <w:pPr>
        <w:pStyle w:val="ab"/>
        <w:ind w:left="-425"/>
        <w:rPr>
          <w:color w:val="0070C0"/>
        </w:rPr>
      </w:pPr>
      <w:r w:rsidRPr="0065667D">
        <w:rPr>
          <w:rStyle w:val="ad"/>
        </w:rPr>
        <w:footnoteRef/>
      </w:r>
      <w:r w:rsidRPr="0065667D">
        <w:t xml:space="preserve"> </w:t>
      </w:r>
      <w:hyperlink r:id="rId16" w:history="1">
        <w:r w:rsidRPr="0065667D">
          <w:rPr>
            <w:lang w:eastAsia="ru-RU"/>
          </w:rPr>
          <w:t>Правил</w:t>
        </w:r>
      </w:hyperlink>
      <w:r w:rsidRPr="0065667D">
        <w:rPr>
          <w:lang w:eastAsia="ru-RU"/>
        </w:rPr>
        <w:t>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w:t>
      </w:r>
      <w:r w:rsidRPr="0065667D">
        <w:rPr>
          <w:sz w:val="24"/>
          <w:szCs w:val="24"/>
          <w:lang w:eastAsia="ru-RU"/>
        </w:rPr>
        <w:t xml:space="preserve"> </w:t>
      </w:r>
      <w:r w:rsidRPr="0065667D">
        <w:rPr>
          <w:lang w:eastAsia="ru-RU"/>
        </w:rPr>
        <w:t xml:space="preserve">федерального бюджета (бюджета государственного внебюджетного фонда Российской Федерации) внутреннего финансового </w:t>
      </w:r>
      <w:hyperlink r:id="rId17" w:history="1">
        <w:r w:rsidRPr="0065667D">
          <w:rPr>
            <w:lang w:eastAsia="ru-RU"/>
          </w:rPr>
          <w:t>контроля</w:t>
        </w:r>
      </w:hyperlink>
      <w:r w:rsidRPr="0065667D">
        <w:rPr>
          <w:lang w:eastAsia="ru-RU"/>
        </w:rPr>
        <w:t xml:space="preserve"> и внутреннего финансового аудита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2D1" w:rsidRPr="00980AB2" w:rsidRDefault="005942D1" w:rsidP="00980AB2">
    <w:pPr>
      <w:pStyle w:val="a7"/>
      <w:jc w:val="center"/>
      <w:rPr>
        <w:rFonts w:ascii="Times New Roman" w:hAnsi="Times New Roman"/>
        <w:sz w:val="16"/>
        <w:szCs w:val="16"/>
      </w:rPr>
    </w:pPr>
    <w:r w:rsidRPr="00171F1E">
      <w:rPr>
        <w:rFonts w:ascii="Times New Roman" w:hAnsi="Times New Roman"/>
        <w:sz w:val="16"/>
        <w:szCs w:val="16"/>
      </w:rPr>
      <w:fldChar w:fldCharType="begin"/>
    </w:r>
    <w:r w:rsidRPr="00171F1E">
      <w:rPr>
        <w:rFonts w:ascii="Times New Roman" w:hAnsi="Times New Roman"/>
        <w:sz w:val="16"/>
        <w:szCs w:val="16"/>
      </w:rPr>
      <w:instrText xml:space="preserve"> PAGE   \* MERGEFORMAT </w:instrText>
    </w:r>
    <w:r w:rsidRPr="00171F1E">
      <w:rPr>
        <w:rFonts w:ascii="Times New Roman" w:hAnsi="Times New Roman"/>
        <w:sz w:val="16"/>
        <w:szCs w:val="16"/>
      </w:rPr>
      <w:fldChar w:fldCharType="separate"/>
    </w:r>
    <w:r w:rsidR="00633C04">
      <w:rPr>
        <w:rFonts w:ascii="Times New Roman" w:hAnsi="Times New Roman"/>
        <w:noProof/>
        <w:sz w:val="16"/>
        <w:szCs w:val="16"/>
      </w:rPr>
      <w:t>41</w:t>
    </w:r>
    <w:r w:rsidRPr="00171F1E">
      <w:rPr>
        <w:rFonts w:ascii="Times New Roman" w:hAnsi="Times New Roman"/>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F94"/>
    <w:multiLevelType w:val="hybridMultilevel"/>
    <w:tmpl w:val="6F0A706A"/>
    <w:lvl w:ilvl="0" w:tplc="A92802C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34B77D4C"/>
    <w:multiLevelType w:val="hybridMultilevel"/>
    <w:tmpl w:val="738C65FC"/>
    <w:lvl w:ilvl="0" w:tplc="D1A41AD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ED2033"/>
    <w:multiLevelType w:val="hybridMultilevel"/>
    <w:tmpl w:val="F0A2251C"/>
    <w:lvl w:ilvl="0" w:tplc="236E8626">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142"/>
  <w:doNotHyphenateCaps/>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3FE5"/>
    <w:rsid w:val="000003BA"/>
    <w:rsid w:val="000006DE"/>
    <w:rsid w:val="00000E53"/>
    <w:rsid w:val="00001194"/>
    <w:rsid w:val="0000131F"/>
    <w:rsid w:val="000022D3"/>
    <w:rsid w:val="0000231B"/>
    <w:rsid w:val="0000242D"/>
    <w:rsid w:val="00002491"/>
    <w:rsid w:val="000025A9"/>
    <w:rsid w:val="00002C41"/>
    <w:rsid w:val="00002C68"/>
    <w:rsid w:val="00003102"/>
    <w:rsid w:val="00003365"/>
    <w:rsid w:val="0000355A"/>
    <w:rsid w:val="00003C25"/>
    <w:rsid w:val="00003DF4"/>
    <w:rsid w:val="000041DA"/>
    <w:rsid w:val="0000490D"/>
    <w:rsid w:val="00004F9D"/>
    <w:rsid w:val="00005097"/>
    <w:rsid w:val="00005147"/>
    <w:rsid w:val="0000575E"/>
    <w:rsid w:val="000057C6"/>
    <w:rsid w:val="000058DB"/>
    <w:rsid w:val="0000597D"/>
    <w:rsid w:val="00006341"/>
    <w:rsid w:val="00006656"/>
    <w:rsid w:val="000067DE"/>
    <w:rsid w:val="00006842"/>
    <w:rsid w:val="00006B3A"/>
    <w:rsid w:val="00006FC1"/>
    <w:rsid w:val="000071BF"/>
    <w:rsid w:val="00007DE7"/>
    <w:rsid w:val="00010432"/>
    <w:rsid w:val="000107DB"/>
    <w:rsid w:val="000109F1"/>
    <w:rsid w:val="00010C7A"/>
    <w:rsid w:val="00010C7B"/>
    <w:rsid w:val="00010D5F"/>
    <w:rsid w:val="00010E19"/>
    <w:rsid w:val="00010E85"/>
    <w:rsid w:val="00011134"/>
    <w:rsid w:val="00011382"/>
    <w:rsid w:val="00011509"/>
    <w:rsid w:val="00011B1C"/>
    <w:rsid w:val="00011B6B"/>
    <w:rsid w:val="00011F32"/>
    <w:rsid w:val="00011F90"/>
    <w:rsid w:val="0001210F"/>
    <w:rsid w:val="00013F38"/>
    <w:rsid w:val="00013FC9"/>
    <w:rsid w:val="00014031"/>
    <w:rsid w:val="000141F9"/>
    <w:rsid w:val="00014296"/>
    <w:rsid w:val="00014AD8"/>
    <w:rsid w:val="00014C35"/>
    <w:rsid w:val="00014D6F"/>
    <w:rsid w:val="00014FDF"/>
    <w:rsid w:val="0001500A"/>
    <w:rsid w:val="00015716"/>
    <w:rsid w:val="00015ECC"/>
    <w:rsid w:val="0001615C"/>
    <w:rsid w:val="00016540"/>
    <w:rsid w:val="00016F7E"/>
    <w:rsid w:val="00016F81"/>
    <w:rsid w:val="00016F8B"/>
    <w:rsid w:val="000170D2"/>
    <w:rsid w:val="0001712A"/>
    <w:rsid w:val="00017169"/>
    <w:rsid w:val="000171D0"/>
    <w:rsid w:val="000174C5"/>
    <w:rsid w:val="0001753F"/>
    <w:rsid w:val="00017886"/>
    <w:rsid w:val="00017D09"/>
    <w:rsid w:val="00017F57"/>
    <w:rsid w:val="000203E7"/>
    <w:rsid w:val="00020B7A"/>
    <w:rsid w:val="00020C2E"/>
    <w:rsid w:val="00021217"/>
    <w:rsid w:val="000212A4"/>
    <w:rsid w:val="00021355"/>
    <w:rsid w:val="0002157F"/>
    <w:rsid w:val="000216B8"/>
    <w:rsid w:val="000223D8"/>
    <w:rsid w:val="00022747"/>
    <w:rsid w:val="0002281F"/>
    <w:rsid w:val="00022C8A"/>
    <w:rsid w:val="00022E16"/>
    <w:rsid w:val="00023297"/>
    <w:rsid w:val="00023345"/>
    <w:rsid w:val="000235EF"/>
    <w:rsid w:val="000236A0"/>
    <w:rsid w:val="000240EA"/>
    <w:rsid w:val="00024327"/>
    <w:rsid w:val="00024592"/>
    <w:rsid w:val="000247CD"/>
    <w:rsid w:val="00024952"/>
    <w:rsid w:val="00024C31"/>
    <w:rsid w:val="00024D12"/>
    <w:rsid w:val="00025010"/>
    <w:rsid w:val="000258C7"/>
    <w:rsid w:val="000258D1"/>
    <w:rsid w:val="00025A28"/>
    <w:rsid w:val="00026016"/>
    <w:rsid w:val="000260BF"/>
    <w:rsid w:val="0002614A"/>
    <w:rsid w:val="000261A3"/>
    <w:rsid w:val="0002623B"/>
    <w:rsid w:val="000266FA"/>
    <w:rsid w:val="00026812"/>
    <w:rsid w:val="00026A7F"/>
    <w:rsid w:val="00026C42"/>
    <w:rsid w:val="00026CA0"/>
    <w:rsid w:val="0002766E"/>
    <w:rsid w:val="00027A07"/>
    <w:rsid w:val="00027C5A"/>
    <w:rsid w:val="00027EFF"/>
    <w:rsid w:val="0003024A"/>
    <w:rsid w:val="00030598"/>
    <w:rsid w:val="0003091B"/>
    <w:rsid w:val="00030BB2"/>
    <w:rsid w:val="00031531"/>
    <w:rsid w:val="00031594"/>
    <w:rsid w:val="0003197C"/>
    <w:rsid w:val="00031B1C"/>
    <w:rsid w:val="00031BC9"/>
    <w:rsid w:val="00031BED"/>
    <w:rsid w:val="000320CB"/>
    <w:rsid w:val="000323F7"/>
    <w:rsid w:val="000325A5"/>
    <w:rsid w:val="00032CD0"/>
    <w:rsid w:val="00032D35"/>
    <w:rsid w:val="00033C16"/>
    <w:rsid w:val="00033C62"/>
    <w:rsid w:val="00033ECC"/>
    <w:rsid w:val="00034837"/>
    <w:rsid w:val="000348E1"/>
    <w:rsid w:val="0003496B"/>
    <w:rsid w:val="00034E0B"/>
    <w:rsid w:val="00034E68"/>
    <w:rsid w:val="0003586C"/>
    <w:rsid w:val="000358DE"/>
    <w:rsid w:val="00035B35"/>
    <w:rsid w:val="00035B4E"/>
    <w:rsid w:val="0003606E"/>
    <w:rsid w:val="000361B9"/>
    <w:rsid w:val="00036286"/>
    <w:rsid w:val="00036996"/>
    <w:rsid w:val="00036D41"/>
    <w:rsid w:val="00036D6D"/>
    <w:rsid w:val="00036E7B"/>
    <w:rsid w:val="00036F8F"/>
    <w:rsid w:val="000373E2"/>
    <w:rsid w:val="000374E2"/>
    <w:rsid w:val="00037C6C"/>
    <w:rsid w:val="00037FC3"/>
    <w:rsid w:val="00040316"/>
    <w:rsid w:val="00040AF4"/>
    <w:rsid w:val="0004112B"/>
    <w:rsid w:val="00041159"/>
    <w:rsid w:val="00041669"/>
    <w:rsid w:val="00041B10"/>
    <w:rsid w:val="00041D0A"/>
    <w:rsid w:val="00042076"/>
    <w:rsid w:val="00042613"/>
    <w:rsid w:val="000427C2"/>
    <w:rsid w:val="00042AD4"/>
    <w:rsid w:val="00042B6B"/>
    <w:rsid w:val="000434FF"/>
    <w:rsid w:val="00043D2E"/>
    <w:rsid w:val="00043E5F"/>
    <w:rsid w:val="0004461B"/>
    <w:rsid w:val="000446FA"/>
    <w:rsid w:val="000452BC"/>
    <w:rsid w:val="0004542D"/>
    <w:rsid w:val="000455C4"/>
    <w:rsid w:val="00045748"/>
    <w:rsid w:val="00045886"/>
    <w:rsid w:val="00045B3E"/>
    <w:rsid w:val="00045DB7"/>
    <w:rsid w:val="000465BA"/>
    <w:rsid w:val="0004673E"/>
    <w:rsid w:val="00046DC4"/>
    <w:rsid w:val="00046F2E"/>
    <w:rsid w:val="00047010"/>
    <w:rsid w:val="00047796"/>
    <w:rsid w:val="00047948"/>
    <w:rsid w:val="00047D33"/>
    <w:rsid w:val="000502A1"/>
    <w:rsid w:val="00050593"/>
    <w:rsid w:val="00050641"/>
    <w:rsid w:val="0005088E"/>
    <w:rsid w:val="00051462"/>
    <w:rsid w:val="000515D0"/>
    <w:rsid w:val="0005185F"/>
    <w:rsid w:val="000518C0"/>
    <w:rsid w:val="00051C31"/>
    <w:rsid w:val="0005208D"/>
    <w:rsid w:val="000523B5"/>
    <w:rsid w:val="000523D8"/>
    <w:rsid w:val="000527B9"/>
    <w:rsid w:val="0005283F"/>
    <w:rsid w:val="00052FB1"/>
    <w:rsid w:val="00053089"/>
    <w:rsid w:val="000530EF"/>
    <w:rsid w:val="00053277"/>
    <w:rsid w:val="00053461"/>
    <w:rsid w:val="00053969"/>
    <w:rsid w:val="00053DA3"/>
    <w:rsid w:val="0005416E"/>
    <w:rsid w:val="000542AB"/>
    <w:rsid w:val="00054EE6"/>
    <w:rsid w:val="0005531D"/>
    <w:rsid w:val="00055B3D"/>
    <w:rsid w:val="00055C80"/>
    <w:rsid w:val="000567A2"/>
    <w:rsid w:val="00057019"/>
    <w:rsid w:val="000573D1"/>
    <w:rsid w:val="00057EA4"/>
    <w:rsid w:val="000602D8"/>
    <w:rsid w:val="00060360"/>
    <w:rsid w:val="00060547"/>
    <w:rsid w:val="000605BA"/>
    <w:rsid w:val="000605C8"/>
    <w:rsid w:val="000606AC"/>
    <w:rsid w:val="000612CD"/>
    <w:rsid w:val="000616FF"/>
    <w:rsid w:val="00061877"/>
    <w:rsid w:val="00061D16"/>
    <w:rsid w:val="0006230E"/>
    <w:rsid w:val="0006277D"/>
    <w:rsid w:val="0006282D"/>
    <w:rsid w:val="000629EE"/>
    <w:rsid w:val="00063A86"/>
    <w:rsid w:val="00063AF1"/>
    <w:rsid w:val="00063EDD"/>
    <w:rsid w:val="00064298"/>
    <w:rsid w:val="00064589"/>
    <w:rsid w:val="00066380"/>
    <w:rsid w:val="00066416"/>
    <w:rsid w:val="00066579"/>
    <w:rsid w:val="000667E4"/>
    <w:rsid w:val="00066A97"/>
    <w:rsid w:val="00066DA8"/>
    <w:rsid w:val="000675EE"/>
    <w:rsid w:val="000678AD"/>
    <w:rsid w:val="00067AA0"/>
    <w:rsid w:val="00067FE9"/>
    <w:rsid w:val="00070305"/>
    <w:rsid w:val="0007060C"/>
    <w:rsid w:val="0007061F"/>
    <w:rsid w:val="00070AAA"/>
    <w:rsid w:val="0007159E"/>
    <w:rsid w:val="000715CF"/>
    <w:rsid w:val="000718A2"/>
    <w:rsid w:val="00071A35"/>
    <w:rsid w:val="000725C0"/>
    <w:rsid w:val="00072F55"/>
    <w:rsid w:val="000739D1"/>
    <w:rsid w:val="00073C4F"/>
    <w:rsid w:val="000741F9"/>
    <w:rsid w:val="00074452"/>
    <w:rsid w:val="00074824"/>
    <w:rsid w:val="00074A88"/>
    <w:rsid w:val="00074C45"/>
    <w:rsid w:val="00074DB3"/>
    <w:rsid w:val="000753DA"/>
    <w:rsid w:val="00075419"/>
    <w:rsid w:val="00075719"/>
    <w:rsid w:val="00075746"/>
    <w:rsid w:val="00075DCF"/>
    <w:rsid w:val="0007624F"/>
    <w:rsid w:val="000767A0"/>
    <w:rsid w:val="000767CA"/>
    <w:rsid w:val="000768C7"/>
    <w:rsid w:val="000768E1"/>
    <w:rsid w:val="00076B91"/>
    <w:rsid w:val="00076CAF"/>
    <w:rsid w:val="00076F09"/>
    <w:rsid w:val="00076FCA"/>
    <w:rsid w:val="0007713C"/>
    <w:rsid w:val="000775E0"/>
    <w:rsid w:val="00077A22"/>
    <w:rsid w:val="00077EF5"/>
    <w:rsid w:val="0008084B"/>
    <w:rsid w:val="000809E4"/>
    <w:rsid w:val="00080D55"/>
    <w:rsid w:val="00080D7B"/>
    <w:rsid w:val="00080DDF"/>
    <w:rsid w:val="000813B1"/>
    <w:rsid w:val="000814FF"/>
    <w:rsid w:val="00081CFF"/>
    <w:rsid w:val="00082051"/>
    <w:rsid w:val="00082878"/>
    <w:rsid w:val="000832E8"/>
    <w:rsid w:val="000837B1"/>
    <w:rsid w:val="00083BD9"/>
    <w:rsid w:val="00083DC3"/>
    <w:rsid w:val="00084BE3"/>
    <w:rsid w:val="00084C19"/>
    <w:rsid w:val="00084D02"/>
    <w:rsid w:val="00084E6A"/>
    <w:rsid w:val="00085108"/>
    <w:rsid w:val="00085E3D"/>
    <w:rsid w:val="00085FBE"/>
    <w:rsid w:val="000860B1"/>
    <w:rsid w:val="00086B1A"/>
    <w:rsid w:val="00086EBA"/>
    <w:rsid w:val="00087670"/>
    <w:rsid w:val="00087BDA"/>
    <w:rsid w:val="00087FAE"/>
    <w:rsid w:val="000901AF"/>
    <w:rsid w:val="00090285"/>
    <w:rsid w:val="00090418"/>
    <w:rsid w:val="000906B6"/>
    <w:rsid w:val="000909C0"/>
    <w:rsid w:val="00090FA8"/>
    <w:rsid w:val="00091405"/>
    <w:rsid w:val="000914F5"/>
    <w:rsid w:val="000918E0"/>
    <w:rsid w:val="00091D4D"/>
    <w:rsid w:val="00091E83"/>
    <w:rsid w:val="00092386"/>
    <w:rsid w:val="0009297A"/>
    <w:rsid w:val="0009299F"/>
    <w:rsid w:val="0009307D"/>
    <w:rsid w:val="000934E5"/>
    <w:rsid w:val="00093665"/>
    <w:rsid w:val="000938D8"/>
    <w:rsid w:val="000939C5"/>
    <w:rsid w:val="00093AF1"/>
    <w:rsid w:val="0009420E"/>
    <w:rsid w:val="000947BE"/>
    <w:rsid w:val="00094C15"/>
    <w:rsid w:val="00094D7D"/>
    <w:rsid w:val="00095115"/>
    <w:rsid w:val="00095603"/>
    <w:rsid w:val="00095A07"/>
    <w:rsid w:val="00095D30"/>
    <w:rsid w:val="00096162"/>
    <w:rsid w:val="000963E6"/>
    <w:rsid w:val="00096464"/>
    <w:rsid w:val="00096472"/>
    <w:rsid w:val="00096607"/>
    <w:rsid w:val="000967A0"/>
    <w:rsid w:val="000967DA"/>
    <w:rsid w:val="00096AEC"/>
    <w:rsid w:val="00096D27"/>
    <w:rsid w:val="00096F1A"/>
    <w:rsid w:val="00096F3E"/>
    <w:rsid w:val="0009748C"/>
    <w:rsid w:val="000974C2"/>
    <w:rsid w:val="00097576"/>
    <w:rsid w:val="00097579"/>
    <w:rsid w:val="00097F02"/>
    <w:rsid w:val="000A052D"/>
    <w:rsid w:val="000A06DD"/>
    <w:rsid w:val="000A07D1"/>
    <w:rsid w:val="000A0C10"/>
    <w:rsid w:val="000A0C6A"/>
    <w:rsid w:val="000A0DB9"/>
    <w:rsid w:val="000A0ED8"/>
    <w:rsid w:val="000A1030"/>
    <w:rsid w:val="000A1073"/>
    <w:rsid w:val="000A1B2D"/>
    <w:rsid w:val="000A1CB4"/>
    <w:rsid w:val="000A1ED1"/>
    <w:rsid w:val="000A1FF2"/>
    <w:rsid w:val="000A2164"/>
    <w:rsid w:val="000A27B6"/>
    <w:rsid w:val="000A2807"/>
    <w:rsid w:val="000A325C"/>
    <w:rsid w:val="000A3BC8"/>
    <w:rsid w:val="000A3C75"/>
    <w:rsid w:val="000A3CE1"/>
    <w:rsid w:val="000A3E87"/>
    <w:rsid w:val="000A44BE"/>
    <w:rsid w:val="000A52A8"/>
    <w:rsid w:val="000A52CA"/>
    <w:rsid w:val="000A5578"/>
    <w:rsid w:val="000A571A"/>
    <w:rsid w:val="000A5821"/>
    <w:rsid w:val="000A58AC"/>
    <w:rsid w:val="000A5CC5"/>
    <w:rsid w:val="000A5E40"/>
    <w:rsid w:val="000A5F86"/>
    <w:rsid w:val="000A6541"/>
    <w:rsid w:val="000A6A39"/>
    <w:rsid w:val="000A6AE3"/>
    <w:rsid w:val="000A6E52"/>
    <w:rsid w:val="000A6F61"/>
    <w:rsid w:val="000A7089"/>
    <w:rsid w:val="000A72AB"/>
    <w:rsid w:val="000A7426"/>
    <w:rsid w:val="000A775A"/>
    <w:rsid w:val="000A7F9B"/>
    <w:rsid w:val="000B0276"/>
    <w:rsid w:val="000B0766"/>
    <w:rsid w:val="000B07ED"/>
    <w:rsid w:val="000B082C"/>
    <w:rsid w:val="000B0ED6"/>
    <w:rsid w:val="000B10C0"/>
    <w:rsid w:val="000B1290"/>
    <w:rsid w:val="000B258D"/>
    <w:rsid w:val="000B2ACD"/>
    <w:rsid w:val="000B2D5B"/>
    <w:rsid w:val="000B2FAA"/>
    <w:rsid w:val="000B3534"/>
    <w:rsid w:val="000B39F4"/>
    <w:rsid w:val="000B3A70"/>
    <w:rsid w:val="000B3A88"/>
    <w:rsid w:val="000B3B97"/>
    <w:rsid w:val="000B3BE0"/>
    <w:rsid w:val="000B3E94"/>
    <w:rsid w:val="000B4101"/>
    <w:rsid w:val="000B48D4"/>
    <w:rsid w:val="000B4F74"/>
    <w:rsid w:val="000B516C"/>
    <w:rsid w:val="000B524E"/>
    <w:rsid w:val="000B542B"/>
    <w:rsid w:val="000B571D"/>
    <w:rsid w:val="000B5A03"/>
    <w:rsid w:val="000B5C4C"/>
    <w:rsid w:val="000B5DCA"/>
    <w:rsid w:val="000B6004"/>
    <w:rsid w:val="000B660F"/>
    <w:rsid w:val="000B66CE"/>
    <w:rsid w:val="000B6735"/>
    <w:rsid w:val="000B676A"/>
    <w:rsid w:val="000B7206"/>
    <w:rsid w:val="000B748F"/>
    <w:rsid w:val="000B7877"/>
    <w:rsid w:val="000C027C"/>
    <w:rsid w:val="000C02C6"/>
    <w:rsid w:val="000C0518"/>
    <w:rsid w:val="000C0C86"/>
    <w:rsid w:val="000C10EC"/>
    <w:rsid w:val="000C1823"/>
    <w:rsid w:val="000C19FD"/>
    <w:rsid w:val="000C1A84"/>
    <w:rsid w:val="000C2D0E"/>
    <w:rsid w:val="000C3567"/>
    <w:rsid w:val="000C3588"/>
    <w:rsid w:val="000C3A39"/>
    <w:rsid w:val="000C3E3D"/>
    <w:rsid w:val="000C3FF1"/>
    <w:rsid w:val="000C43FD"/>
    <w:rsid w:val="000C50E5"/>
    <w:rsid w:val="000C5537"/>
    <w:rsid w:val="000C5816"/>
    <w:rsid w:val="000C5993"/>
    <w:rsid w:val="000C6328"/>
    <w:rsid w:val="000C632C"/>
    <w:rsid w:val="000C66EF"/>
    <w:rsid w:val="000C6A48"/>
    <w:rsid w:val="000C6B3E"/>
    <w:rsid w:val="000C6DA7"/>
    <w:rsid w:val="000C72AF"/>
    <w:rsid w:val="000C74DD"/>
    <w:rsid w:val="000C79A1"/>
    <w:rsid w:val="000C7C4E"/>
    <w:rsid w:val="000D003C"/>
    <w:rsid w:val="000D0476"/>
    <w:rsid w:val="000D064F"/>
    <w:rsid w:val="000D0918"/>
    <w:rsid w:val="000D0A5C"/>
    <w:rsid w:val="000D0B5D"/>
    <w:rsid w:val="000D12EA"/>
    <w:rsid w:val="000D156D"/>
    <w:rsid w:val="000D1890"/>
    <w:rsid w:val="000D1F05"/>
    <w:rsid w:val="000D2051"/>
    <w:rsid w:val="000D219C"/>
    <w:rsid w:val="000D2250"/>
    <w:rsid w:val="000D228E"/>
    <w:rsid w:val="000D2E8C"/>
    <w:rsid w:val="000D33A8"/>
    <w:rsid w:val="000D3461"/>
    <w:rsid w:val="000D36A5"/>
    <w:rsid w:val="000D3C56"/>
    <w:rsid w:val="000D3D9F"/>
    <w:rsid w:val="000D43A7"/>
    <w:rsid w:val="000D4726"/>
    <w:rsid w:val="000D47B4"/>
    <w:rsid w:val="000D4960"/>
    <w:rsid w:val="000D498B"/>
    <w:rsid w:val="000D4D86"/>
    <w:rsid w:val="000D4E96"/>
    <w:rsid w:val="000D59D9"/>
    <w:rsid w:val="000D5ED2"/>
    <w:rsid w:val="000D6166"/>
    <w:rsid w:val="000D6BD5"/>
    <w:rsid w:val="000D6C97"/>
    <w:rsid w:val="000D6F28"/>
    <w:rsid w:val="000D712B"/>
    <w:rsid w:val="000D777E"/>
    <w:rsid w:val="000D79A0"/>
    <w:rsid w:val="000D79E4"/>
    <w:rsid w:val="000E01F4"/>
    <w:rsid w:val="000E0595"/>
    <w:rsid w:val="000E09CF"/>
    <w:rsid w:val="000E0D45"/>
    <w:rsid w:val="000E15FB"/>
    <w:rsid w:val="000E1A1A"/>
    <w:rsid w:val="000E2078"/>
    <w:rsid w:val="000E26C1"/>
    <w:rsid w:val="000E2A5A"/>
    <w:rsid w:val="000E2ACD"/>
    <w:rsid w:val="000E355D"/>
    <w:rsid w:val="000E3C60"/>
    <w:rsid w:val="000E3FF5"/>
    <w:rsid w:val="000E4132"/>
    <w:rsid w:val="000E4616"/>
    <w:rsid w:val="000E47C5"/>
    <w:rsid w:val="000E4E1E"/>
    <w:rsid w:val="000E4E72"/>
    <w:rsid w:val="000E551B"/>
    <w:rsid w:val="000E6418"/>
    <w:rsid w:val="000E643E"/>
    <w:rsid w:val="000E6571"/>
    <w:rsid w:val="000E6782"/>
    <w:rsid w:val="000E69C2"/>
    <w:rsid w:val="000E6CBC"/>
    <w:rsid w:val="000E6F0C"/>
    <w:rsid w:val="000E70E2"/>
    <w:rsid w:val="000E76CD"/>
    <w:rsid w:val="000E7E1A"/>
    <w:rsid w:val="000E7E48"/>
    <w:rsid w:val="000F0819"/>
    <w:rsid w:val="000F106E"/>
    <w:rsid w:val="000F10B7"/>
    <w:rsid w:val="000F15EF"/>
    <w:rsid w:val="000F1627"/>
    <w:rsid w:val="000F1667"/>
    <w:rsid w:val="000F18E6"/>
    <w:rsid w:val="000F2518"/>
    <w:rsid w:val="000F2974"/>
    <w:rsid w:val="000F2EDF"/>
    <w:rsid w:val="000F36E0"/>
    <w:rsid w:val="000F3782"/>
    <w:rsid w:val="000F3BFC"/>
    <w:rsid w:val="000F4D92"/>
    <w:rsid w:val="000F525F"/>
    <w:rsid w:val="000F5292"/>
    <w:rsid w:val="000F5D33"/>
    <w:rsid w:val="000F5EF4"/>
    <w:rsid w:val="000F6118"/>
    <w:rsid w:val="000F6191"/>
    <w:rsid w:val="000F7136"/>
    <w:rsid w:val="000F71C4"/>
    <w:rsid w:val="000F74CD"/>
    <w:rsid w:val="000F74F1"/>
    <w:rsid w:val="000F760E"/>
    <w:rsid w:val="000F7785"/>
    <w:rsid w:val="000F7C15"/>
    <w:rsid w:val="000F7D51"/>
    <w:rsid w:val="000F7DC6"/>
    <w:rsid w:val="00100375"/>
    <w:rsid w:val="0010104F"/>
    <w:rsid w:val="0010108D"/>
    <w:rsid w:val="00101232"/>
    <w:rsid w:val="00101372"/>
    <w:rsid w:val="00101689"/>
    <w:rsid w:val="00101A2A"/>
    <w:rsid w:val="00102853"/>
    <w:rsid w:val="00102E64"/>
    <w:rsid w:val="001033C4"/>
    <w:rsid w:val="00103748"/>
    <w:rsid w:val="00103CC1"/>
    <w:rsid w:val="0010424F"/>
    <w:rsid w:val="00104404"/>
    <w:rsid w:val="001049CF"/>
    <w:rsid w:val="00104E2F"/>
    <w:rsid w:val="00105EE7"/>
    <w:rsid w:val="00105F9F"/>
    <w:rsid w:val="00107492"/>
    <w:rsid w:val="0010792F"/>
    <w:rsid w:val="00107B6C"/>
    <w:rsid w:val="00107E12"/>
    <w:rsid w:val="00110232"/>
    <w:rsid w:val="00110236"/>
    <w:rsid w:val="00110AC3"/>
    <w:rsid w:val="00110D79"/>
    <w:rsid w:val="00111191"/>
    <w:rsid w:val="00111279"/>
    <w:rsid w:val="001116E0"/>
    <w:rsid w:val="00111B68"/>
    <w:rsid w:val="00111BDE"/>
    <w:rsid w:val="001121B1"/>
    <w:rsid w:val="00112396"/>
    <w:rsid w:val="001123BC"/>
    <w:rsid w:val="001125BF"/>
    <w:rsid w:val="00112623"/>
    <w:rsid w:val="001128B2"/>
    <w:rsid w:val="00112F17"/>
    <w:rsid w:val="00112F3F"/>
    <w:rsid w:val="001130BC"/>
    <w:rsid w:val="00113176"/>
    <w:rsid w:val="00113286"/>
    <w:rsid w:val="00113BA8"/>
    <w:rsid w:val="00113D6D"/>
    <w:rsid w:val="00113DF9"/>
    <w:rsid w:val="00113E60"/>
    <w:rsid w:val="00113E9C"/>
    <w:rsid w:val="00114084"/>
    <w:rsid w:val="0011483F"/>
    <w:rsid w:val="00114C6C"/>
    <w:rsid w:val="00115146"/>
    <w:rsid w:val="0011554B"/>
    <w:rsid w:val="00115B11"/>
    <w:rsid w:val="00115B1F"/>
    <w:rsid w:val="001162BB"/>
    <w:rsid w:val="0011689B"/>
    <w:rsid w:val="00116E30"/>
    <w:rsid w:val="00116EB6"/>
    <w:rsid w:val="0011732A"/>
    <w:rsid w:val="00117555"/>
    <w:rsid w:val="001178AC"/>
    <w:rsid w:val="00120548"/>
    <w:rsid w:val="00120A44"/>
    <w:rsid w:val="001210FC"/>
    <w:rsid w:val="00121663"/>
    <w:rsid w:val="001220B5"/>
    <w:rsid w:val="001225BB"/>
    <w:rsid w:val="00122A43"/>
    <w:rsid w:val="00122BE0"/>
    <w:rsid w:val="0012325A"/>
    <w:rsid w:val="0012346C"/>
    <w:rsid w:val="0012351C"/>
    <w:rsid w:val="0012391D"/>
    <w:rsid w:val="00123ADD"/>
    <w:rsid w:val="00123CCE"/>
    <w:rsid w:val="001242D1"/>
    <w:rsid w:val="00124BA2"/>
    <w:rsid w:val="00124BE8"/>
    <w:rsid w:val="001251EE"/>
    <w:rsid w:val="0012559C"/>
    <w:rsid w:val="00125C29"/>
    <w:rsid w:val="0012615F"/>
    <w:rsid w:val="00126E58"/>
    <w:rsid w:val="00127039"/>
    <w:rsid w:val="0012716C"/>
    <w:rsid w:val="001274D1"/>
    <w:rsid w:val="00127524"/>
    <w:rsid w:val="0012798B"/>
    <w:rsid w:val="00127AFE"/>
    <w:rsid w:val="00127C38"/>
    <w:rsid w:val="0013007E"/>
    <w:rsid w:val="00130398"/>
    <w:rsid w:val="001303F6"/>
    <w:rsid w:val="00130769"/>
    <w:rsid w:val="0013086B"/>
    <w:rsid w:val="00130EA3"/>
    <w:rsid w:val="00130F27"/>
    <w:rsid w:val="0013125D"/>
    <w:rsid w:val="0013182F"/>
    <w:rsid w:val="001318C0"/>
    <w:rsid w:val="00131A39"/>
    <w:rsid w:val="00131C49"/>
    <w:rsid w:val="00131F06"/>
    <w:rsid w:val="00132819"/>
    <w:rsid w:val="00133B23"/>
    <w:rsid w:val="00133C14"/>
    <w:rsid w:val="00133C73"/>
    <w:rsid w:val="00133EA4"/>
    <w:rsid w:val="001341D6"/>
    <w:rsid w:val="0013426D"/>
    <w:rsid w:val="00134418"/>
    <w:rsid w:val="00134E6F"/>
    <w:rsid w:val="001353E9"/>
    <w:rsid w:val="00135449"/>
    <w:rsid w:val="0013566B"/>
    <w:rsid w:val="00135791"/>
    <w:rsid w:val="00135A7E"/>
    <w:rsid w:val="00136256"/>
    <w:rsid w:val="001364E4"/>
    <w:rsid w:val="00136556"/>
    <w:rsid w:val="001367AF"/>
    <w:rsid w:val="001368F4"/>
    <w:rsid w:val="00136A4F"/>
    <w:rsid w:val="00136A56"/>
    <w:rsid w:val="00136B48"/>
    <w:rsid w:val="0013735B"/>
    <w:rsid w:val="00137899"/>
    <w:rsid w:val="00137C9A"/>
    <w:rsid w:val="00137D98"/>
    <w:rsid w:val="00137E40"/>
    <w:rsid w:val="00137FCD"/>
    <w:rsid w:val="0014001E"/>
    <w:rsid w:val="001402C0"/>
    <w:rsid w:val="001403A6"/>
    <w:rsid w:val="001408B4"/>
    <w:rsid w:val="00140A62"/>
    <w:rsid w:val="001410CE"/>
    <w:rsid w:val="0014120A"/>
    <w:rsid w:val="00142068"/>
    <w:rsid w:val="00142241"/>
    <w:rsid w:val="00142619"/>
    <w:rsid w:val="001428B2"/>
    <w:rsid w:val="00142AE0"/>
    <w:rsid w:val="00142D9D"/>
    <w:rsid w:val="00142FCE"/>
    <w:rsid w:val="001433B9"/>
    <w:rsid w:val="00143A6A"/>
    <w:rsid w:val="00143AFE"/>
    <w:rsid w:val="00143DFD"/>
    <w:rsid w:val="00143FE1"/>
    <w:rsid w:val="0014411D"/>
    <w:rsid w:val="0014452E"/>
    <w:rsid w:val="00144933"/>
    <w:rsid w:val="0014525D"/>
    <w:rsid w:val="00145A84"/>
    <w:rsid w:val="00145C36"/>
    <w:rsid w:val="00145C93"/>
    <w:rsid w:val="00145DF2"/>
    <w:rsid w:val="001462B3"/>
    <w:rsid w:val="0014679E"/>
    <w:rsid w:val="00146AB6"/>
    <w:rsid w:val="0014736B"/>
    <w:rsid w:val="00147C1D"/>
    <w:rsid w:val="00147D49"/>
    <w:rsid w:val="00147F9A"/>
    <w:rsid w:val="00147FA2"/>
    <w:rsid w:val="00150476"/>
    <w:rsid w:val="001508D0"/>
    <w:rsid w:val="0015092F"/>
    <w:rsid w:val="00150EAA"/>
    <w:rsid w:val="0015119E"/>
    <w:rsid w:val="001514B2"/>
    <w:rsid w:val="00151E41"/>
    <w:rsid w:val="001520E4"/>
    <w:rsid w:val="0015246C"/>
    <w:rsid w:val="001524EC"/>
    <w:rsid w:val="00152DBA"/>
    <w:rsid w:val="001534ED"/>
    <w:rsid w:val="0015375E"/>
    <w:rsid w:val="0015383E"/>
    <w:rsid w:val="0015468D"/>
    <w:rsid w:val="001548E5"/>
    <w:rsid w:val="00154994"/>
    <w:rsid w:val="00154DD6"/>
    <w:rsid w:val="00154FA2"/>
    <w:rsid w:val="00155830"/>
    <w:rsid w:val="001558D8"/>
    <w:rsid w:val="00155BF7"/>
    <w:rsid w:val="00156546"/>
    <w:rsid w:val="001568D9"/>
    <w:rsid w:val="00156BFD"/>
    <w:rsid w:val="00156C0F"/>
    <w:rsid w:val="00157506"/>
    <w:rsid w:val="00160BA7"/>
    <w:rsid w:val="00160BB7"/>
    <w:rsid w:val="00160C7F"/>
    <w:rsid w:val="00160D9F"/>
    <w:rsid w:val="001618B6"/>
    <w:rsid w:val="00161A05"/>
    <w:rsid w:val="00161AD1"/>
    <w:rsid w:val="00162250"/>
    <w:rsid w:val="001624CB"/>
    <w:rsid w:val="00162644"/>
    <w:rsid w:val="001626CC"/>
    <w:rsid w:val="00162700"/>
    <w:rsid w:val="00162712"/>
    <w:rsid w:val="00162742"/>
    <w:rsid w:val="00162C13"/>
    <w:rsid w:val="00162D1E"/>
    <w:rsid w:val="001632C5"/>
    <w:rsid w:val="00163CB3"/>
    <w:rsid w:val="00164DC4"/>
    <w:rsid w:val="001650C1"/>
    <w:rsid w:val="001654D8"/>
    <w:rsid w:val="001657C1"/>
    <w:rsid w:val="00165EC8"/>
    <w:rsid w:val="001662B5"/>
    <w:rsid w:val="001667BE"/>
    <w:rsid w:val="00166EF7"/>
    <w:rsid w:val="00167914"/>
    <w:rsid w:val="00167CFC"/>
    <w:rsid w:val="00167EA9"/>
    <w:rsid w:val="00170065"/>
    <w:rsid w:val="0017067B"/>
    <w:rsid w:val="00170F50"/>
    <w:rsid w:val="001710F1"/>
    <w:rsid w:val="00171255"/>
    <w:rsid w:val="0017141D"/>
    <w:rsid w:val="001717A2"/>
    <w:rsid w:val="00171866"/>
    <w:rsid w:val="00171946"/>
    <w:rsid w:val="00171F0D"/>
    <w:rsid w:val="00171F1E"/>
    <w:rsid w:val="00172301"/>
    <w:rsid w:val="00172ACF"/>
    <w:rsid w:val="00172ED1"/>
    <w:rsid w:val="001730B3"/>
    <w:rsid w:val="00173224"/>
    <w:rsid w:val="00173660"/>
    <w:rsid w:val="00173690"/>
    <w:rsid w:val="00173A0B"/>
    <w:rsid w:val="00173C6D"/>
    <w:rsid w:val="00174034"/>
    <w:rsid w:val="001742A8"/>
    <w:rsid w:val="001744C5"/>
    <w:rsid w:val="00175529"/>
    <w:rsid w:val="00175A65"/>
    <w:rsid w:val="00175BBD"/>
    <w:rsid w:val="00175C6B"/>
    <w:rsid w:val="00175F26"/>
    <w:rsid w:val="00176075"/>
    <w:rsid w:val="00176307"/>
    <w:rsid w:val="0017641B"/>
    <w:rsid w:val="001766C9"/>
    <w:rsid w:val="00176A02"/>
    <w:rsid w:val="00176E20"/>
    <w:rsid w:val="00176F72"/>
    <w:rsid w:val="00177029"/>
    <w:rsid w:val="0017731C"/>
    <w:rsid w:val="0017741E"/>
    <w:rsid w:val="001777FA"/>
    <w:rsid w:val="00177A20"/>
    <w:rsid w:val="00177C38"/>
    <w:rsid w:val="00177F1A"/>
    <w:rsid w:val="00177FB2"/>
    <w:rsid w:val="00180482"/>
    <w:rsid w:val="0018079B"/>
    <w:rsid w:val="00180CF8"/>
    <w:rsid w:val="00180F75"/>
    <w:rsid w:val="0018208A"/>
    <w:rsid w:val="0018218A"/>
    <w:rsid w:val="00182540"/>
    <w:rsid w:val="00182695"/>
    <w:rsid w:val="0018273F"/>
    <w:rsid w:val="001827B9"/>
    <w:rsid w:val="00182A2C"/>
    <w:rsid w:val="00182A71"/>
    <w:rsid w:val="00182ACD"/>
    <w:rsid w:val="00182F17"/>
    <w:rsid w:val="001833EE"/>
    <w:rsid w:val="001836A0"/>
    <w:rsid w:val="001838BB"/>
    <w:rsid w:val="001839B7"/>
    <w:rsid w:val="00183B11"/>
    <w:rsid w:val="00183F51"/>
    <w:rsid w:val="001849AC"/>
    <w:rsid w:val="00184BB8"/>
    <w:rsid w:val="0018517E"/>
    <w:rsid w:val="0018562C"/>
    <w:rsid w:val="00185B25"/>
    <w:rsid w:val="00185F8E"/>
    <w:rsid w:val="00187167"/>
    <w:rsid w:val="00187913"/>
    <w:rsid w:val="00187DD4"/>
    <w:rsid w:val="0019052D"/>
    <w:rsid w:val="001905E0"/>
    <w:rsid w:val="00190DE8"/>
    <w:rsid w:val="00190FCB"/>
    <w:rsid w:val="00191208"/>
    <w:rsid w:val="00191402"/>
    <w:rsid w:val="0019172D"/>
    <w:rsid w:val="00191827"/>
    <w:rsid w:val="00191BA0"/>
    <w:rsid w:val="00191C90"/>
    <w:rsid w:val="00191CE6"/>
    <w:rsid w:val="0019234D"/>
    <w:rsid w:val="001923C6"/>
    <w:rsid w:val="001924DA"/>
    <w:rsid w:val="00192969"/>
    <w:rsid w:val="0019299B"/>
    <w:rsid w:val="00192D37"/>
    <w:rsid w:val="00192F2C"/>
    <w:rsid w:val="00193721"/>
    <w:rsid w:val="00193839"/>
    <w:rsid w:val="00193BC9"/>
    <w:rsid w:val="00193CA6"/>
    <w:rsid w:val="00193DDE"/>
    <w:rsid w:val="00193E02"/>
    <w:rsid w:val="00193F66"/>
    <w:rsid w:val="00194207"/>
    <w:rsid w:val="001949DD"/>
    <w:rsid w:val="001949EA"/>
    <w:rsid w:val="00194C59"/>
    <w:rsid w:val="00194FBA"/>
    <w:rsid w:val="0019545C"/>
    <w:rsid w:val="0019596F"/>
    <w:rsid w:val="001959F8"/>
    <w:rsid w:val="00195E1D"/>
    <w:rsid w:val="00195EB1"/>
    <w:rsid w:val="00196392"/>
    <w:rsid w:val="001964E3"/>
    <w:rsid w:val="00196622"/>
    <w:rsid w:val="001966F5"/>
    <w:rsid w:val="00196824"/>
    <w:rsid w:val="0019693A"/>
    <w:rsid w:val="00196956"/>
    <w:rsid w:val="00196BAA"/>
    <w:rsid w:val="00196BEC"/>
    <w:rsid w:val="00196CCB"/>
    <w:rsid w:val="00196D5A"/>
    <w:rsid w:val="00197202"/>
    <w:rsid w:val="001974CA"/>
    <w:rsid w:val="0019777C"/>
    <w:rsid w:val="00197CC5"/>
    <w:rsid w:val="00197FDB"/>
    <w:rsid w:val="001A0542"/>
    <w:rsid w:val="001A0A08"/>
    <w:rsid w:val="001A0F68"/>
    <w:rsid w:val="001A1102"/>
    <w:rsid w:val="001A115C"/>
    <w:rsid w:val="001A1404"/>
    <w:rsid w:val="001A1731"/>
    <w:rsid w:val="001A17C7"/>
    <w:rsid w:val="001A19C7"/>
    <w:rsid w:val="001A1A00"/>
    <w:rsid w:val="001A1A47"/>
    <w:rsid w:val="001A1ADF"/>
    <w:rsid w:val="001A1E85"/>
    <w:rsid w:val="001A228B"/>
    <w:rsid w:val="001A2AFD"/>
    <w:rsid w:val="001A2C26"/>
    <w:rsid w:val="001A2C6F"/>
    <w:rsid w:val="001A31D4"/>
    <w:rsid w:val="001A3229"/>
    <w:rsid w:val="001A32A8"/>
    <w:rsid w:val="001A3329"/>
    <w:rsid w:val="001A38B6"/>
    <w:rsid w:val="001A39FB"/>
    <w:rsid w:val="001A3CC9"/>
    <w:rsid w:val="001A3F7E"/>
    <w:rsid w:val="001A46FD"/>
    <w:rsid w:val="001A47CA"/>
    <w:rsid w:val="001A48B0"/>
    <w:rsid w:val="001A48F2"/>
    <w:rsid w:val="001A4F61"/>
    <w:rsid w:val="001A50C9"/>
    <w:rsid w:val="001A5205"/>
    <w:rsid w:val="001A528C"/>
    <w:rsid w:val="001A54F9"/>
    <w:rsid w:val="001A59B7"/>
    <w:rsid w:val="001A5AFD"/>
    <w:rsid w:val="001A6289"/>
    <w:rsid w:val="001A66DE"/>
    <w:rsid w:val="001A688A"/>
    <w:rsid w:val="001A6D35"/>
    <w:rsid w:val="001A6D55"/>
    <w:rsid w:val="001A74BA"/>
    <w:rsid w:val="001A7EE5"/>
    <w:rsid w:val="001A7F8C"/>
    <w:rsid w:val="001B0175"/>
    <w:rsid w:val="001B033D"/>
    <w:rsid w:val="001B0800"/>
    <w:rsid w:val="001B0E26"/>
    <w:rsid w:val="001B0E39"/>
    <w:rsid w:val="001B0FED"/>
    <w:rsid w:val="001B10E7"/>
    <w:rsid w:val="001B1246"/>
    <w:rsid w:val="001B1A7E"/>
    <w:rsid w:val="001B1D2E"/>
    <w:rsid w:val="001B21C9"/>
    <w:rsid w:val="001B232A"/>
    <w:rsid w:val="001B27D3"/>
    <w:rsid w:val="001B29D6"/>
    <w:rsid w:val="001B31A2"/>
    <w:rsid w:val="001B3FD1"/>
    <w:rsid w:val="001B3FE0"/>
    <w:rsid w:val="001B4254"/>
    <w:rsid w:val="001B4303"/>
    <w:rsid w:val="001B4532"/>
    <w:rsid w:val="001B46DC"/>
    <w:rsid w:val="001B489B"/>
    <w:rsid w:val="001B4E27"/>
    <w:rsid w:val="001B4E9C"/>
    <w:rsid w:val="001B4F68"/>
    <w:rsid w:val="001B4F7E"/>
    <w:rsid w:val="001B5632"/>
    <w:rsid w:val="001B5794"/>
    <w:rsid w:val="001B595A"/>
    <w:rsid w:val="001B5B58"/>
    <w:rsid w:val="001B5FBB"/>
    <w:rsid w:val="001B6B82"/>
    <w:rsid w:val="001B745A"/>
    <w:rsid w:val="001C00D2"/>
    <w:rsid w:val="001C0C62"/>
    <w:rsid w:val="001C0F25"/>
    <w:rsid w:val="001C1794"/>
    <w:rsid w:val="001C1862"/>
    <w:rsid w:val="001C1929"/>
    <w:rsid w:val="001C1A97"/>
    <w:rsid w:val="001C20B6"/>
    <w:rsid w:val="001C225C"/>
    <w:rsid w:val="001C2832"/>
    <w:rsid w:val="001C29FB"/>
    <w:rsid w:val="001C2BBD"/>
    <w:rsid w:val="001C3225"/>
    <w:rsid w:val="001C325B"/>
    <w:rsid w:val="001C3A33"/>
    <w:rsid w:val="001C3A4B"/>
    <w:rsid w:val="001C3AFF"/>
    <w:rsid w:val="001C3B1D"/>
    <w:rsid w:val="001C3E35"/>
    <w:rsid w:val="001C44CB"/>
    <w:rsid w:val="001C459A"/>
    <w:rsid w:val="001C4847"/>
    <w:rsid w:val="001C48A2"/>
    <w:rsid w:val="001C498B"/>
    <w:rsid w:val="001C4A9B"/>
    <w:rsid w:val="001C4E46"/>
    <w:rsid w:val="001C50CB"/>
    <w:rsid w:val="001C51E6"/>
    <w:rsid w:val="001C5269"/>
    <w:rsid w:val="001C57EB"/>
    <w:rsid w:val="001C58E8"/>
    <w:rsid w:val="001C5B69"/>
    <w:rsid w:val="001C5CF6"/>
    <w:rsid w:val="001C6088"/>
    <w:rsid w:val="001C6C08"/>
    <w:rsid w:val="001C6E68"/>
    <w:rsid w:val="001C6ED5"/>
    <w:rsid w:val="001C7000"/>
    <w:rsid w:val="001C70B8"/>
    <w:rsid w:val="001C73EB"/>
    <w:rsid w:val="001C7514"/>
    <w:rsid w:val="001C762B"/>
    <w:rsid w:val="001C7BAA"/>
    <w:rsid w:val="001D005C"/>
    <w:rsid w:val="001D0532"/>
    <w:rsid w:val="001D093F"/>
    <w:rsid w:val="001D0E74"/>
    <w:rsid w:val="001D0F86"/>
    <w:rsid w:val="001D104D"/>
    <w:rsid w:val="001D1155"/>
    <w:rsid w:val="001D15B5"/>
    <w:rsid w:val="001D17AA"/>
    <w:rsid w:val="001D1DF7"/>
    <w:rsid w:val="001D1EB3"/>
    <w:rsid w:val="001D1EFA"/>
    <w:rsid w:val="001D1F02"/>
    <w:rsid w:val="001D1F8A"/>
    <w:rsid w:val="001D2028"/>
    <w:rsid w:val="001D225A"/>
    <w:rsid w:val="001D2AAC"/>
    <w:rsid w:val="001D2DBF"/>
    <w:rsid w:val="001D3B62"/>
    <w:rsid w:val="001D3B88"/>
    <w:rsid w:val="001D3BA4"/>
    <w:rsid w:val="001D3D4C"/>
    <w:rsid w:val="001D3D62"/>
    <w:rsid w:val="001D490F"/>
    <w:rsid w:val="001D4CBE"/>
    <w:rsid w:val="001D5166"/>
    <w:rsid w:val="001D53C5"/>
    <w:rsid w:val="001D5530"/>
    <w:rsid w:val="001D69B2"/>
    <w:rsid w:val="001D7241"/>
    <w:rsid w:val="001D7614"/>
    <w:rsid w:val="001D7906"/>
    <w:rsid w:val="001D7A53"/>
    <w:rsid w:val="001D7D72"/>
    <w:rsid w:val="001E0591"/>
    <w:rsid w:val="001E0B92"/>
    <w:rsid w:val="001E10AB"/>
    <w:rsid w:val="001E1654"/>
    <w:rsid w:val="001E16C0"/>
    <w:rsid w:val="001E17ED"/>
    <w:rsid w:val="001E1F00"/>
    <w:rsid w:val="001E20A9"/>
    <w:rsid w:val="001E2125"/>
    <w:rsid w:val="001E2354"/>
    <w:rsid w:val="001E267B"/>
    <w:rsid w:val="001E39E7"/>
    <w:rsid w:val="001E3D70"/>
    <w:rsid w:val="001E465B"/>
    <w:rsid w:val="001E4771"/>
    <w:rsid w:val="001E48E4"/>
    <w:rsid w:val="001E4B0C"/>
    <w:rsid w:val="001E4EF3"/>
    <w:rsid w:val="001E5001"/>
    <w:rsid w:val="001E51D6"/>
    <w:rsid w:val="001E557D"/>
    <w:rsid w:val="001E5856"/>
    <w:rsid w:val="001E5A90"/>
    <w:rsid w:val="001E5B3A"/>
    <w:rsid w:val="001E5C31"/>
    <w:rsid w:val="001E5E2D"/>
    <w:rsid w:val="001E5E4E"/>
    <w:rsid w:val="001E5F82"/>
    <w:rsid w:val="001E7356"/>
    <w:rsid w:val="001E76FE"/>
    <w:rsid w:val="001E7876"/>
    <w:rsid w:val="001E7BC0"/>
    <w:rsid w:val="001F0095"/>
    <w:rsid w:val="001F0D72"/>
    <w:rsid w:val="001F18A5"/>
    <w:rsid w:val="001F19F2"/>
    <w:rsid w:val="001F19FD"/>
    <w:rsid w:val="001F1B6B"/>
    <w:rsid w:val="001F1F62"/>
    <w:rsid w:val="001F2040"/>
    <w:rsid w:val="001F2221"/>
    <w:rsid w:val="001F2911"/>
    <w:rsid w:val="001F2DD1"/>
    <w:rsid w:val="001F30B3"/>
    <w:rsid w:val="001F30E6"/>
    <w:rsid w:val="001F31C0"/>
    <w:rsid w:val="001F34C1"/>
    <w:rsid w:val="001F3A20"/>
    <w:rsid w:val="001F48D7"/>
    <w:rsid w:val="001F4DBB"/>
    <w:rsid w:val="001F50E4"/>
    <w:rsid w:val="001F527A"/>
    <w:rsid w:val="001F5745"/>
    <w:rsid w:val="001F5B29"/>
    <w:rsid w:val="001F5F6B"/>
    <w:rsid w:val="001F6293"/>
    <w:rsid w:val="001F6EC0"/>
    <w:rsid w:val="001F70A7"/>
    <w:rsid w:val="001F7332"/>
    <w:rsid w:val="001F7432"/>
    <w:rsid w:val="001F7453"/>
    <w:rsid w:val="001F7475"/>
    <w:rsid w:val="001F759A"/>
    <w:rsid w:val="001F7944"/>
    <w:rsid w:val="001F7A2F"/>
    <w:rsid w:val="001F7A80"/>
    <w:rsid w:val="001F7AD2"/>
    <w:rsid w:val="00200803"/>
    <w:rsid w:val="002009D5"/>
    <w:rsid w:val="0020114D"/>
    <w:rsid w:val="00201FEE"/>
    <w:rsid w:val="0020273F"/>
    <w:rsid w:val="00202BD1"/>
    <w:rsid w:val="00203577"/>
    <w:rsid w:val="00203A9A"/>
    <w:rsid w:val="00203B36"/>
    <w:rsid w:val="00203D24"/>
    <w:rsid w:val="0020444B"/>
    <w:rsid w:val="002044B5"/>
    <w:rsid w:val="0020481F"/>
    <w:rsid w:val="002048E6"/>
    <w:rsid w:val="0020493C"/>
    <w:rsid w:val="002052AA"/>
    <w:rsid w:val="00205660"/>
    <w:rsid w:val="00205875"/>
    <w:rsid w:val="00205935"/>
    <w:rsid w:val="00205F2B"/>
    <w:rsid w:val="002062A3"/>
    <w:rsid w:val="002067F6"/>
    <w:rsid w:val="00206854"/>
    <w:rsid w:val="00206AC5"/>
    <w:rsid w:val="0020736F"/>
    <w:rsid w:val="002073D0"/>
    <w:rsid w:val="00210249"/>
    <w:rsid w:val="00211476"/>
    <w:rsid w:val="0021185B"/>
    <w:rsid w:val="00211869"/>
    <w:rsid w:val="00211C65"/>
    <w:rsid w:val="00212544"/>
    <w:rsid w:val="00212552"/>
    <w:rsid w:val="002128BB"/>
    <w:rsid w:val="002128C1"/>
    <w:rsid w:val="00213201"/>
    <w:rsid w:val="00213658"/>
    <w:rsid w:val="0021374F"/>
    <w:rsid w:val="00213A50"/>
    <w:rsid w:val="00213BE3"/>
    <w:rsid w:val="00213C6E"/>
    <w:rsid w:val="00213E49"/>
    <w:rsid w:val="00214430"/>
    <w:rsid w:val="00214B78"/>
    <w:rsid w:val="00215150"/>
    <w:rsid w:val="0021531A"/>
    <w:rsid w:val="00215352"/>
    <w:rsid w:val="002160F9"/>
    <w:rsid w:val="002165D9"/>
    <w:rsid w:val="00217096"/>
    <w:rsid w:val="002175EE"/>
    <w:rsid w:val="00217EB3"/>
    <w:rsid w:val="00220322"/>
    <w:rsid w:val="00220913"/>
    <w:rsid w:val="0022129F"/>
    <w:rsid w:val="0022169A"/>
    <w:rsid w:val="00221B53"/>
    <w:rsid w:val="00222364"/>
    <w:rsid w:val="00222445"/>
    <w:rsid w:val="00222584"/>
    <w:rsid w:val="00222722"/>
    <w:rsid w:val="00222A25"/>
    <w:rsid w:val="00222DBF"/>
    <w:rsid w:val="00223690"/>
    <w:rsid w:val="002236DE"/>
    <w:rsid w:val="00223751"/>
    <w:rsid w:val="00223754"/>
    <w:rsid w:val="00223882"/>
    <w:rsid w:val="00223D35"/>
    <w:rsid w:val="00223EAB"/>
    <w:rsid w:val="00224102"/>
    <w:rsid w:val="002241CE"/>
    <w:rsid w:val="002242F0"/>
    <w:rsid w:val="00224710"/>
    <w:rsid w:val="00224761"/>
    <w:rsid w:val="00224B95"/>
    <w:rsid w:val="0022557C"/>
    <w:rsid w:val="002258C2"/>
    <w:rsid w:val="00225922"/>
    <w:rsid w:val="00225BA7"/>
    <w:rsid w:val="00225C8B"/>
    <w:rsid w:val="00225D6A"/>
    <w:rsid w:val="00226B88"/>
    <w:rsid w:val="00226D0B"/>
    <w:rsid w:val="00226D3F"/>
    <w:rsid w:val="00226DB3"/>
    <w:rsid w:val="002271D4"/>
    <w:rsid w:val="00227630"/>
    <w:rsid w:val="00227B3A"/>
    <w:rsid w:val="002300CE"/>
    <w:rsid w:val="00230453"/>
    <w:rsid w:val="002307B3"/>
    <w:rsid w:val="002307BE"/>
    <w:rsid w:val="00230835"/>
    <w:rsid w:val="00230A8B"/>
    <w:rsid w:val="00230D69"/>
    <w:rsid w:val="00231052"/>
    <w:rsid w:val="002314BB"/>
    <w:rsid w:val="0023179D"/>
    <w:rsid w:val="002317EB"/>
    <w:rsid w:val="00231B8C"/>
    <w:rsid w:val="00231EA4"/>
    <w:rsid w:val="002323B6"/>
    <w:rsid w:val="002324D3"/>
    <w:rsid w:val="002327CB"/>
    <w:rsid w:val="00232C53"/>
    <w:rsid w:val="00232E54"/>
    <w:rsid w:val="002332C6"/>
    <w:rsid w:val="002336A3"/>
    <w:rsid w:val="0023383E"/>
    <w:rsid w:val="00233861"/>
    <w:rsid w:val="0023419B"/>
    <w:rsid w:val="0023427D"/>
    <w:rsid w:val="0023446D"/>
    <w:rsid w:val="00234832"/>
    <w:rsid w:val="0023497C"/>
    <w:rsid w:val="00234CC5"/>
    <w:rsid w:val="00235782"/>
    <w:rsid w:val="00235C5C"/>
    <w:rsid w:val="00235D51"/>
    <w:rsid w:val="00236322"/>
    <w:rsid w:val="00236B46"/>
    <w:rsid w:val="00236D87"/>
    <w:rsid w:val="00236FDF"/>
    <w:rsid w:val="002370E8"/>
    <w:rsid w:val="00237112"/>
    <w:rsid w:val="00237E8C"/>
    <w:rsid w:val="002406D2"/>
    <w:rsid w:val="002407E3"/>
    <w:rsid w:val="002407E6"/>
    <w:rsid w:val="00240FAC"/>
    <w:rsid w:val="002414FF"/>
    <w:rsid w:val="00241AFA"/>
    <w:rsid w:val="00241E72"/>
    <w:rsid w:val="00242149"/>
    <w:rsid w:val="00242970"/>
    <w:rsid w:val="00242A45"/>
    <w:rsid w:val="00242F2A"/>
    <w:rsid w:val="0024342A"/>
    <w:rsid w:val="00243794"/>
    <w:rsid w:val="002438A9"/>
    <w:rsid w:val="00243BE9"/>
    <w:rsid w:val="00243CE8"/>
    <w:rsid w:val="00244966"/>
    <w:rsid w:val="00244A20"/>
    <w:rsid w:val="002452F2"/>
    <w:rsid w:val="002453D5"/>
    <w:rsid w:val="002453DF"/>
    <w:rsid w:val="00245561"/>
    <w:rsid w:val="00245916"/>
    <w:rsid w:val="00245995"/>
    <w:rsid w:val="00245A31"/>
    <w:rsid w:val="00246B40"/>
    <w:rsid w:val="00246EFA"/>
    <w:rsid w:val="002475F7"/>
    <w:rsid w:val="00247BDB"/>
    <w:rsid w:val="00250388"/>
    <w:rsid w:val="00250F1B"/>
    <w:rsid w:val="00251113"/>
    <w:rsid w:val="00251218"/>
    <w:rsid w:val="00251590"/>
    <w:rsid w:val="0025237A"/>
    <w:rsid w:val="00252E9F"/>
    <w:rsid w:val="002530C4"/>
    <w:rsid w:val="00253202"/>
    <w:rsid w:val="00253269"/>
    <w:rsid w:val="00253771"/>
    <w:rsid w:val="00253A2A"/>
    <w:rsid w:val="00253F50"/>
    <w:rsid w:val="00253FFC"/>
    <w:rsid w:val="0025410C"/>
    <w:rsid w:val="00254931"/>
    <w:rsid w:val="00254B5B"/>
    <w:rsid w:val="00254CD2"/>
    <w:rsid w:val="0025547A"/>
    <w:rsid w:val="002562F9"/>
    <w:rsid w:val="0025654A"/>
    <w:rsid w:val="0025693D"/>
    <w:rsid w:val="00256E5F"/>
    <w:rsid w:val="00256F56"/>
    <w:rsid w:val="00257150"/>
    <w:rsid w:val="0025754E"/>
    <w:rsid w:val="00257672"/>
    <w:rsid w:val="002577D1"/>
    <w:rsid w:val="002578F7"/>
    <w:rsid w:val="002601E0"/>
    <w:rsid w:val="002604AA"/>
    <w:rsid w:val="002608E0"/>
    <w:rsid w:val="002608F8"/>
    <w:rsid w:val="0026121B"/>
    <w:rsid w:val="00261304"/>
    <w:rsid w:val="002616BA"/>
    <w:rsid w:val="00261AC2"/>
    <w:rsid w:val="00261CFD"/>
    <w:rsid w:val="00261D29"/>
    <w:rsid w:val="00261E95"/>
    <w:rsid w:val="002620AE"/>
    <w:rsid w:val="002622E1"/>
    <w:rsid w:val="0026259B"/>
    <w:rsid w:val="00262957"/>
    <w:rsid w:val="0026332E"/>
    <w:rsid w:val="0026394E"/>
    <w:rsid w:val="00263A92"/>
    <w:rsid w:val="00263B3E"/>
    <w:rsid w:val="00264461"/>
    <w:rsid w:val="002646A5"/>
    <w:rsid w:val="00264924"/>
    <w:rsid w:val="002652B7"/>
    <w:rsid w:val="00265B1C"/>
    <w:rsid w:val="00265F46"/>
    <w:rsid w:val="0026665A"/>
    <w:rsid w:val="00266972"/>
    <w:rsid w:val="00266B03"/>
    <w:rsid w:val="00267080"/>
    <w:rsid w:val="00267991"/>
    <w:rsid w:val="00267C16"/>
    <w:rsid w:val="00267F41"/>
    <w:rsid w:val="002706F3"/>
    <w:rsid w:val="002708E6"/>
    <w:rsid w:val="00270E85"/>
    <w:rsid w:val="002713F0"/>
    <w:rsid w:val="002715D5"/>
    <w:rsid w:val="00271F4F"/>
    <w:rsid w:val="00272256"/>
    <w:rsid w:val="0027253C"/>
    <w:rsid w:val="00273254"/>
    <w:rsid w:val="002732F0"/>
    <w:rsid w:val="0027330C"/>
    <w:rsid w:val="00273659"/>
    <w:rsid w:val="0027382A"/>
    <w:rsid w:val="00273B97"/>
    <w:rsid w:val="00273DF7"/>
    <w:rsid w:val="002740BD"/>
    <w:rsid w:val="00274602"/>
    <w:rsid w:val="00274AB3"/>
    <w:rsid w:val="00274AD1"/>
    <w:rsid w:val="00274BDD"/>
    <w:rsid w:val="002750E6"/>
    <w:rsid w:val="002751B1"/>
    <w:rsid w:val="002755BE"/>
    <w:rsid w:val="00275BE4"/>
    <w:rsid w:val="00276664"/>
    <w:rsid w:val="00276C52"/>
    <w:rsid w:val="00276C77"/>
    <w:rsid w:val="00276D08"/>
    <w:rsid w:val="00277507"/>
    <w:rsid w:val="00277730"/>
    <w:rsid w:val="00277D7B"/>
    <w:rsid w:val="00280266"/>
    <w:rsid w:val="002805D2"/>
    <w:rsid w:val="00280691"/>
    <w:rsid w:val="002806AE"/>
    <w:rsid w:val="00280C3C"/>
    <w:rsid w:val="00280F1B"/>
    <w:rsid w:val="002815A6"/>
    <w:rsid w:val="0028169D"/>
    <w:rsid w:val="00281E30"/>
    <w:rsid w:val="002822AB"/>
    <w:rsid w:val="002823A0"/>
    <w:rsid w:val="002824A4"/>
    <w:rsid w:val="00282914"/>
    <w:rsid w:val="00283392"/>
    <w:rsid w:val="0028367C"/>
    <w:rsid w:val="0028369A"/>
    <w:rsid w:val="002847C6"/>
    <w:rsid w:val="00285DB4"/>
    <w:rsid w:val="00285DFA"/>
    <w:rsid w:val="00285F6E"/>
    <w:rsid w:val="00285FF3"/>
    <w:rsid w:val="002864CC"/>
    <w:rsid w:val="00286704"/>
    <w:rsid w:val="00286911"/>
    <w:rsid w:val="002872EC"/>
    <w:rsid w:val="00287880"/>
    <w:rsid w:val="00287B38"/>
    <w:rsid w:val="00287D21"/>
    <w:rsid w:val="00287D40"/>
    <w:rsid w:val="00287D73"/>
    <w:rsid w:val="0029049A"/>
    <w:rsid w:val="002904B4"/>
    <w:rsid w:val="00290516"/>
    <w:rsid w:val="00290542"/>
    <w:rsid w:val="00290620"/>
    <w:rsid w:val="002908AD"/>
    <w:rsid w:val="00290DEF"/>
    <w:rsid w:val="002915F5"/>
    <w:rsid w:val="0029192D"/>
    <w:rsid w:val="00291DED"/>
    <w:rsid w:val="00291FC1"/>
    <w:rsid w:val="002925A0"/>
    <w:rsid w:val="00292777"/>
    <w:rsid w:val="00292AE3"/>
    <w:rsid w:val="00292ED3"/>
    <w:rsid w:val="00293924"/>
    <w:rsid w:val="00293A20"/>
    <w:rsid w:val="002941CA"/>
    <w:rsid w:val="00294824"/>
    <w:rsid w:val="00294BF7"/>
    <w:rsid w:val="00294F19"/>
    <w:rsid w:val="00295198"/>
    <w:rsid w:val="00295261"/>
    <w:rsid w:val="0029534A"/>
    <w:rsid w:val="0029573A"/>
    <w:rsid w:val="00295906"/>
    <w:rsid w:val="00295C7D"/>
    <w:rsid w:val="00295CCE"/>
    <w:rsid w:val="00295E5C"/>
    <w:rsid w:val="00295EAE"/>
    <w:rsid w:val="002969A8"/>
    <w:rsid w:val="00296C1C"/>
    <w:rsid w:val="00296D4B"/>
    <w:rsid w:val="00297022"/>
    <w:rsid w:val="0029733A"/>
    <w:rsid w:val="00297704"/>
    <w:rsid w:val="00297775"/>
    <w:rsid w:val="002977ED"/>
    <w:rsid w:val="002A003C"/>
    <w:rsid w:val="002A0128"/>
    <w:rsid w:val="002A0213"/>
    <w:rsid w:val="002A040D"/>
    <w:rsid w:val="002A07ED"/>
    <w:rsid w:val="002A0E4E"/>
    <w:rsid w:val="002A0F71"/>
    <w:rsid w:val="002A1118"/>
    <w:rsid w:val="002A11B1"/>
    <w:rsid w:val="002A1989"/>
    <w:rsid w:val="002A1ECA"/>
    <w:rsid w:val="002A1F53"/>
    <w:rsid w:val="002A229B"/>
    <w:rsid w:val="002A2659"/>
    <w:rsid w:val="002A271C"/>
    <w:rsid w:val="002A296A"/>
    <w:rsid w:val="002A2B80"/>
    <w:rsid w:val="002A2EA8"/>
    <w:rsid w:val="002A3902"/>
    <w:rsid w:val="002A3B8C"/>
    <w:rsid w:val="002A3C27"/>
    <w:rsid w:val="002A3FAC"/>
    <w:rsid w:val="002A4F8B"/>
    <w:rsid w:val="002A5038"/>
    <w:rsid w:val="002A52CE"/>
    <w:rsid w:val="002A542A"/>
    <w:rsid w:val="002A583C"/>
    <w:rsid w:val="002A5B6A"/>
    <w:rsid w:val="002A5F0C"/>
    <w:rsid w:val="002A6421"/>
    <w:rsid w:val="002A660C"/>
    <w:rsid w:val="002A682E"/>
    <w:rsid w:val="002A69A0"/>
    <w:rsid w:val="002A6C28"/>
    <w:rsid w:val="002A6DB6"/>
    <w:rsid w:val="002A76B9"/>
    <w:rsid w:val="002A7962"/>
    <w:rsid w:val="002A7C04"/>
    <w:rsid w:val="002B0426"/>
    <w:rsid w:val="002B0A8D"/>
    <w:rsid w:val="002B0E10"/>
    <w:rsid w:val="002B10FF"/>
    <w:rsid w:val="002B13F1"/>
    <w:rsid w:val="002B1468"/>
    <w:rsid w:val="002B1482"/>
    <w:rsid w:val="002B1F79"/>
    <w:rsid w:val="002B27D2"/>
    <w:rsid w:val="002B2B0F"/>
    <w:rsid w:val="002B2C7F"/>
    <w:rsid w:val="002B308D"/>
    <w:rsid w:val="002B35D6"/>
    <w:rsid w:val="002B3BAE"/>
    <w:rsid w:val="002B47A1"/>
    <w:rsid w:val="002B4D81"/>
    <w:rsid w:val="002B560F"/>
    <w:rsid w:val="002B5C03"/>
    <w:rsid w:val="002B610B"/>
    <w:rsid w:val="002B6314"/>
    <w:rsid w:val="002B6E5F"/>
    <w:rsid w:val="002B777E"/>
    <w:rsid w:val="002B789A"/>
    <w:rsid w:val="002B7D3E"/>
    <w:rsid w:val="002B7FD5"/>
    <w:rsid w:val="002C001D"/>
    <w:rsid w:val="002C01BA"/>
    <w:rsid w:val="002C0370"/>
    <w:rsid w:val="002C06B4"/>
    <w:rsid w:val="002C0833"/>
    <w:rsid w:val="002C0A7F"/>
    <w:rsid w:val="002C1088"/>
    <w:rsid w:val="002C1097"/>
    <w:rsid w:val="002C117F"/>
    <w:rsid w:val="002C1479"/>
    <w:rsid w:val="002C159B"/>
    <w:rsid w:val="002C181A"/>
    <w:rsid w:val="002C1873"/>
    <w:rsid w:val="002C1918"/>
    <w:rsid w:val="002C1944"/>
    <w:rsid w:val="002C20E0"/>
    <w:rsid w:val="002C24E6"/>
    <w:rsid w:val="002C2547"/>
    <w:rsid w:val="002C2F6B"/>
    <w:rsid w:val="002C3A54"/>
    <w:rsid w:val="002C47EF"/>
    <w:rsid w:val="002C4869"/>
    <w:rsid w:val="002C50AB"/>
    <w:rsid w:val="002C574D"/>
    <w:rsid w:val="002C58DA"/>
    <w:rsid w:val="002C6208"/>
    <w:rsid w:val="002C6714"/>
    <w:rsid w:val="002C6ED3"/>
    <w:rsid w:val="002C7029"/>
    <w:rsid w:val="002C71BA"/>
    <w:rsid w:val="002C7895"/>
    <w:rsid w:val="002C7A51"/>
    <w:rsid w:val="002D0AE8"/>
    <w:rsid w:val="002D0FA2"/>
    <w:rsid w:val="002D1CA3"/>
    <w:rsid w:val="002D2631"/>
    <w:rsid w:val="002D2770"/>
    <w:rsid w:val="002D298B"/>
    <w:rsid w:val="002D2CB7"/>
    <w:rsid w:val="002D2CCB"/>
    <w:rsid w:val="002D2FBA"/>
    <w:rsid w:val="002D31F2"/>
    <w:rsid w:val="002D33CB"/>
    <w:rsid w:val="002D33F9"/>
    <w:rsid w:val="002D382F"/>
    <w:rsid w:val="002D3931"/>
    <w:rsid w:val="002D3AAF"/>
    <w:rsid w:val="002D3E05"/>
    <w:rsid w:val="002D467C"/>
    <w:rsid w:val="002D4859"/>
    <w:rsid w:val="002D50D1"/>
    <w:rsid w:val="002D5522"/>
    <w:rsid w:val="002D5A92"/>
    <w:rsid w:val="002D6AD0"/>
    <w:rsid w:val="002D6E17"/>
    <w:rsid w:val="002D6EF6"/>
    <w:rsid w:val="002D716D"/>
    <w:rsid w:val="002D7364"/>
    <w:rsid w:val="002D7461"/>
    <w:rsid w:val="002D75BB"/>
    <w:rsid w:val="002D772B"/>
    <w:rsid w:val="002D7B96"/>
    <w:rsid w:val="002D7EC9"/>
    <w:rsid w:val="002E03D3"/>
    <w:rsid w:val="002E0554"/>
    <w:rsid w:val="002E089F"/>
    <w:rsid w:val="002E0A2D"/>
    <w:rsid w:val="002E0FAC"/>
    <w:rsid w:val="002E105D"/>
    <w:rsid w:val="002E10BD"/>
    <w:rsid w:val="002E10FB"/>
    <w:rsid w:val="002E1237"/>
    <w:rsid w:val="002E12E8"/>
    <w:rsid w:val="002E1593"/>
    <w:rsid w:val="002E1674"/>
    <w:rsid w:val="002E1AE1"/>
    <w:rsid w:val="002E1AFF"/>
    <w:rsid w:val="002E1E4D"/>
    <w:rsid w:val="002E1FA5"/>
    <w:rsid w:val="002E2AA6"/>
    <w:rsid w:val="002E3155"/>
    <w:rsid w:val="002E3490"/>
    <w:rsid w:val="002E3C16"/>
    <w:rsid w:val="002E3C9F"/>
    <w:rsid w:val="002E43A3"/>
    <w:rsid w:val="002E4976"/>
    <w:rsid w:val="002E4A03"/>
    <w:rsid w:val="002E4DF7"/>
    <w:rsid w:val="002E5262"/>
    <w:rsid w:val="002E5C6D"/>
    <w:rsid w:val="002E5D48"/>
    <w:rsid w:val="002E6342"/>
    <w:rsid w:val="002E6370"/>
    <w:rsid w:val="002E65A0"/>
    <w:rsid w:val="002E6F34"/>
    <w:rsid w:val="002F05C9"/>
    <w:rsid w:val="002F06CB"/>
    <w:rsid w:val="002F0794"/>
    <w:rsid w:val="002F089D"/>
    <w:rsid w:val="002F0D66"/>
    <w:rsid w:val="002F0E4B"/>
    <w:rsid w:val="002F1367"/>
    <w:rsid w:val="002F145C"/>
    <w:rsid w:val="002F1576"/>
    <w:rsid w:val="002F219D"/>
    <w:rsid w:val="002F2207"/>
    <w:rsid w:val="002F242B"/>
    <w:rsid w:val="002F260E"/>
    <w:rsid w:val="002F2B1A"/>
    <w:rsid w:val="002F38B2"/>
    <w:rsid w:val="002F3D23"/>
    <w:rsid w:val="002F3ECC"/>
    <w:rsid w:val="002F40DD"/>
    <w:rsid w:val="002F419A"/>
    <w:rsid w:val="002F46D2"/>
    <w:rsid w:val="002F471B"/>
    <w:rsid w:val="002F47EA"/>
    <w:rsid w:val="002F47F4"/>
    <w:rsid w:val="002F4970"/>
    <w:rsid w:val="002F5054"/>
    <w:rsid w:val="002F5689"/>
    <w:rsid w:val="002F5C7D"/>
    <w:rsid w:val="002F5E20"/>
    <w:rsid w:val="002F6654"/>
    <w:rsid w:val="002F6F56"/>
    <w:rsid w:val="002F6FD3"/>
    <w:rsid w:val="002F760F"/>
    <w:rsid w:val="002F7830"/>
    <w:rsid w:val="002F78B3"/>
    <w:rsid w:val="002F796E"/>
    <w:rsid w:val="002F79A4"/>
    <w:rsid w:val="002F7C17"/>
    <w:rsid w:val="002F7D09"/>
    <w:rsid w:val="002F7FDD"/>
    <w:rsid w:val="0030113A"/>
    <w:rsid w:val="00301211"/>
    <w:rsid w:val="00301275"/>
    <w:rsid w:val="00301307"/>
    <w:rsid w:val="00301483"/>
    <w:rsid w:val="003018DB"/>
    <w:rsid w:val="00301962"/>
    <w:rsid w:val="00301BD1"/>
    <w:rsid w:val="00301EC9"/>
    <w:rsid w:val="00301FD7"/>
    <w:rsid w:val="00302283"/>
    <w:rsid w:val="00302824"/>
    <w:rsid w:val="00302D7F"/>
    <w:rsid w:val="00302E98"/>
    <w:rsid w:val="00302EE6"/>
    <w:rsid w:val="00303073"/>
    <w:rsid w:val="00303719"/>
    <w:rsid w:val="00303C75"/>
    <w:rsid w:val="00303EF5"/>
    <w:rsid w:val="00304889"/>
    <w:rsid w:val="003049BD"/>
    <w:rsid w:val="00304A0A"/>
    <w:rsid w:val="00304E32"/>
    <w:rsid w:val="003056CB"/>
    <w:rsid w:val="00306099"/>
    <w:rsid w:val="003065F4"/>
    <w:rsid w:val="0030673F"/>
    <w:rsid w:val="0030688E"/>
    <w:rsid w:val="00307357"/>
    <w:rsid w:val="00307438"/>
    <w:rsid w:val="003078F8"/>
    <w:rsid w:val="00307FFA"/>
    <w:rsid w:val="003104EE"/>
    <w:rsid w:val="003109D5"/>
    <w:rsid w:val="00310A60"/>
    <w:rsid w:val="00310AF5"/>
    <w:rsid w:val="00310B11"/>
    <w:rsid w:val="0031100E"/>
    <w:rsid w:val="0031184A"/>
    <w:rsid w:val="00311ACB"/>
    <w:rsid w:val="00311C73"/>
    <w:rsid w:val="00311CFA"/>
    <w:rsid w:val="003120E7"/>
    <w:rsid w:val="00312699"/>
    <w:rsid w:val="003126E1"/>
    <w:rsid w:val="00312D11"/>
    <w:rsid w:val="00312F69"/>
    <w:rsid w:val="0031322F"/>
    <w:rsid w:val="0031323D"/>
    <w:rsid w:val="003132EE"/>
    <w:rsid w:val="0031382F"/>
    <w:rsid w:val="00313845"/>
    <w:rsid w:val="00313B17"/>
    <w:rsid w:val="003143FF"/>
    <w:rsid w:val="0031467C"/>
    <w:rsid w:val="0031475C"/>
    <w:rsid w:val="00314B52"/>
    <w:rsid w:val="00315158"/>
    <w:rsid w:val="00315365"/>
    <w:rsid w:val="003154F5"/>
    <w:rsid w:val="00315933"/>
    <w:rsid w:val="00315936"/>
    <w:rsid w:val="00315962"/>
    <w:rsid w:val="0031596D"/>
    <w:rsid w:val="00315ACE"/>
    <w:rsid w:val="00315DDA"/>
    <w:rsid w:val="00316A43"/>
    <w:rsid w:val="00316D6E"/>
    <w:rsid w:val="003173F6"/>
    <w:rsid w:val="003174D8"/>
    <w:rsid w:val="0031765C"/>
    <w:rsid w:val="003178FF"/>
    <w:rsid w:val="003201E0"/>
    <w:rsid w:val="003203AE"/>
    <w:rsid w:val="00320A04"/>
    <w:rsid w:val="00320EF2"/>
    <w:rsid w:val="003211C5"/>
    <w:rsid w:val="003214E2"/>
    <w:rsid w:val="003218C1"/>
    <w:rsid w:val="00321CE9"/>
    <w:rsid w:val="00321F49"/>
    <w:rsid w:val="00322347"/>
    <w:rsid w:val="003224CD"/>
    <w:rsid w:val="003225E1"/>
    <w:rsid w:val="00322833"/>
    <w:rsid w:val="00322999"/>
    <w:rsid w:val="00322AA1"/>
    <w:rsid w:val="003230A4"/>
    <w:rsid w:val="0032312C"/>
    <w:rsid w:val="00323D3B"/>
    <w:rsid w:val="00323FDE"/>
    <w:rsid w:val="00324182"/>
    <w:rsid w:val="003245D0"/>
    <w:rsid w:val="0032467D"/>
    <w:rsid w:val="00324826"/>
    <w:rsid w:val="00324ABC"/>
    <w:rsid w:val="00324F2C"/>
    <w:rsid w:val="00325311"/>
    <w:rsid w:val="00325570"/>
    <w:rsid w:val="003258C8"/>
    <w:rsid w:val="00325B55"/>
    <w:rsid w:val="00325ECA"/>
    <w:rsid w:val="0032625B"/>
    <w:rsid w:val="003268FA"/>
    <w:rsid w:val="00326938"/>
    <w:rsid w:val="003269A9"/>
    <w:rsid w:val="00326A67"/>
    <w:rsid w:val="00326AAD"/>
    <w:rsid w:val="00326B4E"/>
    <w:rsid w:val="00326CAB"/>
    <w:rsid w:val="00326D6B"/>
    <w:rsid w:val="00326F72"/>
    <w:rsid w:val="0032754B"/>
    <w:rsid w:val="0032757C"/>
    <w:rsid w:val="00330235"/>
    <w:rsid w:val="00330271"/>
    <w:rsid w:val="00330993"/>
    <w:rsid w:val="00330C0B"/>
    <w:rsid w:val="00330D23"/>
    <w:rsid w:val="00330ED3"/>
    <w:rsid w:val="00331734"/>
    <w:rsid w:val="00331856"/>
    <w:rsid w:val="00331EB8"/>
    <w:rsid w:val="00332488"/>
    <w:rsid w:val="003329E3"/>
    <w:rsid w:val="00332BB3"/>
    <w:rsid w:val="00332CC4"/>
    <w:rsid w:val="0033317C"/>
    <w:rsid w:val="0033359E"/>
    <w:rsid w:val="003336BB"/>
    <w:rsid w:val="00333E13"/>
    <w:rsid w:val="00333FB7"/>
    <w:rsid w:val="00333FBF"/>
    <w:rsid w:val="00334130"/>
    <w:rsid w:val="00334370"/>
    <w:rsid w:val="0033444D"/>
    <w:rsid w:val="00334783"/>
    <w:rsid w:val="003347E2"/>
    <w:rsid w:val="00334834"/>
    <w:rsid w:val="00334A61"/>
    <w:rsid w:val="00334A8B"/>
    <w:rsid w:val="00334D36"/>
    <w:rsid w:val="00334DC5"/>
    <w:rsid w:val="00335513"/>
    <w:rsid w:val="00335EAE"/>
    <w:rsid w:val="00335FB3"/>
    <w:rsid w:val="00336038"/>
    <w:rsid w:val="00336175"/>
    <w:rsid w:val="003361B9"/>
    <w:rsid w:val="00336234"/>
    <w:rsid w:val="00336395"/>
    <w:rsid w:val="0033664A"/>
    <w:rsid w:val="00336C2C"/>
    <w:rsid w:val="00336C7E"/>
    <w:rsid w:val="003371A5"/>
    <w:rsid w:val="00337C21"/>
    <w:rsid w:val="00337D97"/>
    <w:rsid w:val="00337EE9"/>
    <w:rsid w:val="0034025F"/>
    <w:rsid w:val="0034094C"/>
    <w:rsid w:val="003415AF"/>
    <w:rsid w:val="00341910"/>
    <w:rsid w:val="003419FD"/>
    <w:rsid w:val="00341CAC"/>
    <w:rsid w:val="00342023"/>
    <w:rsid w:val="00342311"/>
    <w:rsid w:val="00342331"/>
    <w:rsid w:val="00342461"/>
    <w:rsid w:val="003424C4"/>
    <w:rsid w:val="003429F2"/>
    <w:rsid w:val="00342CF8"/>
    <w:rsid w:val="00342EEC"/>
    <w:rsid w:val="00343ED6"/>
    <w:rsid w:val="00344A33"/>
    <w:rsid w:val="003454A2"/>
    <w:rsid w:val="0034573D"/>
    <w:rsid w:val="00345806"/>
    <w:rsid w:val="00346B7F"/>
    <w:rsid w:val="00347231"/>
    <w:rsid w:val="0034785D"/>
    <w:rsid w:val="00347895"/>
    <w:rsid w:val="00350656"/>
    <w:rsid w:val="00350DE4"/>
    <w:rsid w:val="00350F4A"/>
    <w:rsid w:val="00351603"/>
    <w:rsid w:val="00351684"/>
    <w:rsid w:val="00351787"/>
    <w:rsid w:val="0035186C"/>
    <w:rsid w:val="0035192A"/>
    <w:rsid w:val="003519CF"/>
    <w:rsid w:val="00351C3A"/>
    <w:rsid w:val="003520DA"/>
    <w:rsid w:val="00352409"/>
    <w:rsid w:val="003526E4"/>
    <w:rsid w:val="00352A40"/>
    <w:rsid w:val="00352A87"/>
    <w:rsid w:val="00352CBB"/>
    <w:rsid w:val="00353177"/>
    <w:rsid w:val="0035326E"/>
    <w:rsid w:val="0035327F"/>
    <w:rsid w:val="0035361B"/>
    <w:rsid w:val="00353712"/>
    <w:rsid w:val="00353C7D"/>
    <w:rsid w:val="00353D8B"/>
    <w:rsid w:val="0035437B"/>
    <w:rsid w:val="00354513"/>
    <w:rsid w:val="003549D5"/>
    <w:rsid w:val="003552CA"/>
    <w:rsid w:val="0035535E"/>
    <w:rsid w:val="00355922"/>
    <w:rsid w:val="00355A2C"/>
    <w:rsid w:val="00355AC4"/>
    <w:rsid w:val="00355E26"/>
    <w:rsid w:val="003562F3"/>
    <w:rsid w:val="0035655B"/>
    <w:rsid w:val="003567FC"/>
    <w:rsid w:val="003574C1"/>
    <w:rsid w:val="00357D79"/>
    <w:rsid w:val="0036100E"/>
    <w:rsid w:val="0036102D"/>
    <w:rsid w:val="00361143"/>
    <w:rsid w:val="00361327"/>
    <w:rsid w:val="00361665"/>
    <w:rsid w:val="00361C8A"/>
    <w:rsid w:val="00361F61"/>
    <w:rsid w:val="0036224B"/>
    <w:rsid w:val="0036273F"/>
    <w:rsid w:val="00362D75"/>
    <w:rsid w:val="00362F9B"/>
    <w:rsid w:val="0036315A"/>
    <w:rsid w:val="00363376"/>
    <w:rsid w:val="0036357B"/>
    <w:rsid w:val="003639CB"/>
    <w:rsid w:val="00363C31"/>
    <w:rsid w:val="00363F0C"/>
    <w:rsid w:val="00363F4B"/>
    <w:rsid w:val="00364558"/>
    <w:rsid w:val="00364726"/>
    <w:rsid w:val="0036486B"/>
    <w:rsid w:val="003648FB"/>
    <w:rsid w:val="00364EB5"/>
    <w:rsid w:val="00364FCE"/>
    <w:rsid w:val="0036533B"/>
    <w:rsid w:val="00365425"/>
    <w:rsid w:val="00365C41"/>
    <w:rsid w:val="003667C7"/>
    <w:rsid w:val="003668CA"/>
    <w:rsid w:val="00366B65"/>
    <w:rsid w:val="00366D0A"/>
    <w:rsid w:val="003671BC"/>
    <w:rsid w:val="00367215"/>
    <w:rsid w:val="00367F13"/>
    <w:rsid w:val="0037029F"/>
    <w:rsid w:val="00370989"/>
    <w:rsid w:val="003712C1"/>
    <w:rsid w:val="003714E1"/>
    <w:rsid w:val="00372F7F"/>
    <w:rsid w:val="003731EB"/>
    <w:rsid w:val="0037384D"/>
    <w:rsid w:val="003739C7"/>
    <w:rsid w:val="00373BAD"/>
    <w:rsid w:val="00373CDF"/>
    <w:rsid w:val="00373F35"/>
    <w:rsid w:val="0037450C"/>
    <w:rsid w:val="003749A5"/>
    <w:rsid w:val="00374C00"/>
    <w:rsid w:val="00374C82"/>
    <w:rsid w:val="00375785"/>
    <w:rsid w:val="00375927"/>
    <w:rsid w:val="00375ACF"/>
    <w:rsid w:val="00375BCD"/>
    <w:rsid w:val="0037673B"/>
    <w:rsid w:val="00376780"/>
    <w:rsid w:val="00376A6A"/>
    <w:rsid w:val="00376B7D"/>
    <w:rsid w:val="00376FA5"/>
    <w:rsid w:val="0037706C"/>
    <w:rsid w:val="0037707C"/>
    <w:rsid w:val="003775F9"/>
    <w:rsid w:val="003779B9"/>
    <w:rsid w:val="0038043F"/>
    <w:rsid w:val="00380472"/>
    <w:rsid w:val="00380A43"/>
    <w:rsid w:val="003810E3"/>
    <w:rsid w:val="00381465"/>
    <w:rsid w:val="00381499"/>
    <w:rsid w:val="003814E7"/>
    <w:rsid w:val="0038174C"/>
    <w:rsid w:val="003817BE"/>
    <w:rsid w:val="0038183B"/>
    <w:rsid w:val="00381A44"/>
    <w:rsid w:val="00381ACA"/>
    <w:rsid w:val="00381DCF"/>
    <w:rsid w:val="00382364"/>
    <w:rsid w:val="003824A7"/>
    <w:rsid w:val="00382926"/>
    <w:rsid w:val="00382B5E"/>
    <w:rsid w:val="0038341D"/>
    <w:rsid w:val="003835D3"/>
    <w:rsid w:val="00383669"/>
    <w:rsid w:val="003836AF"/>
    <w:rsid w:val="00383765"/>
    <w:rsid w:val="00383E47"/>
    <w:rsid w:val="00383EF2"/>
    <w:rsid w:val="003847FF"/>
    <w:rsid w:val="003848A8"/>
    <w:rsid w:val="003848FF"/>
    <w:rsid w:val="003851CE"/>
    <w:rsid w:val="00385748"/>
    <w:rsid w:val="003858D5"/>
    <w:rsid w:val="00385C59"/>
    <w:rsid w:val="00385E2E"/>
    <w:rsid w:val="003860B6"/>
    <w:rsid w:val="0038613B"/>
    <w:rsid w:val="003866FF"/>
    <w:rsid w:val="00387209"/>
    <w:rsid w:val="00387EEC"/>
    <w:rsid w:val="00387F71"/>
    <w:rsid w:val="003904E9"/>
    <w:rsid w:val="003914E0"/>
    <w:rsid w:val="003916F1"/>
    <w:rsid w:val="00391E27"/>
    <w:rsid w:val="00392A5A"/>
    <w:rsid w:val="0039310A"/>
    <w:rsid w:val="003938C0"/>
    <w:rsid w:val="00393D06"/>
    <w:rsid w:val="0039407F"/>
    <w:rsid w:val="003940F2"/>
    <w:rsid w:val="00394810"/>
    <w:rsid w:val="003949B0"/>
    <w:rsid w:val="003951F8"/>
    <w:rsid w:val="0039574F"/>
    <w:rsid w:val="003959EA"/>
    <w:rsid w:val="00395E26"/>
    <w:rsid w:val="00395F56"/>
    <w:rsid w:val="0039617C"/>
    <w:rsid w:val="00396749"/>
    <w:rsid w:val="003967CC"/>
    <w:rsid w:val="003968E5"/>
    <w:rsid w:val="00396A64"/>
    <w:rsid w:val="00397742"/>
    <w:rsid w:val="003978CC"/>
    <w:rsid w:val="003978DC"/>
    <w:rsid w:val="00397BDE"/>
    <w:rsid w:val="003A0765"/>
    <w:rsid w:val="003A0F86"/>
    <w:rsid w:val="003A1144"/>
    <w:rsid w:val="003A12A5"/>
    <w:rsid w:val="003A186A"/>
    <w:rsid w:val="003A1B95"/>
    <w:rsid w:val="003A1C3D"/>
    <w:rsid w:val="003A1E11"/>
    <w:rsid w:val="003A1F07"/>
    <w:rsid w:val="003A2850"/>
    <w:rsid w:val="003A29EF"/>
    <w:rsid w:val="003A3735"/>
    <w:rsid w:val="003A37D6"/>
    <w:rsid w:val="003A3991"/>
    <w:rsid w:val="003A3C38"/>
    <w:rsid w:val="003A3EA1"/>
    <w:rsid w:val="003A3FF5"/>
    <w:rsid w:val="003A4445"/>
    <w:rsid w:val="003A4683"/>
    <w:rsid w:val="003A4867"/>
    <w:rsid w:val="003A54C0"/>
    <w:rsid w:val="003A5650"/>
    <w:rsid w:val="003A5B09"/>
    <w:rsid w:val="003A6164"/>
    <w:rsid w:val="003A6176"/>
    <w:rsid w:val="003A61B9"/>
    <w:rsid w:val="003A693C"/>
    <w:rsid w:val="003A6AAF"/>
    <w:rsid w:val="003A6BC2"/>
    <w:rsid w:val="003A6CEE"/>
    <w:rsid w:val="003A7349"/>
    <w:rsid w:val="003A73D5"/>
    <w:rsid w:val="003A77C6"/>
    <w:rsid w:val="003A7BEC"/>
    <w:rsid w:val="003A7D81"/>
    <w:rsid w:val="003B0220"/>
    <w:rsid w:val="003B0385"/>
    <w:rsid w:val="003B1328"/>
    <w:rsid w:val="003B1360"/>
    <w:rsid w:val="003B165D"/>
    <w:rsid w:val="003B1695"/>
    <w:rsid w:val="003B1AA9"/>
    <w:rsid w:val="003B1EE7"/>
    <w:rsid w:val="003B238D"/>
    <w:rsid w:val="003B23F1"/>
    <w:rsid w:val="003B2978"/>
    <w:rsid w:val="003B2B7A"/>
    <w:rsid w:val="003B3713"/>
    <w:rsid w:val="003B45A6"/>
    <w:rsid w:val="003B45F2"/>
    <w:rsid w:val="003B48E5"/>
    <w:rsid w:val="003B4EF8"/>
    <w:rsid w:val="003B4FB6"/>
    <w:rsid w:val="003B5056"/>
    <w:rsid w:val="003B50B5"/>
    <w:rsid w:val="003B543B"/>
    <w:rsid w:val="003B55D4"/>
    <w:rsid w:val="003B55E7"/>
    <w:rsid w:val="003B5845"/>
    <w:rsid w:val="003B5E4C"/>
    <w:rsid w:val="003B5EAB"/>
    <w:rsid w:val="003B5EAF"/>
    <w:rsid w:val="003B6163"/>
    <w:rsid w:val="003B627F"/>
    <w:rsid w:val="003B6472"/>
    <w:rsid w:val="003B6710"/>
    <w:rsid w:val="003B6913"/>
    <w:rsid w:val="003B6B4B"/>
    <w:rsid w:val="003B7152"/>
    <w:rsid w:val="003B79C4"/>
    <w:rsid w:val="003B7A10"/>
    <w:rsid w:val="003B7E06"/>
    <w:rsid w:val="003C02A9"/>
    <w:rsid w:val="003C0539"/>
    <w:rsid w:val="003C0588"/>
    <w:rsid w:val="003C0720"/>
    <w:rsid w:val="003C0C1C"/>
    <w:rsid w:val="003C0F4E"/>
    <w:rsid w:val="003C1308"/>
    <w:rsid w:val="003C13CC"/>
    <w:rsid w:val="003C1668"/>
    <w:rsid w:val="003C18D6"/>
    <w:rsid w:val="003C1ADF"/>
    <w:rsid w:val="003C1D18"/>
    <w:rsid w:val="003C3009"/>
    <w:rsid w:val="003C3B13"/>
    <w:rsid w:val="003C43C2"/>
    <w:rsid w:val="003C44EE"/>
    <w:rsid w:val="003C45A8"/>
    <w:rsid w:val="003C45D7"/>
    <w:rsid w:val="003C4C2E"/>
    <w:rsid w:val="003C4E54"/>
    <w:rsid w:val="003C551E"/>
    <w:rsid w:val="003C572C"/>
    <w:rsid w:val="003C5A87"/>
    <w:rsid w:val="003C6158"/>
    <w:rsid w:val="003C6A7F"/>
    <w:rsid w:val="003C6AED"/>
    <w:rsid w:val="003C6D83"/>
    <w:rsid w:val="003C7D28"/>
    <w:rsid w:val="003C7E37"/>
    <w:rsid w:val="003D0559"/>
    <w:rsid w:val="003D0830"/>
    <w:rsid w:val="003D121B"/>
    <w:rsid w:val="003D19F4"/>
    <w:rsid w:val="003D1EC2"/>
    <w:rsid w:val="003D1F32"/>
    <w:rsid w:val="003D2080"/>
    <w:rsid w:val="003D24B8"/>
    <w:rsid w:val="003D267D"/>
    <w:rsid w:val="003D2AD9"/>
    <w:rsid w:val="003D37F9"/>
    <w:rsid w:val="003D3F56"/>
    <w:rsid w:val="003D4221"/>
    <w:rsid w:val="003D433A"/>
    <w:rsid w:val="003D471B"/>
    <w:rsid w:val="003D4889"/>
    <w:rsid w:val="003D4A92"/>
    <w:rsid w:val="003D4AF6"/>
    <w:rsid w:val="003D5890"/>
    <w:rsid w:val="003D58DC"/>
    <w:rsid w:val="003D5AEA"/>
    <w:rsid w:val="003D6968"/>
    <w:rsid w:val="003D69C6"/>
    <w:rsid w:val="003D6DD2"/>
    <w:rsid w:val="003D708C"/>
    <w:rsid w:val="003D725C"/>
    <w:rsid w:val="003E0128"/>
    <w:rsid w:val="003E0218"/>
    <w:rsid w:val="003E0285"/>
    <w:rsid w:val="003E06B7"/>
    <w:rsid w:val="003E073C"/>
    <w:rsid w:val="003E083C"/>
    <w:rsid w:val="003E0ACD"/>
    <w:rsid w:val="003E11C7"/>
    <w:rsid w:val="003E132A"/>
    <w:rsid w:val="003E1364"/>
    <w:rsid w:val="003E14A1"/>
    <w:rsid w:val="003E14DC"/>
    <w:rsid w:val="003E157A"/>
    <w:rsid w:val="003E17AB"/>
    <w:rsid w:val="003E2570"/>
    <w:rsid w:val="003E261B"/>
    <w:rsid w:val="003E2EF2"/>
    <w:rsid w:val="003E3598"/>
    <w:rsid w:val="003E3A70"/>
    <w:rsid w:val="003E3CB6"/>
    <w:rsid w:val="003E3DF4"/>
    <w:rsid w:val="003E49AD"/>
    <w:rsid w:val="003E4DD8"/>
    <w:rsid w:val="003E4F53"/>
    <w:rsid w:val="003E545E"/>
    <w:rsid w:val="003E54A2"/>
    <w:rsid w:val="003E56D7"/>
    <w:rsid w:val="003E594E"/>
    <w:rsid w:val="003E5DB8"/>
    <w:rsid w:val="003E66E7"/>
    <w:rsid w:val="003E670F"/>
    <w:rsid w:val="003E691F"/>
    <w:rsid w:val="003E6B89"/>
    <w:rsid w:val="003E6F42"/>
    <w:rsid w:val="003E729E"/>
    <w:rsid w:val="003E7BE2"/>
    <w:rsid w:val="003E7F6F"/>
    <w:rsid w:val="003F0BBF"/>
    <w:rsid w:val="003F0DF1"/>
    <w:rsid w:val="003F1081"/>
    <w:rsid w:val="003F11C0"/>
    <w:rsid w:val="003F12D7"/>
    <w:rsid w:val="003F14B6"/>
    <w:rsid w:val="003F18AB"/>
    <w:rsid w:val="003F1A9E"/>
    <w:rsid w:val="003F24EF"/>
    <w:rsid w:val="003F2960"/>
    <w:rsid w:val="003F2D34"/>
    <w:rsid w:val="003F2FA1"/>
    <w:rsid w:val="003F31AB"/>
    <w:rsid w:val="003F32AA"/>
    <w:rsid w:val="003F3415"/>
    <w:rsid w:val="003F3433"/>
    <w:rsid w:val="003F3477"/>
    <w:rsid w:val="003F3CB6"/>
    <w:rsid w:val="003F446D"/>
    <w:rsid w:val="003F480F"/>
    <w:rsid w:val="003F4BC9"/>
    <w:rsid w:val="003F5358"/>
    <w:rsid w:val="003F541C"/>
    <w:rsid w:val="003F5576"/>
    <w:rsid w:val="003F5769"/>
    <w:rsid w:val="003F5987"/>
    <w:rsid w:val="003F5EC3"/>
    <w:rsid w:val="003F63A4"/>
    <w:rsid w:val="003F664D"/>
    <w:rsid w:val="003F6758"/>
    <w:rsid w:val="003F6E40"/>
    <w:rsid w:val="003F760F"/>
    <w:rsid w:val="00400082"/>
    <w:rsid w:val="004004AC"/>
    <w:rsid w:val="004005B9"/>
    <w:rsid w:val="004006B5"/>
    <w:rsid w:val="00400D42"/>
    <w:rsid w:val="00400E44"/>
    <w:rsid w:val="00400F89"/>
    <w:rsid w:val="004013D6"/>
    <w:rsid w:val="00401615"/>
    <w:rsid w:val="004016D6"/>
    <w:rsid w:val="0040176E"/>
    <w:rsid w:val="00401C28"/>
    <w:rsid w:val="00401C2F"/>
    <w:rsid w:val="004020D9"/>
    <w:rsid w:val="0040228C"/>
    <w:rsid w:val="00402875"/>
    <w:rsid w:val="00402ADC"/>
    <w:rsid w:val="00402E09"/>
    <w:rsid w:val="00402EA9"/>
    <w:rsid w:val="00402EAB"/>
    <w:rsid w:val="00402EE2"/>
    <w:rsid w:val="00403060"/>
    <w:rsid w:val="004030E0"/>
    <w:rsid w:val="004030EF"/>
    <w:rsid w:val="004031E8"/>
    <w:rsid w:val="0040382A"/>
    <w:rsid w:val="00403DA4"/>
    <w:rsid w:val="004048C4"/>
    <w:rsid w:val="00404BA1"/>
    <w:rsid w:val="00404DD9"/>
    <w:rsid w:val="00405002"/>
    <w:rsid w:val="00405154"/>
    <w:rsid w:val="0040521A"/>
    <w:rsid w:val="004054FF"/>
    <w:rsid w:val="00405783"/>
    <w:rsid w:val="00405C4F"/>
    <w:rsid w:val="004063EC"/>
    <w:rsid w:val="00406468"/>
    <w:rsid w:val="00406507"/>
    <w:rsid w:val="00406E61"/>
    <w:rsid w:val="00407089"/>
    <w:rsid w:val="00407224"/>
    <w:rsid w:val="00407D87"/>
    <w:rsid w:val="00410104"/>
    <w:rsid w:val="00410190"/>
    <w:rsid w:val="00410270"/>
    <w:rsid w:val="00410626"/>
    <w:rsid w:val="00411CC9"/>
    <w:rsid w:val="00411F83"/>
    <w:rsid w:val="00412349"/>
    <w:rsid w:val="00412835"/>
    <w:rsid w:val="00412CA9"/>
    <w:rsid w:val="00412F22"/>
    <w:rsid w:val="0041324F"/>
    <w:rsid w:val="00413B3D"/>
    <w:rsid w:val="00413CA9"/>
    <w:rsid w:val="004142C8"/>
    <w:rsid w:val="004144E8"/>
    <w:rsid w:val="00414530"/>
    <w:rsid w:val="00414B02"/>
    <w:rsid w:val="00415415"/>
    <w:rsid w:val="00415458"/>
    <w:rsid w:val="00415552"/>
    <w:rsid w:val="004161B3"/>
    <w:rsid w:val="0041669E"/>
    <w:rsid w:val="0041676D"/>
    <w:rsid w:val="00416849"/>
    <w:rsid w:val="004169D9"/>
    <w:rsid w:val="00416A9E"/>
    <w:rsid w:val="004177E9"/>
    <w:rsid w:val="00420BF6"/>
    <w:rsid w:val="00420CC8"/>
    <w:rsid w:val="00420D8B"/>
    <w:rsid w:val="00420F43"/>
    <w:rsid w:val="004213D9"/>
    <w:rsid w:val="00421A01"/>
    <w:rsid w:val="00421A32"/>
    <w:rsid w:val="00421CFA"/>
    <w:rsid w:val="00421FE0"/>
    <w:rsid w:val="00421FE7"/>
    <w:rsid w:val="00422374"/>
    <w:rsid w:val="004223C7"/>
    <w:rsid w:val="004229C1"/>
    <w:rsid w:val="00422ED5"/>
    <w:rsid w:val="00422F57"/>
    <w:rsid w:val="00423C7F"/>
    <w:rsid w:val="00423FA7"/>
    <w:rsid w:val="00424072"/>
    <w:rsid w:val="004240DD"/>
    <w:rsid w:val="00424132"/>
    <w:rsid w:val="004242FD"/>
    <w:rsid w:val="00424416"/>
    <w:rsid w:val="00424618"/>
    <w:rsid w:val="00424790"/>
    <w:rsid w:val="00424E4A"/>
    <w:rsid w:val="004254F9"/>
    <w:rsid w:val="00425C22"/>
    <w:rsid w:val="00425C33"/>
    <w:rsid w:val="00425EC5"/>
    <w:rsid w:val="00425F5C"/>
    <w:rsid w:val="00426633"/>
    <w:rsid w:val="004268E9"/>
    <w:rsid w:val="00427F00"/>
    <w:rsid w:val="00427F26"/>
    <w:rsid w:val="00427FB5"/>
    <w:rsid w:val="00430098"/>
    <w:rsid w:val="00430111"/>
    <w:rsid w:val="0043030A"/>
    <w:rsid w:val="00430818"/>
    <w:rsid w:val="0043082E"/>
    <w:rsid w:val="00430871"/>
    <w:rsid w:val="004309C4"/>
    <w:rsid w:val="00430D34"/>
    <w:rsid w:val="00430DBE"/>
    <w:rsid w:val="00431754"/>
    <w:rsid w:val="004318B4"/>
    <w:rsid w:val="00431C1E"/>
    <w:rsid w:val="00431C59"/>
    <w:rsid w:val="004324DD"/>
    <w:rsid w:val="004325C7"/>
    <w:rsid w:val="0043266F"/>
    <w:rsid w:val="00432A8C"/>
    <w:rsid w:val="004334BD"/>
    <w:rsid w:val="004337A2"/>
    <w:rsid w:val="00433960"/>
    <w:rsid w:val="00434373"/>
    <w:rsid w:val="00434723"/>
    <w:rsid w:val="004356CA"/>
    <w:rsid w:val="0043570F"/>
    <w:rsid w:val="00435A17"/>
    <w:rsid w:val="00436CF6"/>
    <w:rsid w:val="00437113"/>
    <w:rsid w:val="00437448"/>
    <w:rsid w:val="0044026A"/>
    <w:rsid w:val="004402C7"/>
    <w:rsid w:val="00440D81"/>
    <w:rsid w:val="004417F8"/>
    <w:rsid w:val="00441CE6"/>
    <w:rsid w:val="00441DAD"/>
    <w:rsid w:val="00441DBC"/>
    <w:rsid w:val="00441F9A"/>
    <w:rsid w:val="004423B3"/>
    <w:rsid w:val="004424EC"/>
    <w:rsid w:val="0044277E"/>
    <w:rsid w:val="004427A3"/>
    <w:rsid w:val="00442D6C"/>
    <w:rsid w:val="00443004"/>
    <w:rsid w:val="00443957"/>
    <w:rsid w:val="00443C26"/>
    <w:rsid w:val="00443F6A"/>
    <w:rsid w:val="00444984"/>
    <w:rsid w:val="00444C62"/>
    <w:rsid w:val="00444CBE"/>
    <w:rsid w:val="00444F95"/>
    <w:rsid w:val="00445045"/>
    <w:rsid w:val="0044557A"/>
    <w:rsid w:val="00445655"/>
    <w:rsid w:val="00445753"/>
    <w:rsid w:val="004459E9"/>
    <w:rsid w:val="00445A2A"/>
    <w:rsid w:val="004469F7"/>
    <w:rsid w:val="00447C14"/>
    <w:rsid w:val="00447FD0"/>
    <w:rsid w:val="004502DD"/>
    <w:rsid w:val="00450EDC"/>
    <w:rsid w:val="00450F39"/>
    <w:rsid w:val="0045172A"/>
    <w:rsid w:val="00451764"/>
    <w:rsid w:val="00451D39"/>
    <w:rsid w:val="00452330"/>
    <w:rsid w:val="00452420"/>
    <w:rsid w:val="00452753"/>
    <w:rsid w:val="0045282A"/>
    <w:rsid w:val="00452EFB"/>
    <w:rsid w:val="00453049"/>
    <w:rsid w:val="00453072"/>
    <w:rsid w:val="0045358B"/>
    <w:rsid w:val="00453BA6"/>
    <w:rsid w:val="0045449D"/>
    <w:rsid w:val="00455093"/>
    <w:rsid w:val="004550ED"/>
    <w:rsid w:val="00455122"/>
    <w:rsid w:val="00455184"/>
    <w:rsid w:val="00455D8E"/>
    <w:rsid w:val="00455EA9"/>
    <w:rsid w:val="004564FD"/>
    <w:rsid w:val="0045672F"/>
    <w:rsid w:val="004578A2"/>
    <w:rsid w:val="00457ACA"/>
    <w:rsid w:val="004606DD"/>
    <w:rsid w:val="0046077F"/>
    <w:rsid w:val="0046117F"/>
    <w:rsid w:val="00461253"/>
    <w:rsid w:val="00461352"/>
    <w:rsid w:val="004613D0"/>
    <w:rsid w:val="0046160E"/>
    <w:rsid w:val="004629D7"/>
    <w:rsid w:val="00462CD3"/>
    <w:rsid w:val="00462DF7"/>
    <w:rsid w:val="00463302"/>
    <w:rsid w:val="00463436"/>
    <w:rsid w:val="0046363F"/>
    <w:rsid w:val="00463CEC"/>
    <w:rsid w:val="00463D13"/>
    <w:rsid w:val="00464329"/>
    <w:rsid w:val="00464ED3"/>
    <w:rsid w:val="00464EE9"/>
    <w:rsid w:val="004650E2"/>
    <w:rsid w:val="00465335"/>
    <w:rsid w:val="00465630"/>
    <w:rsid w:val="00466588"/>
    <w:rsid w:val="004665AF"/>
    <w:rsid w:val="004668B4"/>
    <w:rsid w:val="00466F94"/>
    <w:rsid w:val="004671CA"/>
    <w:rsid w:val="004678A0"/>
    <w:rsid w:val="00467908"/>
    <w:rsid w:val="00467975"/>
    <w:rsid w:val="00470045"/>
    <w:rsid w:val="0047072D"/>
    <w:rsid w:val="00470A4E"/>
    <w:rsid w:val="004717FF"/>
    <w:rsid w:val="004722AE"/>
    <w:rsid w:val="00472697"/>
    <w:rsid w:val="00472977"/>
    <w:rsid w:val="004729D3"/>
    <w:rsid w:val="0047320C"/>
    <w:rsid w:val="00473510"/>
    <w:rsid w:val="00473647"/>
    <w:rsid w:val="004737F9"/>
    <w:rsid w:val="00473E95"/>
    <w:rsid w:val="00474242"/>
    <w:rsid w:val="004744AD"/>
    <w:rsid w:val="004749B3"/>
    <w:rsid w:val="00474BCC"/>
    <w:rsid w:val="00474D36"/>
    <w:rsid w:val="00474FAB"/>
    <w:rsid w:val="00475585"/>
    <w:rsid w:val="00475A5E"/>
    <w:rsid w:val="00475ABF"/>
    <w:rsid w:val="00477125"/>
    <w:rsid w:val="0047713D"/>
    <w:rsid w:val="004771DA"/>
    <w:rsid w:val="004773D5"/>
    <w:rsid w:val="00477681"/>
    <w:rsid w:val="00477D19"/>
    <w:rsid w:val="00477E55"/>
    <w:rsid w:val="00480034"/>
    <w:rsid w:val="0048010F"/>
    <w:rsid w:val="00480334"/>
    <w:rsid w:val="00480BA7"/>
    <w:rsid w:val="00481B01"/>
    <w:rsid w:val="00481B6E"/>
    <w:rsid w:val="00481F0B"/>
    <w:rsid w:val="004823C2"/>
    <w:rsid w:val="004824DF"/>
    <w:rsid w:val="00482F8F"/>
    <w:rsid w:val="004833CD"/>
    <w:rsid w:val="004836F8"/>
    <w:rsid w:val="0048388F"/>
    <w:rsid w:val="00483C8A"/>
    <w:rsid w:val="00484122"/>
    <w:rsid w:val="00484346"/>
    <w:rsid w:val="00484E73"/>
    <w:rsid w:val="00485065"/>
    <w:rsid w:val="00485173"/>
    <w:rsid w:val="004851ED"/>
    <w:rsid w:val="00485A75"/>
    <w:rsid w:val="00485BF4"/>
    <w:rsid w:val="00485CFD"/>
    <w:rsid w:val="004861DD"/>
    <w:rsid w:val="004866D8"/>
    <w:rsid w:val="004869BC"/>
    <w:rsid w:val="00486AF5"/>
    <w:rsid w:val="00486FFC"/>
    <w:rsid w:val="004871F6"/>
    <w:rsid w:val="00487381"/>
    <w:rsid w:val="0048741F"/>
    <w:rsid w:val="00487453"/>
    <w:rsid w:val="00487C79"/>
    <w:rsid w:val="00487EC6"/>
    <w:rsid w:val="004901A2"/>
    <w:rsid w:val="00490315"/>
    <w:rsid w:val="004909C0"/>
    <w:rsid w:val="00490E04"/>
    <w:rsid w:val="00490E21"/>
    <w:rsid w:val="00491539"/>
    <w:rsid w:val="004916EE"/>
    <w:rsid w:val="004918E6"/>
    <w:rsid w:val="0049218E"/>
    <w:rsid w:val="00492317"/>
    <w:rsid w:val="004928DC"/>
    <w:rsid w:val="00493328"/>
    <w:rsid w:val="004937C0"/>
    <w:rsid w:val="00493A40"/>
    <w:rsid w:val="00494CB6"/>
    <w:rsid w:val="00495427"/>
    <w:rsid w:val="00495A3F"/>
    <w:rsid w:val="00495DBB"/>
    <w:rsid w:val="004964B1"/>
    <w:rsid w:val="00496B34"/>
    <w:rsid w:val="00496C9E"/>
    <w:rsid w:val="004972D4"/>
    <w:rsid w:val="00497666"/>
    <w:rsid w:val="00497764"/>
    <w:rsid w:val="00497B2D"/>
    <w:rsid w:val="00497DA2"/>
    <w:rsid w:val="00497FD4"/>
    <w:rsid w:val="004A0715"/>
    <w:rsid w:val="004A0795"/>
    <w:rsid w:val="004A0CF7"/>
    <w:rsid w:val="004A0D49"/>
    <w:rsid w:val="004A13B0"/>
    <w:rsid w:val="004A19FD"/>
    <w:rsid w:val="004A1B9A"/>
    <w:rsid w:val="004A2103"/>
    <w:rsid w:val="004A22DE"/>
    <w:rsid w:val="004A29CC"/>
    <w:rsid w:val="004A2CBF"/>
    <w:rsid w:val="004A2E65"/>
    <w:rsid w:val="004A31FE"/>
    <w:rsid w:val="004A336C"/>
    <w:rsid w:val="004A34BD"/>
    <w:rsid w:val="004A361C"/>
    <w:rsid w:val="004A3627"/>
    <w:rsid w:val="004A363F"/>
    <w:rsid w:val="004A3D74"/>
    <w:rsid w:val="004A3F52"/>
    <w:rsid w:val="004A42E8"/>
    <w:rsid w:val="004A4449"/>
    <w:rsid w:val="004A444C"/>
    <w:rsid w:val="004A499E"/>
    <w:rsid w:val="004A4CC0"/>
    <w:rsid w:val="004A4D12"/>
    <w:rsid w:val="004A5922"/>
    <w:rsid w:val="004A5ED5"/>
    <w:rsid w:val="004A656F"/>
    <w:rsid w:val="004A6AD5"/>
    <w:rsid w:val="004A7CB7"/>
    <w:rsid w:val="004A7F15"/>
    <w:rsid w:val="004A7F2F"/>
    <w:rsid w:val="004B004A"/>
    <w:rsid w:val="004B01F7"/>
    <w:rsid w:val="004B04FC"/>
    <w:rsid w:val="004B062A"/>
    <w:rsid w:val="004B0635"/>
    <w:rsid w:val="004B086E"/>
    <w:rsid w:val="004B0907"/>
    <w:rsid w:val="004B0B75"/>
    <w:rsid w:val="004B0D77"/>
    <w:rsid w:val="004B1794"/>
    <w:rsid w:val="004B18EA"/>
    <w:rsid w:val="004B1C91"/>
    <w:rsid w:val="004B2035"/>
    <w:rsid w:val="004B2071"/>
    <w:rsid w:val="004B262A"/>
    <w:rsid w:val="004B2754"/>
    <w:rsid w:val="004B2DF8"/>
    <w:rsid w:val="004B33B0"/>
    <w:rsid w:val="004B4039"/>
    <w:rsid w:val="004B48B8"/>
    <w:rsid w:val="004B4C27"/>
    <w:rsid w:val="004B4CE5"/>
    <w:rsid w:val="004B5054"/>
    <w:rsid w:val="004B550E"/>
    <w:rsid w:val="004B578F"/>
    <w:rsid w:val="004B5916"/>
    <w:rsid w:val="004B5C0D"/>
    <w:rsid w:val="004B6986"/>
    <w:rsid w:val="004B6AC9"/>
    <w:rsid w:val="004B6D7B"/>
    <w:rsid w:val="004B7122"/>
    <w:rsid w:val="004B797B"/>
    <w:rsid w:val="004B7B90"/>
    <w:rsid w:val="004B7F63"/>
    <w:rsid w:val="004C01CC"/>
    <w:rsid w:val="004C0918"/>
    <w:rsid w:val="004C0922"/>
    <w:rsid w:val="004C0A4C"/>
    <w:rsid w:val="004C1007"/>
    <w:rsid w:val="004C1C92"/>
    <w:rsid w:val="004C2186"/>
    <w:rsid w:val="004C238F"/>
    <w:rsid w:val="004C2627"/>
    <w:rsid w:val="004C3078"/>
    <w:rsid w:val="004C36FE"/>
    <w:rsid w:val="004C3D03"/>
    <w:rsid w:val="004C3E7C"/>
    <w:rsid w:val="004C43C0"/>
    <w:rsid w:val="004C4703"/>
    <w:rsid w:val="004C52D9"/>
    <w:rsid w:val="004C52F6"/>
    <w:rsid w:val="004C58F8"/>
    <w:rsid w:val="004C5FB2"/>
    <w:rsid w:val="004C5FE6"/>
    <w:rsid w:val="004C7159"/>
    <w:rsid w:val="004C7171"/>
    <w:rsid w:val="004C71CB"/>
    <w:rsid w:val="004C724B"/>
    <w:rsid w:val="004C7A1B"/>
    <w:rsid w:val="004C7C81"/>
    <w:rsid w:val="004D002E"/>
    <w:rsid w:val="004D0449"/>
    <w:rsid w:val="004D062A"/>
    <w:rsid w:val="004D07A3"/>
    <w:rsid w:val="004D0906"/>
    <w:rsid w:val="004D0C36"/>
    <w:rsid w:val="004D0D25"/>
    <w:rsid w:val="004D1108"/>
    <w:rsid w:val="004D22A4"/>
    <w:rsid w:val="004D26FC"/>
    <w:rsid w:val="004D2863"/>
    <w:rsid w:val="004D28DE"/>
    <w:rsid w:val="004D2BDF"/>
    <w:rsid w:val="004D38EB"/>
    <w:rsid w:val="004D3B3C"/>
    <w:rsid w:val="004D3CE5"/>
    <w:rsid w:val="004D4173"/>
    <w:rsid w:val="004D4B5F"/>
    <w:rsid w:val="004D50F9"/>
    <w:rsid w:val="004D54B9"/>
    <w:rsid w:val="004D590D"/>
    <w:rsid w:val="004D5D3D"/>
    <w:rsid w:val="004D61E6"/>
    <w:rsid w:val="004D69EE"/>
    <w:rsid w:val="004D6A60"/>
    <w:rsid w:val="004D6D6F"/>
    <w:rsid w:val="004D70ED"/>
    <w:rsid w:val="004D73F2"/>
    <w:rsid w:val="004D7699"/>
    <w:rsid w:val="004D76A5"/>
    <w:rsid w:val="004D7DCE"/>
    <w:rsid w:val="004E01E2"/>
    <w:rsid w:val="004E0D76"/>
    <w:rsid w:val="004E1B04"/>
    <w:rsid w:val="004E1E4E"/>
    <w:rsid w:val="004E2CAB"/>
    <w:rsid w:val="004E2F11"/>
    <w:rsid w:val="004E34E8"/>
    <w:rsid w:val="004E34EF"/>
    <w:rsid w:val="004E3959"/>
    <w:rsid w:val="004E3971"/>
    <w:rsid w:val="004E3B0C"/>
    <w:rsid w:val="004E4109"/>
    <w:rsid w:val="004E4345"/>
    <w:rsid w:val="004E474C"/>
    <w:rsid w:val="004E5479"/>
    <w:rsid w:val="004E56A7"/>
    <w:rsid w:val="004E59BA"/>
    <w:rsid w:val="004E5A7F"/>
    <w:rsid w:val="004E5C2E"/>
    <w:rsid w:val="004E6590"/>
    <w:rsid w:val="004E7877"/>
    <w:rsid w:val="004E7CD1"/>
    <w:rsid w:val="004F0214"/>
    <w:rsid w:val="004F06FC"/>
    <w:rsid w:val="004F0934"/>
    <w:rsid w:val="004F0C94"/>
    <w:rsid w:val="004F0F3C"/>
    <w:rsid w:val="004F12D3"/>
    <w:rsid w:val="004F13D1"/>
    <w:rsid w:val="004F1945"/>
    <w:rsid w:val="004F1954"/>
    <w:rsid w:val="004F1B0D"/>
    <w:rsid w:val="004F1D64"/>
    <w:rsid w:val="004F1F7C"/>
    <w:rsid w:val="004F2DFE"/>
    <w:rsid w:val="004F37AB"/>
    <w:rsid w:val="004F3A40"/>
    <w:rsid w:val="004F4310"/>
    <w:rsid w:val="004F4EF1"/>
    <w:rsid w:val="004F53C1"/>
    <w:rsid w:val="004F59B9"/>
    <w:rsid w:val="004F59D7"/>
    <w:rsid w:val="004F5A74"/>
    <w:rsid w:val="004F6009"/>
    <w:rsid w:val="004F6917"/>
    <w:rsid w:val="004F7016"/>
    <w:rsid w:val="004F71AC"/>
    <w:rsid w:val="004F73F4"/>
    <w:rsid w:val="004F7C7E"/>
    <w:rsid w:val="004F7F5A"/>
    <w:rsid w:val="004F7F7A"/>
    <w:rsid w:val="00501095"/>
    <w:rsid w:val="00501103"/>
    <w:rsid w:val="00501502"/>
    <w:rsid w:val="005018E1"/>
    <w:rsid w:val="00501BE1"/>
    <w:rsid w:val="0050238D"/>
    <w:rsid w:val="00502471"/>
    <w:rsid w:val="00502F80"/>
    <w:rsid w:val="0050305E"/>
    <w:rsid w:val="0050388B"/>
    <w:rsid w:val="00504151"/>
    <w:rsid w:val="005043C7"/>
    <w:rsid w:val="00504540"/>
    <w:rsid w:val="00504731"/>
    <w:rsid w:val="005048F9"/>
    <w:rsid w:val="00505ED0"/>
    <w:rsid w:val="00506209"/>
    <w:rsid w:val="0050631D"/>
    <w:rsid w:val="00506C68"/>
    <w:rsid w:val="00506CE5"/>
    <w:rsid w:val="00506D44"/>
    <w:rsid w:val="0050794C"/>
    <w:rsid w:val="005100C5"/>
    <w:rsid w:val="005100E8"/>
    <w:rsid w:val="0051132F"/>
    <w:rsid w:val="005114CA"/>
    <w:rsid w:val="00511998"/>
    <w:rsid w:val="00511EBD"/>
    <w:rsid w:val="00512026"/>
    <w:rsid w:val="0051271C"/>
    <w:rsid w:val="0051275A"/>
    <w:rsid w:val="00513040"/>
    <w:rsid w:val="005139F7"/>
    <w:rsid w:val="00513B87"/>
    <w:rsid w:val="00513CBF"/>
    <w:rsid w:val="00513EB5"/>
    <w:rsid w:val="00513ED2"/>
    <w:rsid w:val="00514142"/>
    <w:rsid w:val="005141C3"/>
    <w:rsid w:val="0051421C"/>
    <w:rsid w:val="005142B1"/>
    <w:rsid w:val="00514442"/>
    <w:rsid w:val="00514BBC"/>
    <w:rsid w:val="00515550"/>
    <w:rsid w:val="00515A6F"/>
    <w:rsid w:val="00515E9D"/>
    <w:rsid w:val="00515F3E"/>
    <w:rsid w:val="005160BE"/>
    <w:rsid w:val="005163CA"/>
    <w:rsid w:val="00516BC2"/>
    <w:rsid w:val="00516CA1"/>
    <w:rsid w:val="0051775A"/>
    <w:rsid w:val="00517795"/>
    <w:rsid w:val="005179CC"/>
    <w:rsid w:val="00517D50"/>
    <w:rsid w:val="00517F97"/>
    <w:rsid w:val="0052005C"/>
    <w:rsid w:val="005205FF"/>
    <w:rsid w:val="00520652"/>
    <w:rsid w:val="00520CA1"/>
    <w:rsid w:val="00520D2B"/>
    <w:rsid w:val="00520F28"/>
    <w:rsid w:val="00521380"/>
    <w:rsid w:val="005213AB"/>
    <w:rsid w:val="0052155B"/>
    <w:rsid w:val="005219B1"/>
    <w:rsid w:val="00521B95"/>
    <w:rsid w:val="00521DBB"/>
    <w:rsid w:val="005221CB"/>
    <w:rsid w:val="005226F4"/>
    <w:rsid w:val="00522728"/>
    <w:rsid w:val="00522928"/>
    <w:rsid w:val="0052292B"/>
    <w:rsid w:val="00522AE0"/>
    <w:rsid w:val="00523024"/>
    <w:rsid w:val="005234BF"/>
    <w:rsid w:val="00523711"/>
    <w:rsid w:val="00523D2E"/>
    <w:rsid w:val="00523F22"/>
    <w:rsid w:val="0052473F"/>
    <w:rsid w:val="00524AE6"/>
    <w:rsid w:val="00524B1D"/>
    <w:rsid w:val="00524D6E"/>
    <w:rsid w:val="00524F66"/>
    <w:rsid w:val="00525131"/>
    <w:rsid w:val="0052579F"/>
    <w:rsid w:val="00525FBE"/>
    <w:rsid w:val="00526049"/>
    <w:rsid w:val="00526255"/>
    <w:rsid w:val="005263CA"/>
    <w:rsid w:val="00526919"/>
    <w:rsid w:val="00526D25"/>
    <w:rsid w:val="00526D84"/>
    <w:rsid w:val="00526E2D"/>
    <w:rsid w:val="00526FDD"/>
    <w:rsid w:val="00527195"/>
    <w:rsid w:val="00527758"/>
    <w:rsid w:val="00527C36"/>
    <w:rsid w:val="00527E51"/>
    <w:rsid w:val="00527E91"/>
    <w:rsid w:val="00530D88"/>
    <w:rsid w:val="00530D97"/>
    <w:rsid w:val="00530EA4"/>
    <w:rsid w:val="005313B2"/>
    <w:rsid w:val="00531B68"/>
    <w:rsid w:val="00531BCB"/>
    <w:rsid w:val="00531BE1"/>
    <w:rsid w:val="00532C90"/>
    <w:rsid w:val="005333F8"/>
    <w:rsid w:val="00533B13"/>
    <w:rsid w:val="00533D08"/>
    <w:rsid w:val="00533F30"/>
    <w:rsid w:val="0053415F"/>
    <w:rsid w:val="00534B03"/>
    <w:rsid w:val="00534C1C"/>
    <w:rsid w:val="00534FB4"/>
    <w:rsid w:val="0053535B"/>
    <w:rsid w:val="005355A4"/>
    <w:rsid w:val="005357AD"/>
    <w:rsid w:val="00535854"/>
    <w:rsid w:val="00535989"/>
    <w:rsid w:val="005359B9"/>
    <w:rsid w:val="00535C23"/>
    <w:rsid w:val="00536319"/>
    <w:rsid w:val="00536373"/>
    <w:rsid w:val="00536474"/>
    <w:rsid w:val="00536663"/>
    <w:rsid w:val="00536975"/>
    <w:rsid w:val="00536B63"/>
    <w:rsid w:val="00536F1C"/>
    <w:rsid w:val="00537D8A"/>
    <w:rsid w:val="00537E66"/>
    <w:rsid w:val="0054015D"/>
    <w:rsid w:val="00540387"/>
    <w:rsid w:val="00540604"/>
    <w:rsid w:val="00540E9A"/>
    <w:rsid w:val="00540EDD"/>
    <w:rsid w:val="00541347"/>
    <w:rsid w:val="0054153F"/>
    <w:rsid w:val="005416AA"/>
    <w:rsid w:val="005423D9"/>
    <w:rsid w:val="0054261B"/>
    <w:rsid w:val="00542A8E"/>
    <w:rsid w:val="00542F95"/>
    <w:rsid w:val="0054323A"/>
    <w:rsid w:val="005438CC"/>
    <w:rsid w:val="00543ED9"/>
    <w:rsid w:val="00544380"/>
    <w:rsid w:val="005448F8"/>
    <w:rsid w:val="00544B75"/>
    <w:rsid w:val="00544B7A"/>
    <w:rsid w:val="00544F4B"/>
    <w:rsid w:val="005451D5"/>
    <w:rsid w:val="005454BE"/>
    <w:rsid w:val="00545684"/>
    <w:rsid w:val="00545D9B"/>
    <w:rsid w:val="00546075"/>
    <w:rsid w:val="0054659B"/>
    <w:rsid w:val="005465A9"/>
    <w:rsid w:val="0054668B"/>
    <w:rsid w:val="00546AF0"/>
    <w:rsid w:val="005472F4"/>
    <w:rsid w:val="00547604"/>
    <w:rsid w:val="00547655"/>
    <w:rsid w:val="00547781"/>
    <w:rsid w:val="00547C8E"/>
    <w:rsid w:val="005500AA"/>
    <w:rsid w:val="00550621"/>
    <w:rsid w:val="00550EC3"/>
    <w:rsid w:val="00551083"/>
    <w:rsid w:val="00551756"/>
    <w:rsid w:val="005519B7"/>
    <w:rsid w:val="00551BFF"/>
    <w:rsid w:val="00551F64"/>
    <w:rsid w:val="005521F5"/>
    <w:rsid w:val="0055227E"/>
    <w:rsid w:val="0055254A"/>
    <w:rsid w:val="005527B1"/>
    <w:rsid w:val="005527F7"/>
    <w:rsid w:val="0055375D"/>
    <w:rsid w:val="00553FEF"/>
    <w:rsid w:val="005547C7"/>
    <w:rsid w:val="0055513A"/>
    <w:rsid w:val="00555391"/>
    <w:rsid w:val="005556A7"/>
    <w:rsid w:val="00555AF4"/>
    <w:rsid w:val="00555D7A"/>
    <w:rsid w:val="00555EF7"/>
    <w:rsid w:val="00555F0F"/>
    <w:rsid w:val="0055630B"/>
    <w:rsid w:val="00556491"/>
    <w:rsid w:val="005564A3"/>
    <w:rsid w:val="00556793"/>
    <w:rsid w:val="00556A37"/>
    <w:rsid w:val="00556CD9"/>
    <w:rsid w:val="00556EC9"/>
    <w:rsid w:val="005570E3"/>
    <w:rsid w:val="00557133"/>
    <w:rsid w:val="00557C6B"/>
    <w:rsid w:val="00560199"/>
    <w:rsid w:val="00560605"/>
    <w:rsid w:val="0056077E"/>
    <w:rsid w:val="00560E33"/>
    <w:rsid w:val="0056118E"/>
    <w:rsid w:val="005611C2"/>
    <w:rsid w:val="005611E0"/>
    <w:rsid w:val="00561A4C"/>
    <w:rsid w:val="00561A6E"/>
    <w:rsid w:val="005620FC"/>
    <w:rsid w:val="005626FE"/>
    <w:rsid w:val="00562C77"/>
    <w:rsid w:val="00562EA9"/>
    <w:rsid w:val="00563641"/>
    <w:rsid w:val="005638D2"/>
    <w:rsid w:val="00563A27"/>
    <w:rsid w:val="00563CEE"/>
    <w:rsid w:val="00563ED3"/>
    <w:rsid w:val="005640D3"/>
    <w:rsid w:val="0056418F"/>
    <w:rsid w:val="005644E2"/>
    <w:rsid w:val="0056471F"/>
    <w:rsid w:val="00564E89"/>
    <w:rsid w:val="0056561D"/>
    <w:rsid w:val="00565CEB"/>
    <w:rsid w:val="00565DE3"/>
    <w:rsid w:val="00566534"/>
    <w:rsid w:val="00566AD7"/>
    <w:rsid w:val="00566B9E"/>
    <w:rsid w:val="00566D71"/>
    <w:rsid w:val="00567126"/>
    <w:rsid w:val="005673D2"/>
    <w:rsid w:val="00567901"/>
    <w:rsid w:val="00570263"/>
    <w:rsid w:val="005702B8"/>
    <w:rsid w:val="005703F3"/>
    <w:rsid w:val="005705BE"/>
    <w:rsid w:val="0057064B"/>
    <w:rsid w:val="00570F0F"/>
    <w:rsid w:val="00571485"/>
    <w:rsid w:val="0057162A"/>
    <w:rsid w:val="00571775"/>
    <w:rsid w:val="00571BD8"/>
    <w:rsid w:val="00572091"/>
    <w:rsid w:val="005720F3"/>
    <w:rsid w:val="005728F1"/>
    <w:rsid w:val="00572B0E"/>
    <w:rsid w:val="00572B2B"/>
    <w:rsid w:val="00572B85"/>
    <w:rsid w:val="00572DDE"/>
    <w:rsid w:val="00572FFB"/>
    <w:rsid w:val="00573288"/>
    <w:rsid w:val="00573523"/>
    <w:rsid w:val="005737DC"/>
    <w:rsid w:val="00573A72"/>
    <w:rsid w:val="00573B2E"/>
    <w:rsid w:val="00573FB4"/>
    <w:rsid w:val="0057439C"/>
    <w:rsid w:val="005749D0"/>
    <w:rsid w:val="00574FB3"/>
    <w:rsid w:val="00575C0A"/>
    <w:rsid w:val="005763BB"/>
    <w:rsid w:val="00576F00"/>
    <w:rsid w:val="00576F58"/>
    <w:rsid w:val="00577AAD"/>
    <w:rsid w:val="00577B19"/>
    <w:rsid w:val="00577B21"/>
    <w:rsid w:val="00577DFF"/>
    <w:rsid w:val="00577E76"/>
    <w:rsid w:val="005812DA"/>
    <w:rsid w:val="0058145A"/>
    <w:rsid w:val="00581A15"/>
    <w:rsid w:val="0058209E"/>
    <w:rsid w:val="005821E3"/>
    <w:rsid w:val="0058232E"/>
    <w:rsid w:val="005828F8"/>
    <w:rsid w:val="00583165"/>
    <w:rsid w:val="00583334"/>
    <w:rsid w:val="005833DD"/>
    <w:rsid w:val="00583462"/>
    <w:rsid w:val="0058407A"/>
    <w:rsid w:val="00585880"/>
    <w:rsid w:val="00585904"/>
    <w:rsid w:val="00585966"/>
    <w:rsid w:val="005859CB"/>
    <w:rsid w:val="00585CB1"/>
    <w:rsid w:val="00585FB4"/>
    <w:rsid w:val="005861A1"/>
    <w:rsid w:val="005863C2"/>
    <w:rsid w:val="005867C2"/>
    <w:rsid w:val="00586FC5"/>
    <w:rsid w:val="00586FF1"/>
    <w:rsid w:val="00587046"/>
    <w:rsid w:val="00587260"/>
    <w:rsid w:val="005875B3"/>
    <w:rsid w:val="00587B3B"/>
    <w:rsid w:val="00587F3B"/>
    <w:rsid w:val="00587F6A"/>
    <w:rsid w:val="005909E9"/>
    <w:rsid w:val="00591A77"/>
    <w:rsid w:val="00591EAD"/>
    <w:rsid w:val="00591FB5"/>
    <w:rsid w:val="005921C2"/>
    <w:rsid w:val="0059221A"/>
    <w:rsid w:val="00593840"/>
    <w:rsid w:val="00593C8A"/>
    <w:rsid w:val="00593E5C"/>
    <w:rsid w:val="005940E2"/>
    <w:rsid w:val="005942D1"/>
    <w:rsid w:val="00595060"/>
    <w:rsid w:val="005953CF"/>
    <w:rsid w:val="00595550"/>
    <w:rsid w:val="00595846"/>
    <w:rsid w:val="00596061"/>
    <w:rsid w:val="005961BD"/>
    <w:rsid w:val="005964A1"/>
    <w:rsid w:val="00596577"/>
    <w:rsid w:val="00596589"/>
    <w:rsid w:val="005968AC"/>
    <w:rsid w:val="00596965"/>
    <w:rsid w:val="00596998"/>
    <w:rsid w:val="0059719D"/>
    <w:rsid w:val="00597974"/>
    <w:rsid w:val="00597AEA"/>
    <w:rsid w:val="00597E54"/>
    <w:rsid w:val="005A015D"/>
    <w:rsid w:val="005A0260"/>
    <w:rsid w:val="005A0778"/>
    <w:rsid w:val="005A09A8"/>
    <w:rsid w:val="005A10E2"/>
    <w:rsid w:val="005A1381"/>
    <w:rsid w:val="005A140D"/>
    <w:rsid w:val="005A1492"/>
    <w:rsid w:val="005A152C"/>
    <w:rsid w:val="005A1712"/>
    <w:rsid w:val="005A1A58"/>
    <w:rsid w:val="005A2BDB"/>
    <w:rsid w:val="005A2C68"/>
    <w:rsid w:val="005A2CEF"/>
    <w:rsid w:val="005A302A"/>
    <w:rsid w:val="005A30A1"/>
    <w:rsid w:val="005A373F"/>
    <w:rsid w:val="005A37B8"/>
    <w:rsid w:val="005A3892"/>
    <w:rsid w:val="005A39B8"/>
    <w:rsid w:val="005A39D0"/>
    <w:rsid w:val="005A3A58"/>
    <w:rsid w:val="005A401A"/>
    <w:rsid w:val="005A4385"/>
    <w:rsid w:val="005A4400"/>
    <w:rsid w:val="005A442C"/>
    <w:rsid w:val="005A44CA"/>
    <w:rsid w:val="005A4616"/>
    <w:rsid w:val="005A5819"/>
    <w:rsid w:val="005A5E5C"/>
    <w:rsid w:val="005A62D0"/>
    <w:rsid w:val="005A738C"/>
    <w:rsid w:val="005B01DF"/>
    <w:rsid w:val="005B036D"/>
    <w:rsid w:val="005B09C7"/>
    <w:rsid w:val="005B0C12"/>
    <w:rsid w:val="005B0C71"/>
    <w:rsid w:val="005B10FF"/>
    <w:rsid w:val="005B1292"/>
    <w:rsid w:val="005B1481"/>
    <w:rsid w:val="005B17C0"/>
    <w:rsid w:val="005B17D3"/>
    <w:rsid w:val="005B18C6"/>
    <w:rsid w:val="005B2615"/>
    <w:rsid w:val="005B27B8"/>
    <w:rsid w:val="005B291B"/>
    <w:rsid w:val="005B3AA0"/>
    <w:rsid w:val="005B3D15"/>
    <w:rsid w:val="005B3DFF"/>
    <w:rsid w:val="005B4F3F"/>
    <w:rsid w:val="005B4F56"/>
    <w:rsid w:val="005B51C7"/>
    <w:rsid w:val="005B529A"/>
    <w:rsid w:val="005B569F"/>
    <w:rsid w:val="005B5F81"/>
    <w:rsid w:val="005B63F2"/>
    <w:rsid w:val="005B67B6"/>
    <w:rsid w:val="005B67C6"/>
    <w:rsid w:val="005B6B1B"/>
    <w:rsid w:val="005B6B71"/>
    <w:rsid w:val="005B6CA6"/>
    <w:rsid w:val="005B6F2B"/>
    <w:rsid w:val="005B7096"/>
    <w:rsid w:val="005B70F5"/>
    <w:rsid w:val="005B7325"/>
    <w:rsid w:val="005B7E7B"/>
    <w:rsid w:val="005C0089"/>
    <w:rsid w:val="005C01BD"/>
    <w:rsid w:val="005C04AF"/>
    <w:rsid w:val="005C07ED"/>
    <w:rsid w:val="005C0E6E"/>
    <w:rsid w:val="005C168E"/>
    <w:rsid w:val="005C16DB"/>
    <w:rsid w:val="005C1AE0"/>
    <w:rsid w:val="005C1B96"/>
    <w:rsid w:val="005C1C9C"/>
    <w:rsid w:val="005C1F14"/>
    <w:rsid w:val="005C1F7A"/>
    <w:rsid w:val="005C22F8"/>
    <w:rsid w:val="005C2619"/>
    <w:rsid w:val="005C264D"/>
    <w:rsid w:val="005C2F10"/>
    <w:rsid w:val="005C31F0"/>
    <w:rsid w:val="005C3453"/>
    <w:rsid w:val="005C3AE4"/>
    <w:rsid w:val="005C472A"/>
    <w:rsid w:val="005C47C1"/>
    <w:rsid w:val="005C535D"/>
    <w:rsid w:val="005C5E9F"/>
    <w:rsid w:val="005C606A"/>
    <w:rsid w:val="005C7067"/>
    <w:rsid w:val="005C7243"/>
    <w:rsid w:val="005C732D"/>
    <w:rsid w:val="005C74A6"/>
    <w:rsid w:val="005C788B"/>
    <w:rsid w:val="005C79ED"/>
    <w:rsid w:val="005C7AF0"/>
    <w:rsid w:val="005C7EC9"/>
    <w:rsid w:val="005D0152"/>
    <w:rsid w:val="005D077C"/>
    <w:rsid w:val="005D0E15"/>
    <w:rsid w:val="005D12D6"/>
    <w:rsid w:val="005D14B4"/>
    <w:rsid w:val="005D1522"/>
    <w:rsid w:val="005D1C81"/>
    <w:rsid w:val="005D2083"/>
    <w:rsid w:val="005D245D"/>
    <w:rsid w:val="005D2EB4"/>
    <w:rsid w:val="005D30A1"/>
    <w:rsid w:val="005D39D3"/>
    <w:rsid w:val="005D4B89"/>
    <w:rsid w:val="005D4DAF"/>
    <w:rsid w:val="005D4FD2"/>
    <w:rsid w:val="005D541F"/>
    <w:rsid w:val="005D5849"/>
    <w:rsid w:val="005D5895"/>
    <w:rsid w:val="005D6049"/>
    <w:rsid w:val="005D665B"/>
    <w:rsid w:val="005D6705"/>
    <w:rsid w:val="005D69F4"/>
    <w:rsid w:val="005D6A1D"/>
    <w:rsid w:val="005D6D65"/>
    <w:rsid w:val="005D6DA0"/>
    <w:rsid w:val="005D6FE3"/>
    <w:rsid w:val="005D74B7"/>
    <w:rsid w:val="005D7563"/>
    <w:rsid w:val="005D7582"/>
    <w:rsid w:val="005D7A8D"/>
    <w:rsid w:val="005D7BEC"/>
    <w:rsid w:val="005E0488"/>
    <w:rsid w:val="005E06A7"/>
    <w:rsid w:val="005E071F"/>
    <w:rsid w:val="005E0865"/>
    <w:rsid w:val="005E0C59"/>
    <w:rsid w:val="005E0DA8"/>
    <w:rsid w:val="005E16DC"/>
    <w:rsid w:val="005E1C93"/>
    <w:rsid w:val="005E2659"/>
    <w:rsid w:val="005E2AD0"/>
    <w:rsid w:val="005E2D4D"/>
    <w:rsid w:val="005E31E6"/>
    <w:rsid w:val="005E39DA"/>
    <w:rsid w:val="005E409C"/>
    <w:rsid w:val="005E41C7"/>
    <w:rsid w:val="005E43AF"/>
    <w:rsid w:val="005E46D9"/>
    <w:rsid w:val="005E482E"/>
    <w:rsid w:val="005E4B1C"/>
    <w:rsid w:val="005E54A6"/>
    <w:rsid w:val="005E55B1"/>
    <w:rsid w:val="005E56B8"/>
    <w:rsid w:val="005E5C3B"/>
    <w:rsid w:val="005E5D1F"/>
    <w:rsid w:val="005E5E3B"/>
    <w:rsid w:val="005E62A2"/>
    <w:rsid w:val="005E677B"/>
    <w:rsid w:val="005E6C9F"/>
    <w:rsid w:val="005E7052"/>
    <w:rsid w:val="005E712E"/>
    <w:rsid w:val="005E748B"/>
    <w:rsid w:val="005E7FF9"/>
    <w:rsid w:val="005F0216"/>
    <w:rsid w:val="005F029A"/>
    <w:rsid w:val="005F07BB"/>
    <w:rsid w:val="005F09CE"/>
    <w:rsid w:val="005F0CDD"/>
    <w:rsid w:val="005F0D12"/>
    <w:rsid w:val="005F12B0"/>
    <w:rsid w:val="005F1AB9"/>
    <w:rsid w:val="005F1C7C"/>
    <w:rsid w:val="005F1EF0"/>
    <w:rsid w:val="005F25BF"/>
    <w:rsid w:val="005F2956"/>
    <w:rsid w:val="005F2D20"/>
    <w:rsid w:val="005F2F19"/>
    <w:rsid w:val="005F3000"/>
    <w:rsid w:val="005F3132"/>
    <w:rsid w:val="005F37F6"/>
    <w:rsid w:val="005F3BAA"/>
    <w:rsid w:val="005F4318"/>
    <w:rsid w:val="005F475F"/>
    <w:rsid w:val="005F49DF"/>
    <w:rsid w:val="005F4FD8"/>
    <w:rsid w:val="005F5011"/>
    <w:rsid w:val="005F5571"/>
    <w:rsid w:val="005F6046"/>
    <w:rsid w:val="005F61AE"/>
    <w:rsid w:val="005F65D0"/>
    <w:rsid w:val="005F67A9"/>
    <w:rsid w:val="005F720F"/>
    <w:rsid w:val="005F765A"/>
    <w:rsid w:val="005F7860"/>
    <w:rsid w:val="005F79B8"/>
    <w:rsid w:val="005F7F06"/>
    <w:rsid w:val="00600005"/>
    <w:rsid w:val="00600200"/>
    <w:rsid w:val="00600B1F"/>
    <w:rsid w:val="00601719"/>
    <w:rsid w:val="00601887"/>
    <w:rsid w:val="00601A7E"/>
    <w:rsid w:val="00601F7E"/>
    <w:rsid w:val="0060211D"/>
    <w:rsid w:val="00602BB6"/>
    <w:rsid w:val="00603398"/>
    <w:rsid w:val="00603870"/>
    <w:rsid w:val="0060406F"/>
    <w:rsid w:val="006043E3"/>
    <w:rsid w:val="00604730"/>
    <w:rsid w:val="0060498C"/>
    <w:rsid w:val="00604E7E"/>
    <w:rsid w:val="00605145"/>
    <w:rsid w:val="0060533B"/>
    <w:rsid w:val="00605906"/>
    <w:rsid w:val="00606392"/>
    <w:rsid w:val="00606509"/>
    <w:rsid w:val="0060658C"/>
    <w:rsid w:val="00607257"/>
    <w:rsid w:val="006072E8"/>
    <w:rsid w:val="006077BD"/>
    <w:rsid w:val="006078C4"/>
    <w:rsid w:val="00610041"/>
    <w:rsid w:val="006101AD"/>
    <w:rsid w:val="00610214"/>
    <w:rsid w:val="00610361"/>
    <w:rsid w:val="0061070F"/>
    <w:rsid w:val="00610882"/>
    <w:rsid w:val="006122D1"/>
    <w:rsid w:val="00612577"/>
    <w:rsid w:val="0061268B"/>
    <w:rsid w:val="0061317C"/>
    <w:rsid w:val="006131E0"/>
    <w:rsid w:val="006131FF"/>
    <w:rsid w:val="00613877"/>
    <w:rsid w:val="006145D9"/>
    <w:rsid w:val="006146DA"/>
    <w:rsid w:val="00614BCF"/>
    <w:rsid w:val="00614C40"/>
    <w:rsid w:val="00614ECF"/>
    <w:rsid w:val="006158D5"/>
    <w:rsid w:val="00615C33"/>
    <w:rsid w:val="00615D80"/>
    <w:rsid w:val="006165C1"/>
    <w:rsid w:val="00616C9D"/>
    <w:rsid w:val="00616D95"/>
    <w:rsid w:val="0061780B"/>
    <w:rsid w:val="00617ABB"/>
    <w:rsid w:val="00620152"/>
    <w:rsid w:val="00620460"/>
    <w:rsid w:val="00620473"/>
    <w:rsid w:val="00620558"/>
    <w:rsid w:val="006205EB"/>
    <w:rsid w:val="00620B24"/>
    <w:rsid w:val="00620F8D"/>
    <w:rsid w:val="00621270"/>
    <w:rsid w:val="0062178F"/>
    <w:rsid w:val="00621881"/>
    <w:rsid w:val="00621F0C"/>
    <w:rsid w:val="00622146"/>
    <w:rsid w:val="00622423"/>
    <w:rsid w:val="0062269B"/>
    <w:rsid w:val="0062284B"/>
    <w:rsid w:val="00622C83"/>
    <w:rsid w:val="00622F43"/>
    <w:rsid w:val="006230F7"/>
    <w:rsid w:val="00623173"/>
    <w:rsid w:val="006237BA"/>
    <w:rsid w:val="00623AE5"/>
    <w:rsid w:val="00623EFA"/>
    <w:rsid w:val="00623F21"/>
    <w:rsid w:val="00623F70"/>
    <w:rsid w:val="00624B7C"/>
    <w:rsid w:val="00624D6E"/>
    <w:rsid w:val="00624E58"/>
    <w:rsid w:val="006266A7"/>
    <w:rsid w:val="00626D90"/>
    <w:rsid w:val="00627AE6"/>
    <w:rsid w:val="00627C35"/>
    <w:rsid w:val="00627C7C"/>
    <w:rsid w:val="00630040"/>
    <w:rsid w:val="006303E1"/>
    <w:rsid w:val="0063073A"/>
    <w:rsid w:val="00630790"/>
    <w:rsid w:val="00630D9B"/>
    <w:rsid w:val="00631293"/>
    <w:rsid w:val="006320CD"/>
    <w:rsid w:val="0063243E"/>
    <w:rsid w:val="006324BC"/>
    <w:rsid w:val="00632A2D"/>
    <w:rsid w:val="00632C5A"/>
    <w:rsid w:val="00632E15"/>
    <w:rsid w:val="00632EB0"/>
    <w:rsid w:val="006334E1"/>
    <w:rsid w:val="006335FF"/>
    <w:rsid w:val="006339BE"/>
    <w:rsid w:val="00633C04"/>
    <w:rsid w:val="00634262"/>
    <w:rsid w:val="00634314"/>
    <w:rsid w:val="006346E2"/>
    <w:rsid w:val="006347CA"/>
    <w:rsid w:val="00634834"/>
    <w:rsid w:val="00634907"/>
    <w:rsid w:val="00635444"/>
    <w:rsid w:val="006354DF"/>
    <w:rsid w:val="006355A0"/>
    <w:rsid w:val="00635735"/>
    <w:rsid w:val="00635A31"/>
    <w:rsid w:val="0063629B"/>
    <w:rsid w:val="00636665"/>
    <w:rsid w:val="0063680D"/>
    <w:rsid w:val="00636982"/>
    <w:rsid w:val="00636C72"/>
    <w:rsid w:val="00636EE0"/>
    <w:rsid w:val="006372D8"/>
    <w:rsid w:val="00637572"/>
    <w:rsid w:val="00637702"/>
    <w:rsid w:val="00637CAF"/>
    <w:rsid w:val="00637E54"/>
    <w:rsid w:val="00637E5C"/>
    <w:rsid w:val="00637F59"/>
    <w:rsid w:val="0064008C"/>
    <w:rsid w:val="00640BED"/>
    <w:rsid w:val="00640D9D"/>
    <w:rsid w:val="006424DF"/>
    <w:rsid w:val="00642636"/>
    <w:rsid w:val="0064283E"/>
    <w:rsid w:val="00642F31"/>
    <w:rsid w:val="00643351"/>
    <w:rsid w:val="006436E5"/>
    <w:rsid w:val="00643756"/>
    <w:rsid w:val="006439C2"/>
    <w:rsid w:val="00643D02"/>
    <w:rsid w:val="00644C57"/>
    <w:rsid w:val="00644D08"/>
    <w:rsid w:val="00645088"/>
    <w:rsid w:val="006450CF"/>
    <w:rsid w:val="00645A33"/>
    <w:rsid w:val="00645CDB"/>
    <w:rsid w:val="00645D15"/>
    <w:rsid w:val="00645FF8"/>
    <w:rsid w:val="00646A4C"/>
    <w:rsid w:val="00646B6D"/>
    <w:rsid w:val="00646DAD"/>
    <w:rsid w:val="00646F62"/>
    <w:rsid w:val="00647179"/>
    <w:rsid w:val="00647532"/>
    <w:rsid w:val="00647F95"/>
    <w:rsid w:val="006500DE"/>
    <w:rsid w:val="00650747"/>
    <w:rsid w:val="0065094C"/>
    <w:rsid w:val="00650FF5"/>
    <w:rsid w:val="00651349"/>
    <w:rsid w:val="006513D3"/>
    <w:rsid w:val="00651415"/>
    <w:rsid w:val="00651D84"/>
    <w:rsid w:val="00651EF8"/>
    <w:rsid w:val="00652199"/>
    <w:rsid w:val="006522D6"/>
    <w:rsid w:val="00652924"/>
    <w:rsid w:val="00652E9C"/>
    <w:rsid w:val="00652F0B"/>
    <w:rsid w:val="0065309A"/>
    <w:rsid w:val="006539EA"/>
    <w:rsid w:val="006540C7"/>
    <w:rsid w:val="00654693"/>
    <w:rsid w:val="00654B35"/>
    <w:rsid w:val="00654E26"/>
    <w:rsid w:val="00655163"/>
    <w:rsid w:val="00655362"/>
    <w:rsid w:val="006554D3"/>
    <w:rsid w:val="00655654"/>
    <w:rsid w:val="00655774"/>
    <w:rsid w:val="0065667D"/>
    <w:rsid w:val="006566B5"/>
    <w:rsid w:val="006566F7"/>
    <w:rsid w:val="00656EEF"/>
    <w:rsid w:val="006577AC"/>
    <w:rsid w:val="0065781F"/>
    <w:rsid w:val="00657C91"/>
    <w:rsid w:val="006602C0"/>
    <w:rsid w:val="0066032F"/>
    <w:rsid w:val="006604D4"/>
    <w:rsid w:val="006608FB"/>
    <w:rsid w:val="00660B55"/>
    <w:rsid w:val="00660D4C"/>
    <w:rsid w:val="00661558"/>
    <w:rsid w:val="00661890"/>
    <w:rsid w:val="00661A2C"/>
    <w:rsid w:val="00661DD3"/>
    <w:rsid w:val="00661FAB"/>
    <w:rsid w:val="00662DE0"/>
    <w:rsid w:val="006632AD"/>
    <w:rsid w:val="006638D9"/>
    <w:rsid w:val="00664263"/>
    <w:rsid w:val="00664ACC"/>
    <w:rsid w:val="00664CE1"/>
    <w:rsid w:val="00664DBD"/>
    <w:rsid w:val="00665265"/>
    <w:rsid w:val="00665351"/>
    <w:rsid w:val="006653DE"/>
    <w:rsid w:val="0066580D"/>
    <w:rsid w:val="006662D3"/>
    <w:rsid w:val="00666D4C"/>
    <w:rsid w:val="00667128"/>
    <w:rsid w:val="0066761B"/>
    <w:rsid w:val="006679AF"/>
    <w:rsid w:val="00667A0B"/>
    <w:rsid w:val="00667CEB"/>
    <w:rsid w:val="00670135"/>
    <w:rsid w:val="0067094D"/>
    <w:rsid w:val="00670B14"/>
    <w:rsid w:val="00670F3C"/>
    <w:rsid w:val="00671619"/>
    <w:rsid w:val="00672530"/>
    <w:rsid w:val="00672C6E"/>
    <w:rsid w:val="00672DA4"/>
    <w:rsid w:val="00672F7E"/>
    <w:rsid w:val="006733EB"/>
    <w:rsid w:val="006734D1"/>
    <w:rsid w:val="0067359F"/>
    <w:rsid w:val="00674789"/>
    <w:rsid w:val="00674E52"/>
    <w:rsid w:val="0067548B"/>
    <w:rsid w:val="00675E91"/>
    <w:rsid w:val="00675ED5"/>
    <w:rsid w:val="0067623C"/>
    <w:rsid w:val="0067670B"/>
    <w:rsid w:val="00676955"/>
    <w:rsid w:val="00676E74"/>
    <w:rsid w:val="00677835"/>
    <w:rsid w:val="006779C3"/>
    <w:rsid w:val="00677D14"/>
    <w:rsid w:val="0068003F"/>
    <w:rsid w:val="00680120"/>
    <w:rsid w:val="006802BF"/>
    <w:rsid w:val="006802D6"/>
    <w:rsid w:val="00680AA5"/>
    <w:rsid w:val="00680ACD"/>
    <w:rsid w:val="00680C80"/>
    <w:rsid w:val="00680D42"/>
    <w:rsid w:val="00680F16"/>
    <w:rsid w:val="00680FB6"/>
    <w:rsid w:val="006813CE"/>
    <w:rsid w:val="00681AC9"/>
    <w:rsid w:val="00681D88"/>
    <w:rsid w:val="0068202F"/>
    <w:rsid w:val="0068230F"/>
    <w:rsid w:val="00682572"/>
    <w:rsid w:val="00682C49"/>
    <w:rsid w:val="00682E65"/>
    <w:rsid w:val="00682F8F"/>
    <w:rsid w:val="00683387"/>
    <w:rsid w:val="00683BC5"/>
    <w:rsid w:val="00683C81"/>
    <w:rsid w:val="00683DA1"/>
    <w:rsid w:val="00684184"/>
    <w:rsid w:val="00684571"/>
    <w:rsid w:val="00684ACD"/>
    <w:rsid w:val="00684BC9"/>
    <w:rsid w:val="006853A1"/>
    <w:rsid w:val="00685C24"/>
    <w:rsid w:val="0068689F"/>
    <w:rsid w:val="00686D18"/>
    <w:rsid w:val="00687216"/>
    <w:rsid w:val="006877F8"/>
    <w:rsid w:val="006878E6"/>
    <w:rsid w:val="00687A4A"/>
    <w:rsid w:val="0069056D"/>
    <w:rsid w:val="00690662"/>
    <w:rsid w:val="00690731"/>
    <w:rsid w:val="006907F3"/>
    <w:rsid w:val="00690B03"/>
    <w:rsid w:val="00690E7B"/>
    <w:rsid w:val="00690F31"/>
    <w:rsid w:val="006910E5"/>
    <w:rsid w:val="006913C3"/>
    <w:rsid w:val="0069216B"/>
    <w:rsid w:val="0069276D"/>
    <w:rsid w:val="00692931"/>
    <w:rsid w:val="00692C68"/>
    <w:rsid w:val="00692E27"/>
    <w:rsid w:val="0069304C"/>
    <w:rsid w:val="006934B8"/>
    <w:rsid w:val="00693883"/>
    <w:rsid w:val="006938B7"/>
    <w:rsid w:val="0069397C"/>
    <w:rsid w:val="00693B9D"/>
    <w:rsid w:val="0069428B"/>
    <w:rsid w:val="006944DC"/>
    <w:rsid w:val="00694A0D"/>
    <w:rsid w:val="00694B9C"/>
    <w:rsid w:val="00694D4F"/>
    <w:rsid w:val="00695A65"/>
    <w:rsid w:val="00695A8F"/>
    <w:rsid w:val="00695E15"/>
    <w:rsid w:val="00696A25"/>
    <w:rsid w:val="00696E25"/>
    <w:rsid w:val="006975D5"/>
    <w:rsid w:val="006979B8"/>
    <w:rsid w:val="00697DA7"/>
    <w:rsid w:val="006A030C"/>
    <w:rsid w:val="006A0794"/>
    <w:rsid w:val="006A0960"/>
    <w:rsid w:val="006A0A98"/>
    <w:rsid w:val="006A1156"/>
    <w:rsid w:val="006A171D"/>
    <w:rsid w:val="006A1FA2"/>
    <w:rsid w:val="006A2836"/>
    <w:rsid w:val="006A28E9"/>
    <w:rsid w:val="006A2C9F"/>
    <w:rsid w:val="006A30CF"/>
    <w:rsid w:val="006A342F"/>
    <w:rsid w:val="006A35CB"/>
    <w:rsid w:val="006A39FE"/>
    <w:rsid w:val="006A3A00"/>
    <w:rsid w:val="006A3A5C"/>
    <w:rsid w:val="006A3B15"/>
    <w:rsid w:val="006A430B"/>
    <w:rsid w:val="006A46F6"/>
    <w:rsid w:val="006A4D21"/>
    <w:rsid w:val="006A5265"/>
    <w:rsid w:val="006A5396"/>
    <w:rsid w:val="006A539B"/>
    <w:rsid w:val="006A55A7"/>
    <w:rsid w:val="006A56B6"/>
    <w:rsid w:val="006A5D27"/>
    <w:rsid w:val="006A6EE7"/>
    <w:rsid w:val="006A7A46"/>
    <w:rsid w:val="006A7D21"/>
    <w:rsid w:val="006A7D92"/>
    <w:rsid w:val="006A7F22"/>
    <w:rsid w:val="006B076C"/>
    <w:rsid w:val="006B0DE0"/>
    <w:rsid w:val="006B1634"/>
    <w:rsid w:val="006B1A7A"/>
    <w:rsid w:val="006B26A2"/>
    <w:rsid w:val="006B2808"/>
    <w:rsid w:val="006B289A"/>
    <w:rsid w:val="006B2AB9"/>
    <w:rsid w:val="006B2E44"/>
    <w:rsid w:val="006B2EE0"/>
    <w:rsid w:val="006B331A"/>
    <w:rsid w:val="006B34BA"/>
    <w:rsid w:val="006B3675"/>
    <w:rsid w:val="006B36F8"/>
    <w:rsid w:val="006B383C"/>
    <w:rsid w:val="006B3BDE"/>
    <w:rsid w:val="006B40A0"/>
    <w:rsid w:val="006B4520"/>
    <w:rsid w:val="006B5179"/>
    <w:rsid w:val="006B52D3"/>
    <w:rsid w:val="006B5366"/>
    <w:rsid w:val="006B53F6"/>
    <w:rsid w:val="006B6134"/>
    <w:rsid w:val="006B63CA"/>
    <w:rsid w:val="006B642B"/>
    <w:rsid w:val="006B64A4"/>
    <w:rsid w:val="006B64CF"/>
    <w:rsid w:val="006B6A20"/>
    <w:rsid w:val="006B71AC"/>
    <w:rsid w:val="006B7451"/>
    <w:rsid w:val="006B7C8C"/>
    <w:rsid w:val="006B7E8E"/>
    <w:rsid w:val="006C0477"/>
    <w:rsid w:val="006C0710"/>
    <w:rsid w:val="006C1191"/>
    <w:rsid w:val="006C167B"/>
    <w:rsid w:val="006C1881"/>
    <w:rsid w:val="006C2864"/>
    <w:rsid w:val="006C2BF9"/>
    <w:rsid w:val="006C2DA8"/>
    <w:rsid w:val="006C33D6"/>
    <w:rsid w:val="006C348E"/>
    <w:rsid w:val="006C3578"/>
    <w:rsid w:val="006C3677"/>
    <w:rsid w:val="006C3CF7"/>
    <w:rsid w:val="006C4221"/>
    <w:rsid w:val="006C43EC"/>
    <w:rsid w:val="006C485C"/>
    <w:rsid w:val="006C4BB8"/>
    <w:rsid w:val="006C4C12"/>
    <w:rsid w:val="006C53C8"/>
    <w:rsid w:val="006C6796"/>
    <w:rsid w:val="006C67F0"/>
    <w:rsid w:val="006C68C9"/>
    <w:rsid w:val="006C69D4"/>
    <w:rsid w:val="006C6C52"/>
    <w:rsid w:val="006C716E"/>
    <w:rsid w:val="006C729D"/>
    <w:rsid w:val="006C73BA"/>
    <w:rsid w:val="006C773D"/>
    <w:rsid w:val="006C7D02"/>
    <w:rsid w:val="006C7F5D"/>
    <w:rsid w:val="006D0080"/>
    <w:rsid w:val="006D0700"/>
    <w:rsid w:val="006D0890"/>
    <w:rsid w:val="006D10CC"/>
    <w:rsid w:val="006D1269"/>
    <w:rsid w:val="006D1492"/>
    <w:rsid w:val="006D1A3E"/>
    <w:rsid w:val="006D1ADA"/>
    <w:rsid w:val="006D1B9A"/>
    <w:rsid w:val="006D1D66"/>
    <w:rsid w:val="006D2297"/>
    <w:rsid w:val="006D2944"/>
    <w:rsid w:val="006D2998"/>
    <w:rsid w:val="006D3238"/>
    <w:rsid w:val="006D3408"/>
    <w:rsid w:val="006D3DD5"/>
    <w:rsid w:val="006D3EF8"/>
    <w:rsid w:val="006D46F7"/>
    <w:rsid w:val="006D47DC"/>
    <w:rsid w:val="006D48B4"/>
    <w:rsid w:val="006D4949"/>
    <w:rsid w:val="006D4953"/>
    <w:rsid w:val="006D4A60"/>
    <w:rsid w:val="006D4B07"/>
    <w:rsid w:val="006D4C45"/>
    <w:rsid w:val="006D51CE"/>
    <w:rsid w:val="006D6A85"/>
    <w:rsid w:val="006D6DBA"/>
    <w:rsid w:val="006D7623"/>
    <w:rsid w:val="006D78C8"/>
    <w:rsid w:val="006E00B9"/>
    <w:rsid w:val="006E00FA"/>
    <w:rsid w:val="006E0234"/>
    <w:rsid w:val="006E0681"/>
    <w:rsid w:val="006E0979"/>
    <w:rsid w:val="006E0B6A"/>
    <w:rsid w:val="006E1AEC"/>
    <w:rsid w:val="006E2100"/>
    <w:rsid w:val="006E2516"/>
    <w:rsid w:val="006E2582"/>
    <w:rsid w:val="006E2A87"/>
    <w:rsid w:val="006E2C2D"/>
    <w:rsid w:val="006E2D9D"/>
    <w:rsid w:val="006E30FF"/>
    <w:rsid w:val="006E35DA"/>
    <w:rsid w:val="006E49BC"/>
    <w:rsid w:val="006E4A8B"/>
    <w:rsid w:val="006E512C"/>
    <w:rsid w:val="006E5529"/>
    <w:rsid w:val="006E5F6A"/>
    <w:rsid w:val="006E651E"/>
    <w:rsid w:val="006E6974"/>
    <w:rsid w:val="006E753B"/>
    <w:rsid w:val="006E76A6"/>
    <w:rsid w:val="006E7A38"/>
    <w:rsid w:val="006E7EC6"/>
    <w:rsid w:val="006E7F83"/>
    <w:rsid w:val="006F0021"/>
    <w:rsid w:val="006F0477"/>
    <w:rsid w:val="006F0E78"/>
    <w:rsid w:val="006F1170"/>
    <w:rsid w:val="006F1295"/>
    <w:rsid w:val="006F1CC0"/>
    <w:rsid w:val="006F1FE9"/>
    <w:rsid w:val="006F220A"/>
    <w:rsid w:val="006F28DA"/>
    <w:rsid w:val="006F32BC"/>
    <w:rsid w:val="006F44CF"/>
    <w:rsid w:val="006F45C7"/>
    <w:rsid w:val="006F47C8"/>
    <w:rsid w:val="006F48C4"/>
    <w:rsid w:val="006F49CC"/>
    <w:rsid w:val="006F4E5C"/>
    <w:rsid w:val="006F58CB"/>
    <w:rsid w:val="006F5A6A"/>
    <w:rsid w:val="006F5E7C"/>
    <w:rsid w:val="006F6250"/>
    <w:rsid w:val="006F627B"/>
    <w:rsid w:val="006F67ED"/>
    <w:rsid w:val="006F6B9D"/>
    <w:rsid w:val="006F741E"/>
    <w:rsid w:val="006F7488"/>
    <w:rsid w:val="006F74C4"/>
    <w:rsid w:val="006F753A"/>
    <w:rsid w:val="006F7697"/>
    <w:rsid w:val="006F7751"/>
    <w:rsid w:val="006F7839"/>
    <w:rsid w:val="006F7B56"/>
    <w:rsid w:val="006F7BF6"/>
    <w:rsid w:val="007000C6"/>
    <w:rsid w:val="00700CE0"/>
    <w:rsid w:val="00701450"/>
    <w:rsid w:val="00701C7B"/>
    <w:rsid w:val="00701F3B"/>
    <w:rsid w:val="00701F71"/>
    <w:rsid w:val="0070211F"/>
    <w:rsid w:val="007026AA"/>
    <w:rsid w:val="0070441B"/>
    <w:rsid w:val="00704466"/>
    <w:rsid w:val="00704A91"/>
    <w:rsid w:val="00704A94"/>
    <w:rsid w:val="00704B6E"/>
    <w:rsid w:val="00704F03"/>
    <w:rsid w:val="00705007"/>
    <w:rsid w:val="00705091"/>
    <w:rsid w:val="007050E0"/>
    <w:rsid w:val="00705276"/>
    <w:rsid w:val="00706428"/>
    <w:rsid w:val="00706542"/>
    <w:rsid w:val="00706F5B"/>
    <w:rsid w:val="00707868"/>
    <w:rsid w:val="0070794F"/>
    <w:rsid w:val="00707AC1"/>
    <w:rsid w:val="00710AB6"/>
    <w:rsid w:val="00711290"/>
    <w:rsid w:val="0071166D"/>
    <w:rsid w:val="007119B3"/>
    <w:rsid w:val="00711AC0"/>
    <w:rsid w:val="00711D78"/>
    <w:rsid w:val="00711FE2"/>
    <w:rsid w:val="0071200D"/>
    <w:rsid w:val="00712875"/>
    <w:rsid w:val="00712B75"/>
    <w:rsid w:val="00713D80"/>
    <w:rsid w:val="0071546C"/>
    <w:rsid w:val="00715BDF"/>
    <w:rsid w:val="00715EDE"/>
    <w:rsid w:val="0071652C"/>
    <w:rsid w:val="00716637"/>
    <w:rsid w:val="007169C4"/>
    <w:rsid w:val="00716AB0"/>
    <w:rsid w:val="007175B3"/>
    <w:rsid w:val="00717708"/>
    <w:rsid w:val="00717C3E"/>
    <w:rsid w:val="00717D74"/>
    <w:rsid w:val="0072045A"/>
    <w:rsid w:val="007204A8"/>
    <w:rsid w:val="0072061B"/>
    <w:rsid w:val="00720BEE"/>
    <w:rsid w:val="0072117D"/>
    <w:rsid w:val="00721939"/>
    <w:rsid w:val="00721E5D"/>
    <w:rsid w:val="00721FD4"/>
    <w:rsid w:val="00721FE1"/>
    <w:rsid w:val="0072217F"/>
    <w:rsid w:val="007221EB"/>
    <w:rsid w:val="007222C2"/>
    <w:rsid w:val="0072278D"/>
    <w:rsid w:val="00722A5A"/>
    <w:rsid w:val="00722FC0"/>
    <w:rsid w:val="00723013"/>
    <w:rsid w:val="0072331D"/>
    <w:rsid w:val="00723337"/>
    <w:rsid w:val="00723862"/>
    <w:rsid w:val="00724321"/>
    <w:rsid w:val="0072484E"/>
    <w:rsid w:val="007253AD"/>
    <w:rsid w:val="00725A93"/>
    <w:rsid w:val="00725F2A"/>
    <w:rsid w:val="007260C8"/>
    <w:rsid w:val="007261A4"/>
    <w:rsid w:val="007261D7"/>
    <w:rsid w:val="007263F6"/>
    <w:rsid w:val="00726827"/>
    <w:rsid w:val="0072750E"/>
    <w:rsid w:val="00727970"/>
    <w:rsid w:val="00727996"/>
    <w:rsid w:val="00727E05"/>
    <w:rsid w:val="00727EA4"/>
    <w:rsid w:val="007308D4"/>
    <w:rsid w:val="00731185"/>
    <w:rsid w:val="007313AE"/>
    <w:rsid w:val="007319D3"/>
    <w:rsid w:val="007320F0"/>
    <w:rsid w:val="00732182"/>
    <w:rsid w:val="00732798"/>
    <w:rsid w:val="007327FF"/>
    <w:rsid w:val="00732C41"/>
    <w:rsid w:val="00732D1D"/>
    <w:rsid w:val="0073307B"/>
    <w:rsid w:val="00733768"/>
    <w:rsid w:val="007337E9"/>
    <w:rsid w:val="00733BC5"/>
    <w:rsid w:val="00734126"/>
    <w:rsid w:val="007346BB"/>
    <w:rsid w:val="00734B1A"/>
    <w:rsid w:val="00734EC3"/>
    <w:rsid w:val="007351EC"/>
    <w:rsid w:val="0073526A"/>
    <w:rsid w:val="00735D79"/>
    <w:rsid w:val="00736C7C"/>
    <w:rsid w:val="0073708A"/>
    <w:rsid w:val="00737179"/>
    <w:rsid w:val="007371C8"/>
    <w:rsid w:val="00737E14"/>
    <w:rsid w:val="00737F59"/>
    <w:rsid w:val="007403EC"/>
    <w:rsid w:val="00740964"/>
    <w:rsid w:val="00740BC7"/>
    <w:rsid w:val="00741562"/>
    <w:rsid w:val="00742125"/>
    <w:rsid w:val="007424D2"/>
    <w:rsid w:val="007431CA"/>
    <w:rsid w:val="00743367"/>
    <w:rsid w:val="0074349B"/>
    <w:rsid w:val="007437D1"/>
    <w:rsid w:val="00744330"/>
    <w:rsid w:val="00744D2F"/>
    <w:rsid w:val="0074538E"/>
    <w:rsid w:val="007453E9"/>
    <w:rsid w:val="007454D7"/>
    <w:rsid w:val="007455EB"/>
    <w:rsid w:val="007455FD"/>
    <w:rsid w:val="0074752F"/>
    <w:rsid w:val="007477AA"/>
    <w:rsid w:val="007478E7"/>
    <w:rsid w:val="00747F03"/>
    <w:rsid w:val="00750089"/>
    <w:rsid w:val="007500EA"/>
    <w:rsid w:val="007502DC"/>
    <w:rsid w:val="007506AD"/>
    <w:rsid w:val="00750867"/>
    <w:rsid w:val="007508D7"/>
    <w:rsid w:val="00750A38"/>
    <w:rsid w:val="00750A65"/>
    <w:rsid w:val="00750DA5"/>
    <w:rsid w:val="0075102B"/>
    <w:rsid w:val="00751034"/>
    <w:rsid w:val="0075108A"/>
    <w:rsid w:val="00751484"/>
    <w:rsid w:val="0075162B"/>
    <w:rsid w:val="00752754"/>
    <w:rsid w:val="00752A50"/>
    <w:rsid w:val="00752BD6"/>
    <w:rsid w:val="00752D2C"/>
    <w:rsid w:val="007531F8"/>
    <w:rsid w:val="00753312"/>
    <w:rsid w:val="0075370D"/>
    <w:rsid w:val="0075383E"/>
    <w:rsid w:val="00753AAD"/>
    <w:rsid w:val="00754137"/>
    <w:rsid w:val="00754421"/>
    <w:rsid w:val="0075452E"/>
    <w:rsid w:val="007545F7"/>
    <w:rsid w:val="007547CD"/>
    <w:rsid w:val="007548CF"/>
    <w:rsid w:val="00754ADB"/>
    <w:rsid w:val="007552A8"/>
    <w:rsid w:val="0075546D"/>
    <w:rsid w:val="00755B71"/>
    <w:rsid w:val="00755EDD"/>
    <w:rsid w:val="00756001"/>
    <w:rsid w:val="00756066"/>
    <w:rsid w:val="007569F0"/>
    <w:rsid w:val="00756B6A"/>
    <w:rsid w:val="00756E7F"/>
    <w:rsid w:val="00757232"/>
    <w:rsid w:val="0075725A"/>
    <w:rsid w:val="007574DB"/>
    <w:rsid w:val="0075756A"/>
    <w:rsid w:val="00757B62"/>
    <w:rsid w:val="00757BB4"/>
    <w:rsid w:val="00757D40"/>
    <w:rsid w:val="00757F71"/>
    <w:rsid w:val="0076095C"/>
    <w:rsid w:val="007611B8"/>
    <w:rsid w:val="007616F3"/>
    <w:rsid w:val="00761D82"/>
    <w:rsid w:val="00763DCD"/>
    <w:rsid w:val="00764261"/>
    <w:rsid w:val="007645C7"/>
    <w:rsid w:val="0076539C"/>
    <w:rsid w:val="007653E4"/>
    <w:rsid w:val="0076552F"/>
    <w:rsid w:val="00765BFF"/>
    <w:rsid w:val="00765E6C"/>
    <w:rsid w:val="00765F4A"/>
    <w:rsid w:val="00766825"/>
    <w:rsid w:val="00766BA2"/>
    <w:rsid w:val="00766CB8"/>
    <w:rsid w:val="007671FA"/>
    <w:rsid w:val="007672C4"/>
    <w:rsid w:val="00767373"/>
    <w:rsid w:val="0076752F"/>
    <w:rsid w:val="007676F6"/>
    <w:rsid w:val="00767B64"/>
    <w:rsid w:val="00770549"/>
    <w:rsid w:val="007706AE"/>
    <w:rsid w:val="0077078A"/>
    <w:rsid w:val="0077089C"/>
    <w:rsid w:val="00770A74"/>
    <w:rsid w:val="00770F19"/>
    <w:rsid w:val="0077117C"/>
    <w:rsid w:val="007716E3"/>
    <w:rsid w:val="007718DF"/>
    <w:rsid w:val="00771C40"/>
    <w:rsid w:val="00771D4F"/>
    <w:rsid w:val="00772907"/>
    <w:rsid w:val="0077299F"/>
    <w:rsid w:val="00773C50"/>
    <w:rsid w:val="00773EF0"/>
    <w:rsid w:val="0077466C"/>
    <w:rsid w:val="007749D0"/>
    <w:rsid w:val="00774CB9"/>
    <w:rsid w:val="00774E64"/>
    <w:rsid w:val="00774F0A"/>
    <w:rsid w:val="007752BF"/>
    <w:rsid w:val="0077597F"/>
    <w:rsid w:val="00775E9A"/>
    <w:rsid w:val="00776439"/>
    <w:rsid w:val="00776C41"/>
    <w:rsid w:val="007771C0"/>
    <w:rsid w:val="007771DA"/>
    <w:rsid w:val="007772BF"/>
    <w:rsid w:val="00777740"/>
    <w:rsid w:val="00777A3A"/>
    <w:rsid w:val="007801CD"/>
    <w:rsid w:val="007801E6"/>
    <w:rsid w:val="00780799"/>
    <w:rsid w:val="00780809"/>
    <w:rsid w:val="00780A41"/>
    <w:rsid w:val="00780B74"/>
    <w:rsid w:val="007812B9"/>
    <w:rsid w:val="007815E2"/>
    <w:rsid w:val="007815EC"/>
    <w:rsid w:val="00781D9F"/>
    <w:rsid w:val="00781ED5"/>
    <w:rsid w:val="00781F07"/>
    <w:rsid w:val="007820A9"/>
    <w:rsid w:val="0078210F"/>
    <w:rsid w:val="00782852"/>
    <w:rsid w:val="00783329"/>
    <w:rsid w:val="00783BC8"/>
    <w:rsid w:val="00783D08"/>
    <w:rsid w:val="00784388"/>
    <w:rsid w:val="007843EF"/>
    <w:rsid w:val="007846FA"/>
    <w:rsid w:val="00784989"/>
    <w:rsid w:val="00784B11"/>
    <w:rsid w:val="00784E7D"/>
    <w:rsid w:val="00784EB4"/>
    <w:rsid w:val="007850C6"/>
    <w:rsid w:val="0078538D"/>
    <w:rsid w:val="007855AE"/>
    <w:rsid w:val="0078562F"/>
    <w:rsid w:val="00785693"/>
    <w:rsid w:val="007856DA"/>
    <w:rsid w:val="00785E39"/>
    <w:rsid w:val="00785F39"/>
    <w:rsid w:val="00786090"/>
    <w:rsid w:val="00786551"/>
    <w:rsid w:val="007866B7"/>
    <w:rsid w:val="007867D7"/>
    <w:rsid w:val="00786B9E"/>
    <w:rsid w:val="00786F3C"/>
    <w:rsid w:val="007871F7"/>
    <w:rsid w:val="00787897"/>
    <w:rsid w:val="00787FEE"/>
    <w:rsid w:val="007901C9"/>
    <w:rsid w:val="00790527"/>
    <w:rsid w:val="00790538"/>
    <w:rsid w:val="00790688"/>
    <w:rsid w:val="00791234"/>
    <w:rsid w:val="00791765"/>
    <w:rsid w:val="00791863"/>
    <w:rsid w:val="00791C05"/>
    <w:rsid w:val="00792098"/>
    <w:rsid w:val="007926D6"/>
    <w:rsid w:val="00792863"/>
    <w:rsid w:val="00792AA9"/>
    <w:rsid w:val="0079328D"/>
    <w:rsid w:val="0079388E"/>
    <w:rsid w:val="00793A07"/>
    <w:rsid w:val="007940D9"/>
    <w:rsid w:val="00794AF6"/>
    <w:rsid w:val="007950AF"/>
    <w:rsid w:val="00795A1B"/>
    <w:rsid w:val="00795C00"/>
    <w:rsid w:val="00795E46"/>
    <w:rsid w:val="00796734"/>
    <w:rsid w:val="0079753D"/>
    <w:rsid w:val="0079773D"/>
    <w:rsid w:val="00797A1B"/>
    <w:rsid w:val="00797BEE"/>
    <w:rsid w:val="00797D59"/>
    <w:rsid w:val="00797F6A"/>
    <w:rsid w:val="00797F6C"/>
    <w:rsid w:val="007A032F"/>
    <w:rsid w:val="007A0392"/>
    <w:rsid w:val="007A0545"/>
    <w:rsid w:val="007A0EFC"/>
    <w:rsid w:val="007A0F16"/>
    <w:rsid w:val="007A1206"/>
    <w:rsid w:val="007A1899"/>
    <w:rsid w:val="007A1C92"/>
    <w:rsid w:val="007A201F"/>
    <w:rsid w:val="007A2059"/>
    <w:rsid w:val="007A2456"/>
    <w:rsid w:val="007A27D9"/>
    <w:rsid w:val="007A2E2A"/>
    <w:rsid w:val="007A32EF"/>
    <w:rsid w:val="007A37F6"/>
    <w:rsid w:val="007A387D"/>
    <w:rsid w:val="007A4492"/>
    <w:rsid w:val="007A453F"/>
    <w:rsid w:val="007A5185"/>
    <w:rsid w:val="007A527A"/>
    <w:rsid w:val="007A53FD"/>
    <w:rsid w:val="007A59E5"/>
    <w:rsid w:val="007A5C54"/>
    <w:rsid w:val="007A6116"/>
    <w:rsid w:val="007A6D42"/>
    <w:rsid w:val="007A6E82"/>
    <w:rsid w:val="007A7AC2"/>
    <w:rsid w:val="007A7D74"/>
    <w:rsid w:val="007A7DBC"/>
    <w:rsid w:val="007B0910"/>
    <w:rsid w:val="007B0BFF"/>
    <w:rsid w:val="007B218D"/>
    <w:rsid w:val="007B218F"/>
    <w:rsid w:val="007B25F8"/>
    <w:rsid w:val="007B2B8E"/>
    <w:rsid w:val="007B2F87"/>
    <w:rsid w:val="007B2FAB"/>
    <w:rsid w:val="007B341C"/>
    <w:rsid w:val="007B357E"/>
    <w:rsid w:val="007B3AE1"/>
    <w:rsid w:val="007B3BD5"/>
    <w:rsid w:val="007B3FD8"/>
    <w:rsid w:val="007B41EA"/>
    <w:rsid w:val="007B41FB"/>
    <w:rsid w:val="007B45D5"/>
    <w:rsid w:val="007B4603"/>
    <w:rsid w:val="007B46F8"/>
    <w:rsid w:val="007B4D04"/>
    <w:rsid w:val="007B5872"/>
    <w:rsid w:val="007B5EDE"/>
    <w:rsid w:val="007B6108"/>
    <w:rsid w:val="007B6783"/>
    <w:rsid w:val="007B6D07"/>
    <w:rsid w:val="007B7120"/>
    <w:rsid w:val="007B7242"/>
    <w:rsid w:val="007B7504"/>
    <w:rsid w:val="007B7A7A"/>
    <w:rsid w:val="007B7F21"/>
    <w:rsid w:val="007B7F38"/>
    <w:rsid w:val="007B7FC1"/>
    <w:rsid w:val="007C0184"/>
    <w:rsid w:val="007C03FE"/>
    <w:rsid w:val="007C0641"/>
    <w:rsid w:val="007C0F1D"/>
    <w:rsid w:val="007C132E"/>
    <w:rsid w:val="007C1B10"/>
    <w:rsid w:val="007C1FAC"/>
    <w:rsid w:val="007C22B5"/>
    <w:rsid w:val="007C283D"/>
    <w:rsid w:val="007C2B73"/>
    <w:rsid w:val="007C2DB5"/>
    <w:rsid w:val="007C3254"/>
    <w:rsid w:val="007C337E"/>
    <w:rsid w:val="007C3635"/>
    <w:rsid w:val="007C37D6"/>
    <w:rsid w:val="007C3AD9"/>
    <w:rsid w:val="007C3C0B"/>
    <w:rsid w:val="007C41D6"/>
    <w:rsid w:val="007C44D7"/>
    <w:rsid w:val="007C4F46"/>
    <w:rsid w:val="007C4FBD"/>
    <w:rsid w:val="007C5024"/>
    <w:rsid w:val="007C5878"/>
    <w:rsid w:val="007C66CD"/>
    <w:rsid w:val="007C6C59"/>
    <w:rsid w:val="007C6E00"/>
    <w:rsid w:val="007C6F82"/>
    <w:rsid w:val="007C77AE"/>
    <w:rsid w:val="007C7BAB"/>
    <w:rsid w:val="007C7CB3"/>
    <w:rsid w:val="007D00CB"/>
    <w:rsid w:val="007D027C"/>
    <w:rsid w:val="007D0346"/>
    <w:rsid w:val="007D0A47"/>
    <w:rsid w:val="007D0B94"/>
    <w:rsid w:val="007D115A"/>
    <w:rsid w:val="007D1708"/>
    <w:rsid w:val="007D1B06"/>
    <w:rsid w:val="007D2054"/>
    <w:rsid w:val="007D2989"/>
    <w:rsid w:val="007D3B05"/>
    <w:rsid w:val="007D3D1E"/>
    <w:rsid w:val="007D3D8A"/>
    <w:rsid w:val="007D4596"/>
    <w:rsid w:val="007D4E90"/>
    <w:rsid w:val="007D51B7"/>
    <w:rsid w:val="007D59A7"/>
    <w:rsid w:val="007D5A33"/>
    <w:rsid w:val="007D5AE4"/>
    <w:rsid w:val="007D5B3A"/>
    <w:rsid w:val="007D5D27"/>
    <w:rsid w:val="007D653B"/>
    <w:rsid w:val="007D6854"/>
    <w:rsid w:val="007D68A4"/>
    <w:rsid w:val="007D6EC7"/>
    <w:rsid w:val="007D6EE0"/>
    <w:rsid w:val="007D7EF2"/>
    <w:rsid w:val="007D7F2B"/>
    <w:rsid w:val="007E0003"/>
    <w:rsid w:val="007E08C5"/>
    <w:rsid w:val="007E0E80"/>
    <w:rsid w:val="007E15B8"/>
    <w:rsid w:val="007E2747"/>
    <w:rsid w:val="007E2B38"/>
    <w:rsid w:val="007E2E67"/>
    <w:rsid w:val="007E3C21"/>
    <w:rsid w:val="007E3C6A"/>
    <w:rsid w:val="007E3F91"/>
    <w:rsid w:val="007E41FE"/>
    <w:rsid w:val="007E4635"/>
    <w:rsid w:val="007E4A0C"/>
    <w:rsid w:val="007E52CB"/>
    <w:rsid w:val="007E55DF"/>
    <w:rsid w:val="007E5996"/>
    <w:rsid w:val="007E5BA6"/>
    <w:rsid w:val="007E5FCC"/>
    <w:rsid w:val="007E6646"/>
    <w:rsid w:val="007E6F5A"/>
    <w:rsid w:val="007E7063"/>
    <w:rsid w:val="007E7720"/>
    <w:rsid w:val="007E7946"/>
    <w:rsid w:val="007E7B69"/>
    <w:rsid w:val="007E7EE4"/>
    <w:rsid w:val="007F03E5"/>
    <w:rsid w:val="007F1927"/>
    <w:rsid w:val="007F1A58"/>
    <w:rsid w:val="007F1C7B"/>
    <w:rsid w:val="007F1E1E"/>
    <w:rsid w:val="007F1ECA"/>
    <w:rsid w:val="007F1F09"/>
    <w:rsid w:val="007F1FC8"/>
    <w:rsid w:val="007F2047"/>
    <w:rsid w:val="007F2465"/>
    <w:rsid w:val="007F2725"/>
    <w:rsid w:val="007F2813"/>
    <w:rsid w:val="007F28C9"/>
    <w:rsid w:val="007F2CAC"/>
    <w:rsid w:val="007F2FEF"/>
    <w:rsid w:val="007F360D"/>
    <w:rsid w:val="007F3666"/>
    <w:rsid w:val="007F36DC"/>
    <w:rsid w:val="007F3807"/>
    <w:rsid w:val="007F3B10"/>
    <w:rsid w:val="007F405D"/>
    <w:rsid w:val="007F4739"/>
    <w:rsid w:val="007F47F1"/>
    <w:rsid w:val="007F4EAE"/>
    <w:rsid w:val="007F51EC"/>
    <w:rsid w:val="007F52AB"/>
    <w:rsid w:val="007F5CE9"/>
    <w:rsid w:val="007F6155"/>
    <w:rsid w:val="007F64E2"/>
    <w:rsid w:val="007F769E"/>
    <w:rsid w:val="007F77D1"/>
    <w:rsid w:val="007F7C61"/>
    <w:rsid w:val="00800248"/>
    <w:rsid w:val="0080040B"/>
    <w:rsid w:val="00800808"/>
    <w:rsid w:val="0080122B"/>
    <w:rsid w:val="008016D7"/>
    <w:rsid w:val="0080259A"/>
    <w:rsid w:val="00802984"/>
    <w:rsid w:val="00802BF1"/>
    <w:rsid w:val="00802E46"/>
    <w:rsid w:val="00802ECD"/>
    <w:rsid w:val="00803560"/>
    <w:rsid w:val="00803A3C"/>
    <w:rsid w:val="008042E5"/>
    <w:rsid w:val="00804450"/>
    <w:rsid w:val="008045A2"/>
    <w:rsid w:val="00804D59"/>
    <w:rsid w:val="0080517D"/>
    <w:rsid w:val="00805213"/>
    <w:rsid w:val="008062E4"/>
    <w:rsid w:val="00806D23"/>
    <w:rsid w:val="00806E8B"/>
    <w:rsid w:val="008071DC"/>
    <w:rsid w:val="008071E7"/>
    <w:rsid w:val="0081013A"/>
    <w:rsid w:val="00810240"/>
    <w:rsid w:val="008105D5"/>
    <w:rsid w:val="008107EF"/>
    <w:rsid w:val="00810F3A"/>
    <w:rsid w:val="00812085"/>
    <w:rsid w:val="00812FA7"/>
    <w:rsid w:val="0081320A"/>
    <w:rsid w:val="0081410B"/>
    <w:rsid w:val="00814622"/>
    <w:rsid w:val="008146A1"/>
    <w:rsid w:val="008154F5"/>
    <w:rsid w:val="00815623"/>
    <w:rsid w:val="00815782"/>
    <w:rsid w:val="00815A80"/>
    <w:rsid w:val="00815D2D"/>
    <w:rsid w:val="00815E8E"/>
    <w:rsid w:val="00816232"/>
    <w:rsid w:val="0081649A"/>
    <w:rsid w:val="008166F4"/>
    <w:rsid w:val="008166F5"/>
    <w:rsid w:val="00816747"/>
    <w:rsid w:val="00817084"/>
    <w:rsid w:val="0081716A"/>
    <w:rsid w:val="00817394"/>
    <w:rsid w:val="00817C3C"/>
    <w:rsid w:val="00817C53"/>
    <w:rsid w:val="0082002C"/>
    <w:rsid w:val="008200DC"/>
    <w:rsid w:val="008207A2"/>
    <w:rsid w:val="0082140F"/>
    <w:rsid w:val="00821774"/>
    <w:rsid w:val="00821A8A"/>
    <w:rsid w:val="00821B39"/>
    <w:rsid w:val="00821D98"/>
    <w:rsid w:val="00822409"/>
    <w:rsid w:val="00822B1F"/>
    <w:rsid w:val="00823184"/>
    <w:rsid w:val="0082321B"/>
    <w:rsid w:val="00823729"/>
    <w:rsid w:val="00823867"/>
    <w:rsid w:val="00823B2D"/>
    <w:rsid w:val="00823EC1"/>
    <w:rsid w:val="0082484D"/>
    <w:rsid w:val="00824C31"/>
    <w:rsid w:val="008250A8"/>
    <w:rsid w:val="00825919"/>
    <w:rsid w:val="00825B0E"/>
    <w:rsid w:val="0082659C"/>
    <w:rsid w:val="00826632"/>
    <w:rsid w:val="00826695"/>
    <w:rsid w:val="00826996"/>
    <w:rsid w:val="00826FDA"/>
    <w:rsid w:val="00827783"/>
    <w:rsid w:val="00827C5B"/>
    <w:rsid w:val="00827F39"/>
    <w:rsid w:val="00830378"/>
    <w:rsid w:val="0083079B"/>
    <w:rsid w:val="0083085F"/>
    <w:rsid w:val="00830EBE"/>
    <w:rsid w:val="008312C2"/>
    <w:rsid w:val="00831337"/>
    <w:rsid w:val="00831AC7"/>
    <w:rsid w:val="00831EA5"/>
    <w:rsid w:val="00832022"/>
    <w:rsid w:val="00832668"/>
    <w:rsid w:val="00832C1A"/>
    <w:rsid w:val="00832C4F"/>
    <w:rsid w:val="00832F4C"/>
    <w:rsid w:val="0083305D"/>
    <w:rsid w:val="00834458"/>
    <w:rsid w:val="0083451F"/>
    <w:rsid w:val="00834985"/>
    <w:rsid w:val="00834C93"/>
    <w:rsid w:val="00835152"/>
    <w:rsid w:val="008354C1"/>
    <w:rsid w:val="00835549"/>
    <w:rsid w:val="008355EA"/>
    <w:rsid w:val="00835D28"/>
    <w:rsid w:val="00836809"/>
    <w:rsid w:val="00836962"/>
    <w:rsid w:val="00837465"/>
    <w:rsid w:val="00837596"/>
    <w:rsid w:val="0083782C"/>
    <w:rsid w:val="008378A4"/>
    <w:rsid w:val="00837B8B"/>
    <w:rsid w:val="0084001C"/>
    <w:rsid w:val="008400AF"/>
    <w:rsid w:val="008404A4"/>
    <w:rsid w:val="00840B09"/>
    <w:rsid w:val="008416BC"/>
    <w:rsid w:val="00841F12"/>
    <w:rsid w:val="00842618"/>
    <w:rsid w:val="00842847"/>
    <w:rsid w:val="008432C2"/>
    <w:rsid w:val="00843349"/>
    <w:rsid w:val="00843447"/>
    <w:rsid w:val="00843A2C"/>
    <w:rsid w:val="00843C7E"/>
    <w:rsid w:val="0084442E"/>
    <w:rsid w:val="00844688"/>
    <w:rsid w:val="008447D6"/>
    <w:rsid w:val="00844F81"/>
    <w:rsid w:val="00845165"/>
    <w:rsid w:val="00845552"/>
    <w:rsid w:val="00845F7E"/>
    <w:rsid w:val="00846405"/>
    <w:rsid w:val="00847274"/>
    <w:rsid w:val="008473FD"/>
    <w:rsid w:val="0084740C"/>
    <w:rsid w:val="0084773B"/>
    <w:rsid w:val="00847D86"/>
    <w:rsid w:val="00850240"/>
    <w:rsid w:val="008507D7"/>
    <w:rsid w:val="00850982"/>
    <w:rsid w:val="008509E4"/>
    <w:rsid w:val="00850A6A"/>
    <w:rsid w:val="00850D5A"/>
    <w:rsid w:val="008514E7"/>
    <w:rsid w:val="008518EA"/>
    <w:rsid w:val="00852467"/>
    <w:rsid w:val="00852757"/>
    <w:rsid w:val="008528B3"/>
    <w:rsid w:val="00852951"/>
    <w:rsid w:val="00852C71"/>
    <w:rsid w:val="0085324F"/>
    <w:rsid w:val="00853DFF"/>
    <w:rsid w:val="008543C7"/>
    <w:rsid w:val="00854664"/>
    <w:rsid w:val="0085469D"/>
    <w:rsid w:val="00854B0B"/>
    <w:rsid w:val="0085508B"/>
    <w:rsid w:val="008559FA"/>
    <w:rsid w:val="00855A69"/>
    <w:rsid w:val="008562C2"/>
    <w:rsid w:val="0085647D"/>
    <w:rsid w:val="008567B0"/>
    <w:rsid w:val="00856D80"/>
    <w:rsid w:val="008573EC"/>
    <w:rsid w:val="00857594"/>
    <w:rsid w:val="00860390"/>
    <w:rsid w:val="008607E1"/>
    <w:rsid w:val="00860AA9"/>
    <w:rsid w:val="0086126D"/>
    <w:rsid w:val="008613E9"/>
    <w:rsid w:val="00861CD5"/>
    <w:rsid w:val="00861CFF"/>
    <w:rsid w:val="00862085"/>
    <w:rsid w:val="00862692"/>
    <w:rsid w:val="00862785"/>
    <w:rsid w:val="008629A6"/>
    <w:rsid w:val="00862A8E"/>
    <w:rsid w:val="00862AE7"/>
    <w:rsid w:val="00862C7D"/>
    <w:rsid w:val="00862F09"/>
    <w:rsid w:val="00863A0B"/>
    <w:rsid w:val="00864EA7"/>
    <w:rsid w:val="00865288"/>
    <w:rsid w:val="008657FF"/>
    <w:rsid w:val="00865803"/>
    <w:rsid w:val="00865D9C"/>
    <w:rsid w:val="00866365"/>
    <w:rsid w:val="00866722"/>
    <w:rsid w:val="00866815"/>
    <w:rsid w:val="00866EC9"/>
    <w:rsid w:val="008671E9"/>
    <w:rsid w:val="00867BCB"/>
    <w:rsid w:val="00867D80"/>
    <w:rsid w:val="00867FE7"/>
    <w:rsid w:val="008702B6"/>
    <w:rsid w:val="00870474"/>
    <w:rsid w:val="00870A4E"/>
    <w:rsid w:val="00870B34"/>
    <w:rsid w:val="00872126"/>
    <w:rsid w:val="00872192"/>
    <w:rsid w:val="0087236E"/>
    <w:rsid w:val="00872569"/>
    <w:rsid w:val="00872983"/>
    <w:rsid w:val="00873043"/>
    <w:rsid w:val="0087362B"/>
    <w:rsid w:val="00873774"/>
    <w:rsid w:val="00873974"/>
    <w:rsid w:val="00873AD3"/>
    <w:rsid w:val="00873C17"/>
    <w:rsid w:val="008742F2"/>
    <w:rsid w:val="0087488E"/>
    <w:rsid w:val="00874A8E"/>
    <w:rsid w:val="00874C19"/>
    <w:rsid w:val="00874CE6"/>
    <w:rsid w:val="00875113"/>
    <w:rsid w:val="0087542D"/>
    <w:rsid w:val="00875F64"/>
    <w:rsid w:val="008762EB"/>
    <w:rsid w:val="00876AC3"/>
    <w:rsid w:val="00876C15"/>
    <w:rsid w:val="0087700D"/>
    <w:rsid w:val="00877196"/>
    <w:rsid w:val="00877747"/>
    <w:rsid w:val="00877814"/>
    <w:rsid w:val="00880564"/>
    <w:rsid w:val="0088170A"/>
    <w:rsid w:val="008821DF"/>
    <w:rsid w:val="00882543"/>
    <w:rsid w:val="00882DAD"/>
    <w:rsid w:val="00882FE8"/>
    <w:rsid w:val="00883256"/>
    <w:rsid w:val="008832CA"/>
    <w:rsid w:val="008835E9"/>
    <w:rsid w:val="008837C2"/>
    <w:rsid w:val="00883962"/>
    <w:rsid w:val="00883AB0"/>
    <w:rsid w:val="00883BAA"/>
    <w:rsid w:val="00883D70"/>
    <w:rsid w:val="00883D7D"/>
    <w:rsid w:val="00884017"/>
    <w:rsid w:val="00884837"/>
    <w:rsid w:val="008849C2"/>
    <w:rsid w:val="00884A52"/>
    <w:rsid w:val="00884EDD"/>
    <w:rsid w:val="00885198"/>
    <w:rsid w:val="00885395"/>
    <w:rsid w:val="00885592"/>
    <w:rsid w:val="008857E1"/>
    <w:rsid w:val="0088598F"/>
    <w:rsid w:val="008859B3"/>
    <w:rsid w:val="00885D82"/>
    <w:rsid w:val="00885F74"/>
    <w:rsid w:val="008864ED"/>
    <w:rsid w:val="00886A9F"/>
    <w:rsid w:val="00886FA2"/>
    <w:rsid w:val="008870CC"/>
    <w:rsid w:val="00887527"/>
    <w:rsid w:val="0088760E"/>
    <w:rsid w:val="0088761F"/>
    <w:rsid w:val="008902BB"/>
    <w:rsid w:val="008903DB"/>
    <w:rsid w:val="00890E4B"/>
    <w:rsid w:val="00891024"/>
    <w:rsid w:val="008917F6"/>
    <w:rsid w:val="00891B6B"/>
    <w:rsid w:val="008926E5"/>
    <w:rsid w:val="00893376"/>
    <w:rsid w:val="008933D3"/>
    <w:rsid w:val="008935C0"/>
    <w:rsid w:val="00893CDB"/>
    <w:rsid w:val="0089423F"/>
    <w:rsid w:val="00895035"/>
    <w:rsid w:val="00895DDA"/>
    <w:rsid w:val="00895E8B"/>
    <w:rsid w:val="0089608D"/>
    <w:rsid w:val="008963F3"/>
    <w:rsid w:val="00896601"/>
    <w:rsid w:val="00896744"/>
    <w:rsid w:val="0089712D"/>
    <w:rsid w:val="00897ADE"/>
    <w:rsid w:val="008A142E"/>
    <w:rsid w:val="008A1B06"/>
    <w:rsid w:val="008A1B21"/>
    <w:rsid w:val="008A1E4E"/>
    <w:rsid w:val="008A1F5E"/>
    <w:rsid w:val="008A24A2"/>
    <w:rsid w:val="008A2FFB"/>
    <w:rsid w:val="008A33E7"/>
    <w:rsid w:val="008A45A1"/>
    <w:rsid w:val="008A4E3C"/>
    <w:rsid w:val="008A504C"/>
    <w:rsid w:val="008A570D"/>
    <w:rsid w:val="008A5BB7"/>
    <w:rsid w:val="008A5D54"/>
    <w:rsid w:val="008A5E07"/>
    <w:rsid w:val="008A60B0"/>
    <w:rsid w:val="008A6509"/>
    <w:rsid w:val="008A6F5E"/>
    <w:rsid w:val="008A6F83"/>
    <w:rsid w:val="008A70E9"/>
    <w:rsid w:val="008A73B4"/>
    <w:rsid w:val="008A7929"/>
    <w:rsid w:val="008B0447"/>
    <w:rsid w:val="008B0A6E"/>
    <w:rsid w:val="008B1763"/>
    <w:rsid w:val="008B1970"/>
    <w:rsid w:val="008B1C80"/>
    <w:rsid w:val="008B1F8D"/>
    <w:rsid w:val="008B234C"/>
    <w:rsid w:val="008B2857"/>
    <w:rsid w:val="008B29B1"/>
    <w:rsid w:val="008B2AAA"/>
    <w:rsid w:val="008B30B6"/>
    <w:rsid w:val="008B3375"/>
    <w:rsid w:val="008B3564"/>
    <w:rsid w:val="008B35C9"/>
    <w:rsid w:val="008B35FF"/>
    <w:rsid w:val="008B423A"/>
    <w:rsid w:val="008B44D6"/>
    <w:rsid w:val="008B44F2"/>
    <w:rsid w:val="008B4544"/>
    <w:rsid w:val="008B45A0"/>
    <w:rsid w:val="008B4793"/>
    <w:rsid w:val="008B4BE5"/>
    <w:rsid w:val="008B4E2C"/>
    <w:rsid w:val="008B521C"/>
    <w:rsid w:val="008B5315"/>
    <w:rsid w:val="008B555E"/>
    <w:rsid w:val="008B5A72"/>
    <w:rsid w:val="008B650B"/>
    <w:rsid w:val="008B67EC"/>
    <w:rsid w:val="008B6C38"/>
    <w:rsid w:val="008B6DFD"/>
    <w:rsid w:val="008B71BD"/>
    <w:rsid w:val="008B7EB1"/>
    <w:rsid w:val="008C0635"/>
    <w:rsid w:val="008C0E35"/>
    <w:rsid w:val="008C1236"/>
    <w:rsid w:val="008C1789"/>
    <w:rsid w:val="008C1ECC"/>
    <w:rsid w:val="008C1FD5"/>
    <w:rsid w:val="008C25D3"/>
    <w:rsid w:val="008C28A8"/>
    <w:rsid w:val="008C2A87"/>
    <w:rsid w:val="008C303D"/>
    <w:rsid w:val="008C38BB"/>
    <w:rsid w:val="008C42C9"/>
    <w:rsid w:val="008C4513"/>
    <w:rsid w:val="008C45F9"/>
    <w:rsid w:val="008C4F86"/>
    <w:rsid w:val="008C52B7"/>
    <w:rsid w:val="008C64EC"/>
    <w:rsid w:val="008C6646"/>
    <w:rsid w:val="008C6CA5"/>
    <w:rsid w:val="008C6FD9"/>
    <w:rsid w:val="008C700D"/>
    <w:rsid w:val="008C7022"/>
    <w:rsid w:val="008C74BA"/>
    <w:rsid w:val="008C7A10"/>
    <w:rsid w:val="008C7A16"/>
    <w:rsid w:val="008C7BEE"/>
    <w:rsid w:val="008C7D5D"/>
    <w:rsid w:val="008C7F0A"/>
    <w:rsid w:val="008C7FB1"/>
    <w:rsid w:val="008D09C8"/>
    <w:rsid w:val="008D0E04"/>
    <w:rsid w:val="008D0FAF"/>
    <w:rsid w:val="008D14C6"/>
    <w:rsid w:val="008D14CA"/>
    <w:rsid w:val="008D15CC"/>
    <w:rsid w:val="008D196A"/>
    <w:rsid w:val="008D1A68"/>
    <w:rsid w:val="008D1B96"/>
    <w:rsid w:val="008D237B"/>
    <w:rsid w:val="008D2598"/>
    <w:rsid w:val="008D2B33"/>
    <w:rsid w:val="008D2E4B"/>
    <w:rsid w:val="008D342C"/>
    <w:rsid w:val="008D393D"/>
    <w:rsid w:val="008D39BC"/>
    <w:rsid w:val="008D39F3"/>
    <w:rsid w:val="008D3C2A"/>
    <w:rsid w:val="008D4A72"/>
    <w:rsid w:val="008D4AF6"/>
    <w:rsid w:val="008D4C58"/>
    <w:rsid w:val="008D5057"/>
    <w:rsid w:val="008D57A3"/>
    <w:rsid w:val="008D5855"/>
    <w:rsid w:val="008D5A6F"/>
    <w:rsid w:val="008D5B95"/>
    <w:rsid w:val="008D5C3D"/>
    <w:rsid w:val="008D5C95"/>
    <w:rsid w:val="008D5D64"/>
    <w:rsid w:val="008D5DF3"/>
    <w:rsid w:val="008D5F2C"/>
    <w:rsid w:val="008D6939"/>
    <w:rsid w:val="008D6D40"/>
    <w:rsid w:val="008D6F1B"/>
    <w:rsid w:val="008D6F48"/>
    <w:rsid w:val="008D769B"/>
    <w:rsid w:val="008D79AB"/>
    <w:rsid w:val="008D7E54"/>
    <w:rsid w:val="008E00E3"/>
    <w:rsid w:val="008E03D2"/>
    <w:rsid w:val="008E0773"/>
    <w:rsid w:val="008E0EB0"/>
    <w:rsid w:val="008E0F04"/>
    <w:rsid w:val="008E143A"/>
    <w:rsid w:val="008E1755"/>
    <w:rsid w:val="008E1AFA"/>
    <w:rsid w:val="008E2157"/>
    <w:rsid w:val="008E21F1"/>
    <w:rsid w:val="008E240A"/>
    <w:rsid w:val="008E2630"/>
    <w:rsid w:val="008E28E3"/>
    <w:rsid w:val="008E2B96"/>
    <w:rsid w:val="008E2E2A"/>
    <w:rsid w:val="008E2F3A"/>
    <w:rsid w:val="008E2FC5"/>
    <w:rsid w:val="008E322F"/>
    <w:rsid w:val="008E3561"/>
    <w:rsid w:val="008E3737"/>
    <w:rsid w:val="008E3C62"/>
    <w:rsid w:val="008E3EA8"/>
    <w:rsid w:val="008E4084"/>
    <w:rsid w:val="008E40BA"/>
    <w:rsid w:val="008E41FD"/>
    <w:rsid w:val="008E4375"/>
    <w:rsid w:val="008E45AE"/>
    <w:rsid w:val="008E47BF"/>
    <w:rsid w:val="008E492D"/>
    <w:rsid w:val="008E4C13"/>
    <w:rsid w:val="008E5F20"/>
    <w:rsid w:val="008E689E"/>
    <w:rsid w:val="008E6B1F"/>
    <w:rsid w:val="008E716E"/>
    <w:rsid w:val="008E7445"/>
    <w:rsid w:val="008E7629"/>
    <w:rsid w:val="008E77B7"/>
    <w:rsid w:val="008E790B"/>
    <w:rsid w:val="008E7C5F"/>
    <w:rsid w:val="008E7D19"/>
    <w:rsid w:val="008E7E66"/>
    <w:rsid w:val="008F047A"/>
    <w:rsid w:val="008F047B"/>
    <w:rsid w:val="008F0E15"/>
    <w:rsid w:val="008F1504"/>
    <w:rsid w:val="008F2371"/>
    <w:rsid w:val="008F243F"/>
    <w:rsid w:val="008F32D3"/>
    <w:rsid w:val="008F384E"/>
    <w:rsid w:val="008F3880"/>
    <w:rsid w:val="008F3DC7"/>
    <w:rsid w:val="008F43E2"/>
    <w:rsid w:val="008F44EE"/>
    <w:rsid w:val="008F4550"/>
    <w:rsid w:val="008F46A1"/>
    <w:rsid w:val="008F4974"/>
    <w:rsid w:val="008F49B3"/>
    <w:rsid w:val="008F4AB1"/>
    <w:rsid w:val="008F4C4B"/>
    <w:rsid w:val="008F5846"/>
    <w:rsid w:val="008F5B07"/>
    <w:rsid w:val="008F5C9A"/>
    <w:rsid w:val="008F5ECF"/>
    <w:rsid w:val="008F5F61"/>
    <w:rsid w:val="008F633B"/>
    <w:rsid w:val="008F73FD"/>
    <w:rsid w:val="008F781D"/>
    <w:rsid w:val="009000ED"/>
    <w:rsid w:val="009001B4"/>
    <w:rsid w:val="00900465"/>
    <w:rsid w:val="00901647"/>
    <w:rsid w:val="00901674"/>
    <w:rsid w:val="00901683"/>
    <w:rsid w:val="009019AF"/>
    <w:rsid w:val="00901D1E"/>
    <w:rsid w:val="00901D24"/>
    <w:rsid w:val="00902220"/>
    <w:rsid w:val="00902D56"/>
    <w:rsid w:val="00902E97"/>
    <w:rsid w:val="00902F14"/>
    <w:rsid w:val="00902F99"/>
    <w:rsid w:val="00903117"/>
    <w:rsid w:val="0090311F"/>
    <w:rsid w:val="00903283"/>
    <w:rsid w:val="009039F7"/>
    <w:rsid w:val="00903A0E"/>
    <w:rsid w:val="00903AA5"/>
    <w:rsid w:val="0090494A"/>
    <w:rsid w:val="009049D1"/>
    <w:rsid w:val="00905799"/>
    <w:rsid w:val="00905EAB"/>
    <w:rsid w:val="009061B5"/>
    <w:rsid w:val="0090626B"/>
    <w:rsid w:val="00906329"/>
    <w:rsid w:val="009063C3"/>
    <w:rsid w:val="00906AB8"/>
    <w:rsid w:val="00907B24"/>
    <w:rsid w:val="00907D5E"/>
    <w:rsid w:val="00907EB7"/>
    <w:rsid w:val="00910470"/>
    <w:rsid w:val="009106B2"/>
    <w:rsid w:val="00910E46"/>
    <w:rsid w:val="00911281"/>
    <w:rsid w:val="00911473"/>
    <w:rsid w:val="009120F9"/>
    <w:rsid w:val="009121A9"/>
    <w:rsid w:val="00912528"/>
    <w:rsid w:val="00912E67"/>
    <w:rsid w:val="00913813"/>
    <w:rsid w:val="00913E26"/>
    <w:rsid w:val="00913E89"/>
    <w:rsid w:val="00913FA3"/>
    <w:rsid w:val="009145E3"/>
    <w:rsid w:val="00914EA3"/>
    <w:rsid w:val="00915187"/>
    <w:rsid w:val="009152DA"/>
    <w:rsid w:val="009158FB"/>
    <w:rsid w:val="009159AF"/>
    <w:rsid w:val="00915AB2"/>
    <w:rsid w:val="00915F2D"/>
    <w:rsid w:val="00915F8A"/>
    <w:rsid w:val="00916130"/>
    <w:rsid w:val="009161ED"/>
    <w:rsid w:val="00916946"/>
    <w:rsid w:val="00916EB5"/>
    <w:rsid w:val="00917282"/>
    <w:rsid w:val="00917323"/>
    <w:rsid w:val="009177A9"/>
    <w:rsid w:val="00917B2E"/>
    <w:rsid w:val="00917E2B"/>
    <w:rsid w:val="0092014C"/>
    <w:rsid w:val="009209FE"/>
    <w:rsid w:val="009210A2"/>
    <w:rsid w:val="0092132C"/>
    <w:rsid w:val="009213A7"/>
    <w:rsid w:val="00921914"/>
    <w:rsid w:val="00921D0B"/>
    <w:rsid w:val="0092213D"/>
    <w:rsid w:val="00922407"/>
    <w:rsid w:val="00922C0D"/>
    <w:rsid w:val="009233D7"/>
    <w:rsid w:val="00923470"/>
    <w:rsid w:val="009236A1"/>
    <w:rsid w:val="00923794"/>
    <w:rsid w:val="00923F4F"/>
    <w:rsid w:val="00924520"/>
    <w:rsid w:val="00924F01"/>
    <w:rsid w:val="0092552F"/>
    <w:rsid w:val="00925624"/>
    <w:rsid w:val="0092567A"/>
    <w:rsid w:val="0092570D"/>
    <w:rsid w:val="0092577B"/>
    <w:rsid w:val="00925961"/>
    <w:rsid w:val="00925BC3"/>
    <w:rsid w:val="00926E8E"/>
    <w:rsid w:val="00926EF4"/>
    <w:rsid w:val="00927C8E"/>
    <w:rsid w:val="0093028B"/>
    <w:rsid w:val="00930A61"/>
    <w:rsid w:val="00930BC2"/>
    <w:rsid w:val="00930CDA"/>
    <w:rsid w:val="00930D89"/>
    <w:rsid w:val="00930E33"/>
    <w:rsid w:val="00930F1F"/>
    <w:rsid w:val="009313FD"/>
    <w:rsid w:val="00931BFE"/>
    <w:rsid w:val="00931E08"/>
    <w:rsid w:val="00931ECD"/>
    <w:rsid w:val="0093202C"/>
    <w:rsid w:val="009323D2"/>
    <w:rsid w:val="009327DF"/>
    <w:rsid w:val="00932C38"/>
    <w:rsid w:val="00932DDB"/>
    <w:rsid w:val="0093332B"/>
    <w:rsid w:val="00933CE3"/>
    <w:rsid w:val="009348A3"/>
    <w:rsid w:val="00934A06"/>
    <w:rsid w:val="00934EED"/>
    <w:rsid w:val="009353C7"/>
    <w:rsid w:val="009354A1"/>
    <w:rsid w:val="009354C6"/>
    <w:rsid w:val="00935889"/>
    <w:rsid w:val="00935BFD"/>
    <w:rsid w:val="00935C68"/>
    <w:rsid w:val="009362BB"/>
    <w:rsid w:val="009363B6"/>
    <w:rsid w:val="00936576"/>
    <w:rsid w:val="009369E2"/>
    <w:rsid w:val="00936A76"/>
    <w:rsid w:val="00936EFE"/>
    <w:rsid w:val="00937ADB"/>
    <w:rsid w:val="00937BD1"/>
    <w:rsid w:val="0094081D"/>
    <w:rsid w:val="00940ABA"/>
    <w:rsid w:val="00940AEF"/>
    <w:rsid w:val="00940E89"/>
    <w:rsid w:val="00940EEC"/>
    <w:rsid w:val="009410EE"/>
    <w:rsid w:val="0094140D"/>
    <w:rsid w:val="00941654"/>
    <w:rsid w:val="00941B7C"/>
    <w:rsid w:val="00941C5B"/>
    <w:rsid w:val="00941E3F"/>
    <w:rsid w:val="009423F7"/>
    <w:rsid w:val="00942A53"/>
    <w:rsid w:val="00942B00"/>
    <w:rsid w:val="00942BA6"/>
    <w:rsid w:val="00942BC9"/>
    <w:rsid w:val="00942C53"/>
    <w:rsid w:val="00942D93"/>
    <w:rsid w:val="00942E82"/>
    <w:rsid w:val="00942F74"/>
    <w:rsid w:val="00943185"/>
    <w:rsid w:val="009437C0"/>
    <w:rsid w:val="009439D0"/>
    <w:rsid w:val="00943B2F"/>
    <w:rsid w:val="00943C23"/>
    <w:rsid w:val="0094471B"/>
    <w:rsid w:val="00944DFB"/>
    <w:rsid w:val="0094508B"/>
    <w:rsid w:val="009458AF"/>
    <w:rsid w:val="00946602"/>
    <w:rsid w:val="00946FC0"/>
    <w:rsid w:val="009473D4"/>
    <w:rsid w:val="00947876"/>
    <w:rsid w:val="0094797A"/>
    <w:rsid w:val="009479AE"/>
    <w:rsid w:val="00947B8B"/>
    <w:rsid w:val="00950040"/>
    <w:rsid w:val="0095010C"/>
    <w:rsid w:val="00951E5C"/>
    <w:rsid w:val="00952659"/>
    <w:rsid w:val="00952874"/>
    <w:rsid w:val="00952989"/>
    <w:rsid w:val="009533AF"/>
    <w:rsid w:val="00954135"/>
    <w:rsid w:val="0095419E"/>
    <w:rsid w:val="00954229"/>
    <w:rsid w:val="00954A17"/>
    <w:rsid w:val="00954EEB"/>
    <w:rsid w:val="00955498"/>
    <w:rsid w:val="00955529"/>
    <w:rsid w:val="00955592"/>
    <w:rsid w:val="009556C3"/>
    <w:rsid w:val="00955AE6"/>
    <w:rsid w:val="00955EB2"/>
    <w:rsid w:val="00955F4E"/>
    <w:rsid w:val="0095627B"/>
    <w:rsid w:val="009562FC"/>
    <w:rsid w:val="009563AE"/>
    <w:rsid w:val="0095651C"/>
    <w:rsid w:val="0095663F"/>
    <w:rsid w:val="00956847"/>
    <w:rsid w:val="009576F8"/>
    <w:rsid w:val="009577CA"/>
    <w:rsid w:val="00960171"/>
    <w:rsid w:val="00960674"/>
    <w:rsid w:val="0096076E"/>
    <w:rsid w:val="00960988"/>
    <w:rsid w:val="00960BFE"/>
    <w:rsid w:val="00961550"/>
    <w:rsid w:val="0096196C"/>
    <w:rsid w:val="00961BD1"/>
    <w:rsid w:val="00961E10"/>
    <w:rsid w:val="00961FB2"/>
    <w:rsid w:val="00962586"/>
    <w:rsid w:val="009626B7"/>
    <w:rsid w:val="0096270E"/>
    <w:rsid w:val="00962CC1"/>
    <w:rsid w:val="00962E76"/>
    <w:rsid w:val="00962EA3"/>
    <w:rsid w:val="009630E0"/>
    <w:rsid w:val="00963766"/>
    <w:rsid w:val="0096417E"/>
    <w:rsid w:val="00965133"/>
    <w:rsid w:val="00965467"/>
    <w:rsid w:val="009656B3"/>
    <w:rsid w:val="0096598A"/>
    <w:rsid w:val="0096703C"/>
    <w:rsid w:val="0096759F"/>
    <w:rsid w:val="00967713"/>
    <w:rsid w:val="00967EE7"/>
    <w:rsid w:val="00970415"/>
    <w:rsid w:val="00970A1E"/>
    <w:rsid w:val="00970C16"/>
    <w:rsid w:val="00970CB7"/>
    <w:rsid w:val="00971078"/>
    <w:rsid w:val="009713D9"/>
    <w:rsid w:val="009715C3"/>
    <w:rsid w:val="00971B6A"/>
    <w:rsid w:val="00971EDC"/>
    <w:rsid w:val="00971EED"/>
    <w:rsid w:val="00971FD0"/>
    <w:rsid w:val="009720BF"/>
    <w:rsid w:val="009720C9"/>
    <w:rsid w:val="009720D4"/>
    <w:rsid w:val="00972A3B"/>
    <w:rsid w:val="00972C27"/>
    <w:rsid w:val="00972DA3"/>
    <w:rsid w:val="00972F12"/>
    <w:rsid w:val="00973A40"/>
    <w:rsid w:val="009740BC"/>
    <w:rsid w:val="009740F1"/>
    <w:rsid w:val="00974875"/>
    <w:rsid w:val="00974941"/>
    <w:rsid w:val="00974F4C"/>
    <w:rsid w:val="009750AC"/>
    <w:rsid w:val="00975D00"/>
    <w:rsid w:val="00975E41"/>
    <w:rsid w:val="009763B6"/>
    <w:rsid w:val="0097655A"/>
    <w:rsid w:val="009766A5"/>
    <w:rsid w:val="00976B1A"/>
    <w:rsid w:val="00976D35"/>
    <w:rsid w:val="00976F3F"/>
    <w:rsid w:val="00976F97"/>
    <w:rsid w:val="009772D7"/>
    <w:rsid w:val="00977447"/>
    <w:rsid w:val="00977D76"/>
    <w:rsid w:val="00977DA1"/>
    <w:rsid w:val="009802D6"/>
    <w:rsid w:val="0098037A"/>
    <w:rsid w:val="009806B5"/>
    <w:rsid w:val="00980774"/>
    <w:rsid w:val="009807F5"/>
    <w:rsid w:val="00980AB2"/>
    <w:rsid w:val="00980BED"/>
    <w:rsid w:val="0098113F"/>
    <w:rsid w:val="009814DB"/>
    <w:rsid w:val="009817C0"/>
    <w:rsid w:val="0098197C"/>
    <w:rsid w:val="00981BEA"/>
    <w:rsid w:val="009822C9"/>
    <w:rsid w:val="00982650"/>
    <w:rsid w:val="009827ED"/>
    <w:rsid w:val="00982AB5"/>
    <w:rsid w:val="00982AF8"/>
    <w:rsid w:val="00983208"/>
    <w:rsid w:val="00983212"/>
    <w:rsid w:val="00983670"/>
    <w:rsid w:val="00983820"/>
    <w:rsid w:val="00983CA1"/>
    <w:rsid w:val="00983FC4"/>
    <w:rsid w:val="009841CC"/>
    <w:rsid w:val="00984C95"/>
    <w:rsid w:val="00984D35"/>
    <w:rsid w:val="00984FE1"/>
    <w:rsid w:val="009851D8"/>
    <w:rsid w:val="00985AAA"/>
    <w:rsid w:val="0098617B"/>
    <w:rsid w:val="0098619F"/>
    <w:rsid w:val="009864A5"/>
    <w:rsid w:val="00986F06"/>
    <w:rsid w:val="00986F79"/>
    <w:rsid w:val="0098705D"/>
    <w:rsid w:val="00987737"/>
    <w:rsid w:val="00987A56"/>
    <w:rsid w:val="00987BE7"/>
    <w:rsid w:val="00987E5D"/>
    <w:rsid w:val="009901B7"/>
    <w:rsid w:val="009904E1"/>
    <w:rsid w:val="00990887"/>
    <w:rsid w:val="00990B6E"/>
    <w:rsid w:val="00990F97"/>
    <w:rsid w:val="00991486"/>
    <w:rsid w:val="009918A6"/>
    <w:rsid w:val="00991980"/>
    <w:rsid w:val="00991E8E"/>
    <w:rsid w:val="00991F2B"/>
    <w:rsid w:val="00993139"/>
    <w:rsid w:val="00993163"/>
    <w:rsid w:val="009931AF"/>
    <w:rsid w:val="0099375F"/>
    <w:rsid w:val="00994A02"/>
    <w:rsid w:val="00994D5F"/>
    <w:rsid w:val="0099552A"/>
    <w:rsid w:val="00995829"/>
    <w:rsid w:val="00995D4B"/>
    <w:rsid w:val="00995DDA"/>
    <w:rsid w:val="00995F2C"/>
    <w:rsid w:val="0099625B"/>
    <w:rsid w:val="009968CC"/>
    <w:rsid w:val="00996DD3"/>
    <w:rsid w:val="009975B4"/>
    <w:rsid w:val="00997677"/>
    <w:rsid w:val="00997BE5"/>
    <w:rsid w:val="00997D77"/>
    <w:rsid w:val="00997E90"/>
    <w:rsid w:val="009A009D"/>
    <w:rsid w:val="009A029C"/>
    <w:rsid w:val="009A02D8"/>
    <w:rsid w:val="009A0A5A"/>
    <w:rsid w:val="009A0F7C"/>
    <w:rsid w:val="009A106A"/>
    <w:rsid w:val="009A1101"/>
    <w:rsid w:val="009A19D5"/>
    <w:rsid w:val="009A1AA9"/>
    <w:rsid w:val="009A1E11"/>
    <w:rsid w:val="009A24BA"/>
    <w:rsid w:val="009A2541"/>
    <w:rsid w:val="009A2685"/>
    <w:rsid w:val="009A2C0E"/>
    <w:rsid w:val="009A32FB"/>
    <w:rsid w:val="009A37C5"/>
    <w:rsid w:val="009A3C13"/>
    <w:rsid w:val="009A3D16"/>
    <w:rsid w:val="009A3F0D"/>
    <w:rsid w:val="009A3FB7"/>
    <w:rsid w:val="009A4316"/>
    <w:rsid w:val="009A4C1B"/>
    <w:rsid w:val="009A4D2B"/>
    <w:rsid w:val="009A4DDB"/>
    <w:rsid w:val="009A52F8"/>
    <w:rsid w:val="009A5476"/>
    <w:rsid w:val="009A642C"/>
    <w:rsid w:val="009A68C0"/>
    <w:rsid w:val="009A6A83"/>
    <w:rsid w:val="009A6D71"/>
    <w:rsid w:val="009A6ED0"/>
    <w:rsid w:val="009A6F30"/>
    <w:rsid w:val="009A6F8F"/>
    <w:rsid w:val="009A71BF"/>
    <w:rsid w:val="009A795A"/>
    <w:rsid w:val="009B05C2"/>
    <w:rsid w:val="009B095F"/>
    <w:rsid w:val="009B10B2"/>
    <w:rsid w:val="009B1101"/>
    <w:rsid w:val="009B12D1"/>
    <w:rsid w:val="009B142A"/>
    <w:rsid w:val="009B150A"/>
    <w:rsid w:val="009B1989"/>
    <w:rsid w:val="009B2177"/>
    <w:rsid w:val="009B2422"/>
    <w:rsid w:val="009B24D2"/>
    <w:rsid w:val="009B2509"/>
    <w:rsid w:val="009B2592"/>
    <w:rsid w:val="009B2625"/>
    <w:rsid w:val="009B29E7"/>
    <w:rsid w:val="009B2EF1"/>
    <w:rsid w:val="009B2F72"/>
    <w:rsid w:val="009B360A"/>
    <w:rsid w:val="009B37BA"/>
    <w:rsid w:val="009B3B0D"/>
    <w:rsid w:val="009B3BCE"/>
    <w:rsid w:val="009B4088"/>
    <w:rsid w:val="009B452B"/>
    <w:rsid w:val="009B452C"/>
    <w:rsid w:val="009B4689"/>
    <w:rsid w:val="009B46FF"/>
    <w:rsid w:val="009B4834"/>
    <w:rsid w:val="009B49FE"/>
    <w:rsid w:val="009B5759"/>
    <w:rsid w:val="009B5CB9"/>
    <w:rsid w:val="009B5FEE"/>
    <w:rsid w:val="009B6B55"/>
    <w:rsid w:val="009B6F94"/>
    <w:rsid w:val="009B6FE6"/>
    <w:rsid w:val="009B7847"/>
    <w:rsid w:val="009B79B7"/>
    <w:rsid w:val="009B7F12"/>
    <w:rsid w:val="009C0181"/>
    <w:rsid w:val="009C097E"/>
    <w:rsid w:val="009C0A38"/>
    <w:rsid w:val="009C0EBF"/>
    <w:rsid w:val="009C1038"/>
    <w:rsid w:val="009C104F"/>
    <w:rsid w:val="009C140A"/>
    <w:rsid w:val="009C14F6"/>
    <w:rsid w:val="009C154F"/>
    <w:rsid w:val="009C1E5B"/>
    <w:rsid w:val="009C20A0"/>
    <w:rsid w:val="009C21BB"/>
    <w:rsid w:val="009C2314"/>
    <w:rsid w:val="009C23FC"/>
    <w:rsid w:val="009C258B"/>
    <w:rsid w:val="009C29B5"/>
    <w:rsid w:val="009C2A5C"/>
    <w:rsid w:val="009C3371"/>
    <w:rsid w:val="009C3AD6"/>
    <w:rsid w:val="009C4064"/>
    <w:rsid w:val="009C474E"/>
    <w:rsid w:val="009C4816"/>
    <w:rsid w:val="009C4861"/>
    <w:rsid w:val="009C4BC9"/>
    <w:rsid w:val="009C4C5F"/>
    <w:rsid w:val="009C51EB"/>
    <w:rsid w:val="009C5915"/>
    <w:rsid w:val="009C5CB5"/>
    <w:rsid w:val="009C6427"/>
    <w:rsid w:val="009C648B"/>
    <w:rsid w:val="009C64B7"/>
    <w:rsid w:val="009C6DF4"/>
    <w:rsid w:val="009C7083"/>
    <w:rsid w:val="009C728B"/>
    <w:rsid w:val="009C7397"/>
    <w:rsid w:val="009C7489"/>
    <w:rsid w:val="009D0160"/>
    <w:rsid w:val="009D027C"/>
    <w:rsid w:val="009D04BB"/>
    <w:rsid w:val="009D11A6"/>
    <w:rsid w:val="009D132A"/>
    <w:rsid w:val="009D15C9"/>
    <w:rsid w:val="009D2857"/>
    <w:rsid w:val="009D2876"/>
    <w:rsid w:val="009D2CA2"/>
    <w:rsid w:val="009D34D2"/>
    <w:rsid w:val="009D383D"/>
    <w:rsid w:val="009D3969"/>
    <w:rsid w:val="009D3FE7"/>
    <w:rsid w:val="009D4690"/>
    <w:rsid w:val="009D4713"/>
    <w:rsid w:val="009D484B"/>
    <w:rsid w:val="009D4B90"/>
    <w:rsid w:val="009D4E07"/>
    <w:rsid w:val="009D4F93"/>
    <w:rsid w:val="009D5492"/>
    <w:rsid w:val="009D5B46"/>
    <w:rsid w:val="009D5D76"/>
    <w:rsid w:val="009D700A"/>
    <w:rsid w:val="009D723F"/>
    <w:rsid w:val="009D7455"/>
    <w:rsid w:val="009D773D"/>
    <w:rsid w:val="009D788E"/>
    <w:rsid w:val="009E030C"/>
    <w:rsid w:val="009E0819"/>
    <w:rsid w:val="009E111F"/>
    <w:rsid w:val="009E1598"/>
    <w:rsid w:val="009E187A"/>
    <w:rsid w:val="009E1D32"/>
    <w:rsid w:val="009E1D63"/>
    <w:rsid w:val="009E2186"/>
    <w:rsid w:val="009E2253"/>
    <w:rsid w:val="009E28E3"/>
    <w:rsid w:val="009E2DC9"/>
    <w:rsid w:val="009E30A2"/>
    <w:rsid w:val="009E31FB"/>
    <w:rsid w:val="009E3994"/>
    <w:rsid w:val="009E39CB"/>
    <w:rsid w:val="009E3EEF"/>
    <w:rsid w:val="009E3F2A"/>
    <w:rsid w:val="009E4A20"/>
    <w:rsid w:val="009E6088"/>
    <w:rsid w:val="009E646D"/>
    <w:rsid w:val="009E696E"/>
    <w:rsid w:val="009E7645"/>
    <w:rsid w:val="009E76D3"/>
    <w:rsid w:val="009E7E35"/>
    <w:rsid w:val="009F0508"/>
    <w:rsid w:val="009F0725"/>
    <w:rsid w:val="009F0B7C"/>
    <w:rsid w:val="009F0BA2"/>
    <w:rsid w:val="009F1054"/>
    <w:rsid w:val="009F1565"/>
    <w:rsid w:val="009F182A"/>
    <w:rsid w:val="009F21E4"/>
    <w:rsid w:val="009F2520"/>
    <w:rsid w:val="009F2B88"/>
    <w:rsid w:val="009F2DBD"/>
    <w:rsid w:val="009F2DF2"/>
    <w:rsid w:val="009F30DB"/>
    <w:rsid w:val="009F33B5"/>
    <w:rsid w:val="009F3608"/>
    <w:rsid w:val="009F4642"/>
    <w:rsid w:val="009F4BB6"/>
    <w:rsid w:val="009F5239"/>
    <w:rsid w:val="009F55C9"/>
    <w:rsid w:val="009F5651"/>
    <w:rsid w:val="009F56C2"/>
    <w:rsid w:val="009F5BE0"/>
    <w:rsid w:val="009F5EB3"/>
    <w:rsid w:val="009F6A44"/>
    <w:rsid w:val="009F6A88"/>
    <w:rsid w:val="009F6E07"/>
    <w:rsid w:val="009F79C0"/>
    <w:rsid w:val="009F7ECB"/>
    <w:rsid w:val="009F7F10"/>
    <w:rsid w:val="00A00063"/>
    <w:rsid w:val="00A0014D"/>
    <w:rsid w:val="00A002A6"/>
    <w:rsid w:val="00A002BD"/>
    <w:rsid w:val="00A00551"/>
    <w:rsid w:val="00A00610"/>
    <w:rsid w:val="00A00847"/>
    <w:rsid w:val="00A008B5"/>
    <w:rsid w:val="00A0091A"/>
    <w:rsid w:val="00A00B2B"/>
    <w:rsid w:val="00A00BA8"/>
    <w:rsid w:val="00A00F2B"/>
    <w:rsid w:val="00A0112F"/>
    <w:rsid w:val="00A012B2"/>
    <w:rsid w:val="00A01788"/>
    <w:rsid w:val="00A01B0C"/>
    <w:rsid w:val="00A022EB"/>
    <w:rsid w:val="00A02660"/>
    <w:rsid w:val="00A0266F"/>
    <w:rsid w:val="00A02696"/>
    <w:rsid w:val="00A027FD"/>
    <w:rsid w:val="00A02B66"/>
    <w:rsid w:val="00A02C33"/>
    <w:rsid w:val="00A02CF1"/>
    <w:rsid w:val="00A03217"/>
    <w:rsid w:val="00A0332A"/>
    <w:rsid w:val="00A037DD"/>
    <w:rsid w:val="00A0385B"/>
    <w:rsid w:val="00A03C33"/>
    <w:rsid w:val="00A03EA0"/>
    <w:rsid w:val="00A04073"/>
    <w:rsid w:val="00A04307"/>
    <w:rsid w:val="00A04E27"/>
    <w:rsid w:val="00A05165"/>
    <w:rsid w:val="00A0546A"/>
    <w:rsid w:val="00A05BED"/>
    <w:rsid w:val="00A05CE6"/>
    <w:rsid w:val="00A05D25"/>
    <w:rsid w:val="00A06177"/>
    <w:rsid w:val="00A06712"/>
    <w:rsid w:val="00A06828"/>
    <w:rsid w:val="00A06D26"/>
    <w:rsid w:val="00A06DF2"/>
    <w:rsid w:val="00A07210"/>
    <w:rsid w:val="00A074F7"/>
    <w:rsid w:val="00A07FC9"/>
    <w:rsid w:val="00A100E8"/>
    <w:rsid w:val="00A108B6"/>
    <w:rsid w:val="00A1099C"/>
    <w:rsid w:val="00A10DFC"/>
    <w:rsid w:val="00A11130"/>
    <w:rsid w:val="00A11BDF"/>
    <w:rsid w:val="00A122BB"/>
    <w:rsid w:val="00A123D2"/>
    <w:rsid w:val="00A12D8A"/>
    <w:rsid w:val="00A13085"/>
    <w:rsid w:val="00A133C4"/>
    <w:rsid w:val="00A13715"/>
    <w:rsid w:val="00A13B8E"/>
    <w:rsid w:val="00A13C88"/>
    <w:rsid w:val="00A13F74"/>
    <w:rsid w:val="00A1424A"/>
    <w:rsid w:val="00A142B6"/>
    <w:rsid w:val="00A14524"/>
    <w:rsid w:val="00A14817"/>
    <w:rsid w:val="00A14923"/>
    <w:rsid w:val="00A149D9"/>
    <w:rsid w:val="00A14F05"/>
    <w:rsid w:val="00A1505A"/>
    <w:rsid w:val="00A15192"/>
    <w:rsid w:val="00A15557"/>
    <w:rsid w:val="00A1559B"/>
    <w:rsid w:val="00A15690"/>
    <w:rsid w:val="00A15B65"/>
    <w:rsid w:val="00A15CCC"/>
    <w:rsid w:val="00A15D73"/>
    <w:rsid w:val="00A163B4"/>
    <w:rsid w:val="00A16BFB"/>
    <w:rsid w:val="00A16D2C"/>
    <w:rsid w:val="00A1706E"/>
    <w:rsid w:val="00A170BA"/>
    <w:rsid w:val="00A171EB"/>
    <w:rsid w:val="00A17A85"/>
    <w:rsid w:val="00A17CAE"/>
    <w:rsid w:val="00A17E11"/>
    <w:rsid w:val="00A17FAF"/>
    <w:rsid w:val="00A20340"/>
    <w:rsid w:val="00A204E4"/>
    <w:rsid w:val="00A206D2"/>
    <w:rsid w:val="00A2076A"/>
    <w:rsid w:val="00A20BBA"/>
    <w:rsid w:val="00A20C9A"/>
    <w:rsid w:val="00A2108B"/>
    <w:rsid w:val="00A212EA"/>
    <w:rsid w:val="00A213A7"/>
    <w:rsid w:val="00A214E2"/>
    <w:rsid w:val="00A21B0A"/>
    <w:rsid w:val="00A21E16"/>
    <w:rsid w:val="00A22022"/>
    <w:rsid w:val="00A22080"/>
    <w:rsid w:val="00A2212E"/>
    <w:rsid w:val="00A225B3"/>
    <w:rsid w:val="00A22B7A"/>
    <w:rsid w:val="00A22EC7"/>
    <w:rsid w:val="00A230D2"/>
    <w:rsid w:val="00A2367A"/>
    <w:rsid w:val="00A239DA"/>
    <w:rsid w:val="00A23F7B"/>
    <w:rsid w:val="00A240B8"/>
    <w:rsid w:val="00A2422C"/>
    <w:rsid w:val="00A2446E"/>
    <w:rsid w:val="00A24580"/>
    <w:rsid w:val="00A24758"/>
    <w:rsid w:val="00A2561C"/>
    <w:rsid w:val="00A25A5F"/>
    <w:rsid w:val="00A25C62"/>
    <w:rsid w:val="00A26BDE"/>
    <w:rsid w:val="00A26ECD"/>
    <w:rsid w:val="00A26F99"/>
    <w:rsid w:val="00A26FBC"/>
    <w:rsid w:val="00A270D4"/>
    <w:rsid w:val="00A277DF"/>
    <w:rsid w:val="00A27FCB"/>
    <w:rsid w:val="00A30225"/>
    <w:rsid w:val="00A304EC"/>
    <w:rsid w:val="00A30D74"/>
    <w:rsid w:val="00A310EE"/>
    <w:rsid w:val="00A319A2"/>
    <w:rsid w:val="00A31CAA"/>
    <w:rsid w:val="00A31D86"/>
    <w:rsid w:val="00A32AB5"/>
    <w:rsid w:val="00A32C2C"/>
    <w:rsid w:val="00A3306E"/>
    <w:rsid w:val="00A33603"/>
    <w:rsid w:val="00A3364A"/>
    <w:rsid w:val="00A33679"/>
    <w:rsid w:val="00A33C14"/>
    <w:rsid w:val="00A34101"/>
    <w:rsid w:val="00A34406"/>
    <w:rsid w:val="00A34453"/>
    <w:rsid w:val="00A345DD"/>
    <w:rsid w:val="00A34D94"/>
    <w:rsid w:val="00A35BC1"/>
    <w:rsid w:val="00A3603B"/>
    <w:rsid w:val="00A373DE"/>
    <w:rsid w:val="00A37961"/>
    <w:rsid w:val="00A379FC"/>
    <w:rsid w:val="00A37B9D"/>
    <w:rsid w:val="00A4024D"/>
    <w:rsid w:val="00A40491"/>
    <w:rsid w:val="00A412C1"/>
    <w:rsid w:val="00A41320"/>
    <w:rsid w:val="00A4141B"/>
    <w:rsid w:val="00A41621"/>
    <w:rsid w:val="00A41DFA"/>
    <w:rsid w:val="00A4258E"/>
    <w:rsid w:val="00A42648"/>
    <w:rsid w:val="00A4284C"/>
    <w:rsid w:val="00A43ED9"/>
    <w:rsid w:val="00A447FC"/>
    <w:rsid w:val="00A44CE2"/>
    <w:rsid w:val="00A45B38"/>
    <w:rsid w:val="00A46D46"/>
    <w:rsid w:val="00A46D85"/>
    <w:rsid w:val="00A47191"/>
    <w:rsid w:val="00A47264"/>
    <w:rsid w:val="00A47781"/>
    <w:rsid w:val="00A47FF0"/>
    <w:rsid w:val="00A502F0"/>
    <w:rsid w:val="00A50625"/>
    <w:rsid w:val="00A50729"/>
    <w:rsid w:val="00A5078D"/>
    <w:rsid w:val="00A50926"/>
    <w:rsid w:val="00A50934"/>
    <w:rsid w:val="00A51087"/>
    <w:rsid w:val="00A51289"/>
    <w:rsid w:val="00A515ED"/>
    <w:rsid w:val="00A515FD"/>
    <w:rsid w:val="00A519F7"/>
    <w:rsid w:val="00A52701"/>
    <w:rsid w:val="00A52E39"/>
    <w:rsid w:val="00A532D5"/>
    <w:rsid w:val="00A53A7A"/>
    <w:rsid w:val="00A53D94"/>
    <w:rsid w:val="00A53EEA"/>
    <w:rsid w:val="00A541D9"/>
    <w:rsid w:val="00A55460"/>
    <w:rsid w:val="00A555AD"/>
    <w:rsid w:val="00A56617"/>
    <w:rsid w:val="00A56AA8"/>
    <w:rsid w:val="00A56C19"/>
    <w:rsid w:val="00A56CF6"/>
    <w:rsid w:val="00A57C8F"/>
    <w:rsid w:val="00A57DE1"/>
    <w:rsid w:val="00A60088"/>
    <w:rsid w:val="00A60556"/>
    <w:rsid w:val="00A60AB1"/>
    <w:rsid w:val="00A61174"/>
    <w:rsid w:val="00A612B5"/>
    <w:rsid w:val="00A613AA"/>
    <w:rsid w:val="00A616D7"/>
    <w:rsid w:val="00A6173A"/>
    <w:rsid w:val="00A61947"/>
    <w:rsid w:val="00A61D44"/>
    <w:rsid w:val="00A61D68"/>
    <w:rsid w:val="00A63389"/>
    <w:rsid w:val="00A63AE5"/>
    <w:rsid w:val="00A646F3"/>
    <w:rsid w:val="00A64705"/>
    <w:rsid w:val="00A652DA"/>
    <w:rsid w:val="00A652F2"/>
    <w:rsid w:val="00A6537B"/>
    <w:rsid w:val="00A66067"/>
    <w:rsid w:val="00A66198"/>
    <w:rsid w:val="00A662E5"/>
    <w:rsid w:val="00A6636F"/>
    <w:rsid w:val="00A6670A"/>
    <w:rsid w:val="00A66874"/>
    <w:rsid w:val="00A66A2F"/>
    <w:rsid w:val="00A66CCD"/>
    <w:rsid w:val="00A6716B"/>
    <w:rsid w:val="00A671C3"/>
    <w:rsid w:val="00A67417"/>
    <w:rsid w:val="00A675F9"/>
    <w:rsid w:val="00A67A3B"/>
    <w:rsid w:val="00A67F94"/>
    <w:rsid w:val="00A70F95"/>
    <w:rsid w:val="00A7110A"/>
    <w:rsid w:val="00A713EB"/>
    <w:rsid w:val="00A714BF"/>
    <w:rsid w:val="00A71D0A"/>
    <w:rsid w:val="00A7259D"/>
    <w:rsid w:val="00A72A61"/>
    <w:rsid w:val="00A72C51"/>
    <w:rsid w:val="00A73217"/>
    <w:rsid w:val="00A7398C"/>
    <w:rsid w:val="00A73EE2"/>
    <w:rsid w:val="00A7467B"/>
    <w:rsid w:val="00A74906"/>
    <w:rsid w:val="00A7519A"/>
    <w:rsid w:val="00A75803"/>
    <w:rsid w:val="00A75951"/>
    <w:rsid w:val="00A763A1"/>
    <w:rsid w:val="00A76412"/>
    <w:rsid w:val="00A76C5A"/>
    <w:rsid w:val="00A76C92"/>
    <w:rsid w:val="00A770E4"/>
    <w:rsid w:val="00A774C2"/>
    <w:rsid w:val="00A77608"/>
    <w:rsid w:val="00A77897"/>
    <w:rsid w:val="00A77C2A"/>
    <w:rsid w:val="00A80409"/>
    <w:rsid w:val="00A808AE"/>
    <w:rsid w:val="00A80C69"/>
    <w:rsid w:val="00A80D4A"/>
    <w:rsid w:val="00A80DD4"/>
    <w:rsid w:val="00A81001"/>
    <w:rsid w:val="00A8101E"/>
    <w:rsid w:val="00A8151F"/>
    <w:rsid w:val="00A81620"/>
    <w:rsid w:val="00A81833"/>
    <w:rsid w:val="00A81A78"/>
    <w:rsid w:val="00A81CA8"/>
    <w:rsid w:val="00A81CF1"/>
    <w:rsid w:val="00A82056"/>
    <w:rsid w:val="00A82528"/>
    <w:rsid w:val="00A82887"/>
    <w:rsid w:val="00A828C8"/>
    <w:rsid w:val="00A82A5E"/>
    <w:rsid w:val="00A82FB8"/>
    <w:rsid w:val="00A83253"/>
    <w:rsid w:val="00A834CC"/>
    <w:rsid w:val="00A8351B"/>
    <w:rsid w:val="00A83A9D"/>
    <w:rsid w:val="00A844ED"/>
    <w:rsid w:val="00A848B5"/>
    <w:rsid w:val="00A84CB4"/>
    <w:rsid w:val="00A84E3C"/>
    <w:rsid w:val="00A8597A"/>
    <w:rsid w:val="00A859E7"/>
    <w:rsid w:val="00A859EB"/>
    <w:rsid w:val="00A85B23"/>
    <w:rsid w:val="00A85FBC"/>
    <w:rsid w:val="00A86A66"/>
    <w:rsid w:val="00A86BBF"/>
    <w:rsid w:val="00A86CFD"/>
    <w:rsid w:val="00A875CC"/>
    <w:rsid w:val="00A87616"/>
    <w:rsid w:val="00A878D1"/>
    <w:rsid w:val="00A87B4C"/>
    <w:rsid w:val="00A87B67"/>
    <w:rsid w:val="00A87CB6"/>
    <w:rsid w:val="00A90221"/>
    <w:rsid w:val="00A902B7"/>
    <w:rsid w:val="00A90A6A"/>
    <w:rsid w:val="00A90A9E"/>
    <w:rsid w:val="00A91561"/>
    <w:rsid w:val="00A91606"/>
    <w:rsid w:val="00A91A22"/>
    <w:rsid w:val="00A92889"/>
    <w:rsid w:val="00A93427"/>
    <w:rsid w:val="00A936ED"/>
    <w:rsid w:val="00A93B00"/>
    <w:rsid w:val="00A93CEC"/>
    <w:rsid w:val="00A93EF9"/>
    <w:rsid w:val="00A93F94"/>
    <w:rsid w:val="00A94429"/>
    <w:rsid w:val="00A94660"/>
    <w:rsid w:val="00A94D7A"/>
    <w:rsid w:val="00A95245"/>
    <w:rsid w:val="00A9529B"/>
    <w:rsid w:val="00A95354"/>
    <w:rsid w:val="00A95726"/>
    <w:rsid w:val="00A95975"/>
    <w:rsid w:val="00A95AFD"/>
    <w:rsid w:val="00A95D29"/>
    <w:rsid w:val="00A96309"/>
    <w:rsid w:val="00A964BC"/>
    <w:rsid w:val="00A96563"/>
    <w:rsid w:val="00A966D7"/>
    <w:rsid w:val="00A968B4"/>
    <w:rsid w:val="00A969A1"/>
    <w:rsid w:val="00A969D1"/>
    <w:rsid w:val="00A96A6A"/>
    <w:rsid w:val="00A96AD9"/>
    <w:rsid w:val="00A96F14"/>
    <w:rsid w:val="00A96F7A"/>
    <w:rsid w:val="00A971A1"/>
    <w:rsid w:val="00A971EC"/>
    <w:rsid w:val="00A9786C"/>
    <w:rsid w:val="00A97969"/>
    <w:rsid w:val="00A97A93"/>
    <w:rsid w:val="00A97BC1"/>
    <w:rsid w:val="00AA0097"/>
    <w:rsid w:val="00AA0832"/>
    <w:rsid w:val="00AA0AE6"/>
    <w:rsid w:val="00AA0E45"/>
    <w:rsid w:val="00AA0F38"/>
    <w:rsid w:val="00AA11D1"/>
    <w:rsid w:val="00AA13A5"/>
    <w:rsid w:val="00AA1489"/>
    <w:rsid w:val="00AA1511"/>
    <w:rsid w:val="00AA2662"/>
    <w:rsid w:val="00AA2E76"/>
    <w:rsid w:val="00AA3587"/>
    <w:rsid w:val="00AA36D2"/>
    <w:rsid w:val="00AA438A"/>
    <w:rsid w:val="00AA43C4"/>
    <w:rsid w:val="00AA4AF5"/>
    <w:rsid w:val="00AA4B2E"/>
    <w:rsid w:val="00AA4EDD"/>
    <w:rsid w:val="00AA533B"/>
    <w:rsid w:val="00AA557D"/>
    <w:rsid w:val="00AA557E"/>
    <w:rsid w:val="00AA56B8"/>
    <w:rsid w:val="00AA5897"/>
    <w:rsid w:val="00AA58DE"/>
    <w:rsid w:val="00AA5D16"/>
    <w:rsid w:val="00AA60E9"/>
    <w:rsid w:val="00AA6159"/>
    <w:rsid w:val="00AA64D4"/>
    <w:rsid w:val="00AA6668"/>
    <w:rsid w:val="00AA66AA"/>
    <w:rsid w:val="00AA68FF"/>
    <w:rsid w:val="00AA7087"/>
    <w:rsid w:val="00AA7833"/>
    <w:rsid w:val="00AA7A61"/>
    <w:rsid w:val="00AA7A8F"/>
    <w:rsid w:val="00AA7AFC"/>
    <w:rsid w:val="00AA7B70"/>
    <w:rsid w:val="00AB02C7"/>
    <w:rsid w:val="00AB04DD"/>
    <w:rsid w:val="00AB0A0A"/>
    <w:rsid w:val="00AB0DAA"/>
    <w:rsid w:val="00AB10AC"/>
    <w:rsid w:val="00AB10F6"/>
    <w:rsid w:val="00AB141E"/>
    <w:rsid w:val="00AB1490"/>
    <w:rsid w:val="00AB1804"/>
    <w:rsid w:val="00AB1F7D"/>
    <w:rsid w:val="00AB243A"/>
    <w:rsid w:val="00AB2472"/>
    <w:rsid w:val="00AB2BCE"/>
    <w:rsid w:val="00AB2E64"/>
    <w:rsid w:val="00AB3B3C"/>
    <w:rsid w:val="00AB40A5"/>
    <w:rsid w:val="00AB452F"/>
    <w:rsid w:val="00AB4536"/>
    <w:rsid w:val="00AB4A13"/>
    <w:rsid w:val="00AB4B6B"/>
    <w:rsid w:val="00AB4C99"/>
    <w:rsid w:val="00AB515F"/>
    <w:rsid w:val="00AB5598"/>
    <w:rsid w:val="00AB55B9"/>
    <w:rsid w:val="00AB56A0"/>
    <w:rsid w:val="00AB63FF"/>
    <w:rsid w:val="00AB69A6"/>
    <w:rsid w:val="00AB6BD5"/>
    <w:rsid w:val="00AB6D9F"/>
    <w:rsid w:val="00AB6ED2"/>
    <w:rsid w:val="00AB78F2"/>
    <w:rsid w:val="00AB7E79"/>
    <w:rsid w:val="00AB7F14"/>
    <w:rsid w:val="00AC01C8"/>
    <w:rsid w:val="00AC03D8"/>
    <w:rsid w:val="00AC0524"/>
    <w:rsid w:val="00AC06D2"/>
    <w:rsid w:val="00AC0BE3"/>
    <w:rsid w:val="00AC114E"/>
    <w:rsid w:val="00AC11E3"/>
    <w:rsid w:val="00AC135C"/>
    <w:rsid w:val="00AC16A4"/>
    <w:rsid w:val="00AC19B2"/>
    <w:rsid w:val="00AC24B5"/>
    <w:rsid w:val="00AC2776"/>
    <w:rsid w:val="00AC2A7E"/>
    <w:rsid w:val="00AC2DB7"/>
    <w:rsid w:val="00AC3A5D"/>
    <w:rsid w:val="00AC402D"/>
    <w:rsid w:val="00AC4193"/>
    <w:rsid w:val="00AC41CB"/>
    <w:rsid w:val="00AC42BF"/>
    <w:rsid w:val="00AC42DB"/>
    <w:rsid w:val="00AC48CC"/>
    <w:rsid w:val="00AC4991"/>
    <w:rsid w:val="00AC5121"/>
    <w:rsid w:val="00AC51DB"/>
    <w:rsid w:val="00AC59D6"/>
    <w:rsid w:val="00AC6C95"/>
    <w:rsid w:val="00AC7056"/>
    <w:rsid w:val="00AC73E4"/>
    <w:rsid w:val="00AC76C6"/>
    <w:rsid w:val="00AC7729"/>
    <w:rsid w:val="00AC77D9"/>
    <w:rsid w:val="00AC7833"/>
    <w:rsid w:val="00AD0576"/>
    <w:rsid w:val="00AD07EF"/>
    <w:rsid w:val="00AD0C01"/>
    <w:rsid w:val="00AD141F"/>
    <w:rsid w:val="00AD1B04"/>
    <w:rsid w:val="00AD1ECA"/>
    <w:rsid w:val="00AD1F14"/>
    <w:rsid w:val="00AD21D9"/>
    <w:rsid w:val="00AD278E"/>
    <w:rsid w:val="00AD2ED6"/>
    <w:rsid w:val="00AD32BD"/>
    <w:rsid w:val="00AD3F12"/>
    <w:rsid w:val="00AD415D"/>
    <w:rsid w:val="00AD4339"/>
    <w:rsid w:val="00AD4394"/>
    <w:rsid w:val="00AD44E9"/>
    <w:rsid w:val="00AD4987"/>
    <w:rsid w:val="00AD561C"/>
    <w:rsid w:val="00AD5D61"/>
    <w:rsid w:val="00AD660A"/>
    <w:rsid w:val="00AD6B00"/>
    <w:rsid w:val="00AD728D"/>
    <w:rsid w:val="00AD7629"/>
    <w:rsid w:val="00AD7B19"/>
    <w:rsid w:val="00AD7F06"/>
    <w:rsid w:val="00AE0221"/>
    <w:rsid w:val="00AE0C2B"/>
    <w:rsid w:val="00AE17B2"/>
    <w:rsid w:val="00AE1E32"/>
    <w:rsid w:val="00AE2196"/>
    <w:rsid w:val="00AE2327"/>
    <w:rsid w:val="00AE29D3"/>
    <w:rsid w:val="00AE308A"/>
    <w:rsid w:val="00AE32DC"/>
    <w:rsid w:val="00AE36CB"/>
    <w:rsid w:val="00AE38B4"/>
    <w:rsid w:val="00AE38D8"/>
    <w:rsid w:val="00AE3B9C"/>
    <w:rsid w:val="00AE3C3E"/>
    <w:rsid w:val="00AE4207"/>
    <w:rsid w:val="00AE533C"/>
    <w:rsid w:val="00AE5B0C"/>
    <w:rsid w:val="00AE5FB8"/>
    <w:rsid w:val="00AE5FD0"/>
    <w:rsid w:val="00AE62C1"/>
    <w:rsid w:val="00AE64E3"/>
    <w:rsid w:val="00AE695E"/>
    <w:rsid w:val="00AE6B61"/>
    <w:rsid w:val="00AE6C44"/>
    <w:rsid w:val="00AE6C4F"/>
    <w:rsid w:val="00AE7246"/>
    <w:rsid w:val="00AE72DE"/>
    <w:rsid w:val="00AE74C3"/>
    <w:rsid w:val="00AE782D"/>
    <w:rsid w:val="00AE7E29"/>
    <w:rsid w:val="00AE7E9C"/>
    <w:rsid w:val="00AE7EB6"/>
    <w:rsid w:val="00AE7FE0"/>
    <w:rsid w:val="00AF0390"/>
    <w:rsid w:val="00AF043E"/>
    <w:rsid w:val="00AF0710"/>
    <w:rsid w:val="00AF08F2"/>
    <w:rsid w:val="00AF0D5B"/>
    <w:rsid w:val="00AF1005"/>
    <w:rsid w:val="00AF131F"/>
    <w:rsid w:val="00AF14F8"/>
    <w:rsid w:val="00AF177D"/>
    <w:rsid w:val="00AF1E14"/>
    <w:rsid w:val="00AF2637"/>
    <w:rsid w:val="00AF2805"/>
    <w:rsid w:val="00AF2CEB"/>
    <w:rsid w:val="00AF3314"/>
    <w:rsid w:val="00AF3398"/>
    <w:rsid w:val="00AF356D"/>
    <w:rsid w:val="00AF3AB5"/>
    <w:rsid w:val="00AF402A"/>
    <w:rsid w:val="00AF4EB4"/>
    <w:rsid w:val="00AF5084"/>
    <w:rsid w:val="00AF5430"/>
    <w:rsid w:val="00AF5590"/>
    <w:rsid w:val="00AF5F7C"/>
    <w:rsid w:val="00AF61C2"/>
    <w:rsid w:val="00AF697C"/>
    <w:rsid w:val="00AF6A3E"/>
    <w:rsid w:val="00AF6BCD"/>
    <w:rsid w:val="00AF77B2"/>
    <w:rsid w:val="00AF7A5B"/>
    <w:rsid w:val="00AF7ACB"/>
    <w:rsid w:val="00AF7BF0"/>
    <w:rsid w:val="00B00285"/>
    <w:rsid w:val="00B00430"/>
    <w:rsid w:val="00B006EE"/>
    <w:rsid w:val="00B0075B"/>
    <w:rsid w:val="00B00C84"/>
    <w:rsid w:val="00B00FD4"/>
    <w:rsid w:val="00B01C2D"/>
    <w:rsid w:val="00B0248C"/>
    <w:rsid w:val="00B02634"/>
    <w:rsid w:val="00B02C8E"/>
    <w:rsid w:val="00B0329E"/>
    <w:rsid w:val="00B03630"/>
    <w:rsid w:val="00B038CB"/>
    <w:rsid w:val="00B03B61"/>
    <w:rsid w:val="00B041B1"/>
    <w:rsid w:val="00B0420F"/>
    <w:rsid w:val="00B046FF"/>
    <w:rsid w:val="00B0478A"/>
    <w:rsid w:val="00B049F9"/>
    <w:rsid w:val="00B04B85"/>
    <w:rsid w:val="00B04EF8"/>
    <w:rsid w:val="00B04F98"/>
    <w:rsid w:val="00B050B0"/>
    <w:rsid w:val="00B051CA"/>
    <w:rsid w:val="00B052B6"/>
    <w:rsid w:val="00B05384"/>
    <w:rsid w:val="00B054F9"/>
    <w:rsid w:val="00B05589"/>
    <w:rsid w:val="00B055FF"/>
    <w:rsid w:val="00B05A8D"/>
    <w:rsid w:val="00B05EF4"/>
    <w:rsid w:val="00B07EB0"/>
    <w:rsid w:val="00B1136C"/>
    <w:rsid w:val="00B12366"/>
    <w:rsid w:val="00B125DF"/>
    <w:rsid w:val="00B1275B"/>
    <w:rsid w:val="00B12810"/>
    <w:rsid w:val="00B13746"/>
    <w:rsid w:val="00B138B0"/>
    <w:rsid w:val="00B138FA"/>
    <w:rsid w:val="00B13D6D"/>
    <w:rsid w:val="00B13DA2"/>
    <w:rsid w:val="00B13F1C"/>
    <w:rsid w:val="00B13F28"/>
    <w:rsid w:val="00B144C1"/>
    <w:rsid w:val="00B14AAE"/>
    <w:rsid w:val="00B14D51"/>
    <w:rsid w:val="00B15366"/>
    <w:rsid w:val="00B1559A"/>
    <w:rsid w:val="00B15E2F"/>
    <w:rsid w:val="00B15E9C"/>
    <w:rsid w:val="00B15F8D"/>
    <w:rsid w:val="00B167A5"/>
    <w:rsid w:val="00B16BE8"/>
    <w:rsid w:val="00B174C4"/>
    <w:rsid w:val="00B17540"/>
    <w:rsid w:val="00B17A2A"/>
    <w:rsid w:val="00B205DE"/>
    <w:rsid w:val="00B208AF"/>
    <w:rsid w:val="00B208CB"/>
    <w:rsid w:val="00B2096D"/>
    <w:rsid w:val="00B20F58"/>
    <w:rsid w:val="00B212EA"/>
    <w:rsid w:val="00B213B9"/>
    <w:rsid w:val="00B214D1"/>
    <w:rsid w:val="00B2157A"/>
    <w:rsid w:val="00B2186D"/>
    <w:rsid w:val="00B21A4E"/>
    <w:rsid w:val="00B21BBE"/>
    <w:rsid w:val="00B21E19"/>
    <w:rsid w:val="00B2260E"/>
    <w:rsid w:val="00B22961"/>
    <w:rsid w:val="00B22C17"/>
    <w:rsid w:val="00B22F91"/>
    <w:rsid w:val="00B230EA"/>
    <w:rsid w:val="00B23E7E"/>
    <w:rsid w:val="00B23EC8"/>
    <w:rsid w:val="00B23F7C"/>
    <w:rsid w:val="00B241B7"/>
    <w:rsid w:val="00B24579"/>
    <w:rsid w:val="00B24853"/>
    <w:rsid w:val="00B24DAF"/>
    <w:rsid w:val="00B24DCB"/>
    <w:rsid w:val="00B24ED7"/>
    <w:rsid w:val="00B25358"/>
    <w:rsid w:val="00B256F6"/>
    <w:rsid w:val="00B25945"/>
    <w:rsid w:val="00B25A62"/>
    <w:rsid w:val="00B265B8"/>
    <w:rsid w:val="00B266B3"/>
    <w:rsid w:val="00B26841"/>
    <w:rsid w:val="00B268F7"/>
    <w:rsid w:val="00B26C0D"/>
    <w:rsid w:val="00B26EE6"/>
    <w:rsid w:val="00B2720E"/>
    <w:rsid w:val="00B305B9"/>
    <w:rsid w:val="00B30981"/>
    <w:rsid w:val="00B31195"/>
    <w:rsid w:val="00B311B9"/>
    <w:rsid w:val="00B31397"/>
    <w:rsid w:val="00B313E8"/>
    <w:rsid w:val="00B31BA1"/>
    <w:rsid w:val="00B32057"/>
    <w:rsid w:val="00B323BF"/>
    <w:rsid w:val="00B32506"/>
    <w:rsid w:val="00B32EFA"/>
    <w:rsid w:val="00B33028"/>
    <w:rsid w:val="00B3312F"/>
    <w:rsid w:val="00B33400"/>
    <w:rsid w:val="00B33CFA"/>
    <w:rsid w:val="00B340F5"/>
    <w:rsid w:val="00B34400"/>
    <w:rsid w:val="00B34740"/>
    <w:rsid w:val="00B34DC4"/>
    <w:rsid w:val="00B34F83"/>
    <w:rsid w:val="00B350B9"/>
    <w:rsid w:val="00B35358"/>
    <w:rsid w:val="00B357DF"/>
    <w:rsid w:val="00B35C74"/>
    <w:rsid w:val="00B360D3"/>
    <w:rsid w:val="00B3674A"/>
    <w:rsid w:val="00B36CCB"/>
    <w:rsid w:val="00B36D21"/>
    <w:rsid w:val="00B36F2C"/>
    <w:rsid w:val="00B36F6B"/>
    <w:rsid w:val="00B3751C"/>
    <w:rsid w:val="00B37579"/>
    <w:rsid w:val="00B377A8"/>
    <w:rsid w:val="00B379F3"/>
    <w:rsid w:val="00B402B5"/>
    <w:rsid w:val="00B402BD"/>
    <w:rsid w:val="00B404F9"/>
    <w:rsid w:val="00B40A94"/>
    <w:rsid w:val="00B40AD1"/>
    <w:rsid w:val="00B40BB4"/>
    <w:rsid w:val="00B4130C"/>
    <w:rsid w:val="00B41404"/>
    <w:rsid w:val="00B41842"/>
    <w:rsid w:val="00B41DFF"/>
    <w:rsid w:val="00B41EB5"/>
    <w:rsid w:val="00B41FF0"/>
    <w:rsid w:val="00B422DB"/>
    <w:rsid w:val="00B42772"/>
    <w:rsid w:val="00B433AF"/>
    <w:rsid w:val="00B435F7"/>
    <w:rsid w:val="00B43743"/>
    <w:rsid w:val="00B43775"/>
    <w:rsid w:val="00B43AC2"/>
    <w:rsid w:val="00B43AE7"/>
    <w:rsid w:val="00B43FF0"/>
    <w:rsid w:val="00B442AF"/>
    <w:rsid w:val="00B44639"/>
    <w:rsid w:val="00B44ED0"/>
    <w:rsid w:val="00B44F5D"/>
    <w:rsid w:val="00B450A7"/>
    <w:rsid w:val="00B455BF"/>
    <w:rsid w:val="00B458E7"/>
    <w:rsid w:val="00B45A86"/>
    <w:rsid w:val="00B46233"/>
    <w:rsid w:val="00B46E0E"/>
    <w:rsid w:val="00B46E8A"/>
    <w:rsid w:val="00B470FA"/>
    <w:rsid w:val="00B4782B"/>
    <w:rsid w:val="00B4795D"/>
    <w:rsid w:val="00B50055"/>
    <w:rsid w:val="00B50283"/>
    <w:rsid w:val="00B503DF"/>
    <w:rsid w:val="00B5048B"/>
    <w:rsid w:val="00B508E5"/>
    <w:rsid w:val="00B5157B"/>
    <w:rsid w:val="00B519C9"/>
    <w:rsid w:val="00B51B67"/>
    <w:rsid w:val="00B51FA0"/>
    <w:rsid w:val="00B5238E"/>
    <w:rsid w:val="00B52E73"/>
    <w:rsid w:val="00B53518"/>
    <w:rsid w:val="00B54494"/>
    <w:rsid w:val="00B54594"/>
    <w:rsid w:val="00B553A9"/>
    <w:rsid w:val="00B554FF"/>
    <w:rsid w:val="00B55671"/>
    <w:rsid w:val="00B565C5"/>
    <w:rsid w:val="00B56723"/>
    <w:rsid w:val="00B56A8F"/>
    <w:rsid w:val="00B56B4D"/>
    <w:rsid w:val="00B57222"/>
    <w:rsid w:val="00B578FA"/>
    <w:rsid w:val="00B5796E"/>
    <w:rsid w:val="00B57CE4"/>
    <w:rsid w:val="00B57EDD"/>
    <w:rsid w:val="00B6009A"/>
    <w:rsid w:val="00B60144"/>
    <w:rsid w:val="00B60E2C"/>
    <w:rsid w:val="00B6156F"/>
    <w:rsid w:val="00B615B0"/>
    <w:rsid w:val="00B61806"/>
    <w:rsid w:val="00B61C30"/>
    <w:rsid w:val="00B61EC4"/>
    <w:rsid w:val="00B62046"/>
    <w:rsid w:val="00B620C9"/>
    <w:rsid w:val="00B620CF"/>
    <w:rsid w:val="00B6290B"/>
    <w:rsid w:val="00B62916"/>
    <w:rsid w:val="00B6297E"/>
    <w:rsid w:val="00B62BB2"/>
    <w:rsid w:val="00B63AF4"/>
    <w:rsid w:val="00B63DD3"/>
    <w:rsid w:val="00B644CE"/>
    <w:rsid w:val="00B645FF"/>
    <w:rsid w:val="00B647D6"/>
    <w:rsid w:val="00B64E70"/>
    <w:rsid w:val="00B65501"/>
    <w:rsid w:val="00B6554D"/>
    <w:rsid w:val="00B6637C"/>
    <w:rsid w:val="00B66527"/>
    <w:rsid w:val="00B66834"/>
    <w:rsid w:val="00B6696D"/>
    <w:rsid w:val="00B66DB6"/>
    <w:rsid w:val="00B67212"/>
    <w:rsid w:val="00B67306"/>
    <w:rsid w:val="00B67310"/>
    <w:rsid w:val="00B702D2"/>
    <w:rsid w:val="00B70E36"/>
    <w:rsid w:val="00B70F98"/>
    <w:rsid w:val="00B710C2"/>
    <w:rsid w:val="00B712F9"/>
    <w:rsid w:val="00B71386"/>
    <w:rsid w:val="00B714F8"/>
    <w:rsid w:val="00B71578"/>
    <w:rsid w:val="00B71C7D"/>
    <w:rsid w:val="00B71CC6"/>
    <w:rsid w:val="00B71D9F"/>
    <w:rsid w:val="00B71F1D"/>
    <w:rsid w:val="00B723C6"/>
    <w:rsid w:val="00B735DF"/>
    <w:rsid w:val="00B735FF"/>
    <w:rsid w:val="00B73703"/>
    <w:rsid w:val="00B73AC9"/>
    <w:rsid w:val="00B73B3A"/>
    <w:rsid w:val="00B73BB0"/>
    <w:rsid w:val="00B744F3"/>
    <w:rsid w:val="00B7477C"/>
    <w:rsid w:val="00B747D6"/>
    <w:rsid w:val="00B74880"/>
    <w:rsid w:val="00B74C02"/>
    <w:rsid w:val="00B75680"/>
    <w:rsid w:val="00B76037"/>
    <w:rsid w:val="00B76407"/>
    <w:rsid w:val="00B7688D"/>
    <w:rsid w:val="00B768A5"/>
    <w:rsid w:val="00B76AF5"/>
    <w:rsid w:val="00B7765A"/>
    <w:rsid w:val="00B7781E"/>
    <w:rsid w:val="00B779A1"/>
    <w:rsid w:val="00B77A28"/>
    <w:rsid w:val="00B77A42"/>
    <w:rsid w:val="00B77C7E"/>
    <w:rsid w:val="00B77D9D"/>
    <w:rsid w:val="00B80A8D"/>
    <w:rsid w:val="00B80B83"/>
    <w:rsid w:val="00B813B6"/>
    <w:rsid w:val="00B814B8"/>
    <w:rsid w:val="00B81D5F"/>
    <w:rsid w:val="00B81EEE"/>
    <w:rsid w:val="00B8227A"/>
    <w:rsid w:val="00B824CF"/>
    <w:rsid w:val="00B825AB"/>
    <w:rsid w:val="00B826EB"/>
    <w:rsid w:val="00B82945"/>
    <w:rsid w:val="00B82985"/>
    <w:rsid w:val="00B82A52"/>
    <w:rsid w:val="00B82CF0"/>
    <w:rsid w:val="00B8325E"/>
    <w:rsid w:val="00B833B2"/>
    <w:rsid w:val="00B83C2D"/>
    <w:rsid w:val="00B842D3"/>
    <w:rsid w:val="00B84CA6"/>
    <w:rsid w:val="00B84E44"/>
    <w:rsid w:val="00B85162"/>
    <w:rsid w:val="00B8556E"/>
    <w:rsid w:val="00B8559F"/>
    <w:rsid w:val="00B8585F"/>
    <w:rsid w:val="00B8594F"/>
    <w:rsid w:val="00B85B34"/>
    <w:rsid w:val="00B86123"/>
    <w:rsid w:val="00B86499"/>
    <w:rsid w:val="00B86D87"/>
    <w:rsid w:val="00B8722B"/>
    <w:rsid w:val="00B873CF"/>
    <w:rsid w:val="00B87875"/>
    <w:rsid w:val="00B87AF7"/>
    <w:rsid w:val="00B87D5B"/>
    <w:rsid w:val="00B90018"/>
    <w:rsid w:val="00B902BC"/>
    <w:rsid w:val="00B908DE"/>
    <w:rsid w:val="00B90B61"/>
    <w:rsid w:val="00B9110D"/>
    <w:rsid w:val="00B91433"/>
    <w:rsid w:val="00B919CA"/>
    <w:rsid w:val="00B919E9"/>
    <w:rsid w:val="00B91DFD"/>
    <w:rsid w:val="00B9219A"/>
    <w:rsid w:val="00B92B06"/>
    <w:rsid w:val="00B9307A"/>
    <w:rsid w:val="00B930EF"/>
    <w:rsid w:val="00B93899"/>
    <w:rsid w:val="00B93BF6"/>
    <w:rsid w:val="00B9505D"/>
    <w:rsid w:val="00B9508B"/>
    <w:rsid w:val="00B95349"/>
    <w:rsid w:val="00B958AD"/>
    <w:rsid w:val="00B95D45"/>
    <w:rsid w:val="00B960DD"/>
    <w:rsid w:val="00B967BC"/>
    <w:rsid w:val="00B96B73"/>
    <w:rsid w:val="00B96E5C"/>
    <w:rsid w:val="00B9720E"/>
    <w:rsid w:val="00B9724D"/>
    <w:rsid w:val="00B97805"/>
    <w:rsid w:val="00B97A0D"/>
    <w:rsid w:val="00B97DBD"/>
    <w:rsid w:val="00B97E2E"/>
    <w:rsid w:val="00BA017C"/>
    <w:rsid w:val="00BA0520"/>
    <w:rsid w:val="00BA0C32"/>
    <w:rsid w:val="00BA0E2A"/>
    <w:rsid w:val="00BA1D8C"/>
    <w:rsid w:val="00BA1E94"/>
    <w:rsid w:val="00BA233E"/>
    <w:rsid w:val="00BA239B"/>
    <w:rsid w:val="00BA2961"/>
    <w:rsid w:val="00BA2F64"/>
    <w:rsid w:val="00BA33C9"/>
    <w:rsid w:val="00BA3952"/>
    <w:rsid w:val="00BA3A4C"/>
    <w:rsid w:val="00BA3A85"/>
    <w:rsid w:val="00BA3EAE"/>
    <w:rsid w:val="00BA3EF9"/>
    <w:rsid w:val="00BA498C"/>
    <w:rsid w:val="00BA4B33"/>
    <w:rsid w:val="00BA4E8F"/>
    <w:rsid w:val="00BA58EA"/>
    <w:rsid w:val="00BA63BA"/>
    <w:rsid w:val="00BA692F"/>
    <w:rsid w:val="00BA771C"/>
    <w:rsid w:val="00BA7835"/>
    <w:rsid w:val="00BA7A79"/>
    <w:rsid w:val="00BB021B"/>
    <w:rsid w:val="00BB0632"/>
    <w:rsid w:val="00BB0BD6"/>
    <w:rsid w:val="00BB0D62"/>
    <w:rsid w:val="00BB15D0"/>
    <w:rsid w:val="00BB1CE2"/>
    <w:rsid w:val="00BB219F"/>
    <w:rsid w:val="00BB21E2"/>
    <w:rsid w:val="00BB301A"/>
    <w:rsid w:val="00BB3256"/>
    <w:rsid w:val="00BB3921"/>
    <w:rsid w:val="00BB3C48"/>
    <w:rsid w:val="00BB3D60"/>
    <w:rsid w:val="00BB415C"/>
    <w:rsid w:val="00BB4492"/>
    <w:rsid w:val="00BB4571"/>
    <w:rsid w:val="00BB4759"/>
    <w:rsid w:val="00BB489E"/>
    <w:rsid w:val="00BB4BF4"/>
    <w:rsid w:val="00BB517E"/>
    <w:rsid w:val="00BB5757"/>
    <w:rsid w:val="00BB5789"/>
    <w:rsid w:val="00BB58AF"/>
    <w:rsid w:val="00BB58B6"/>
    <w:rsid w:val="00BB58FC"/>
    <w:rsid w:val="00BB5E98"/>
    <w:rsid w:val="00BB6228"/>
    <w:rsid w:val="00BB6998"/>
    <w:rsid w:val="00BB6ACF"/>
    <w:rsid w:val="00BB6BC4"/>
    <w:rsid w:val="00BB7583"/>
    <w:rsid w:val="00BC0094"/>
    <w:rsid w:val="00BC02E2"/>
    <w:rsid w:val="00BC02EC"/>
    <w:rsid w:val="00BC0DC4"/>
    <w:rsid w:val="00BC0DDB"/>
    <w:rsid w:val="00BC1750"/>
    <w:rsid w:val="00BC18B2"/>
    <w:rsid w:val="00BC1EDB"/>
    <w:rsid w:val="00BC1F5D"/>
    <w:rsid w:val="00BC2120"/>
    <w:rsid w:val="00BC24A4"/>
    <w:rsid w:val="00BC24F6"/>
    <w:rsid w:val="00BC2500"/>
    <w:rsid w:val="00BC271A"/>
    <w:rsid w:val="00BC2CF1"/>
    <w:rsid w:val="00BC2DC3"/>
    <w:rsid w:val="00BC31ED"/>
    <w:rsid w:val="00BC324D"/>
    <w:rsid w:val="00BC3477"/>
    <w:rsid w:val="00BC3789"/>
    <w:rsid w:val="00BC3EA1"/>
    <w:rsid w:val="00BC3F47"/>
    <w:rsid w:val="00BC42AE"/>
    <w:rsid w:val="00BC5506"/>
    <w:rsid w:val="00BC5A38"/>
    <w:rsid w:val="00BC5D5E"/>
    <w:rsid w:val="00BC62DF"/>
    <w:rsid w:val="00BC6529"/>
    <w:rsid w:val="00BC68F0"/>
    <w:rsid w:val="00BC6B3C"/>
    <w:rsid w:val="00BC7293"/>
    <w:rsid w:val="00BC7528"/>
    <w:rsid w:val="00BC7FB7"/>
    <w:rsid w:val="00BD01A0"/>
    <w:rsid w:val="00BD0267"/>
    <w:rsid w:val="00BD02C9"/>
    <w:rsid w:val="00BD0998"/>
    <w:rsid w:val="00BD1204"/>
    <w:rsid w:val="00BD1AF2"/>
    <w:rsid w:val="00BD2059"/>
    <w:rsid w:val="00BD207A"/>
    <w:rsid w:val="00BD2091"/>
    <w:rsid w:val="00BD2330"/>
    <w:rsid w:val="00BD2566"/>
    <w:rsid w:val="00BD2584"/>
    <w:rsid w:val="00BD272E"/>
    <w:rsid w:val="00BD274B"/>
    <w:rsid w:val="00BD27DC"/>
    <w:rsid w:val="00BD2867"/>
    <w:rsid w:val="00BD29EA"/>
    <w:rsid w:val="00BD2B42"/>
    <w:rsid w:val="00BD2B5C"/>
    <w:rsid w:val="00BD2B8A"/>
    <w:rsid w:val="00BD315C"/>
    <w:rsid w:val="00BD345B"/>
    <w:rsid w:val="00BD34C3"/>
    <w:rsid w:val="00BD36C4"/>
    <w:rsid w:val="00BD3D9C"/>
    <w:rsid w:val="00BD4153"/>
    <w:rsid w:val="00BD41CC"/>
    <w:rsid w:val="00BD428E"/>
    <w:rsid w:val="00BD4565"/>
    <w:rsid w:val="00BD4628"/>
    <w:rsid w:val="00BD4675"/>
    <w:rsid w:val="00BD47A0"/>
    <w:rsid w:val="00BD4F81"/>
    <w:rsid w:val="00BD53EB"/>
    <w:rsid w:val="00BD6049"/>
    <w:rsid w:val="00BD6714"/>
    <w:rsid w:val="00BD6C71"/>
    <w:rsid w:val="00BD6C9B"/>
    <w:rsid w:val="00BD6D3E"/>
    <w:rsid w:val="00BD6FE0"/>
    <w:rsid w:val="00BD76BB"/>
    <w:rsid w:val="00BE019C"/>
    <w:rsid w:val="00BE04DC"/>
    <w:rsid w:val="00BE05CE"/>
    <w:rsid w:val="00BE0616"/>
    <w:rsid w:val="00BE0A6F"/>
    <w:rsid w:val="00BE0E97"/>
    <w:rsid w:val="00BE169B"/>
    <w:rsid w:val="00BE264F"/>
    <w:rsid w:val="00BE26F6"/>
    <w:rsid w:val="00BE3496"/>
    <w:rsid w:val="00BE3555"/>
    <w:rsid w:val="00BE4A55"/>
    <w:rsid w:val="00BE4C7C"/>
    <w:rsid w:val="00BE4F29"/>
    <w:rsid w:val="00BE5A02"/>
    <w:rsid w:val="00BE5CE7"/>
    <w:rsid w:val="00BE5EB4"/>
    <w:rsid w:val="00BE5F90"/>
    <w:rsid w:val="00BE62C3"/>
    <w:rsid w:val="00BE632E"/>
    <w:rsid w:val="00BE717F"/>
    <w:rsid w:val="00BE76B2"/>
    <w:rsid w:val="00BE77B9"/>
    <w:rsid w:val="00BE7AB7"/>
    <w:rsid w:val="00BE7AD7"/>
    <w:rsid w:val="00BE7C45"/>
    <w:rsid w:val="00BE7F3D"/>
    <w:rsid w:val="00BF0DDB"/>
    <w:rsid w:val="00BF1052"/>
    <w:rsid w:val="00BF114C"/>
    <w:rsid w:val="00BF14D5"/>
    <w:rsid w:val="00BF19C9"/>
    <w:rsid w:val="00BF1C65"/>
    <w:rsid w:val="00BF1E67"/>
    <w:rsid w:val="00BF1FC7"/>
    <w:rsid w:val="00BF21A0"/>
    <w:rsid w:val="00BF2E2A"/>
    <w:rsid w:val="00BF3116"/>
    <w:rsid w:val="00BF340B"/>
    <w:rsid w:val="00BF37AF"/>
    <w:rsid w:val="00BF384E"/>
    <w:rsid w:val="00BF38A2"/>
    <w:rsid w:val="00BF38DD"/>
    <w:rsid w:val="00BF3ADF"/>
    <w:rsid w:val="00BF4009"/>
    <w:rsid w:val="00BF47C4"/>
    <w:rsid w:val="00BF4814"/>
    <w:rsid w:val="00BF4A07"/>
    <w:rsid w:val="00BF4EE2"/>
    <w:rsid w:val="00BF504D"/>
    <w:rsid w:val="00BF5056"/>
    <w:rsid w:val="00BF55C3"/>
    <w:rsid w:val="00BF583D"/>
    <w:rsid w:val="00BF59B8"/>
    <w:rsid w:val="00BF5D02"/>
    <w:rsid w:val="00BF5E0A"/>
    <w:rsid w:val="00BF6136"/>
    <w:rsid w:val="00BF67BE"/>
    <w:rsid w:val="00BF6946"/>
    <w:rsid w:val="00BF6A70"/>
    <w:rsid w:val="00BF6CBC"/>
    <w:rsid w:val="00BF74E1"/>
    <w:rsid w:val="00BF7632"/>
    <w:rsid w:val="00BF7854"/>
    <w:rsid w:val="00BF79F3"/>
    <w:rsid w:val="00BF7ADB"/>
    <w:rsid w:val="00C000FE"/>
    <w:rsid w:val="00C00828"/>
    <w:rsid w:val="00C00B6E"/>
    <w:rsid w:val="00C00E56"/>
    <w:rsid w:val="00C01122"/>
    <w:rsid w:val="00C01196"/>
    <w:rsid w:val="00C017C9"/>
    <w:rsid w:val="00C01A18"/>
    <w:rsid w:val="00C0235A"/>
    <w:rsid w:val="00C02C37"/>
    <w:rsid w:val="00C02CF7"/>
    <w:rsid w:val="00C03128"/>
    <w:rsid w:val="00C039AF"/>
    <w:rsid w:val="00C03B3B"/>
    <w:rsid w:val="00C03D87"/>
    <w:rsid w:val="00C03F4E"/>
    <w:rsid w:val="00C03F63"/>
    <w:rsid w:val="00C041C3"/>
    <w:rsid w:val="00C0458D"/>
    <w:rsid w:val="00C049B4"/>
    <w:rsid w:val="00C04C51"/>
    <w:rsid w:val="00C0580A"/>
    <w:rsid w:val="00C06081"/>
    <w:rsid w:val="00C060DF"/>
    <w:rsid w:val="00C062DC"/>
    <w:rsid w:val="00C0664C"/>
    <w:rsid w:val="00C06B26"/>
    <w:rsid w:val="00C070D6"/>
    <w:rsid w:val="00C0717D"/>
    <w:rsid w:val="00C10AAC"/>
    <w:rsid w:val="00C10E12"/>
    <w:rsid w:val="00C10FD1"/>
    <w:rsid w:val="00C115FD"/>
    <w:rsid w:val="00C117CB"/>
    <w:rsid w:val="00C11858"/>
    <w:rsid w:val="00C11877"/>
    <w:rsid w:val="00C1286C"/>
    <w:rsid w:val="00C1318C"/>
    <w:rsid w:val="00C1347A"/>
    <w:rsid w:val="00C13795"/>
    <w:rsid w:val="00C138CC"/>
    <w:rsid w:val="00C13ADA"/>
    <w:rsid w:val="00C13E51"/>
    <w:rsid w:val="00C1443C"/>
    <w:rsid w:val="00C14AA1"/>
    <w:rsid w:val="00C14B64"/>
    <w:rsid w:val="00C14EA6"/>
    <w:rsid w:val="00C15558"/>
    <w:rsid w:val="00C159BE"/>
    <w:rsid w:val="00C15DFF"/>
    <w:rsid w:val="00C15EEC"/>
    <w:rsid w:val="00C1627C"/>
    <w:rsid w:val="00C16AB3"/>
    <w:rsid w:val="00C16CFF"/>
    <w:rsid w:val="00C16E7C"/>
    <w:rsid w:val="00C17119"/>
    <w:rsid w:val="00C173B6"/>
    <w:rsid w:val="00C20148"/>
    <w:rsid w:val="00C207CB"/>
    <w:rsid w:val="00C208DC"/>
    <w:rsid w:val="00C208EE"/>
    <w:rsid w:val="00C20D6A"/>
    <w:rsid w:val="00C21059"/>
    <w:rsid w:val="00C2114C"/>
    <w:rsid w:val="00C21381"/>
    <w:rsid w:val="00C215E4"/>
    <w:rsid w:val="00C21706"/>
    <w:rsid w:val="00C21716"/>
    <w:rsid w:val="00C220F7"/>
    <w:rsid w:val="00C222A4"/>
    <w:rsid w:val="00C22545"/>
    <w:rsid w:val="00C2263A"/>
    <w:rsid w:val="00C226E1"/>
    <w:rsid w:val="00C2294D"/>
    <w:rsid w:val="00C22A18"/>
    <w:rsid w:val="00C22AC8"/>
    <w:rsid w:val="00C22F8D"/>
    <w:rsid w:val="00C22F91"/>
    <w:rsid w:val="00C2319E"/>
    <w:rsid w:val="00C23B78"/>
    <w:rsid w:val="00C23C5E"/>
    <w:rsid w:val="00C23CF5"/>
    <w:rsid w:val="00C243DC"/>
    <w:rsid w:val="00C249A0"/>
    <w:rsid w:val="00C249A3"/>
    <w:rsid w:val="00C24AE9"/>
    <w:rsid w:val="00C25844"/>
    <w:rsid w:val="00C2627F"/>
    <w:rsid w:val="00C263FD"/>
    <w:rsid w:val="00C2696A"/>
    <w:rsid w:val="00C26FAC"/>
    <w:rsid w:val="00C27023"/>
    <w:rsid w:val="00C273C6"/>
    <w:rsid w:val="00C277C4"/>
    <w:rsid w:val="00C30375"/>
    <w:rsid w:val="00C307AA"/>
    <w:rsid w:val="00C30A89"/>
    <w:rsid w:val="00C30CB2"/>
    <w:rsid w:val="00C30EEC"/>
    <w:rsid w:val="00C3108F"/>
    <w:rsid w:val="00C31590"/>
    <w:rsid w:val="00C316DF"/>
    <w:rsid w:val="00C323A3"/>
    <w:rsid w:val="00C32ADD"/>
    <w:rsid w:val="00C33281"/>
    <w:rsid w:val="00C33B66"/>
    <w:rsid w:val="00C34670"/>
    <w:rsid w:val="00C34CA0"/>
    <w:rsid w:val="00C34CA2"/>
    <w:rsid w:val="00C34DEB"/>
    <w:rsid w:val="00C34F1C"/>
    <w:rsid w:val="00C351F1"/>
    <w:rsid w:val="00C3520E"/>
    <w:rsid w:val="00C35370"/>
    <w:rsid w:val="00C35596"/>
    <w:rsid w:val="00C3598B"/>
    <w:rsid w:val="00C35C90"/>
    <w:rsid w:val="00C35E6D"/>
    <w:rsid w:val="00C364DF"/>
    <w:rsid w:val="00C365AB"/>
    <w:rsid w:val="00C36AD2"/>
    <w:rsid w:val="00C3709E"/>
    <w:rsid w:val="00C378BD"/>
    <w:rsid w:val="00C37949"/>
    <w:rsid w:val="00C37FDE"/>
    <w:rsid w:val="00C4030F"/>
    <w:rsid w:val="00C404DF"/>
    <w:rsid w:val="00C40562"/>
    <w:rsid w:val="00C407C5"/>
    <w:rsid w:val="00C40B14"/>
    <w:rsid w:val="00C41590"/>
    <w:rsid w:val="00C419DF"/>
    <w:rsid w:val="00C41A40"/>
    <w:rsid w:val="00C41C16"/>
    <w:rsid w:val="00C41D5C"/>
    <w:rsid w:val="00C4207B"/>
    <w:rsid w:val="00C420CA"/>
    <w:rsid w:val="00C423A7"/>
    <w:rsid w:val="00C423B5"/>
    <w:rsid w:val="00C42EDC"/>
    <w:rsid w:val="00C431B8"/>
    <w:rsid w:val="00C432A2"/>
    <w:rsid w:val="00C4364D"/>
    <w:rsid w:val="00C438F1"/>
    <w:rsid w:val="00C43C9C"/>
    <w:rsid w:val="00C44204"/>
    <w:rsid w:val="00C44881"/>
    <w:rsid w:val="00C44A07"/>
    <w:rsid w:val="00C44AC9"/>
    <w:rsid w:val="00C44EFE"/>
    <w:rsid w:val="00C45525"/>
    <w:rsid w:val="00C45939"/>
    <w:rsid w:val="00C45A73"/>
    <w:rsid w:val="00C45ACA"/>
    <w:rsid w:val="00C45B70"/>
    <w:rsid w:val="00C45CC7"/>
    <w:rsid w:val="00C46168"/>
    <w:rsid w:val="00C4652D"/>
    <w:rsid w:val="00C4682E"/>
    <w:rsid w:val="00C46AB3"/>
    <w:rsid w:val="00C46C46"/>
    <w:rsid w:val="00C477BB"/>
    <w:rsid w:val="00C47CFC"/>
    <w:rsid w:val="00C504F2"/>
    <w:rsid w:val="00C506C0"/>
    <w:rsid w:val="00C50C09"/>
    <w:rsid w:val="00C50F56"/>
    <w:rsid w:val="00C5149E"/>
    <w:rsid w:val="00C51721"/>
    <w:rsid w:val="00C51E89"/>
    <w:rsid w:val="00C52042"/>
    <w:rsid w:val="00C52374"/>
    <w:rsid w:val="00C52C34"/>
    <w:rsid w:val="00C52D6D"/>
    <w:rsid w:val="00C52E7B"/>
    <w:rsid w:val="00C54FE9"/>
    <w:rsid w:val="00C55185"/>
    <w:rsid w:val="00C5532D"/>
    <w:rsid w:val="00C55F7A"/>
    <w:rsid w:val="00C560CF"/>
    <w:rsid w:val="00C562C4"/>
    <w:rsid w:val="00C5677A"/>
    <w:rsid w:val="00C567DE"/>
    <w:rsid w:val="00C56A80"/>
    <w:rsid w:val="00C56BAA"/>
    <w:rsid w:val="00C56C41"/>
    <w:rsid w:val="00C56FC4"/>
    <w:rsid w:val="00C5702D"/>
    <w:rsid w:val="00C5719A"/>
    <w:rsid w:val="00C576DB"/>
    <w:rsid w:val="00C57C8F"/>
    <w:rsid w:val="00C6048A"/>
    <w:rsid w:val="00C6071E"/>
    <w:rsid w:val="00C6083A"/>
    <w:rsid w:val="00C60B70"/>
    <w:rsid w:val="00C60B90"/>
    <w:rsid w:val="00C60D2B"/>
    <w:rsid w:val="00C617FE"/>
    <w:rsid w:val="00C62445"/>
    <w:rsid w:val="00C6262B"/>
    <w:rsid w:val="00C62C7F"/>
    <w:rsid w:val="00C62E3F"/>
    <w:rsid w:val="00C63494"/>
    <w:rsid w:val="00C634A0"/>
    <w:rsid w:val="00C638FD"/>
    <w:rsid w:val="00C64248"/>
    <w:rsid w:val="00C6444F"/>
    <w:rsid w:val="00C644EC"/>
    <w:rsid w:val="00C64C90"/>
    <w:rsid w:val="00C650EF"/>
    <w:rsid w:val="00C65433"/>
    <w:rsid w:val="00C658DD"/>
    <w:rsid w:val="00C65E70"/>
    <w:rsid w:val="00C65E9D"/>
    <w:rsid w:val="00C6606B"/>
    <w:rsid w:val="00C66A2B"/>
    <w:rsid w:val="00C66CB7"/>
    <w:rsid w:val="00C66D19"/>
    <w:rsid w:val="00C66F1B"/>
    <w:rsid w:val="00C66F69"/>
    <w:rsid w:val="00C66FCA"/>
    <w:rsid w:val="00C6726E"/>
    <w:rsid w:val="00C67298"/>
    <w:rsid w:val="00C674E4"/>
    <w:rsid w:val="00C67D6F"/>
    <w:rsid w:val="00C67D8C"/>
    <w:rsid w:val="00C7028E"/>
    <w:rsid w:val="00C70CEC"/>
    <w:rsid w:val="00C70DE0"/>
    <w:rsid w:val="00C71326"/>
    <w:rsid w:val="00C72145"/>
    <w:rsid w:val="00C72347"/>
    <w:rsid w:val="00C723D0"/>
    <w:rsid w:val="00C72450"/>
    <w:rsid w:val="00C7256D"/>
    <w:rsid w:val="00C729BE"/>
    <w:rsid w:val="00C729F7"/>
    <w:rsid w:val="00C72BF4"/>
    <w:rsid w:val="00C72C4D"/>
    <w:rsid w:val="00C7318B"/>
    <w:rsid w:val="00C73415"/>
    <w:rsid w:val="00C73A71"/>
    <w:rsid w:val="00C73A74"/>
    <w:rsid w:val="00C73B69"/>
    <w:rsid w:val="00C73C7A"/>
    <w:rsid w:val="00C73CA0"/>
    <w:rsid w:val="00C74745"/>
    <w:rsid w:val="00C74912"/>
    <w:rsid w:val="00C74915"/>
    <w:rsid w:val="00C74957"/>
    <w:rsid w:val="00C749CB"/>
    <w:rsid w:val="00C74E38"/>
    <w:rsid w:val="00C7504E"/>
    <w:rsid w:val="00C750AC"/>
    <w:rsid w:val="00C7517A"/>
    <w:rsid w:val="00C75453"/>
    <w:rsid w:val="00C75ACA"/>
    <w:rsid w:val="00C75CBC"/>
    <w:rsid w:val="00C75FAE"/>
    <w:rsid w:val="00C760DC"/>
    <w:rsid w:val="00C76683"/>
    <w:rsid w:val="00C7719A"/>
    <w:rsid w:val="00C77341"/>
    <w:rsid w:val="00C775EF"/>
    <w:rsid w:val="00C77A3A"/>
    <w:rsid w:val="00C77AE6"/>
    <w:rsid w:val="00C8004E"/>
    <w:rsid w:val="00C800CA"/>
    <w:rsid w:val="00C80123"/>
    <w:rsid w:val="00C80449"/>
    <w:rsid w:val="00C80931"/>
    <w:rsid w:val="00C80B4E"/>
    <w:rsid w:val="00C80C4A"/>
    <w:rsid w:val="00C81B1C"/>
    <w:rsid w:val="00C821D0"/>
    <w:rsid w:val="00C825CD"/>
    <w:rsid w:val="00C826F8"/>
    <w:rsid w:val="00C839A8"/>
    <w:rsid w:val="00C84BCB"/>
    <w:rsid w:val="00C84C32"/>
    <w:rsid w:val="00C8527B"/>
    <w:rsid w:val="00C85412"/>
    <w:rsid w:val="00C85624"/>
    <w:rsid w:val="00C85989"/>
    <w:rsid w:val="00C85D8D"/>
    <w:rsid w:val="00C8627A"/>
    <w:rsid w:val="00C864CB"/>
    <w:rsid w:val="00C865E5"/>
    <w:rsid w:val="00C86AEB"/>
    <w:rsid w:val="00C87E07"/>
    <w:rsid w:val="00C87E8E"/>
    <w:rsid w:val="00C909C5"/>
    <w:rsid w:val="00C90D22"/>
    <w:rsid w:val="00C90E8D"/>
    <w:rsid w:val="00C91819"/>
    <w:rsid w:val="00C91962"/>
    <w:rsid w:val="00C91964"/>
    <w:rsid w:val="00C91A40"/>
    <w:rsid w:val="00C91C41"/>
    <w:rsid w:val="00C91D07"/>
    <w:rsid w:val="00C91DA3"/>
    <w:rsid w:val="00C91F27"/>
    <w:rsid w:val="00C920EF"/>
    <w:rsid w:val="00C9270C"/>
    <w:rsid w:val="00C92729"/>
    <w:rsid w:val="00C927D8"/>
    <w:rsid w:val="00C93006"/>
    <w:rsid w:val="00C9388C"/>
    <w:rsid w:val="00C940D5"/>
    <w:rsid w:val="00C94503"/>
    <w:rsid w:val="00C94B57"/>
    <w:rsid w:val="00C9502E"/>
    <w:rsid w:val="00C9531F"/>
    <w:rsid w:val="00C95604"/>
    <w:rsid w:val="00C9585B"/>
    <w:rsid w:val="00C95BDB"/>
    <w:rsid w:val="00C95D66"/>
    <w:rsid w:val="00C962C5"/>
    <w:rsid w:val="00C96741"/>
    <w:rsid w:val="00C97453"/>
    <w:rsid w:val="00C974F5"/>
    <w:rsid w:val="00C975AE"/>
    <w:rsid w:val="00C975C0"/>
    <w:rsid w:val="00C977C0"/>
    <w:rsid w:val="00C97B5B"/>
    <w:rsid w:val="00C97CB9"/>
    <w:rsid w:val="00C97EB1"/>
    <w:rsid w:val="00CA067E"/>
    <w:rsid w:val="00CA0997"/>
    <w:rsid w:val="00CA0DA5"/>
    <w:rsid w:val="00CA1044"/>
    <w:rsid w:val="00CA148E"/>
    <w:rsid w:val="00CA1BDC"/>
    <w:rsid w:val="00CA1CB6"/>
    <w:rsid w:val="00CA1D42"/>
    <w:rsid w:val="00CA1ED9"/>
    <w:rsid w:val="00CA2024"/>
    <w:rsid w:val="00CA206A"/>
    <w:rsid w:val="00CA2204"/>
    <w:rsid w:val="00CA223C"/>
    <w:rsid w:val="00CA26B8"/>
    <w:rsid w:val="00CA294B"/>
    <w:rsid w:val="00CA294C"/>
    <w:rsid w:val="00CA307E"/>
    <w:rsid w:val="00CA4012"/>
    <w:rsid w:val="00CA4043"/>
    <w:rsid w:val="00CA4083"/>
    <w:rsid w:val="00CA438B"/>
    <w:rsid w:val="00CA4FA7"/>
    <w:rsid w:val="00CA5222"/>
    <w:rsid w:val="00CA5449"/>
    <w:rsid w:val="00CA5B62"/>
    <w:rsid w:val="00CA5CBD"/>
    <w:rsid w:val="00CA5FD1"/>
    <w:rsid w:val="00CA612D"/>
    <w:rsid w:val="00CA67B6"/>
    <w:rsid w:val="00CA6B9C"/>
    <w:rsid w:val="00CA6E74"/>
    <w:rsid w:val="00CB0076"/>
    <w:rsid w:val="00CB009A"/>
    <w:rsid w:val="00CB069E"/>
    <w:rsid w:val="00CB07CC"/>
    <w:rsid w:val="00CB0816"/>
    <w:rsid w:val="00CB0F41"/>
    <w:rsid w:val="00CB13A8"/>
    <w:rsid w:val="00CB1632"/>
    <w:rsid w:val="00CB192C"/>
    <w:rsid w:val="00CB1AE9"/>
    <w:rsid w:val="00CB22B5"/>
    <w:rsid w:val="00CB2767"/>
    <w:rsid w:val="00CB29D4"/>
    <w:rsid w:val="00CB3AC0"/>
    <w:rsid w:val="00CB4005"/>
    <w:rsid w:val="00CB42C5"/>
    <w:rsid w:val="00CB472D"/>
    <w:rsid w:val="00CB478B"/>
    <w:rsid w:val="00CB5042"/>
    <w:rsid w:val="00CB50B8"/>
    <w:rsid w:val="00CB546D"/>
    <w:rsid w:val="00CB58B1"/>
    <w:rsid w:val="00CB5E48"/>
    <w:rsid w:val="00CB5E9E"/>
    <w:rsid w:val="00CB610E"/>
    <w:rsid w:val="00CB61A5"/>
    <w:rsid w:val="00CB62FD"/>
    <w:rsid w:val="00CB6462"/>
    <w:rsid w:val="00CB6466"/>
    <w:rsid w:val="00CB6887"/>
    <w:rsid w:val="00CB6E8F"/>
    <w:rsid w:val="00CB7F9B"/>
    <w:rsid w:val="00CC0375"/>
    <w:rsid w:val="00CC045F"/>
    <w:rsid w:val="00CC0D38"/>
    <w:rsid w:val="00CC0F7D"/>
    <w:rsid w:val="00CC1012"/>
    <w:rsid w:val="00CC1CDB"/>
    <w:rsid w:val="00CC3831"/>
    <w:rsid w:val="00CC3C4A"/>
    <w:rsid w:val="00CC44FE"/>
    <w:rsid w:val="00CC4813"/>
    <w:rsid w:val="00CC4A25"/>
    <w:rsid w:val="00CC4A34"/>
    <w:rsid w:val="00CC4AB1"/>
    <w:rsid w:val="00CC4B3D"/>
    <w:rsid w:val="00CC5A3B"/>
    <w:rsid w:val="00CC6808"/>
    <w:rsid w:val="00CC69DC"/>
    <w:rsid w:val="00CC6E92"/>
    <w:rsid w:val="00CC7203"/>
    <w:rsid w:val="00CC7265"/>
    <w:rsid w:val="00CC7EFD"/>
    <w:rsid w:val="00CD07CA"/>
    <w:rsid w:val="00CD0C34"/>
    <w:rsid w:val="00CD14D0"/>
    <w:rsid w:val="00CD18E7"/>
    <w:rsid w:val="00CD2015"/>
    <w:rsid w:val="00CD214E"/>
    <w:rsid w:val="00CD237D"/>
    <w:rsid w:val="00CD2800"/>
    <w:rsid w:val="00CD29A7"/>
    <w:rsid w:val="00CD2E65"/>
    <w:rsid w:val="00CD4073"/>
    <w:rsid w:val="00CD4857"/>
    <w:rsid w:val="00CD4B50"/>
    <w:rsid w:val="00CD4D13"/>
    <w:rsid w:val="00CD4F10"/>
    <w:rsid w:val="00CD51B8"/>
    <w:rsid w:val="00CD552B"/>
    <w:rsid w:val="00CD5685"/>
    <w:rsid w:val="00CD5D12"/>
    <w:rsid w:val="00CD602B"/>
    <w:rsid w:val="00CD6050"/>
    <w:rsid w:val="00CD63B1"/>
    <w:rsid w:val="00CD6576"/>
    <w:rsid w:val="00CD6655"/>
    <w:rsid w:val="00CD666D"/>
    <w:rsid w:val="00CD6D04"/>
    <w:rsid w:val="00CD6F78"/>
    <w:rsid w:val="00CD7032"/>
    <w:rsid w:val="00CD775A"/>
    <w:rsid w:val="00CE05C7"/>
    <w:rsid w:val="00CE05CD"/>
    <w:rsid w:val="00CE1019"/>
    <w:rsid w:val="00CE1378"/>
    <w:rsid w:val="00CE1C4C"/>
    <w:rsid w:val="00CE2267"/>
    <w:rsid w:val="00CE25CA"/>
    <w:rsid w:val="00CE27A5"/>
    <w:rsid w:val="00CE2A04"/>
    <w:rsid w:val="00CE2C95"/>
    <w:rsid w:val="00CE2DDD"/>
    <w:rsid w:val="00CE33C9"/>
    <w:rsid w:val="00CE42E3"/>
    <w:rsid w:val="00CE48DB"/>
    <w:rsid w:val="00CE551E"/>
    <w:rsid w:val="00CE5927"/>
    <w:rsid w:val="00CE5F74"/>
    <w:rsid w:val="00CE62C3"/>
    <w:rsid w:val="00CE6306"/>
    <w:rsid w:val="00CE635A"/>
    <w:rsid w:val="00CE6591"/>
    <w:rsid w:val="00CE6CCD"/>
    <w:rsid w:val="00CE720A"/>
    <w:rsid w:val="00CE77AC"/>
    <w:rsid w:val="00CE7A85"/>
    <w:rsid w:val="00CE7EA0"/>
    <w:rsid w:val="00CF0204"/>
    <w:rsid w:val="00CF047B"/>
    <w:rsid w:val="00CF07D4"/>
    <w:rsid w:val="00CF11D5"/>
    <w:rsid w:val="00CF137E"/>
    <w:rsid w:val="00CF146C"/>
    <w:rsid w:val="00CF1CD0"/>
    <w:rsid w:val="00CF1E50"/>
    <w:rsid w:val="00CF284E"/>
    <w:rsid w:val="00CF28D4"/>
    <w:rsid w:val="00CF2E82"/>
    <w:rsid w:val="00CF2F30"/>
    <w:rsid w:val="00CF2F75"/>
    <w:rsid w:val="00CF314D"/>
    <w:rsid w:val="00CF3409"/>
    <w:rsid w:val="00CF3534"/>
    <w:rsid w:val="00CF35CC"/>
    <w:rsid w:val="00CF3E75"/>
    <w:rsid w:val="00CF3F79"/>
    <w:rsid w:val="00CF3FB1"/>
    <w:rsid w:val="00CF458C"/>
    <w:rsid w:val="00CF4869"/>
    <w:rsid w:val="00CF4990"/>
    <w:rsid w:val="00CF4CC3"/>
    <w:rsid w:val="00CF5891"/>
    <w:rsid w:val="00CF58B4"/>
    <w:rsid w:val="00CF5BD2"/>
    <w:rsid w:val="00CF5D1F"/>
    <w:rsid w:val="00CF6058"/>
    <w:rsid w:val="00CF6A06"/>
    <w:rsid w:val="00CF70B0"/>
    <w:rsid w:val="00CF7271"/>
    <w:rsid w:val="00CF732A"/>
    <w:rsid w:val="00CF7C0D"/>
    <w:rsid w:val="00CF7CF2"/>
    <w:rsid w:val="00CF7DBB"/>
    <w:rsid w:val="00D0041F"/>
    <w:rsid w:val="00D00FB7"/>
    <w:rsid w:val="00D01209"/>
    <w:rsid w:val="00D01673"/>
    <w:rsid w:val="00D02EB3"/>
    <w:rsid w:val="00D031D8"/>
    <w:rsid w:val="00D03277"/>
    <w:rsid w:val="00D03357"/>
    <w:rsid w:val="00D0368F"/>
    <w:rsid w:val="00D03895"/>
    <w:rsid w:val="00D039E3"/>
    <w:rsid w:val="00D03C03"/>
    <w:rsid w:val="00D03FD5"/>
    <w:rsid w:val="00D03FE5"/>
    <w:rsid w:val="00D040A2"/>
    <w:rsid w:val="00D044D8"/>
    <w:rsid w:val="00D0466B"/>
    <w:rsid w:val="00D04819"/>
    <w:rsid w:val="00D04BE9"/>
    <w:rsid w:val="00D04FD8"/>
    <w:rsid w:val="00D05246"/>
    <w:rsid w:val="00D052A1"/>
    <w:rsid w:val="00D05F39"/>
    <w:rsid w:val="00D063D4"/>
    <w:rsid w:val="00D06EF5"/>
    <w:rsid w:val="00D07452"/>
    <w:rsid w:val="00D0764C"/>
    <w:rsid w:val="00D07A6D"/>
    <w:rsid w:val="00D07A78"/>
    <w:rsid w:val="00D07B1A"/>
    <w:rsid w:val="00D108AE"/>
    <w:rsid w:val="00D10A7B"/>
    <w:rsid w:val="00D10C2E"/>
    <w:rsid w:val="00D11110"/>
    <w:rsid w:val="00D111B1"/>
    <w:rsid w:val="00D1143B"/>
    <w:rsid w:val="00D1149C"/>
    <w:rsid w:val="00D118B7"/>
    <w:rsid w:val="00D11ECC"/>
    <w:rsid w:val="00D12463"/>
    <w:rsid w:val="00D125F5"/>
    <w:rsid w:val="00D12815"/>
    <w:rsid w:val="00D12E81"/>
    <w:rsid w:val="00D13254"/>
    <w:rsid w:val="00D13269"/>
    <w:rsid w:val="00D13583"/>
    <w:rsid w:val="00D1388A"/>
    <w:rsid w:val="00D13CD5"/>
    <w:rsid w:val="00D13EF2"/>
    <w:rsid w:val="00D14485"/>
    <w:rsid w:val="00D1457C"/>
    <w:rsid w:val="00D14682"/>
    <w:rsid w:val="00D1470D"/>
    <w:rsid w:val="00D1475E"/>
    <w:rsid w:val="00D14D1D"/>
    <w:rsid w:val="00D14E49"/>
    <w:rsid w:val="00D14ED8"/>
    <w:rsid w:val="00D1526A"/>
    <w:rsid w:val="00D154DB"/>
    <w:rsid w:val="00D15FEB"/>
    <w:rsid w:val="00D16952"/>
    <w:rsid w:val="00D16C12"/>
    <w:rsid w:val="00D16C99"/>
    <w:rsid w:val="00D16CA9"/>
    <w:rsid w:val="00D16CD2"/>
    <w:rsid w:val="00D16FAE"/>
    <w:rsid w:val="00D172A0"/>
    <w:rsid w:val="00D17671"/>
    <w:rsid w:val="00D1780C"/>
    <w:rsid w:val="00D1786F"/>
    <w:rsid w:val="00D2040A"/>
    <w:rsid w:val="00D2059A"/>
    <w:rsid w:val="00D2090A"/>
    <w:rsid w:val="00D21171"/>
    <w:rsid w:val="00D213A9"/>
    <w:rsid w:val="00D2179F"/>
    <w:rsid w:val="00D21933"/>
    <w:rsid w:val="00D21BFB"/>
    <w:rsid w:val="00D21CFA"/>
    <w:rsid w:val="00D2299E"/>
    <w:rsid w:val="00D22DDA"/>
    <w:rsid w:val="00D2348D"/>
    <w:rsid w:val="00D2373D"/>
    <w:rsid w:val="00D23778"/>
    <w:rsid w:val="00D23A0B"/>
    <w:rsid w:val="00D23A40"/>
    <w:rsid w:val="00D23F7E"/>
    <w:rsid w:val="00D24220"/>
    <w:rsid w:val="00D24562"/>
    <w:rsid w:val="00D248BC"/>
    <w:rsid w:val="00D249C5"/>
    <w:rsid w:val="00D24EAE"/>
    <w:rsid w:val="00D25221"/>
    <w:rsid w:val="00D25566"/>
    <w:rsid w:val="00D25C24"/>
    <w:rsid w:val="00D2606E"/>
    <w:rsid w:val="00D2667A"/>
    <w:rsid w:val="00D2670E"/>
    <w:rsid w:val="00D268AF"/>
    <w:rsid w:val="00D26AF9"/>
    <w:rsid w:val="00D26F20"/>
    <w:rsid w:val="00D272F5"/>
    <w:rsid w:val="00D2760E"/>
    <w:rsid w:val="00D27885"/>
    <w:rsid w:val="00D27ABE"/>
    <w:rsid w:val="00D27C88"/>
    <w:rsid w:val="00D3004C"/>
    <w:rsid w:val="00D301BD"/>
    <w:rsid w:val="00D30CF4"/>
    <w:rsid w:val="00D30D5A"/>
    <w:rsid w:val="00D30E20"/>
    <w:rsid w:val="00D30F3F"/>
    <w:rsid w:val="00D31729"/>
    <w:rsid w:val="00D3172C"/>
    <w:rsid w:val="00D3178C"/>
    <w:rsid w:val="00D31CE7"/>
    <w:rsid w:val="00D32DCD"/>
    <w:rsid w:val="00D331CF"/>
    <w:rsid w:val="00D3426F"/>
    <w:rsid w:val="00D345C2"/>
    <w:rsid w:val="00D34707"/>
    <w:rsid w:val="00D347E3"/>
    <w:rsid w:val="00D34B09"/>
    <w:rsid w:val="00D34E09"/>
    <w:rsid w:val="00D34E2A"/>
    <w:rsid w:val="00D34E68"/>
    <w:rsid w:val="00D35056"/>
    <w:rsid w:val="00D356DE"/>
    <w:rsid w:val="00D35A10"/>
    <w:rsid w:val="00D35C44"/>
    <w:rsid w:val="00D35DE2"/>
    <w:rsid w:val="00D35F98"/>
    <w:rsid w:val="00D3613B"/>
    <w:rsid w:val="00D36487"/>
    <w:rsid w:val="00D364C7"/>
    <w:rsid w:val="00D36810"/>
    <w:rsid w:val="00D371A7"/>
    <w:rsid w:val="00D37759"/>
    <w:rsid w:val="00D379BE"/>
    <w:rsid w:val="00D37B26"/>
    <w:rsid w:val="00D37FBC"/>
    <w:rsid w:val="00D4002D"/>
    <w:rsid w:val="00D40484"/>
    <w:rsid w:val="00D405D3"/>
    <w:rsid w:val="00D418A0"/>
    <w:rsid w:val="00D42AD7"/>
    <w:rsid w:val="00D42B11"/>
    <w:rsid w:val="00D4306D"/>
    <w:rsid w:val="00D4319A"/>
    <w:rsid w:val="00D43991"/>
    <w:rsid w:val="00D44254"/>
    <w:rsid w:val="00D4435B"/>
    <w:rsid w:val="00D44BB7"/>
    <w:rsid w:val="00D4520E"/>
    <w:rsid w:val="00D45230"/>
    <w:rsid w:val="00D456F7"/>
    <w:rsid w:val="00D45887"/>
    <w:rsid w:val="00D45F0B"/>
    <w:rsid w:val="00D46912"/>
    <w:rsid w:val="00D46C0E"/>
    <w:rsid w:val="00D46FDD"/>
    <w:rsid w:val="00D4781E"/>
    <w:rsid w:val="00D47C1F"/>
    <w:rsid w:val="00D47CEB"/>
    <w:rsid w:val="00D47D60"/>
    <w:rsid w:val="00D50128"/>
    <w:rsid w:val="00D5034A"/>
    <w:rsid w:val="00D506F9"/>
    <w:rsid w:val="00D50B2A"/>
    <w:rsid w:val="00D50D71"/>
    <w:rsid w:val="00D51ACB"/>
    <w:rsid w:val="00D526B6"/>
    <w:rsid w:val="00D53266"/>
    <w:rsid w:val="00D5368E"/>
    <w:rsid w:val="00D53F65"/>
    <w:rsid w:val="00D54497"/>
    <w:rsid w:val="00D54615"/>
    <w:rsid w:val="00D555B8"/>
    <w:rsid w:val="00D55722"/>
    <w:rsid w:val="00D55A5F"/>
    <w:rsid w:val="00D560F9"/>
    <w:rsid w:val="00D56150"/>
    <w:rsid w:val="00D562CF"/>
    <w:rsid w:val="00D56918"/>
    <w:rsid w:val="00D5771E"/>
    <w:rsid w:val="00D577CF"/>
    <w:rsid w:val="00D578A2"/>
    <w:rsid w:val="00D57EB0"/>
    <w:rsid w:val="00D602E9"/>
    <w:rsid w:val="00D60721"/>
    <w:rsid w:val="00D60DC7"/>
    <w:rsid w:val="00D60F08"/>
    <w:rsid w:val="00D61072"/>
    <w:rsid w:val="00D61109"/>
    <w:rsid w:val="00D61160"/>
    <w:rsid w:val="00D61A5F"/>
    <w:rsid w:val="00D6226B"/>
    <w:rsid w:val="00D6232D"/>
    <w:rsid w:val="00D6269C"/>
    <w:rsid w:val="00D6284D"/>
    <w:rsid w:val="00D62F5D"/>
    <w:rsid w:val="00D631D0"/>
    <w:rsid w:val="00D6354E"/>
    <w:rsid w:val="00D636F3"/>
    <w:rsid w:val="00D6375C"/>
    <w:rsid w:val="00D63D64"/>
    <w:rsid w:val="00D64298"/>
    <w:rsid w:val="00D64380"/>
    <w:rsid w:val="00D64427"/>
    <w:rsid w:val="00D645F0"/>
    <w:rsid w:val="00D6466D"/>
    <w:rsid w:val="00D64827"/>
    <w:rsid w:val="00D64A75"/>
    <w:rsid w:val="00D65377"/>
    <w:rsid w:val="00D65473"/>
    <w:rsid w:val="00D6564F"/>
    <w:rsid w:val="00D65A42"/>
    <w:rsid w:val="00D65B99"/>
    <w:rsid w:val="00D66F35"/>
    <w:rsid w:val="00D66F3B"/>
    <w:rsid w:val="00D671D5"/>
    <w:rsid w:val="00D6726D"/>
    <w:rsid w:val="00D67317"/>
    <w:rsid w:val="00D67379"/>
    <w:rsid w:val="00D67391"/>
    <w:rsid w:val="00D673F0"/>
    <w:rsid w:val="00D675E3"/>
    <w:rsid w:val="00D6765D"/>
    <w:rsid w:val="00D6789E"/>
    <w:rsid w:val="00D67BD5"/>
    <w:rsid w:val="00D67E52"/>
    <w:rsid w:val="00D67F57"/>
    <w:rsid w:val="00D702F4"/>
    <w:rsid w:val="00D70A76"/>
    <w:rsid w:val="00D70DEF"/>
    <w:rsid w:val="00D713C4"/>
    <w:rsid w:val="00D71704"/>
    <w:rsid w:val="00D7171E"/>
    <w:rsid w:val="00D71874"/>
    <w:rsid w:val="00D720AC"/>
    <w:rsid w:val="00D72167"/>
    <w:rsid w:val="00D72DC2"/>
    <w:rsid w:val="00D72FE4"/>
    <w:rsid w:val="00D73820"/>
    <w:rsid w:val="00D74964"/>
    <w:rsid w:val="00D74FE6"/>
    <w:rsid w:val="00D75483"/>
    <w:rsid w:val="00D75B12"/>
    <w:rsid w:val="00D75B59"/>
    <w:rsid w:val="00D77021"/>
    <w:rsid w:val="00D7732B"/>
    <w:rsid w:val="00D77403"/>
    <w:rsid w:val="00D774FF"/>
    <w:rsid w:val="00D779C0"/>
    <w:rsid w:val="00D77E78"/>
    <w:rsid w:val="00D802A4"/>
    <w:rsid w:val="00D802C7"/>
    <w:rsid w:val="00D804B0"/>
    <w:rsid w:val="00D80503"/>
    <w:rsid w:val="00D80581"/>
    <w:rsid w:val="00D80678"/>
    <w:rsid w:val="00D806B4"/>
    <w:rsid w:val="00D80C60"/>
    <w:rsid w:val="00D80EBE"/>
    <w:rsid w:val="00D8110E"/>
    <w:rsid w:val="00D81170"/>
    <w:rsid w:val="00D81269"/>
    <w:rsid w:val="00D815E2"/>
    <w:rsid w:val="00D8199D"/>
    <w:rsid w:val="00D81B11"/>
    <w:rsid w:val="00D81C45"/>
    <w:rsid w:val="00D81DE8"/>
    <w:rsid w:val="00D82032"/>
    <w:rsid w:val="00D8238C"/>
    <w:rsid w:val="00D824CA"/>
    <w:rsid w:val="00D82530"/>
    <w:rsid w:val="00D82675"/>
    <w:rsid w:val="00D82B69"/>
    <w:rsid w:val="00D8324B"/>
    <w:rsid w:val="00D83365"/>
    <w:rsid w:val="00D83731"/>
    <w:rsid w:val="00D83B63"/>
    <w:rsid w:val="00D83E2A"/>
    <w:rsid w:val="00D85008"/>
    <w:rsid w:val="00D85364"/>
    <w:rsid w:val="00D85542"/>
    <w:rsid w:val="00D8588C"/>
    <w:rsid w:val="00D86011"/>
    <w:rsid w:val="00D862AA"/>
    <w:rsid w:val="00D865C1"/>
    <w:rsid w:val="00D86853"/>
    <w:rsid w:val="00D86DE2"/>
    <w:rsid w:val="00D86E76"/>
    <w:rsid w:val="00D87011"/>
    <w:rsid w:val="00D874A3"/>
    <w:rsid w:val="00D87C92"/>
    <w:rsid w:val="00D87F26"/>
    <w:rsid w:val="00D90EA1"/>
    <w:rsid w:val="00D90F44"/>
    <w:rsid w:val="00D911EA"/>
    <w:rsid w:val="00D913A2"/>
    <w:rsid w:val="00D91810"/>
    <w:rsid w:val="00D91AB9"/>
    <w:rsid w:val="00D92222"/>
    <w:rsid w:val="00D9226E"/>
    <w:rsid w:val="00D92287"/>
    <w:rsid w:val="00D92709"/>
    <w:rsid w:val="00D92AD2"/>
    <w:rsid w:val="00D92CAF"/>
    <w:rsid w:val="00D93001"/>
    <w:rsid w:val="00D9331C"/>
    <w:rsid w:val="00D9346F"/>
    <w:rsid w:val="00D94185"/>
    <w:rsid w:val="00D9426E"/>
    <w:rsid w:val="00D945A9"/>
    <w:rsid w:val="00D949FA"/>
    <w:rsid w:val="00D94C4B"/>
    <w:rsid w:val="00D94DDC"/>
    <w:rsid w:val="00D959B0"/>
    <w:rsid w:val="00D963ED"/>
    <w:rsid w:val="00D967E1"/>
    <w:rsid w:val="00D96F5C"/>
    <w:rsid w:val="00D9745C"/>
    <w:rsid w:val="00D97559"/>
    <w:rsid w:val="00D97810"/>
    <w:rsid w:val="00D97883"/>
    <w:rsid w:val="00D97995"/>
    <w:rsid w:val="00D97BDE"/>
    <w:rsid w:val="00D97C26"/>
    <w:rsid w:val="00D97CAC"/>
    <w:rsid w:val="00D97D2C"/>
    <w:rsid w:val="00DA08D1"/>
    <w:rsid w:val="00DA093F"/>
    <w:rsid w:val="00DA099F"/>
    <w:rsid w:val="00DA0ACA"/>
    <w:rsid w:val="00DA1298"/>
    <w:rsid w:val="00DA16AB"/>
    <w:rsid w:val="00DA18CD"/>
    <w:rsid w:val="00DA1A72"/>
    <w:rsid w:val="00DA1ECA"/>
    <w:rsid w:val="00DA24AA"/>
    <w:rsid w:val="00DA2537"/>
    <w:rsid w:val="00DA28E3"/>
    <w:rsid w:val="00DA2DCE"/>
    <w:rsid w:val="00DA3055"/>
    <w:rsid w:val="00DA310D"/>
    <w:rsid w:val="00DA31C6"/>
    <w:rsid w:val="00DA332C"/>
    <w:rsid w:val="00DA3751"/>
    <w:rsid w:val="00DA37C6"/>
    <w:rsid w:val="00DA39C3"/>
    <w:rsid w:val="00DA3B38"/>
    <w:rsid w:val="00DA40AA"/>
    <w:rsid w:val="00DA42FD"/>
    <w:rsid w:val="00DA4C60"/>
    <w:rsid w:val="00DA53A8"/>
    <w:rsid w:val="00DA5B55"/>
    <w:rsid w:val="00DA5BD9"/>
    <w:rsid w:val="00DA5E0B"/>
    <w:rsid w:val="00DA5F8D"/>
    <w:rsid w:val="00DA6134"/>
    <w:rsid w:val="00DA67D9"/>
    <w:rsid w:val="00DA686F"/>
    <w:rsid w:val="00DA6930"/>
    <w:rsid w:val="00DA6DBE"/>
    <w:rsid w:val="00DA7074"/>
    <w:rsid w:val="00DA71AE"/>
    <w:rsid w:val="00DA773B"/>
    <w:rsid w:val="00DA7F79"/>
    <w:rsid w:val="00DB0672"/>
    <w:rsid w:val="00DB0F6D"/>
    <w:rsid w:val="00DB1063"/>
    <w:rsid w:val="00DB1F3B"/>
    <w:rsid w:val="00DB2877"/>
    <w:rsid w:val="00DB2AE7"/>
    <w:rsid w:val="00DB32A9"/>
    <w:rsid w:val="00DB3373"/>
    <w:rsid w:val="00DB3FCA"/>
    <w:rsid w:val="00DB4879"/>
    <w:rsid w:val="00DB5172"/>
    <w:rsid w:val="00DB572E"/>
    <w:rsid w:val="00DB5C22"/>
    <w:rsid w:val="00DB5E12"/>
    <w:rsid w:val="00DB6431"/>
    <w:rsid w:val="00DB6456"/>
    <w:rsid w:val="00DB66AE"/>
    <w:rsid w:val="00DB6A1B"/>
    <w:rsid w:val="00DB6FB5"/>
    <w:rsid w:val="00DB7472"/>
    <w:rsid w:val="00DB7861"/>
    <w:rsid w:val="00DB7863"/>
    <w:rsid w:val="00DB7A04"/>
    <w:rsid w:val="00DB7B73"/>
    <w:rsid w:val="00DB7BB9"/>
    <w:rsid w:val="00DC0078"/>
    <w:rsid w:val="00DC05E0"/>
    <w:rsid w:val="00DC0ADE"/>
    <w:rsid w:val="00DC13E4"/>
    <w:rsid w:val="00DC1444"/>
    <w:rsid w:val="00DC18A8"/>
    <w:rsid w:val="00DC1C6E"/>
    <w:rsid w:val="00DC1C81"/>
    <w:rsid w:val="00DC2428"/>
    <w:rsid w:val="00DC2470"/>
    <w:rsid w:val="00DC24A4"/>
    <w:rsid w:val="00DC25E2"/>
    <w:rsid w:val="00DC3548"/>
    <w:rsid w:val="00DC3BEB"/>
    <w:rsid w:val="00DC3D56"/>
    <w:rsid w:val="00DC3F97"/>
    <w:rsid w:val="00DC4036"/>
    <w:rsid w:val="00DC4386"/>
    <w:rsid w:val="00DC47B6"/>
    <w:rsid w:val="00DC48CC"/>
    <w:rsid w:val="00DC4F8E"/>
    <w:rsid w:val="00DC5184"/>
    <w:rsid w:val="00DC5360"/>
    <w:rsid w:val="00DC54DB"/>
    <w:rsid w:val="00DC5AC7"/>
    <w:rsid w:val="00DC5BE7"/>
    <w:rsid w:val="00DC6E82"/>
    <w:rsid w:val="00DC710A"/>
    <w:rsid w:val="00DC7961"/>
    <w:rsid w:val="00DD01EC"/>
    <w:rsid w:val="00DD062F"/>
    <w:rsid w:val="00DD101C"/>
    <w:rsid w:val="00DD1068"/>
    <w:rsid w:val="00DD125A"/>
    <w:rsid w:val="00DD1494"/>
    <w:rsid w:val="00DD1495"/>
    <w:rsid w:val="00DD19FD"/>
    <w:rsid w:val="00DD1E3E"/>
    <w:rsid w:val="00DD1F2E"/>
    <w:rsid w:val="00DD2288"/>
    <w:rsid w:val="00DD2512"/>
    <w:rsid w:val="00DD26A4"/>
    <w:rsid w:val="00DD2B8A"/>
    <w:rsid w:val="00DD2D1B"/>
    <w:rsid w:val="00DD2DCB"/>
    <w:rsid w:val="00DD37A6"/>
    <w:rsid w:val="00DD3B08"/>
    <w:rsid w:val="00DD3C02"/>
    <w:rsid w:val="00DD3D7F"/>
    <w:rsid w:val="00DD404A"/>
    <w:rsid w:val="00DD4BDD"/>
    <w:rsid w:val="00DD5133"/>
    <w:rsid w:val="00DD59CE"/>
    <w:rsid w:val="00DD603E"/>
    <w:rsid w:val="00DD65D9"/>
    <w:rsid w:val="00DD66EA"/>
    <w:rsid w:val="00DD6A9C"/>
    <w:rsid w:val="00DD6B80"/>
    <w:rsid w:val="00DD6E7F"/>
    <w:rsid w:val="00DD6F13"/>
    <w:rsid w:val="00DD7528"/>
    <w:rsid w:val="00DD7944"/>
    <w:rsid w:val="00DD79AA"/>
    <w:rsid w:val="00DD7E3D"/>
    <w:rsid w:val="00DE026A"/>
    <w:rsid w:val="00DE031E"/>
    <w:rsid w:val="00DE03B9"/>
    <w:rsid w:val="00DE0459"/>
    <w:rsid w:val="00DE0AFA"/>
    <w:rsid w:val="00DE18DC"/>
    <w:rsid w:val="00DE1A47"/>
    <w:rsid w:val="00DE1E7F"/>
    <w:rsid w:val="00DE1F17"/>
    <w:rsid w:val="00DE20FF"/>
    <w:rsid w:val="00DE214B"/>
    <w:rsid w:val="00DE22C2"/>
    <w:rsid w:val="00DE264D"/>
    <w:rsid w:val="00DE2720"/>
    <w:rsid w:val="00DE2FC6"/>
    <w:rsid w:val="00DE335E"/>
    <w:rsid w:val="00DE3444"/>
    <w:rsid w:val="00DE354F"/>
    <w:rsid w:val="00DE36F0"/>
    <w:rsid w:val="00DE3CCD"/>
    <w:rsid w:val="00DE4473"/>
    <w:rsid w:val="00DE47DE"/>
    <w:rsid w:val="00DE4EA7"/>
    <w:rsid w:val="00DE527B"/>
    <w:rsid w:val="00DE52EF"/>
    <w:rsid w:val="00DE5423"/>
    <w:rsid w:val="00DE5457"/>
    <w:rsid w:val="00DE5781"/>
    <w:rsid w:val="00DE5A8E"/>
    <w:rsid w:val="00DE6670"/>
    <w:rsid w:val="00DE6696"/>
    <w:rsid w:val="00DE677A"/>
    <w:rsid w:val="00DE686E"/>
    <w:rsid w:val="00DE7111"/>
    <w:rsid w:val="00DE7549"/>
    <w:rsid w:val="00DE75F9"/>
    <w:rsid w:val="00DE79C2"/>
    <w:rsid w:val="00DF017B"/>
    <w:rsid w:val="00DF06CE"/>
    <w:rsid w:val="00DF0A40"/>
    <w:rsid w:val="00DF0B4A"/>
    <w:rsid w:val="00DF0B57"/>
    <w:rsid w:val="00DF10F7"/>
    <w:rsid w:val="00DF115C"/>
    <w:rsid w:val="00DF15EF"/>
    <w:rsid w:val="00DF1CA3"/>
    <w:rsid w:val="00DF1EDF"/>
    <w:rsid w:val="00DF27A6"/>
    <w:rsid w:val="00DF27EA"/>
    <w:rsid w:val="00DF2BB8"/>
    <w:rsid w:val="00DF3297"/>
    <w:rsid w:val="00DF344A"/>
    <w:rsid w:val="00DF38AF"/>
    <w:rsid w:val="00DF399A"/>
    <w:rsid w:val="00DF3A49"/>
    <w:rsid w:val="00DF3D2C"/>
    <w:rsid w:val="00DF4010"/>
    <w:rsid w:val="00DF4091"/>
    <w:rsid w:val="00DF40B7"/>
    <w:rsid w:val="00DF41CF"/>
    <w:rsid w:val="00DF431E"/>
    <w:rsid w:val="00DF489B"/>
    <w:rsid w:val="00DF4B7C"/>
    <w:rsid w:val="00DF50F6"/>
    <w:rsid w:val="00DF5613"/>
    <w:rsid w:val="00DF59DE"/>
    <w:rsid w:val="00DF66A9"/>
    <w:rsid w:val="00DF6851"/>
    <w:rsid w:val="00DF68F1"/>
    <w:rsid w:val="00DF6D52"/>
    <w:rsid w:val="00DF6F1C"/>
    <w:rsid w:val="00DF7A3B"/>
    <w:rsid w:val="00DF7C78"/>
    <w:rsid w:val="00DF7E27"/>
    <w:rsid w:val="00E0009F"/>
    <w:rsid w:val="00E00410"/>
    <w:rsid w:val="00E00493"/>
    <w:rsid w:val="00E0094A"/>
    <w:rsid w:val="00E00BD9"/>
    <w:rsid w:val="00E011AD"/>
    <w:rsid w:val="00E0149E"/>
    <w:rsid w:val="00E0172F"/>
    <w:rsid w:val="00E01A75"/>
    <w:rsid w:val="00E01B28"/>
    <w:rsid w:val="00E02455"/>
    <w:rsid w:val="00E03823"/>
    <w:rsid w:val="00E038A7"/>
    <w:rsid w:val="00E0395D"/>
    <w:rsid w:val="00E03E80"/>
    <w:rsid w:val="00E03F2E"/>
    <w:rsid w:val="00E0423C"/>
    <w:rsid w:val="00E04262"/>
    <w:rsid w:val="00E043B7"/>
    <w:rsid w:val="00E0445A"/>
    <w:rsid w:val="00E044D4"/>
    <w:rsid w:val="00E045AC"/>
    <w:rsid w:val="00E050C6"/>
    <w:rsid w:val="00E05701"/>
    <w:rsid w:val="00E058C8"/>
    <w:rsid w:val="00E05B2C"/>
    <w:rsid w:val="00E05BDD"/>
    <w:rsid w:val="00E05DAC"/>
    <w:rsid w:val="00E05E0D"/>
    <w:rsid w:val="00E0704A"/>
    <w:rsid w:val="00E0729F"/>
    <w:rsid w:val="00E0754D"/>
    <w:rsid w:val="00E10314"/>
    <w:rsid w:val="00E107AC"/>
    <w:rsid w:val="00E10902"/>
    <w:rsid w:val="00E10C73"/>
    <w:rsid w:val="00E10D0D"/>
    <w:rsid w:val="00E10ED6"/>
    <w:rsid w:val="00E10FAB"/>
    <w:rsid w:val="00E115A1"/>
    <w:rsid w:val="00E11CB7"/>
    <w:rsid w:val="00E11EDB"/>
    <w:rsid w:val="00E12A5A"/>
    <w:rsid w:val="00E12FF8"/>
    <w:rsid w:val="00E13399"/>
    <w:rsid w:val="00E13486"/>
    <w:rsid w:val="00E13E9C"/>
    <w:rsid w:val="00E141F9"/>
    <w:rsid w:val="00E14628"/>
    <w:rsid w:val="00E14C84"/>
    <w:rsid w:val="00E15063"/>
    <w:rsid w:val="00E1561E"/>
    <w:rsid w:val="00E15BC7"/>
    <w:rsid w:val="00E15E42"/>
    <w:rsid w:val="00E15ECD"/>
    <w:rsid w:val="00E163EF"/>
    <w:rsid w:val="00E16DEA"/>
    <w:rsid w:val="00E16F07"/>
    <w:rsid w:val="00E16F0B"/>
    <w:rsid w:val="00E179DD"/>
    <w:rsid w:val="00E20191"/>
    <w:rsid w:val="00E204DC"/>
    <w:rsid w:val="00E207D8"/>
    <w:rsid w:val="00E20AC2"/>
    <w:rsid w:val="00E20D40"/>
    <w:rsid w:val="00E21249"/>
    <w:rsid w:val="00E2125C"/>
    <w:rsid w:val="00E21CF3"/>
    <w:rsid w:val="00E21DC4"/>
    <w:rsid w:val="00E22106"/>
    <w:rsid w:val="00E22BFF"/>
    <w:rsid w:val="00E22C0D"/>
    <w:rsid w:val="00E2397B"/>
    <w:rsid w:val="00E24305"/>
    <w:rsid w:val="00E2477C"/>
    <w:rsid w:val="00E251E8"/>
    <w:rsid w:val="00E26305"/>
    <w:rsid w:val="00E263C5"/>
    <w:rsid w:val="00E26625"/>
    <w:rsid w:val="00E267F9"/>
    <w:rsid w:val="00E2687C"/>
    <w:rsid w:val="00E26B2F"/>
    <w:rsid w:val="00E272E9"/>
    <w:rsid w:val="00E273FC"/>
    <w:rsid w:val="00E27563"/>
    <w:rsid w:val="00E27FC6"/>
    <w:rsid w:val="00E307FC"/>
    <w:rsid w:val="00E3086F"/>
    <w:rsid w:val="00E30B40"/>
    <w:rsid w:val="00E30D7B"/>
    <w:rsid w:val="00E30F48"/>
    <w:rsid w:val="00E312C2"/>
    <w:rsid w:val="00E31782"/>
    <w:rsid w:val="00E318C6"/>
    <w:rsid w:val="00E31AAD"/>
    <w:rsid w:val="00E31C2F"/>
    <w:rsid w:val="00E31C83"/>
    <w:rsid w:val="00E31E1E"/>
    <w:rsid w:val="00E31E20"/>
    <w:rsid w:val="00E329EC"/>
    <w:rsid w:val="00E329F4"/>
    <w:rsid w:val="00E32C3C"/>
    <w:rsid w:val="00E32C8A"/>
    <w:rsid w:val="00E32D91"/>
    <w:rsid w:val="00E33199"/>
    <w:rsid w:val="00E3323A"/>
    <w:rsid w:val="00E3334C"/>
    <w:rsid w:val="00E3390C"/>
    <w:rsid w:val="00E33BB2"/>
    <w:rsid w:val="00E33DD7"/>
    <w:rsid w:val="00E343D1"/>
    <w:rsid w:val="00E34A05"/>
    <w:rsid w:val="00E3561A"/>
    <w:rsid w:val="00E359B9"/>
    <w:rsid w:val="00E360A4"/>
    <w:rsid w:val="00E363DD"/>
    <w:rsid w:val="00E36A9E"/>
    <w:rsid w:val="00E36DB5"/>
    <w:rsid w:val="00E36F54"/>
    <w:rsid w:val="00E373BF"/>
    <w:rsid w:val="00E373C7"/>
    <w:rsid w:val="00E37626"/>
    <w:rsid w:val="00E37635"/>
    <w:rsid w:val="00E37D97"/>
    <w:rsid w:val="00E408D1"/>
    <w:rsid w:val="00E40916"/>
    <w:rsid w:val="00E40F9B"/>
    <w:rsid w:val="00E413E4"/>
    <w:rsid w:val="00E41405"/>
    <w:rsid w:val="00E4171D"/>
    <w:rsid w:val="00E41ACC"/>
    <w:rsid w:val="00E41B20"/>
    <w:rsid w:val="00E41BE3"/>
    <w:rsid w:val="00E41F5C"/>
    <w:rsid w:val="00E423E0"/>
    <w:rsid w:val="00E42498"/>
    <w:rsid w:val="00E429CE"/>
    <w:rsid w:val="00E42EDD"/>
    <w:rsid w:val="00E434A9"/>
    <w:rsid w:val="00E43CE5"/>
    <w:rsid w:val="00E43D10"/>
    <w:rsid w:val="00E44657"/>
    <w:rsid w:val="00E44BC9"/>
    <w:rsid w:val="00E44CB4"/>
    <w:rsid w:val="00E451FF"/>
    <w:rsid w:val="00E454BF"/>
    <w:rsid w:val="00E45532"/>
    <w:rsid w:val="00E45540"/>
    <w:rsid w:val="00E4593A"/>
    <w:rsid w:val="00E46076"/>
    <w:rsid w:val="00E462BF"/>
    <w:rsid w:val="00E464A7"/>
    <w:rsid w:val="00E46AC6"/>
    <w:rsid w:val="00E4700D"/>
    <w:rsid w:val="00E4738C"/>
    <w:rsid w:val="00E47740"/>
    <w:rsid w:val="00E47897"/>
    <w:rsid w:val="00E502FC"/>
    <w:rsid w:val="00E5054F"/>
    <w:rsid w:val="00E5066A"/>
    <w:rsid w:val="00E506C7"/>
    <w:rsid w:val="00E50965"/>
    <w:rsid w:val="00E50D0C"/>
    <w:rsid w:val="00E50EEE"/>
    <w:rsid w:val="00E5130A"/>
    <w:rsid w:val="00E51ABC"/>
    <w:rsid w:val="00E51D5E"/>
    <w:rsid w:val="00E51EBC"/>
    <w:rsid w:val="00E52A6C"/>
    <w:rsid w:val="00E52B1F"/>
    <w:rsid w:val="00E53718"/>
    <w:rsid w:val="00E5374B"/>
    <w:rsid w:val="00E54274"/>
    <w:rsid w:val="00E54637"/>
    <w:rsid w:val="00E551C5"/>
    <w:rsid w:val="00E553D0"/>
    <w:rsid w:val="00E55690"/>
    <w:rsid w:val="00E56373"/>
    <w:rsid w:val="00E56505"/>
    <w:rsid w:val="00E5707D"/>
    <w:rsid w:val="00E571F6"/>
    <w:rsid w:val="00E5725C"/>
    <w:rsid w:val="00E57353"/>
    <w:rsid w:val="00E57384"/>
    <w:rsid w:val="00E57E1F"/>
    <w:rsid w:val="00E600B1"/>
    <w:rsid w:val="00E60650"/>
    <w:rsid w:val="00E60C54"/>
    <w:rsid w:val="00E60D7A"/>
    <w:rsid w:val="00E616F4"/>
    <w:rsid w:val="00E61811"/>
    <w:rsid w:val="00E61940"/>
    <w:rsid w:val="00E61EC4"/>
    <w:rsid w:val="00E61F69"/>
    <w:rsid w:val="00E62122"/>
    <w:rsid w:val="00E62831"/>
    <w:rsid w:val="00E62C53"/>
    <w:rsid w:val="00E633CA"/>
    <w:rsid w:val="00E636A8"/>
    <w:rsid w:val="00E63E23"/>
    <w:rsid w:val="00E64829"/>
    <w:rsid w:val="00E64BF3"/>
    <w:rsid w:val="00E64CD1"/>
    <w:rsid w:val="00E64E64"/>
    <w:rsid w:val="00E650CD"/>
    <w:rsid w:val="00E65252"/>
    <w:rsid w:val="00E653FC"/>
    <w:rsid w:val="00E65AC5"/>
    <w:rsid w:val="00E6617B"/>
    <w:rsid w:val="00E66B1E"/>
    <w:rsid w:val="00E66F45"/>
    <w:rsid w:val="00E671BC"/>
    <w:rsid w:val="00E67521"/>
    <w:rsid w:val="00E67CBC"/>
    <w:rsid w:val="00E67FFE"/>
    <w:rsid w:val="00E70153"/>
    <w:rsid w:val="00E7026D"/>
    <w:rsid w:val="00E706D7"/>
    <w:rsid w:val="00E70DF4"/>
    <w:rsid w:val="00E7118F"/>
    <w:rsid w:val="00E715D1"/>
    <w:rsid w:val="00E71B17"/>
    <w:rsid w:val="00E71D7A"/>
    <w:rsid w:val="00E72F44"/>
    <w:rsid w:val="00E736AE"/>
    <w:rsid w:val="00E7374A"/>
    <w:rsid w:val="00E73A35"/>
    <w:rsid w:val="00E73F09"/>
    <w:rsid w:val="00E74092"/>
    <w:rsid w:val="00E741B7"/>
    <w:rsid w:val="00E744D4"/>
    <w:rsid w:val="00E74BC5"/>
    <w:rsid w:val="00E74C04"/>
    <w:rsid w:val="00E74F17"/>
    <w:rsid w:val="00E7521C"/>
    <w:rsid w:val="00E7567F"/>
    <w:rsid w:val="00E761D7"/>
    <w:rsid w:val="00E763D9"/>
    <w:rsid w:val="00E765BD"/>
    <w:rsid w:val="00E7677F"/>
    <w:rsid w:val="00E76CB4"/>
    <w:rsid w:val="00E76E42"/>
    <w:rsid w:val="00E774C2"/>
    <w:rsid w:val="00E7769D"/>
    <w:rsid w:val="00E80095"/>
    <w:rsid w:val="00E8082F"/>
    <w:rsid w:val="00E80863"/>
    <w:rsid w:val="00E809FB"/>
    <w:rsid w:val="00E80D30"/>
    <w:rsid w:val="00E8132D"/>
    <w:rsid w:val="00E81680"/>
    <w:rsid w:val="00E82AA9"/>
    <w:rsid w:val="00E82DC3"/>
    <w:rsid w:val="00E835B6"/>
    <w:rsid w:val="00E83619"/>
    <w:rsid w:val="00E83666"/>
    <w:rsid w:val="00E83AE1"/>
    <w:rsid w:val="00E83E1F"/>
    <w:rsid w:val="00E84213"/>
    <w:rsid w:val="00E847F9"/>
    <w:rsid w:val="00E85151"/>
    <w:rsid w:val="00E859A7"/>
    <w:rsid w:val="00E85A15"/>
    <w:rsid w:val="00E85E5F"/>
    <w:rsid w:val="00E85F31"/>
    <w:rsid w:val="00E85FEA"/>
    <w:rsid w:val="00E8652A"/>
    <w:rsid w:val="00E86F38"/>
    <w:rsid w:val="00E8775D"/>
    <w:rsid w:val="00E879D7"/>
    <w:rsid w:val="00E879F6"/>
    <w:rsid w:val="00E87BEA"/>
    <w:rsid w:val="00E87C95"/>
    <w:rsid w:val="00E9000D"/>
    <w:rsid w:val="00E90B61"/>
    <w:rsid w:val="00E910D9"/>
    <w:rsid w:val="00E914AF"/>
    <w:rsid w:val="00E918EA"/>
    <w:rsid w:val="00E91DDA"/>
    <w:rsid w:val="00E91FC7"/>
    <w:rsid w:val="00E92A9E"/>
    <w:rsid w:val="00E92D3A"/>
    <w:rsid w:val="00E9303E"/>
    <w:rsid w:val="00E93106"/>
    <w:rsid w:val="00E933C8"/>
    <w:rsid w:val="00E937AC"/>
    <w:rsid w:val="00E93A8A"/>
    <w:rsid w:val="00E93DB2"/>
    <w:rsid w:val="00E940A9"/>
    <w:rsid w:val="00E94754"/>
    <w:rsid w:val="00E94E0E"/>
    <w:rsid w:val="00E9571E"/>
    <w:rsid w:val="00E95B50"/>
    <w:rsid w:val="00E95E0F"/>
    <w:rsid w:val="00E9616B"/>
    <w:rsid w:val="00E96674"/>
    <w:rsid w:val="00E96882"/>
    <w:rsid w:val="00E973C3"/>
    <w:rsid w:val="00EA022A"/>
    <w:rsid w:val="00EA041C"/>
    <w:rsid w:val="00EA04D8"/>
    <w:rsid w:val="00EA04EF"/>
    <w:rsid w:val="00EA066B"/>
    <w:rsid w:val="00EA0904"/>
    <w:rsid w:val="00EA1437"/>
    <w:rsid w:val="00EA19C5"/>
    <w:rsid w:val="00EA1E20"/>
    <w:rsid w:val="00EA2843"/>
    <w:rsid w:val="00EA2930"/>
    <w:rsid w:val="00EA2AD5"/>
    <w:rsid w:val="00EA2B1D"/>
    <w:rsid w:val="00EA31CE"/>
    <w:rsid w:val="00EA39A7"/>
    <w:rsid w:val="00EA3BE0"/>
    <w:rsid w:val="00EA3D0B"/>
    <w:rsid w:val="00EA3FA5"/>
    <w:rsid w:val="00EA4233"/>
    <w:rsid w:val="00EA427C"/>
    <w:rsid w:val="00EA4CA7"/>
    <w:rsid w:val="00EA61DF"/>
    <w:rsid w:val="00EA6228"/>
    <w:rsid w:val="00EA6858"/>
    <w:rsid w:val="00EA6994"/>
    <w:rsid w:val="00EA6AFA"/>
    <w:rsid w:val="00EA6F9F"/>
    <w:rsid w:val="00EA771C"/>
    <w:rsid w:val="00EA7AC3"/>
    <w:rsid w:val="00EA7B15"/>
    <w:rsid w:val="00EA7B5A"/>
    <w:rsid w:val="00EA7E2F"/>
    <w:rsid w:val="00EB044C"/>
    <w:rsid w:val="00EB1416"/>
    <w:rsid w:val="00EB1494"/>
    <w:rsid w:val="00EB1673"/>
    <w:rsid w:val="00EB1B7C"/>
    <w:rsid w:val="00EB201B"/>
    <w:rsid w:val="00EB225F"/>
    <w:rsid w:val="00EB25F1"/>
    <w:rsid w:val="00EB270B"/>
    <w:rsid w:val="00EB29EF"/>
    <w:rsid w:val="00EB2B4A"/>
    <w:rsid w:val="00EB2B9C"/>
    <w:rsid w:val="00EB2D49"/>
    <w:rsid w:val="00EB31E1"/>
    <w:rsid w:val="00EB4393"/>
    <w:rsid w:val="00EB4416"/>
    <w:rsid w:val="00EB458B"/>
    <w:rsid w:val="00EB4952"/>
    <w:rsid w:val="00EB5050"/>
    <w:rsid w:val="00EB5804"/>
    <w:rsid w:val="00EB59F9"/>
    <w:rsid w:val="00EB5E11"/>
    <w:rsid w:val="00EB5F73"/>
    <w:rsid w:val="00EB63A3"/>
    <w:rsid w:val="00EB660C"/>
    <w:rsid w:val="00EB68FA"/>
    <w:rsid w:val="00EB7385"/>
    <w:rsid w:val="00EB7540"/>
    <w:rsid w:val="00EB77EB"/>
    <w:rsid w:val="00EB7C20"/>
    <w:rsid w:val="00EC0129"/>
    <w:rsid w:val="00EC0173"/>
    <w:rsid w:val="00EC0367"/>
    <w:rsid w:val="00EC0704"/>
    <w:rsid w:val="00EC08F9"/>
    <w:rsid w:val="00EC0B02"/>
    <w:rsid w:val="00EC0BB0"/>
    <w:rsid w:val="00EC0C32"/>
    <w:rsid w:val="00EC1389"/>
    <w:rsid w:val="00EC175A"/>
    <w:rsid w:val="00EC1B13"/>
    <w:rsid w:val="00EC221C"/>
    <w:rsid w:val="00EC24FD"/>
    <w:rsid w:val="00EC2C36"/>
    <w:rsid w:val="00EC2D4F"/>
    <w:rsid w:val="00EC2E4B"/>
    <w:rsid w:val="00EC2E5E"/>
    <w:rsid w:val="00EC2FB0"/>
    <w:rsid w:val="00EC4268"/>
    <w:rsid w:val="00EC47C3"/>
    <w:rsid w:val="00EC4BF8"/>
    <w:rsid w:val="00EC5AF9"/>
    <w:rsid w:val="00EC5E0D"/>
    <w:rsid w:val="00EC61FA"/>
    <w:rsid w:val="00EC633D"/>
    <w:rsid w:val="00EC6E51"/>
    <w:rsid w:val="00EC729E"/>
    <w:rsid w:val="00EC760C"/>
    <w:rsid w:val="00EC7903"/>
    <w:rsid w:val="00EC7C16"/>
    <w:rsid w:val="00EC7FDE"/>
    <w:rsid w:val="00EC7FEF"/>
    <w:rsid w:val="00ED0205"/>
    <w:rsid w:val="00ED0303"/>
    <w:rsid w:val="00ED09BF"/>
    <w:rsid w:val="00ED0A2F"/>
    <w:rsid w:val="00ED0A34"/>
    <w:rsid w:val="00ED0AE1"/>
    <w:rsid w:val="00ED131F"/>
    <w:rsid w:val="00ED13EF"/>
    <w:rsid w:val="00ED1B20"/>
    <w:rsid w:val="00ED1D5A"/>
    <w:rsid w:val="00ED203F"/>
    <w:rsid w:val="00ED2941"/>
    <w:rsid w:val="00ED2DB7"/>
    <w:rsid w:val="00ED3347"/>
    <w:rsid w:val="00ED3683"/>
    <w:rsid w:val="00ED39E9"/>
    <w:rsid w:val="00ED44AC"/>
    <w:rsid w:val="00ED45FF"/>
    <w:rsid w:val="00ED46FB"/>
    <w:rsid w:val="00ED48A8"/>
    <w:rsid w:val="00ED4F93"/>
    <w:rsid w:val="00ED5023"/>
    <w:rsid w:val="00ED50D1"/>
    <w:rsid w:val="00ED5774"/>
    <w:rsid w:val="00ED590C"/>
    <w:rsid w:val="00ED5B29"/>
    <w:rsid w:val="00ED5C9C"/>
    <w:rsid w:val="00ED6F88"/>
    <w:rsid w:val="00ED7104"/>
    <w:rsid w:val="00ED748E"/>
    <w:rsid w:val="00ED7577"/>
    <w:rsid w:val="00ED771B"/>
    <w:rsid w:val="00EE003C"/>
    <w:rsid w:val="00EE0799"/>
    <w:rsid w:val="00EE0B6E"/>
    <w:rsid w:val="00EE0D65"/>
    <w:rsid w:val="00EE1078"/>
    <w:rsid w:val="00EE1259"/>
    <w:rsid w:val="00EE1348"/>
    <w:rsid w:val="00EE24BA"/>
    <w:rsid w:val="00EE2AE3"/>
    <w:rsid w:val="00EE2DC9"/>
    <w:rsid w:val="00EE2E86"/>
    <w:rsid w:val="00EE30AA"/>
    <w:rsid w:val="00EE320C"/>
    <w:rsid w:val="00EE3A79"/>
    <w:rsid w:val="00EE3A93"/>
    <w:rsid w:val="00EE3B04"/>
    <w:rsid w:val="00EE3CB2"/>
    <w:rsid w:val="00EE3FA5"/>
    <w:rsid w:val="00EE442A"/>
    <w:rsid w:val="00EE4A69"/>
    <w:rsid w:val="00EE4AC8"/>
    <w:rsid w:val="00EE4C84"/>
    <w:rsid w:val="00EE5312"/>
    <w:rsid w:val="00EE53EA"/>
    <w:rsid w:val="00EE542A"/>
    <w:rsid w:val="00EE6828"/>
    <w:rsid w:val="00EE684F"/>
    <w:rsid w:val="00EE68EF"/>
    <w:rsid w:val="00EE711C"/>
    <w:rsid w:val="00EE7197"/>
    <w:rsid w:val="00EE7354"/>
    <w:rsid w:val="00EE78D3"/>
    <w:rsid w:val="00EE798A"/>
    <w:rsid w:val="00EE7A84"/>
    <w:rsid w:val="00EE7B1B"/>
    <w:rsid w:val="00EF0276"/>
    <w:rsid w:val="00EF04D7"/>
    <w:rsid w:val="00EF0590"/>
    <w:rsid w:val="00EF092D"/>
    <w:rsid w:val="00EF09F7"/>
    <w:rsid w:val="00EF1430"/>
    <w:rsid w:val="00EF19EC"/>
    <w:rsid w:val="00EF1CE0"/>
    <w:rsid w:val="00EF225D"/>
    <w:rsid w:val="00EF281C"/>
    <w:rsid w:val="00EF2CBA"/>
    <w:rsid w:val="00EF3747"/>
    <w:rsid w:val="00EF38C5"/>
    <w:rsid w:val="00EF3BF3"/>
    <w:rsid w:val="00EF47E7"/>
    <w:rsid w:val="00EF48F7"/>
    <w:rsid w:val="00EF4BC7"/>
    <w:rsid w:val="00EF4BD6"/>
    <w:rsid w:val="00EF4FD2"/>
    <w:rsid w:val="00EF5509"/>
    <w:rsid w:val="00EF55A4"/>
    <w:rsid w:val="00EF55E2"/>
    <w:rsid w:val="00EF5997"/>
    <w:rsid w:val="00EF59BC"/>
    <w:rsid w:val="00EF5A77"/>
    <w:rsid w:val="00EF64AC"/>
    <w:rsid w:val="00EF6AB8"/>
    <w:rsid w:val="00EF72EA"/>
    <w:rsid w:val="00EF751D"/>
    <w:rsid w:val="00EF79B3"/>
    <w:rsid w:val="00EF7D29"/>
    <w:rsid w:val="00EF7F8E"/>
    <w:rsid w:val="00F003C4"/>
    <w:rsid w:val="00F00996"/>
    <w:rsid w:val="00F00A0D"/>
    <w:rsid w:val="00F00C93"/>
    <w:rsid w:val="00F00D0A"/>
    <w:rsid w:val="00F00D9F"/>
    <w:rsid w:val="00F01BE4"/>
    <w:rsid w:val="00F01E1A"/>
    <w:rsid w:val="00F01FED"/>
    <w:rsid w:val="00F02466"/>
    <w:rsid w:val="00F0290F"/>
    <w:rsid w:val="00F0306D"/>
    <w:rsid w:val="00F03500"/>
    <w:rsid w:val="00F03C3A"/>
    <w:rsid w:val="00F04E95"/>
    <w:rsid w:val="00F053CE"/>
    <w:rsid w:val="00F057DB"/>
    <w:rsid w:val="00F05EFE"/>
    <w:rsid w:val="00F05F10"/>
    <w:rsid w:val="00F0663C"/>
    <w:rsid w:val="00F06937"/>
    <w:rsid w:val="00F06B3B"/>
    <w:rsid w:val="00F06E51"/>
    <w:rsid w:val="00F06FE1"/>
    <w:rsid w:val="00F0722B"/>
    <w:rsid w:val="00F07510"/>
    <w:rsid w:val="00F077E1"/>
    <w:rsid w:val="00F07A7C"/>
    <w:rsid w:val="00F07E05"/>
    <w:rsid w:val="00F100FD"/>
    <w:rsid w:val="00F1018D"/>
    <w:rsid w:val="00F105C7"/>
    <w:rsid w:val="00F10897"/>
    <w:rsid w:val="00F108E6"/>
    <w:rsid w:val="00F10C55"/>
    <w:rsid w:val="00F11964"/>
    <w:rsid w:val="00F129DF"/>
    <w:rsid w:val="00F12AA1"/>
    <w:rsid w:val="00F12E0B"/>
    <w:rsid w:val="00F12F74"/>
    <w:rsid w:val="00F1333E"/>
    <w:rsid w:val="00F13416"/>
    <w:rsid w:val="00F1366E"/>
    <w:rsid w:val="00F14156"/>
    <w:rsid w:val="00F14222"/>
    <w:rsid w:val="00F14401"/>
    <w:rsid w:val="00F15137"/>
    <w:rsid w:val="00F1538A"/>
    <w:rsid w:val="00F15498"/>
    <w:rsid w:val="00F1555E"/>
    <w:rsid w:val="00F156FC"/>
    <w:rsid w:val="00F15721"/>
    <w:rsid w:val="00F15970"/>
    <w:rsid w:val="00F15EC1"/>
    <w:rsid w:val="00F16648"/>
    <w:rsid w:val="00F16851"/>
    <w:rsid w:val="00F168C7"/>
    <w:rsid w:val="00F16B82"/>
    <w:rsid w:val="00F17A56"/>
    <w:rsid w:val="00F202BC"/>
    <w:rsid w:val="00F202BD"/>
    <w:rsid w:val="00F2058F"/>
    <w:rsid w:val="00F2074B"/>
    <w:rsid w:val="00F218C4"/>
    <w:rsid w:val="00F21A18"/>
    <w:rsid w:val="00F21A22"/>
    <w:rsid w:val="00F21BAD"/>
    <w:rsid w:val="00F21BC8"/>
    <w:rsid w:val="00F21DD8"/>
    <w:rsid w:val="00F22E97"/>
    <w:rsid w:val="00F2303F"/>
    <w:rsid w:val="00F23151"/>
    <w:rsid w:val="00F2326B"/>
    <w:rsid w:val="00F2339F"/>
    <w:rsid w:val="00F23647"/>
    <w:rsid w:val="00F23D6B"/>
    <w:rsid w:val="00F244D4"/>
    <w:rsid w:val="00F245E3"/>
    <w:rsid w:val="00F2472E"/>
    <w:rsid w:val="00F2475D"/>
    <w:rsid w:val="00F24781"/>
    <w:rsid w:val="00F2500E"/>
    <w:rsid w:val="00F256F0"/>
    <w:rsid w:val="00F25E63"/>
    <w:rsid w:val="00F26225"/>
    <w:rsid w:val="00F262A0"/>
    <w:rsid w:val="00F267BD"/>
    <w:rsid w:val="00F269D4"/>
    <w:rsid w:val="00F26F9C"/>
    <w:rsid w:val="00F27258"/>
    <w:rsid w:val="00F273BF"/>
    <w:rsid w:val="00F2751A"/>
    <w:rsid w:val="00F27629"/>
    <w:rsid w:val="00F27A6F"/>
    <w:rsid w:val="00F27BB1"/>
    <w:rsid w:val="00F27D0E"/>
    <w:rsid w:val="00F30941"/>
    <w:rsid w:val="00F30F54"/>
    <w:rsid w:val="00F31033"/>
    <w:rsid w:val="00F31431"/>
    <w:rsid w:val="00F31741"/>
    <w:rsid w:val="00F31E96"/>
    <w:rsid w:val="00F321E2"/>
    <w:rsid w:val="00F32498"/>
    <w:rsid w:val="00F33497"/>
    <w:rsid w:val="00F336FD"/>
    <w:rsid w:val="00F33870"/>
    <w:rsid w:val="00F33A31"/>
    <w:rsid w:val="00F341D5"/>
    <w:rsid w:val="00F345D2"/>
    <w:rsid w:val="00F3460D"/>
    <w:rsid w:val="00F3485B"/>
    <w:rsid w:val="00F34AF6"/>
    <w:rsid w:val="00F34DEF"/>
    <w:rsid w:val="00F3520B"/>
    <w:rsid w:val="00F35286"/>
    <w:rsid w:val="00F3565E"/>
    <w:rsid w:val="00F35689"/>
    <w:rsid w:val="00F357C0"/>
    <w:rsid w:val="00F359D8"/>
    <w:rsid w:val="00F362BD"/>
    <w:rsid w:val="00F36706"/>
    <w:rsid w:val="00F3698D"/>
    <w:rsid w:val="00F36F98"/>
    <w:rsid w:val="00F375F5"/>
    <w:rsid w:val="00F37865"/>
    <w:rsid w:val="00F40200"/>
    <w:rsid w:val="00F418E3"/>
    <w:rsid w:val="00F419CB"/>
    <w:rsid w:val="00F41B7D"/>
    <w:rsid w:val="00F41F68"/>
    <w:rsid w:val="00F42426"/>
    <w:rsid w:val="00F42701"/>
    <w:rsid w:val="00F428E3"/>
    <w:rsid w:val="00F429E4"/>
    <w:rsid w:val="00F42A69"/>
    <w:rsid w:val="00F42B74"/>
    <w:rsid w:val="00F42C51"/>
    <w:rsid w:val="00F42D9E"/>
    <w:rsid w:val="00F43139"/>
    <w:rsid w:val="00F43478"/>
    <w:rsid w:val="00F434A9"/>
    <w:rsid w:val="00F4371E"/>
    <w:rsid w:val="00F44037"/>
    <w:rsid w:val="00F4411F"/>
    <w:rsid w:val="00F4477C"/>
    <w:rsid w:val="00F44CEF"/>
    <w:rsid w:val="00F451DF"/>
    <w:rsid w:val="00F4527C"/>
    <w:rsid w:val="00F45558"/>
    <w:rsid w:val="00F4659E"/>
    <w:rsid w:val="00F46954"/>
    <w:rsid w:val="00F46C8E"/>
    <w:rsid w:val="00F47A0A"/>
    <w:rsid w:val="00F47A52"/>
    <w:rsid w:val="00F50042"/>
    <w:rsid w:val="00F50086"/>
    <w:rsid w:val="00F50166"/>
    <w:rsid w:val="00F5066C"/>
    <w:rsid w:val="00F51006"/>
    <w:rsid w:val="00F51171"/>
    <w:rsid w:val="00F5157D"/>
    <w:rsid w:val="00F51676"/>
    <w:rsid w:val="00F51B18"/>
    <w:rsid w:val="00F51FDA"/>
    <w:rsid w:val="00F5240D"/>
    <w:rsid w:val="00F5242B"/>
    <w:rsid w:val="00F52603"/>
    <w:rsid w:val="00F52DE2"/>
    <w:rsid w:val="00F52F86"/>
    <w:rsid w:val="00F531FF"/>
    <w:rsid w:val="00F5327D"/>
    <w:rsid w:val="00F53B0F"/>
    <w:rsid w:val="00F53D38"/>
    <w:rsid w:val="00F5411D"/>
    <w:rsid w:val="00F54596"/>
    <w:rsid w:val="00F54ADC"/>
    <w:rsid w:val="00F54B88"/>
    <w:rsid w:val="00F54D59"/>
    <w:rsid w:val="00F54F66"/>
    <w:rsid w:val="00F5556B"/>
    <w:rsid w:val="00F55BB4"/>
    <w:rsid w:val="00F55E17"/>
    <w:rsid w:val="00F567B3"/>
    <w:rsid w:val="00F56A0A"/>
    <w:rsid w:val="00F570B8"/>
    <w:rsid w:val="00F573F7"/>
    <w:rsid w:val="00F57840"/>
    <w:rsid w:val="00F57C72"/>
    <w:rsid w:val="00F6046E"/>
    <w:rsid w:val="00F610FD"/>
    <w:rsid w:val="00F612AC"/>
    <w:rsid w:val="00F614BD"/>
    <w:rsid w:val="00F6166E"/>
    <w:rsid w:val="00F617F8"/>
    <w:rsid w:val="00F61A65"/>
    <w:rsid w:val="00F62990"/>
    <w:rsid w:val="00F638BB"/>
    <w:rsid w:val="00F63E24"/>
    <w:rsid w:val="00F64270"/>
    <w:rsid w:val="00F64EEA"/>
    <w:rsid w:val="00F650B2"/>
    <w:rsid w:val="00F650E9"/>
    <w:rsid w:val="00F65541"/>
    <w:rsid w:val="00F65DD6"/>
    <w:rsid w:val="00F65EAD"/>
    <w:rsid w:val="00F66388"/>
    <w:rsid w:val="00F66901"/>
    <w:rsid w:val="00F66927"/>
    <w:rsid w:val="00F66AB9"/>
    <w:rsid w:val="00F67688"/>
    <w:rsid w:val="00F67C40"/>
    <w:rsid w:val="00F67EDD"/>
    <w:rsid w:val="00F703D0"/>
    <w:rsid w:val="00F71717"/>
    <w:rsid w:val="00F71A2A"/>
    <w:rsid w:val="00F72249"/>
    <w:rsid w:val="00F72540"/>
    <w:rsid w:val="00F730DC"/>
    <w:rsid w:val="00F7333A"/>
    <w:rsid w:val="00F73567"/>
    <w:rsid w:val="00F73749"/>
    <w:rsid w:val="00F73AEC"/>
    <w:rsid w:val="00F74255"/>
    <w:rsid w:val="00F74F72"/>
    <w:rsid w:val="00F74FDB"/>
    <w:rsid w:val="00F75C6E"/>
    <w:rsid w:val="00F763C7"/>
    <w:rsid w:val="00F76502"/>
    <w:rsid w:val="00F7696D"/>
    <w:rsid w:val="00F76C30"/>
    <w:rsid w:val="00F77067"/>
    <w:rsid w:val="00F77391"/>
    <w:rsid w:val="00F805C6"/>
    <w:rsid w:val="00F806B4"/>
    <w:rsid w:val="00F80E24"/>
    <w:rsid w:val="00F80F3B"/>
    <w:rsid w:val="00F819AD"/>
    <w:rsid w:val="00F823B8"/>
    <w:rsid w:val="00F82A2A"/>
    <w:rsid w:val="00F82CBC"/>
    <w:rsid w:val="00F831CC"/>
    <w:rsid w:val="00F83263"/>
    <w:rsid w:val="00F8328E"/>
    <w:rsid w:val="00F83813"/>
    <w:rsid w:val="00F83EAB"/>
    <w:rsid w:val="00F83F26"/>
    <w:rsid w:val="00F84549"/>
    <w:rsid w:val="00F845E1"/>
    <w:rsid w:val="00F84A03"/>
    <w:rsid w:val="00F84B7E"/>
    <w:rsid w:val="00F84C02"/>
    <w:rsid w:val="00F84C67"/>
    <w:rsid w:val="00F84D0A"/>
    <w:rsid w:val="00F853A4"/>
    <w:rsid w:val="00F8562B"/>
    <w:rsid w:val="00F85BF2"/>
    <w:rsid w:val="00F85D7B"/>
    <w:rsid w:val="00F860CB"/>
    <w:rsid w:val="00F86E1A"/>
    <w:rsid w:val="00F8716E"/>
    <w:rsid w:val="00F87606"/>
    <w:rsid w:val="00F87E6C"/>
    <w:rsid w:val="00F87F74"/>
    <w:rsid w:val="00F90225"/>
    <w:rsid w:val="00F909A1"/>
    <w:rsid w:val="00F90D82"/>
    <w:rsid w:val="00F90DE8"/>
    <w:rsid w:val="00F91AA5"/>
    <w:rsid w:val="00F91E1A"/>
    <w:rsid w:val="00F91FC1"/>
    <w:rsid w:val="00F9234D"/>
    <w:rsid w:val="00F93521"/>
    <w:rsid w:val="00F936A8"/>
    <w:rsid w:val="00F939A0"/>
    <w:rsid w:val="00F939D4"/>
    <w:rsid w:val="00F94104"/>
    <w:rsid w:val="00F94367"/>
    <w:rsid w:val="00F94875"/>
    <w:rsid w:val="00F95A54"/>
    <w:rsid w:val="00F9602C"/>
    <w:rsid w:val="00F9639C"/>
    <w:rsid w:val="00F967C3"/>
    <w:rsid w:val="00F96F17"/>
    <w:rsid w:val="00F96FD8"/>
    <w:rsid w:val="00F975C1"/>
    <w:rsid w:val="00F97E68"/>
    <w:rsid w:val="00FA01A0"/>
    <w:rsid w:val="00FA02DE"/>
    <w:rsid w:val="00FA0659"/>
    <w:rsid w:val="00FA0EBC"/>
    <w:rsid w:val="00FA1035"/>
    <w:rsid w:val="00FA123F"/>
    <w:rsid w:val="00FA149A"/>
    <w:rsid w:val="00FA15BF"/>
    <w:rsid w:val="00FA164B"/>
    <w:rsid w:val="00FA1727"/>
    <w:rsid w:val="00FA1897"/>
    <w:rsid w:val="00FA195A"/>
    <w:rsid w:val="00FA19B1"/>
    <w:rsid w:val="00FA1FF3"/>
    <w:rsid w:val="00FA2562"/>
    <w:rsid w:val="00FA2608"/>
    <w:rsid w:val="00FA2716"/>
    <w:rsid w:val="00FA2DE6"/>
    <w:rsid w:val="00FA2F30"/>
    <w:rsid w:val="00FA305A"/>
    <w:rsid w:val="00FA37F8"/>
    <w:rsid w:val="00FA435A"/>
    <w:rsid w:val="00FA4E2D"/>
    <w:rsid w:val="00FA52C3"/>
    <w:rsid w:val="00FA558E"/>
    <w:rsid w:val="00FA5612"/>
    <w:rsid w:val="00FA57C9"/>
    <w:rsid w:val="00FA5810"/>
    <w:rsid w:val="00FA5944"/>
    <w:rsid w:val="00FA596A"/>
    <w:rsid w:val="00FA5C0E"/>
    <w:rsid w:val="00FA6FC8"/>
    <w:rsid w:val="00FA7DBF"/>
    <w:rsid w:val="00FB003A"/>
    <w:rsid w:val="00FB014D"/>
    <w:rsid w:val="00FB0449"/>
    <w:rsid w:val="00FB0956"/>
    <w:rsid w:val="00FB0CB0"/>
    <w:rsid w:val="00FB0E0E"/>
    <w:rsid w:val="00FB118D"/>
    <w:rsid w:val="00FB13E2"/>
    <w:rsid w:val="00FB1A66"/>
    <w:rsid w:val="00FB1E7D"/>
    <w:rsid w:val="00FB2088"/>
    <w:rsid w:val="00FB21BC"/>
    <w:rsid w:val="00FB2547"/>
    <w:rsid w:val="00FB25BB"/>
    <w:rsid w:val="00FB2A75"/>
    <w:rsid w:val="00FB3316"/>
    <w:rsid w:val="00FB34DA"/>
    <w:rsid w:val="00FB3E85"/>
    <w:rsid w:val="00FB4547"/>
    <w:rsid w:val="00FB45CD"/>
    <w:rsid w:val="00FB5905"/>
    <w:rsid w:val="00FB5B5C"/>
    <w:rsid w:val="00FB5D65"/>
    <w:rsid w:val="00FB5EB1"/>
    <w:rsid w:val="00FB648B"/>
    <w:rsid w:val="00FB6750"/>
    <w:rsid w:val="00FB6EA5"/>
    <w:rsid w:val="00FB7284"/>
    <w:rsid w:val="00FB761C"/>
    <w:rsid w:val="00FB78E3"/>
    <w:rsid w:val="00FB7AAF"/>
    <w:rsid w:val="00FB7FD5"/>
    <w:rsid w:val="00FC0475"/>
    <w:rsid w:val="00FC0F5B"/>
    <w:rsid w:val="00FC12A5"/>
    <w:rsid w:val="00FC1F96"/>
    <w:rsid w:val="00FC2917"/>
    <w:rsid w:val="00FC2CD3"/>
    <w:rsid w:val="00FC3F7F"/>
    <w:rsid w:val="00FC40EC"/>
    <w:rsid w:val="00FC4348"/>
    <w:rsid w:val="00FC44C7"/>
    <w:rsid w:val="00FC4D2B"/>
    <w:rsid w:val="00FC4DCA"/>
    <w:rsid w:val="00FC4F2C"/>
    <w:rsid w:val="00FC4FF7"/>
    <w:rsid w:val="00FC53DA"/>
    <w:rsid w:val="00FC542A"/>
    <w:rsid w:val="00FC684B"/>
    <w:rsid w:val="00FC68AD"/>
    <w:rsid w:val="00FC6AC6"/>
    <w:rsid w:val="00FC6CC7"/>
    <w:rsid w:val="00FC7560"/>
    <w:rsid w:val="00FC7947"/>
    <w:rsid w:val="00FC7A44"/>
    <w:rsid w:val="00FC7D60"/>
    <w:rsid w:val="00FC7F95"/>
    <w:rsid w:val="00FD0237"/>
    <w:rsid w:val="00FD04FD"/>
    <w:rsid w:val="00FD0870"/>
    <w:rsid w:val="00FD095F"/>
    <w:rsid w:val="00FD0DB4"/>
    <w:rsid w:val="00FD0FE4"/>
    <w:rsid w:val="00FD1257"/>
    <w:rsid w:val="00FD13E6"/>
    <w:rsid w:val="00FD17DA"/>
    <w:rsid w:val="00FD1AA2"/>
    <w:rsid w:val="00FD1BC8"/>
    <w:rsid w:val="00FD1FD5"/>
    <w:rsid w:val="00FD25B7"/>
    <w:rsid w:val="00FD2875"/>
    <w:rsid w:val="00FD2A9F"/>
    <w:rsid w:val="00FD3308"/>
    <w:rsid w:val="00FD33AF"/>
    <w:rsid w:val="00FD33CC"/>
    <w:rsid w:val="00FD35A1"/>
    <w:rsid w:val="00FD3697"/>
    <w:rsid w:val="00FD3882"/>
    <w:rsid w:val="00FD3AEC"/>
    <w:rsid w:val="00FD3D2C"/>
    <w:rsid w:val="00FD3DD1"/>
    <w:rsid w:val="00FD436F"/>
    <w:rsid w:val="00FD49A6"/>
    <w:rsid w:val="00FD4B62"/>
    <w:rsid w:val="00FD5873"/>
    <w:rsid w:val="00FD596C"/>
    <w:rsid w:val="00FD5E56"/>
    <w:rsid w:val="00FD5FE5"/>
    <w:rsid w:val="00FD6BEC"/>
    <w:rsid w:val="00FD6DFE"/>
    <w:rsid w:val="00FD6F53"/>
    <w:rsid w:val="00FD6F67"/>
    <w:rsid w:val="00FD78A7"/>
    <w:rsid w:val="00FD79AC"/>
    <w:rsid w:val="00FE01B6"/>
    <w:rsid w:val="00FE02B0"/>
    <w:rsid w:val="00FE0422"/>
    <w:rsid w:val="00FE0B0D"/>
    <w:rsid w:val="00FE104B"/>
    <w:rsid w:val="00FE1954"/>
    <w:rsid w:val="00FE21DF"/>
    <w:rsid w:val="00FE2728"/>
    <w:rsid w:val="00FE33D6"/>
    <w:rsid w:val="00FE366F"/>
    <w:rsid w:val="00FE4416"/>
    <w:rsid w:val="00FE48FD"/>
    <w:rsid w:val="00FE52A3"/>
    <w:rsid w:val="00FE5F7F"/>
    <w:rsid w:val="00FE68B4"/>
    <w:rsid w:val="00FE69EF"/>
    <w:rsid w:val="00FE6EDA"/>
    <w:rsid w:val="00FE72BB"/>
    <w:rsid w:val="00FE78CE"/>
    <w:rsid w:val="00FE7A71"/>
    <w:rsid w:val="00FE7EDC"/>
    <w:rsid w:val="00FF0106"/>
    <w:rsid w:val="00FF01CA"/>
    <w:rsid w:val="00FF03FD"/>
    <w:rsid w:val="00FF105D"/>
    <w:rsid w:val="00FF2610"/>
    <w:rsid w:val="00FF26B7"/>
    <w:rsid w:val="00FF26E1"/>
    <w:rsid w:val="00FF281D"/>
    <w:rsid w:val="00FF2E20"/>
    <w:rsid w:val="00FF34A1"/>
    <w:rsid w:val="00FF35F5"/>
    <w:rsid w:val="00FF3A2D"/>
    <w:rsid w:val="00FF3FF9"/>
    <w:rsid w:val="00FF43C7"/>
    <w:rsid w:val="00FF453B"/>
    <w:rsid w:val="00FF4BD9"/>
    <w:rsid w:val="00FF4C12"/>
    <w:rsid w:val="00FF52F5"/>
    <w:rsid w:val="00FF5CF4"/>
    <w:rsid w:val="00FF636A"/>
    <w:rsid w:val="00FF68A3"/>
    <w:rsid w:val="00FF696E"/>
    <w:rsid w:val="00FF6DAC"/>
    <w:rsid w:val="00FF7778"/>
    <w:rsid w:val="00FF7A80"/>
    <w:rsid w:val="00FF7CB1"/>
    <w:rsid w:val="00FF7DB5"/>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B79727DC-7C5A-4DD5-9847-514570CF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085"/>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locked/>
    <w:rsid w:val="00E82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101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Знак"/>
    <w:basedOn w:val="a"/>
    <w:link w:val="ac"/>
    <w:uiPriority w:val="99"/>
    <w:qFormat/>
    <w:rsid w:val="000809E4"/>
    <w:pPr>
      <w:spacing w:after="0" w:line="240" w:lineRule="auto"/>
    </w:pPr>
    <w:rPr>
      <w:rFonts w:ascii="Times New Roman" w:eastAsia="Times New Roman" w:hAnsi="Times New Roman"/>
      <w:sz w:val="20"/>
      <w:szCs w:val="20"/>
    </w:rPr>
  </w:style>
  <w:style w:type="character" w:customStyle="1" w:styleId="ac">
    <w:name w:val="Текст сноски Знак"/>
    <w:aliases w:val="Знак Знак, 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character" w:styleId="af">
    <w:name w:val="endnote reference"/>
    <w:basedOn w:val="a0"/>
    <w:uiPriority w:val="99"/>
    <w:semiHidden/>
    <w:unhideWhenUsed/>
    <w:rsid w:val="007F51EC"/>
    <w:rPr>
      <w:vertAlign w:val="superscript"/>
    </w:rPr>
  </w:style>
  <w:style w:type="paragraph" w:styleId="11">
    <w:name w:val="toc 1"/>
    <w:basedOn w:val="a"/>
    <w:next w:val="a"/>
    <w:autoRedefine/>
    <w:uiPriority w:val="39"/>
    <w:qFormat/>
    <w:locked/>
    <w:rsid w:val="00637E5C"/>
    <w:pPr>
      <w:tabs>
        <w:tab w:val="right" w:leader="dot" w:pos="15158"/>
      </w:tabs>
      <w:spacing w:after="100"/>
    </w:pPr>
    <w:rPr>
      <w:rFonts w:ascii="Times New Roman" w:hAnsi="Times New Roman"/>
      <w:noProof/>
      <w:spacing w:val="-6"/>
      <w:sz w:val="24"/>
      <w:szCs w:val="24"/>
    </w:rPr>
  </w:style>
  <w:style w:type="character" w:customStyle="1" w:styleId="20">
    <w:name w:val="Заголовок 2 Знак"/>
    <w:basedOn w:val="a0"/>
    <w:link w:val="2"/>
    <w:rsid w:val="00E82DC3"/>
    <w:rPr>
      <w:rFonts w:asciiTheme="majorHAnsi" w:eastAsiaTheme="majorEastAsia" w:hAnsiTheme="majorHAnsi" w:cstheme="majorBidi"/>
      <w:b/>
      <w:bCs/>
      <w:color w:val="4F81BD" w:themeColor="accent1"/>
      <w:sz w:val="26"/>
      <w:szCs w:val="26"/>
      <w:lang w:eastAsia="en-US"/>
    </w:rPr>
  </w:style>
  <w:style w:type="paragraph" w:styleId="21">
    <w:name w:val="toc 2"/>
    <w:basedOn w:val="a"/>
    <w:next w:val="a"/>
    <w:autoRedefine/>
    <w:uiPriority w:val="39"/>
    <w:qFormat/>
    <w:locked/>
    <w:rsid w:val="00637E5C"/>
    <w:pPr>
      <w:tabs>
        <w:tab w:val="right" w:leader="dot" w:pos="15158"/>
      </w:tabs>
      <w:spacing w:after="100"/>
      <w:ind w:left="220"/>
    </w:pPr>
    <w:rPr>
      <w:rFonts w:ascii="Times New Roman" w:hAnsi="Times New Roman"/>
      <w:noProof/>
      <w:spacing w:val="-6"/>
      <w:sz w:val="24"/>
      <w:szCs w:val="24"/>
    </w:rPr>
  </w:style>
  <w:style w:type="paragraph" w:styleId="af0">
    <w:name w:val="TOC Heading"/>
    <w:basedOn w:val="1"/>
    <w:next w:val="a"/>
    <w:uiPriority w:val="39"/>
    <w:semiHidden/>
    <w:unhideWhenUsed/>
    <w:qFormat/>
    <w:rsid w:val="00127C38"/>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1">
    <w:name w:val="toc 3"/>
    <w:basedOn w:val="a"/>
    <w:next w:val="a"/>
    <w:autoRedefine/>
    <w:uiPriority w:val="39"/>
    <w:unhideWhenUsed/>
    <w:qFormat/>
    <w:locked/>
    <w:rsid w:val="00127C38"/>
    <w:pPr>
      <w:spacing w:after="100"/>
      <w:ind w:left="440"/>
    </w:pPr>
    <w:rPr>
      <w:rFonts w:asciiTheme="minorHAnsi" w:eastAsiaTheme="minorEastAsia" w:hAnsiTheme="minorHAnsi" w:cstheme="minorBidi"/>
    </w:rPr>
  </w:style>
  <w:style w:type="paragraph" w:styleId="af1">
    <w:name w:val="endnote text"/>
    <w:basedOn w:val="a"/>
    <w:link w:val="af2"/>
    <w:uiPriority w:val="99"/>
    <w:semiHidden/>
    <w:unhideWhenUsed/>
    <w:rsid w:val="00A5078D"/>
    <w:pPr>
      <w:spacing w:after="0" w:line="240" w:lineRule="auto"/>
    </w:pPr>
    <w:rPr>
      <w:sz w:val="20"/>
      <w:szCs w:val="20"/>
    </w:rPr>
  </w:style>
  <w:style w:type="character" w:customStyle="1" w:styleId="af2">
    <w:name w:val="Текст концевой сноски Знак"/>
    <w:basedOn w:val="a0"/>
    <w:link w:val="af1"/>
    <w:uiPriority w:val="99"/>
    <w:semiHidden/>
    <w:rsid w:val="00A5078D"/>
    <w:rPr>
      <w:lang w:eastAsia="en-US"/>
    </w:rPr>
  </w:style>
  <w:style w:type="character" w:customStyle="1" w:styleId="30">
    <w:name w:val="Заголовок 3 Знак"/>
    <w:basedOn w:val="a0"/>
    <w:link w:val="3"/>
    <w:semiHidden/>
    <w:rsid w:val="00101232"/>
    <w:rPr>
      <w:rFonts w:asciiTheme="majorHAnsi" w:eastAsiaTheme="majorEastAsia" w:hAnsiTheme="majorHAnsi" w:cstheme="majorBidi"/>
      <w:b/>
      <w:bCs/>
      <w:color w:val="4F81BD" w:themeColor="accent1"/>
      <w:sz w:val="22"/>
      <w:szCs w:val="22"/>
      <w:lang w:eastAsia="en-US"/>
    </w:rPr>
  </w:style>
  <w:style w:type="paragraph" w:customStyle="1" w:styleId="content">
    <w:name w:val="content"/>
    <w:basedOn w:val="a"/>
    <w:rsid w:val="002864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4D2323A254EF618C060C4A301144B6FB5A894A34655EADEC931E33B33C3842CECB59AE8E4Z6EEO" TargetMode="External"/><Relationship Id="rId13" Type="http://schemas.openxmlformats.org/officeDocument/2006/relationships/hyperlink" Target="consultantplus://offline/ref=E6E1A34AFF4ED14A8EE0136D5DFD6FD1B97D34588E4865AD5BD0047F04AA6ECBCEF3B4992970O9l0H" TargetMode="External"/><Relationship Id="rId18" Type="http://schemas.openxmlformats.org/officeDocument/2006/relationships/hyperlink" Target="consultantplus://offline/ref=62F415CA3D73A5E70CF2232DEFC752E1D70A43D8A0A5338F52B6F63519AA6DDEB9F628AD81FE3793O8g3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E1A34AFF4ED14A8EE0136D5DFD6FD1B97D34588E4865AD5BD0047F04AA6ECBCEF3B49A2A7A99F2OEl9H" TargetMode="External"/><Relationship Id="rId17" Type="http://schemas.openxmlformats.org/officeDocument/2006/relationships/hyperlink" Target="consultantplus://offline/ref=2EDF20DE3285BB988E05EF0743DBCDDC4E262104B481293704DAD608956F6934464C97B9DE10AE83C89DD4AFC4247D276A4B37BEB60B7853U8E4R" TargetMode="External"/><Relationship Id="rId2" Type="http://schemas.openxmlformats.org/officeDocument/2006/relationships/numbering" Target="numbering.xml"/><Relationship Id="rId16" Type="http://schemas.openxmlformats.org/officeDocument/2006/relationships/hyperlink" Target="consultantplus://offline/ref=434EE5ACA9E74743D45890AEC988E78A0078DB8A43F2F5E1DB77BDFC2ETDT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1A34AFF4ED14A8EE0136D5DFD6FD1B97D34588E4865AD5BD0047F04AA6ECBCEF3B4992970O9l0H" TargetMode="External"/><Relationship Id="rId5" Type="http://schemas.openxmlformats.org/officeDocument/2006/relationships/webSettings" Target="webSettings.xml"/><Relationship Id="rId15" Type="http://schemas.openxmlformats.org/officeDocument/2006/relationships/hyperlink" Target="consultantplus://offline/ref=15AF3BA2654C51DECE3D719030303E372DCAD0EC708A1FB8391BB61B4Eh8R6I" TargetMode="External"/><Relationship Id="rId10" Type="http://schemas.openxmlformats.org/officeDocument/2006/relationships/hyperlink" Target="consultantplus://offline/ref=E6E1A34AFF4ED14A8EE0136D5DFD6FD1B97D34588E4865AD5BD0047F04AA6ECBCEF3B49A2A7A99F2OEl9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EF677774E84B639076035FA074EE849E5375B92B993192442198873513672060670795BE7CE4Ac0D5K" TargetMode="External"/><Relationship Id="rId14" Type="http://schemas.openxmlformats.org/officeDocument/2006/relationships/hyperlink" Target="consultantplus://offline/ref=17BA35962AE0822EE75BD70035F29922F6BC415BC066E4622139EB574A80E93B5A04361568ZDA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1F1D3D95CF09B5F34CF69DC7AC5C9D0772452D2B4855A09D3632A8D9AEE19DE1E993FA324F405E02N7I4L" TargetMode="External"/><Relationship Id="rId13" Type="http://schemas.openxmlformats.org/officeDocument/2006/relationships/hyperlink" Target="consultantplus://offline/ref=751755E0A21B4D253DAFE79E11E340F7843E331AA84FCFF4F6396FFC241938A9A2034A744F70CCFCO8w0L" TargetMode="External"/><Relationship Id="rId3" Type="http://schemas.openxmlformats.org/officeDocument/2006/relationships/hyperlink" Target="consultantplus://offline/ref=FA5146C039D8CABF457EEDAC479672C633210BDA1B0A4AC42D0E31E1CD3F07ACF0952909827302F62920DCE9B2O" TargetMode="External"/><Relationship Id="rId7" Type="http://schemas.openxmlformats.org/officeDocument/2006/relationships/hyperlink" Target="consultantplus://offline/ref=2276B081816EAE6717CF2FD2823838FB08C9C56569AA1ECD22E01B9F495A242269DA37B4993488E6b1yEM" TargetMode="External"/><Relationship Id="rId12" Type="http://schemas.openxmlformats.org/officeDocument/2006/relationships/hyperlink" Target="consultantplus://offline/ref=5A65EDF94BD4B9D6AF07676B28ECF53D2DAA4D3FC730B2454023AF3DE5BA6B7A3D0CDDB05D457CE2u26DM" TargetMode="External"/><Relationship Id="rId17" Type="http://schemas.openxmlformats.org/officeDocument/2006/relationships/hyperlink" Target="consultantplus://offline/ref=6F85F58A3A3B97B6EBB3CE79ACA834255247D510C211930442082681C530041BF5C7B6B94BBAP943K" TargetMode="External"/><Relationship Id="rId2" Type="http://schemas.openxmlformats.org/officeDocument/2006/relationships/hyperlink" Target="consultantplus://offline/ref=FA5146C039D8CABF457EEDAC479672C633210BDA1B0F45C4290E31E1CD3F07ACEFB0O" TargetMode="External"/><Relationship Id="rId16" Type="http://schemas.openxmlformats.org/officeDocument/2006/relationships/hyperlink" Target="consultantplus://offline/ref=6F85F58A3A3B97B6EBB3CE79ACA834255248D512CE11930442082681C530041BF5C7B6BB4DBE9416PB47K" TargetMode="External"/><Relationship Id="rId1" Type="http://schemas.openxmlformats.org/officeDocument/2006/relationships/hyperlink" Target="consultantplus://offline/ref=FA5146C039D8CABF457EEDAC479672C633210BDA1B0A4AC42D0E31E1CD3F07ACF0952909827302F62920DCE9B2O" TargetMode="External"/><Relationship Id="rId6" Type="http://schemas.openxmlformats.org/officeDocument/2006/relationships/hyperlink" Target="consultantplus://offline/ref=3B51AFB668C5610ACC4254B1A77B0BBACBEFD2E3A99EADD40AC6382B0A1DC399D6FBB19693BB5D726005A5B821D059DF1441198C39A71BFBYDx2I" TargetMode="External"/><Relationship Id="rId11" Type="http://schemas.openxmlformats.org/officeDocument/2006/relationships/hyperlink" Target="consultantplus://offline/ref=5A65EDF94BD4B9D6AF07676B28ECF53D2DAA4D3FC730B2454023AF3DE5BA6B7A3D0CDDB05D457CE2u26DM" TargetMode="External"/><Relationship Id="rId5" Type="http://schemas.openxmlformats.org/officeDocument/2006/relationships/hyperlink" Target="consultantplus://offline/ref=3B51AFB668C5610ACC4254B1A77B0BBACBEFD2E3A99EADD40AC6382B0A1DC399D6FBB19693BB5D726005A5B821D059DF1441198C39A71BFBYDx2I" TargetMode="External"/><Relationship Id="rId15" Type="http://schemas.openxmlformats.org/officeDocument/2006/relationships/hyperlink" Target="consultantplus://offline/ref=2EDF20DE3285BB988E05EF0743DBCDDC4E262104B481293704DAD608956F6934464C97B9DE10AE83C89DD4AFC4247D276A4B37BEB60B7853U8E4R" TargetMode="External"/><Relationship Id="rId10" Type="http://schemas.openxmlformats.org/officeDocument/2006/relationships/hyperlink" Target="consultantplus://offline/ref=3FCF7200C878F1C7DD7FC65F9A28E54BDD95667A96D5405A509C8BE4E3B37E1F84BD317DFA556240e9z3K" TargetMode="External"/><Relationship Id="rId4" Type="http://schemas.openxmlformats.org/officeDocument/2006/relationships/hyperlink" Target="consultantplus://offline/ref=FA5146C039D8CABF457EEDAC479672C633210BDA1B0F45C4290E31E1CD3F07ACEFB0O" TargetMode="External"/><Relationship Id="rId9" Type="http://schemas.openxmlformats.org/officeDocument/2006/relationships/hyperlink" Target="consultantplus://offline/ref=3FCF7200C878F1C7DD7FC65F9A28E54BDD95667A96D5405A509C8BE4E3B37E1F84BD317DFA556240e9z3K" TargetMode="External"/><Relationship Id="rId14" Type="http://schemas.openxmlformats.org/officeDocument/2006/relationships/hyperlink" Target="consultantplus://offline/ref=6CDAC53B60FD3023DCD2D5FFB8F56E6ACFE186F005F50593BA4CA08B40AE1B220CEDD9CB8AAD548DZ8Y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E437-8B02-4586-92C7-9F17569A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131</Pages>
  <Words>27205</Words>
  <Characters>155075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2022-06-09T05:46:00Z</cp:lastPrinted>
  <dcterms:created xsi:type="dcterms:W3CDTF">2017-11-08T13:11:00Z</dcterms:created>
  <dcterms:modified xsi:type="dcterms:W3CDTF">2023-12-25T10:03:00Z</dcterms:modified>
</cp:coreProperties>
</file>