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34" w:rsidRPr="001B32D4" w:rsidRDefault="00473B34" w:rsidP="00473B34">
      <w:pPr>
        <w:spacing w:after="1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ЛЮДИНОВСКОЕ РАЙОННОЕ СОБРАНИЕ</w:t>
      </w: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от 23 мая 2012 г. N 187</w:t>
      </w: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О СОЗДАНИИ КОНТРОЛЬНО-СЧЕТНОЙ ПАЛАТЫ МУНИЦИПАЛЬНОГО РАЙОНА</w:t>
      </w:r>
    </w:p>
    <w:p w:rsidR="00473B34" w:rsidRPr="001B32D4" w:rsidRDefault="00473B34" w:rsidP="00473B3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"ГОРОД ЛЮДИНОВО И ЛЮДИНОВСКИЙ РАЙОН"</w:t>
      </w: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1B32D4">
          <w:rPr>
            <w:rFonts w:ascii="Times New Roman" w:hAnsi="Times New Roman" w:cs="Times New Roman"/>
            <w:color w:val="0000FF"/>
            <w:sz w:val="24"/>
            <w:szCs w:val="24"/>
          </w:rPr>
          <w:t>ст. 38</w:t>
        </w:r>
      </w:hyperlink>
      <w:r w:rsidRPr="001B32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B32D4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1B32D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1B32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32D4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 w:history="1">
        <w:r w:rsidRPr="001B32D4">
          <w:rPr>
            <w:rFonts w:ascii="Times New Roman" w:hAnsi="Times New Roman" w:cs="Times New Roman"/>
            <w:color w:val="0000FF"/>
            <w:sz w:val="24"/>
            <w:szCs w:val="24"/>
          </w:rPr>
          <w:t>ст. 21</w:t>
        </w:r>
      </w:hyperlink>
      <w:r w:rsidRPr="001B32D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B32D4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1B32D4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>РЕШИЛО:</w:t>
      </w: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1. Создать орган местного самоуправления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- контрольно-счетную палату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зарегистрировать контрольно-счетную палату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в установленном законом порядке.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3. Уполномочить начальника отдела правового обеспечения администрации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Яловенко Т.А. выступить заявителем при государственной регистрации контрольно-счетной палаты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4. Определить юридический адрес контрольно-счетной палаты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район": 249400, Россия, Калужская область, город Людиново, ул. Ленина, 20.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34" w:history="1">
        <w:r w:rsidRPr="001B32D4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1B32D4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района 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(прилагается).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>6. Настоящее Решение ЛРС вступает в силу после официального опубликования.</w:t>
      </w:r>
    </w:p>
    <w:p w:rsidR="00473B34" w:rsidRPr="001B32D4" w:rsidRDefault="00473B34" w:rsidP="00473B3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7. Контроль за выполнением настоящего Решения ЛРС возложить на председателя постоянной комиссии по местному самоуправлению, соблюдению законности, контролю и депутатской этике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А.П.Воротнева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>.</w:t>
      </w: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B34" w:rsidRPr="001B32D4" w:rsidRDefault="00473B34" w:rsidP="00473B34">
      <w:pPr>
        <w:tabs>
          <w:tab w:val="left" w:pos="267"/>
          <w:tab w:val="right" w:pos="9355"/>
        </w:tabs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ab/>
        <w:t xml:space="preserve">Глава муниципального района  </w:t>
      </w:r>
    </w:p>
    <w:p w:rsidR="00473B34" w:rsidRPr="001B32D4" w:rsidRDefault="00473B34" w:rsidP="00473B34">
      <w:pPr>
        <w:tabs>
          <w:tab w:val="left" w:pos="338"/>
          <w:tab w:val="right" w:pos="9355"/>
        </w:tabs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ab/>
        <w:t xml:space="preserve">"Город Людиново и </w:t>
      </w:r>
      <w:proofErr w:type="spellStart"/>
      <w:r w:rsidRPr="001B32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B32D4">
        <w:rPr>
          <w:rFonts w:ascii="Times New Roman" w:hAnsi="Times New Roman" w:cs="Times New Roman"/>
          <w:sz w:val="24"/>
          <w:szCs w:val="24"/>
        </w:rPr>
        <w:t xml:space="preserve"> район"                                               Л. В. Гончарова</w:t>
      </w:r>
    </w:p>
    <w:p w:rsidR="00473B34" w:rsidRPr="001B32D4" w:rsidRDefault="00473B34" w:rsidP="00473B3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660" w:rsidRDefault="00992660">
      <w:bookmarkStart w:id="0" w:name="_GoBack"/>
      <w:bookmarkEnd w:id="0"/>
    </w:p>
    <w:sectPr w:rsidR="0099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4"/>
    <w:rsid w:val="00473B34"/>
    <w:rsid w:val="009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AA55-EB78-489D-B1A1-656BF24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760201CB21444C429D37971F96543A4F9707D334736B64A7DB6D37CC5FB2124A38921E8611D8BA6ADF5Fu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760201CB21444C429D37971F96543A4F9707D334736B64A7DB6D37CC5FB2124A38921E8611D8BA6ADF5Fu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760201CB21444C42833A8173C85A3C45C908D031783531F88030605Cu5N" TargetMode="External"/><Relationship Id="rId5" Type="http://schemas.openxmlformats.org/officeDocument/2006/relationships/hyperlink" Target="consultantplus://offline/ref=79DD760201CB21444C42833A8173C85A3C47C803D134783531F8803060C555E5550561D05A8B15DA5Bu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DD760201CB21444C42833A8173C85A3C47C803D134783531F8803060C555E5550561D25958u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2019-03-13T13:18:00Z</dcterms:created>
  <dcterms:modified xsi:type="dcterms:W3CDTF">2019-03-13T13:27:00Z</dcterms:modified>
</cp:coreProperties>
</file>