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72" w:rsidRPr="00511172" w:rsidRDefault="00511172" w:rsidP="005111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172">
        <w:rPr>
          <w:rFonts w:ascii="Times New Roman" w:hAnsi="Times New Roman" w:cs="Times New Roman"/>
          <w:b/>
          <w:sz w:val="26"/>
          <w:szCs w:val="26"/>
        </w:rPr>
        <w:t>СТАНДАРТ</w:t>
      </w:r>
    </w:p>
    <w:p w:rsidR="00511172" w:rsidRPr="00511172" w:rsidRDefault="00511172" w:rsidP="005111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172">
        <w:rPr>
          <w:rFonts w:ascii="Times New Roman" w:hAnsi="Times New Roman" w:cs="Times New Roman"/>
          <w:b/>
          <w:sz w:val="26"/>
          <w:szCs w:val="26"/>
        </w:rPr>
        <w:t>ВНЕШНЕГО МУНИЦИПАЛЬНОГО ФИНАНСОВОГО КОНТРОЛЯ</w:t>
      </w:r>
    </w:p>
    <w:p w:rsidR="00511172" w:rsidRPr="00511172" w:rsidRDefault="00511172" w:rsidP="00511172">
      <w:pPr>
        <w:spacing w:after="0"/>
        <w:jc w:val="center"/>
        <w:rPr>
          <w:rFonts w:ascii="Times New Roman" w:hAnsi="Times New Roman" w:cs="Times New Roman"/>
          <w:b/>
          <w:spacing w:val="26"/>
          <w:sz w:val="26"/>
          <w:szCs w:val="26"/>
        </w:rPr>
      </w:pPr>
      <w:r w:rsidRPr="00511172">
        <w:rPr>
          <w:rFonts w:ascii="Times New Roman" w:hAnsi="Times New Roman" w:cs="Times New Roman"/>
          <w:b/>
          <w:spacing w:val="26"/>
          <w:sz w:val="26"/>
          <w:szCs w:val="26"/>
        </w:rPr>
        <w:t>КОНТРОЛЬНО-СЧЕТНОГО ОРГАНА МР «БАБЫНИНСКИЙ РАЙОН»</w:t>
      </w:r>
    </w:p>
    <w:p w:rsidR="00511172" w:rsidRPr="00511172" w:rsidRDefault="00511172" w:rsidP="00511172">
      <w:pPr>
        <w:spacing w:after="0"/>
        <w:jc w:val="center"/>
        <w:rPr>
          <w:rFonts w:ascii="Times New Roman" w:hAnsi="Times New Roman" w:cs="Times New Roman"/>
          <w:b/>
          <w:spacing w:val="26"/>
          <w:sz w:val="26"/>
          <w:szCs w:val="26"/>
        </w:rPr>
      </w:pPr>
    </w:p>
    <w:p w:rsidR="00511172" w:rsidRPr="00511172" w:rsidRDefault="00511172" w:rsidP="00511172">
      <w:pPr>
        <w:spacing w:after="0"/>
        <w:jc w:val="center"/>
        <w:rPr>
          <w:rFonts w:ascii="Times New Roman" w:hAnsi="Times New Roman" w:cs="Times New Roman"/>
          <w:b/>
          <w:spacing w:val="26"/>
          <w:sz w:val="26"/>
          <w:szCs w:val="26"/>
        </w:rPr>
      </w:pPr>
      <w:r w:rsidRPr="00511172">
        <w:rPr>
          <w:rFonts w:ascii="Times New Roman" w:hAnsi="Times New Roman" w:cs="Times New Roman"/>
          <w:b/>
          <w:spacing w:val="26"/>
          <w:sz w:val="26"/>
          <w:szCs w:val="26"/>
        </w:rPr>
        <w:t>СФК 156</w:t>
      </w:r>
    </w:p>
    <w:p w:rsidR="00511172" w:rsidRPr="00511172" w:rsidRDefault="00511172" w:rsidP="00511172">
      <w:pPr>
        <w:jc w:val="right"/>
        <w:rPr>
          <w:rFonts w:ascii="Times New Roman" w:hAnsi="Times New Roman" w:cs="Times New Roman"/>
          <w:sz w:val="26"/>
          <w:szCs w:val="26"/>
        </w:rPr>
      </w:pPr>
      <w:r w:rsidRPr="005111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172" w:rsidRPr="00511172" w:rsidRDefault="00511172" w:rsidP="00511172">
      <w:pPr>
        <w:tabs>
          <w:tab w:val="left" w:pos="567"/>
        </w:tabs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511172">
        <w:rPr>
          <w:rFonts w:ascii="Times New Roman" w:hAnsi="Times New Roman" w:cs="Times New Roman"/>
          <w:sz w:val="26"/>
          <w:szCs w:val="26"/>
        </w:rPr>
        <w:t>УТВЕРЖДЕНО</w:t>
      </w:r>
    </w:p>
    <w:p w:rsidR="00511172" w:rsidRPr="00511172" w:rsidRDefault="00511172" w:rsidP="00511172">
      <w:pPr>
        <w:tabs>
          <w:tab w:val="left" w:pos="567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511172">
        <w:rPr>
          <w:rFonts w:ascii="Times New Roman" w:hAnsi="Times New Roman" w:cs="Times New Roman"/>
          <w:sz w:val="26"/>
          <w:szCs w:val="26"/>
        </w:rPr>
        <w:t>Постановлением Главы МР «Бабынинский район»</w:t>
      </w:r>
    </w:p>
    <w:p w:rsidR="00511172" w:rsidRPr="00511172" w:rsidRDefault="00511172" w:rsidP="00511172">
      <w:pPr>
        <w:tabs>
          <w:tab w:val="left" w:pos="567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511172">
        <w:rPr>
          <w:rFonts w:ascii="Times New Roman" w:hAnsi="Times New Roman" w:cs="Times New Roman"/>
          <w:sz w:val="26"/>
          <w:szCs w:val="26"/>
        </w:rPr>
        <w:t>От__________№_______</w:t>
      </w:r>
    </w:p>
    <w:p w:rsidR="00511172" w:rsidRPr="00511172" w:rsidRDefault="00511172" w:rsidP="00511172">
      <w:pPr>
        <w:tabs>
          <w:tab w:val="left" w:pos="567"/>
        </w:tabs>
        <w:ind w:left="5670"/>
        <w:rPr>
          <w:rFonts w:ascii="Times New Roman" w:hAnsi="Times New Roman" w:cs="Times New Roman"/>
          <w:sz w:val="26"/>
          <w:szCs w:val="26"/>
        </w:rPr>
      </w:pPr>
    </w:p>
    <w:p w:rsidR="00511172" w:rsidRPr="00511172" w:rsidRDefault="00511172" w:rsidP="00511172">
      <w:pPr>
        <w:tabs>
          <w:tab w:val="left" w:pos="567"/>
        </w:tabs>
        <w:ind w:left="5670"/>
        <w:rPr>
          <w:rFonts w:ascii="Times New Roman" w:hAnsi="Times New Roman" w:cs="Times New Roman"/>
          <w:sz w:val="26"/>
          <w:szCs w:val="26"/>
        </w:rPr>
      </w:pPr>
    </w:p>
    <w:p w:rsidR="00511172" w:rsidRPr="00511172" w:rsidRDefault="00511172" w:rsidP="00511172">
      <w:pPr>
        <w:pStyle w:val="Default"/>
      </w:pPr>
    </w:p>
    <w:p w:rsidR="00511172" w:rsidRPr="00511172" w:rsidRDefault="00511172" w:rsidP="00511172">
      <w:pPr>
        <w:widowControl w:val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511172">
        <w:rPr>
          <w:rFonts w:ascii="Times New Roman" w:hAnsi="Times New Roman" w:cs="Times New Roman"/>
        </w:rPr>
        <w:t xml:space="preserve"> </w:t>
      </w:r>
      <w:r w:rsidRPr="00511172">
        <w:rPr>
          <w:rFonts w:ascii="Times New Roman" w:hAnsi="Times New Roman" w:cs="Times New Roman"/>
          <w:b/>
          <w:bCs/>
          <w:sz w:val="32"/>
          <w:szCs w:val="32"/>
        </w:rPr>
        <w:t>СФК 156 «ОСУЩЕСТВЛЕНИЕ МЕР ПО ПРОТИВОДЕЙСТВИЮ КОРРУПЦИИ ПРИ ПРОВЕДЕНИИ КОНТРОЛЬНЫХ И ЭКСПЕРТНО-АНАЛИТИЧЕСКИХ МЕРОПРИЯТИЙ»</w:t>
      </w:r>
    </w:p>
    <w:p w:rsidR="00511172" w:rsidRPr="00511172" w:rsidRDefault="00511172" w:rsidP="00511172">
      <w:pPr>
        <w:pStyle w:val="4"/>
        <w:keepNext w:val="0"/>
        <w:jc w:val="center"/>
        <w:rPr>
          <w:b/>
          <w:sz w:val="26"/>
          <w:szCs w:val="26"/>
        </w:rPr>
      </w:pPr>
    </w:p>
    <w:p w:rsidR="00511172" w:rsidRPr="00511172" w:rsidRDefault="00511172" w:rsidP="00511172">
      <w:pPr>
        <w:rPr>
          <w:rFonts w:ascii="Times New Roman" w:hAnsi="Times New Roman" w:cs="Times New Roman"/>
          <w:sz w:val="26"/>
          <w:szCs w:val="26"/>
        </w:rPr>
      </w:pPr>
    </w:p>
    <w:p w:rsidR="00511172" w:rsidRPr="00511172" w:rsidRDefault="00511172" w:rsidP="00511172">
      <w:pPr>
        <w:rPr>
          <w:rFonts w:ascii="Times New Roman" w:hAnsi="Times New Roman" w:cs="Times New Roman"/>
          <w:sz w:val="26"/>
          <w:szCs w:val="26"/>
        </w:rPr>
      </w:pPr>
    </w:p>
    <w:p w:rsidR="00511172" w:rsidRPr="00511172" w:rsidRDefault="00511172" w:rsidP="00511172">
      <w:pPr>
        <w:rPr>
          <w:rFonts w:ascii="Times New Roman" w:hAnsi="Times New Roman" w:cs="Times New Roman"/>
          <w:sz w:val="26"/>
          <w:szCs w:val="26"/>
        </w:rPr>
      </w:pPr>
    </w:p>
    <w:p w:rsidR="00511172" w:rsidRPr="00511172" w:rsidRDefault="00511172" w:rsidP="00511172">
      <w:pPr>
        <w:pStyle w:val="4"/>
        <w:keepNext w:val="0"/>
        <w:jc w:val="center"/>
        <w:rPr>
          <w:b/>
          <w:sz w:val="26"/>
          <w:szCs w:val="26"/>
        </w:rPr>
      </w:pPr>
    </w:p>
    <w:p w:rsidR="00511172" w:rsidRPr="00511172" w:rsidRDefault="00511172" w:rsidP="00511172">
      <w:pPr>
        <w:rPr>
          <w:rFonts w:ascii="Times New Roman" w:hAnsi="Times New Roman" w:cs="Times New Roman"/>
          <w:sz w:val="24"/>
          <w:szCs w:val="24"/>
        </w:rPr>
      </w:pPr>
    </w:p>
    <w:p w:rsidR="00511172" w:rsidRPr="00511172" w:rsidRDefault="00511172" w:rsidP="00511172">
      <w:pPr>
        <w:rPr>
          <w:rFonts w:ascii="Times New Roman" w:hAnsi="Times New Roman" w:cs="Times New Roman"/>
        </w:rPr>
      </w:pPr>
    </w:p>
    <w:p w:rsidR="00511172" w:rsidRPr="00511172" w:rsidRDefault="00511172" w:rsidP="00511172">
      <w:pPr>
        <w:rPr>
          <w:rFonts w:ascii="Times New Roman" w:hAnsi="Times New Roman" w:cs="Times New Roman"/>
        </w:rPr>
      </w:pPr>
    </w:p>
    <w:p w:rsidR="00511172" w:rsidRPr="00511172" w:rsidRDefault="00511172" w:rsidP="00511172">
      <w:pPr>
        <w:rPr>
          <w:rFonts w:ascii="Times New Roman" w:hAnsi="Times New Roman" w:cs="Times New Roman"/>
        </w:rPr>
      </w:pPr>
    </w:p>
    <w:p w:rsidR="00511172" w:rsidRPr="00511172" w:rsidRDefault="00511172" w:rsidP="00511172">
      <w:pPr>
        <w:rPr>
          <w:rFonts w:ascii="Times New Roman" w:hAnsi="Times New Roman" w:cs="Times New Roman"/>
        </w:rPr>
      </w:pPr>
    </w:p>
    <w:p w:rsidR="00511172" w:rsidRPr="00511172" w:rsidRDefault="00511172" w:rsidP="00511172">
      <w:pPr>
        <w:rPr>
          <w:rFonts w:ascii="Times New Roman" w:hAnsi="Times New Roman" w:cs="Times New Roman"/>
        </w:rPr>
      </w:pPr>
    </w:p>
    <w:p w:rsidR="00511172" w:rsidRPr="00511172" w:rsidRDefault="00511172" w:rsidP="00511172">
      <w:pPr>
        <w:rPr>
          <w:rFonts w:ascii="Times New Roman" w:hAnsi="Times New Roman" w:cs="Times New Roman"/>
        </w:rPr>
      </w:pPr>
    </w:p>
    <w:p w:rsidR="00511172" w:rsidRPr="00511172" w:rsidRDefault="00511172" w:rsidP="00511172">
      <w:pPr>
        <w:pStyle w:val="4"/>
        <w:keepNext w:val="0"/>
        <w:ind w:right="0"/>
        <w:jc w:val="center"/>
        <w:rPr>
          <w:b/>
        </w:rPr>
      </w:pPr>
      <w:r w:rsidRPr="00511172">
        <w:rPr>
          <w:b/>
        </w:rPr>
        <w:t>п. Бабынино</w:t>
      </w:r>
    </w:p>
    <w:p w:rsidR="00511172" w:rsidRPr="00511172" w:rsidRDefault="00511172" w:rsidP="00511172"/>
    <w:p w:rsidR="00EE5E45" w:rsidRPr="00511172" w:rsidRDefault="00EE5E45" w:rsidP="00511172">
      <w:pPr>
        <w:pStyle w:val="Default"/>
        <w:rPr>
          <w:b/>
          <w:sz w:val="28"/>
          <w:szCs w:val="28"/>
        </w:rPr>
      </w:pPr>
      <w:r w:rsidRPr="00511172">
        <w:rPr>
          <w:b/>
          <w:sz w:val="28"/>
          <w:szCs w:val="28"/>
        </w:rPr>
        <w:t xml:space="preserve">Содержание </w:t>
      </w:r>
    </w:p>
    <w:p w:rsidR="00EE5E45" w:rsidRDefault="00511172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</w:t>
      </w:r>
      <w:r w:rsidR="00EE5E45">
        <w:rPr>
          <w:sz w:val="28"/>
          <w:szCs w:val="28"/>
        </w:rPr>
        <w:t>положения…………………………………………………………</w:t>
      </w:r>
      <w:r>
        <w:rPr>
          <w:sz w:val="28"/>
          <w:szCs w:val="28"/>
        </w:rPr>
        <w:t>..</w:t>
      </w:r>
      <w:r w:rsidR="00EE5E45">
        <w:rPr>
          <w:sz w:val="28"/>
          <w:szCs w:val="28"/>
        </w:rPr>
        <w:t>…</w:t>
      </w:r>
      <w:r w:rsidR="003C7325">
        <w:rPr>
          <w:sz w:val="28"/>
          <w:szCs w:val="28"/>
        </w:rPr>
        <w:t>3</w:t>
      </w:r>
      <w:r w:rsidR="00EE5E45">
        <w:rPr>
          <w:sz w:val="28"/>
          <w:szCs w:val="28"/>
        </w:rPr>
        <w:t xml:space="preserve"> </w:t>
      </w:r>
    </w:p>
    <w:p w:rsidR="00EE5E45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понятия…………………………………………………</w:t>
      </w:r>
      <w:r w:rsidR="00511172">
        <w:rPr>
          <w:sz w:val="28"/>
          <w:szCs w:val="28"/>
        </w:rPr>
        <w:t>.</w:t>
      </w:r>
      <w:r>
        <w:rPr>
          <w:sz w:val="28"/>
          <w:szCs w:val="28"/>
        </w:rPr>
        <w:t>……</w:t>
      </w:r>
      <w:r w:rsidR="00511172">
        <w:rPr>
          <w:sz w:val="28"/>
          <w:szCs w:val="28"/>
        </w:rPr>
        <w:t>..…</w:t>
      </w:r>
      <w:r>
        <w:rPr>
          <w:sz w:val="28"/>
          <w:szCs w:val="28"/>
        </w:rPr>
        <w:t>...</w:t>
      </w:r>
      <w:r w:rsidR="003C732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EE5E45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Коррупциогенные риски………………………………………………</w:t>
      </w:r>
      <w:r w:rsidR="00511172">
        <w:rPr>
          <w:sz w:val="28"/>
          <w:szCs w:val="28"/>
        </w:rPr>
        <w:t>…</w:t>
      </w:r>
      <w:r>
        <w:rPr>
          <w:sz w:val="28"/>
          <w:szCs w:val="28"/>
        </w:rPr>
        <w:t>…….</w:t>
      </w:r>
      <w:r w:rsidR="003C732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EE5E45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Место и роль Контрольно-счетно</w:t>
      </w:r>
      <w:r w:rsidR="00511172">
        <w:rPr>
          <w:sz w:val="28"/>
          <w:szCs w:val="28"/>
        </w:rPr>
        <w:t>го органа</w:t>
      </w:r>
      <w:r>
        <w:rPr>
          <w:sz w:val="28"/>
          <w:szCs w:val="28"/>
        </w:rPr>
        <w:t xml:space="preserve"> в единой системе </w:t>
      </w:r>
    </w:p>
    <w:p w:rsidR="00EE5E45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противодействия коррупции в Российской Федерации………….........</w:t>
      </w:r>
      <w:r w:rsidR="00511172">
        <w:rPr>
          <w:sz w:val="28"/>
          <w:szCs w:val="28"/>
        </w:rPr>
        <w:t>...</w:t>
      </w:r>
      <w:r>
        <w:rPr>
          <w:sz w:val="28"/>
          <w:szCs w:val="28"/>
        </w:rPr>
        <w:t>...........</w:t>
      </w:r>
      <w:r w:rsidR="003C732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511172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Выявление коррупциогенных факторов и признаков при </w:t>
      </w:r>
    </w:p>
    <w:p w:rsidR="00511172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проведении экспертиз проектов нормативных правовых актов </w:t>
      </w:r>
    </w:p>
    <w:p w:rsidR="00511172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анализе действующих нормативных </w:t>
      </w:r>
    </w:p>
    <w:p w:rsidR="00EE5E45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актов……</w:t>
      </w:r>
      <w:r w:rsidR="00511172">
        <w:rPr>
          <w:sz w:val="28"/>
          <w:szCs w:val="28"/>
        </w:rPr>
        <w:t>…………………………..</w:t>
      </w:r>
      <w:r>
        <w:rPr>
          <w:sz w:val="28"/>
          <w:szCs w:val="28"/>
        </w:rPr>
        <w:t>………</w:t>
      </w:r>
      <w:r w:rsidR="00511172">
        <w:rPr>
          <w:sz w:val="28"/>
          <w:szCs w:val="28"/>
        </w:rPr>
        <w:t>…..</w:t>
      </w:r>
      <w:r>
        <w:rPr>
          <w:sz w:val="28"/>
          <w:szCs w:val="28"/>
        </w:rPr>
        <w:t>……</w:t>
      </w:r>
      <w:r w:rsidR="00511172">
        <w:rPr>
          <w:sz w:val="28"/>
          <w:szCs w:val="28"/>
        </w:rPr>
        <w:t>……………….</w:t>
      </w:r>
      <w:r>
        <w:rPr>
          <w:sz w:val="28"/>
          <w:szCs w:val="28"/>
        </w:rPr>
        <w:t>...</w:t>
      </w:r>
      <w:r w:rsidR="003C732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511172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Выявление в действиях (бездействиях) должностных лиц </w:t>
      </w:r>
    </w:p>
    <w:p w:rsidR="00511172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проверяемого объекта коррупциогенных признаков при </w:t>
      </w:r>
    </w:p>
    <w:p w:rsidR="00511172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511172">
        <w:rPr>
          <w:sz w:val="28"/>
          <w:szCs w:val="28"/>
        </w:rPr>
        <w:t xml:space="preserve">ведении контрольных и экспертно- </w:t>
      </w:r>
    </w:p>
    <w:p w:rsidR="00EE5E45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аналитических</w:t>
      </w:r>
      <w:r w:rsidR="0051117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мероприятий…………………</w:t>
      </w:r>
      <w:r w:rsidR="00511172">
        <w:rPr>
          <w:sz w:val="28"/>
          <w:szCs w:val="28"/>
        </w:rPr>
        <w:t>……</w:t>
      </w:r>
      <w:r>
        <w:rPr>
          <w:sz w:val="28"/>
          <w:szCs w:val="28"/>
        </w:rPr>
        <w:t>…………</w:t>
      </w:r>
      <w:r w:rsidR="00511172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r w:rsidR="00511172">
        <w:rPr>
          <w:sz w:val="28"/>
          <w:szCs w:val="28"/>
        </w:rPr>
        <w:t>……………..</w:t>
      </w:r>
      <w:r>
        <w:rPr>
          <w:sz w:val="28"/>
          <w:szCs w:val="28"/>
        </w:rPr>
        <w:t>.</w:t>
      </w:r>
      <w:r w:rsidR="003C732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511172" w:rsidRDefault="00EE5E45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Реализация информации о выявленных Контрольно-счетн</w:t>
      </w:r>
      <w:r w:rsidR="00511172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</w:p>
    <w:p w:rsidR="00EE5E45" w:rsidRDefault="00511172" w:rsidP="0051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органом</w:t>
      </w:r>
      <w:r w:rsidR="00EE5E45">
        <w:rPr>
          <w:sz w:val="28"/>
          <w:szCs w:val="28"/>
        </w:rPr>
        <w:t xml:space="preserve"> коррупциогенных признаках………...</w:t>
      </w:r>
      <w:r>
        <w:rPr>
          <w:sz w:val="28"/>
          <w:szCs w:val="28"/>
        </w:rPr>
        <w:t>.......</w:t>
      </w:r>
      <w:r w:rsidR="00EE5E45">
        <w:rPr>
          <w:sz w:val="28"/>
          <w:szCs w:val="28"/>
        </w:rPr>
        <w:t>.........</w:t>
      </w:r>
      <w:r>
        <w:rPr>
          <w:sz w:val="28"/>
          <w:szCs w:val="28"/>
        </w:rPr>
        <w:t>...............................</w:t>
      </w:r>
      <w:r w:rsidR="00EE5E45">
        <w:rPr>
          <w:sz w:val="28"/>
          <w:szCs w:val="28"/>
        </w:rPr>
        <w:t>...1</w:t>
      </w:r>
      <w:r w:rsidR="003C7325">
        <w:rPr>
          <w:sz w:val="28"/>
          <w:szCs w:val="28"/>
        </w:rPr>
        <w:t>0</w:t>
      </w:r>
      <w:r w:rsidR="00EE5E45">
        <w:rPr>
          <w:sz w:val="28"/>
          <w:szCs w:val="28"/>
        </w:rPr>
        <w:t xml:space="preserve"> </w:t>
      </w:r>
    </w:p>
    <w:p w:rsidR="000F7B8F" w:rsidRPr="00511172" w:rsidRDefault="00EE5E45" w:rsidP="00511172">
      <w:pPr>
        <w:jc w:val="both"/>
        <w:rPr>
          <w:rFonts w:ascii="Times New Roman" w:hAnsi="Times New Roman" w:cs="Times New Roman"/>
          <w:sz w:val="28"/>
          <w:szCs w:val="28"/>
        </w:rPr>
      </w:pPr>
      <w:r w:rsidRPr="00511172">
        <w:rPr>
          <w:rFonts w:ascii="Times New Roman" w:hAnsi="Times New Roman" w:cs="Times New Roman"/>
          <w:sz w:val="28"/>
          <w:szCs w:val="28"/>
        </w:rPr>
        <w:t>8. Приложение……………………………………………………………………1</w:t>
      </w:r>
      <w:r w:rsidR="003C7325">
        <w:rPr>
          <w:rFonts w:ascii="Times New Roman" w:hAnsi="Times New Roman" w:cs="Times New Roman"/>
          <w:sz w:val="28"/>
          <w:szCs w:val="28"/>
        </w:rPr>
        <w:t>1</w:t>
      </w: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EE5E45">
      <w:pPr>
        <w:rPr>
          <w:sz w:val="28"/>
          <w:szCs w:val="28"/>
        </w:rPr>
      </w:pPr>
    </w:p>
    <w:p w:rsidR="00EE5E45" w:rsidRDefault="00EE5E45" w:rsidP="005111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EE5E45" w:rsidRPr="005934B6" w:rsidRDefault="00EE5E45" w:rsidP="005934B6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934B6">
        <w:rPr>
          <w:rFonts w:ascii="Times New Roman" w:hAnsi="Times New Roman" w:cs="Times New Roman"/>
          <w:b w:val="0"/>
          <w:sz w:val="28"/>
          <w:szCs w:val="28"/>
        </w:rPr>
        <w:t xml:space="preserve">1.1. Стандарт внешнего </w:t>
      </w:r>
      <w:r w:rsidR="00511172" w:rsidRPr="005934B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5934B6">
        <w:rPr>
          <w:rFonts w:ascii="Times New Roman" w:hAnsi="Times New Roman" w:cs="Times New Roman"/>
          <w:b w:val="0"/>
          <w:sz w:val="28"/>
          <w:szCs w:val="28"/>
        </w:rPr>
        <w:t xml:space="preserve"> финансового контроля «Осуществление мер по противодействию коррупции при проведении контрольных и экспертно-аналитических мероприятий» (далее –Стандарт) предназначен для организации исполнения положений пункта 11 части 1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</w:t>
      </w:r>
      <w:r w:rsidR="005934B6" w:rsidRPr="005934B6">
        <w:rPr>
          <w:rFonts w:ascii="Times New Roman" w:hAnsi="Times New Roman" w:cs="Times New Roman"/>
          <w:b w:val="0"/>
          <w:sz w:val="28"/>
          <w:szCs w:val="28"/>
        </w:rPr>
        <w:t>.10</w:t>
      </w:r>
      <w:r w:rsidRPr="005934B6">
        <w:rPr>
          <w:rFonts w:ascii="Times New Roman" w:hAnsi="Times New Roman" w:cs="Times New Roman"/>
          <w:b w:val="0"/>
          <w:sz w:val="28"/>
          <w:szCs w:val="28"/>
        </w:rPr>
        <w:t xml:space="preserve"> статьи 8 </w:t>
      </w:r>
      <w:r w:rsidR="005934B6" w:rsidRPr="005934B6">
        <w:rPr>
          <w:rFonts w:ascii="Times New Roman" w:hAnsi="Times New Roman" w:cs="Times New Roman"/>
          <w:b w:val="0"/>
          <w:sz w:val="28"/>
          <w:szCs w:val="28"/>
        </w:rPr>
        <w:t>Положения о контрольно-счетном органе МР «Бабынинский район», утвержденном решением Районного Собрания МР «Бабынинский район» от 18.06.18 № 179</w:t>
      </w:r>
      <w:r w:rsidRPr="005934B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934B6" w:rsidRPr="005934B6">
        <w:rPr>
          <w:rFonts w:ascii="Times New Roman" w:hAnsi="Times New Roman" w:cs="Times New Roman"/>
          <w:b w:val="0"/>
          <w:bCs/>
          <w:sz w:val="28"/>
          <w:szCs w:val="28"/>
        </w:rPr>
        <w:t>Об  утверждении положения</w:t>
      </w:r>
      <w:r w:rsidR="005934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34B6" w:rsidRPr="005934B6">
        <w:rPr>
          <w:rFonts w:ascii="Times New Roman" w:hAnsi="Times New Roman" w:cs="Times New Roman"/>
          <w:b w:val="0"/>
          <w:bCs/>
          <w:sz w:val="28"/>
          <w:szCs w:val="28"/>
        </w:rPr>
        <w:t>«О   контрольно-счетном органе муниципального            района</w:t>
      </w:r>
      <w:r w:rsidR="005934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934B6" w:rsidRPr="005934B6">
        <w:rPr>
          <w:rFonts w:ascii="Times New Roman" w:hAnsi="Times New Roman" w:cs="Times New Roman"/>
          <w:b w:val="0"/>
          <w:bCs/>
          <w:sz w:val="28"/>
          <w:szCs w:val="28"/>
        </w:rPr>
        <w:t>«Бабынинский район»</w:t>
      </w:r>
      <w:r w:rsidRPr="00511172">
        <w:rPr>
          <w:rFonts w:ascii="Times New Roman" w:hAnsi="Times New Roman" w:cs="Times New Roman"/>
          <w:sz w:val="28"/>
          <w:szCs w:val="28"/>
        </w:rPr>
        <w:t xml:space="preserve">» </w:t>
      </w:r>
      <w:r w:rsidRPr="005934B6">
        <w:rPr>
          <w:rFonts w:ascii="Times New Roman" w:hAnsi="Times New Roman" w:cs="Times New Roman"/>
          <w:b w:val="0"/>
          <w:sz w:val="28"/>
          <w:szCs w:val="28"/>
        </w:rPr>
        <w:t>по участию Контрольно-счетно</w:t>
      </w:r>
      <w:r w:rsidR="005934B6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934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4B6">
        <w:rPr>
          <w:rFonts w:ascii="Times New Roman" w:hAnsi="Times New Roman" w:cs="Times New Roman"/>
          <w:b w:val="0"/>
          <w:sz w:val="28"/>
          <w:szCs w:val="28"/>
        </w:rPr>
        <w:t>органа МР «Бабынинский район»</w:t>
      </w:r>
      <w:r w:rsidRPr="005934B6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5934B6">
        <w:rPr>
          <w:rFonts w:ascii="Times New Roman" w:hAnsi="Times New Roman" w:cs="Times New Roman"/>
          <w:b w:val="0"/>
          <w:sz w:val="28"/>
          <w:szCs w:val="28"/>
        </w:rPr>
        <w:t>КСО</w:t>
      </w:r>
      <w:r w:rsidRPr="005934B6">
        <w:rPr>
          <w:rFonts w:ascii="Times New Roman" w:hAnsi="Times New Roman" w:cs="Times New Roman"/>
          <w:b w:val="0"/>
          <w:sz w:val="28"/>
          <w:szCs w:val="28"/>
        </w:rPr>
        <w:t xml:space="preserve">) в пределах полномочий в мероприятиях, направленных на противодействие коррупции.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>Стандарт направлен на реализацию Федерального закона от 25.12.2008 № 273-ФЗ</w:t>
      </w:r>
      <w:r w:rsidR="005934B6">
        <w:rPr>
          <w:sz w:val="28"/>
          <w:szCs w:val="28"/>
        </w:rPr>
        <w:t xml:space="preserve"> «О противодействии коррупции» и </w:t>
      </w:r>
      <w:r w:rsidRPr="00511172">
        <w:rPr>
          <w:sz w:val="28"/>
          <w:szCs w:val="28"/>
        </w:rPr>
        <w:t xml:space="preserve">иных нормативных правовых актов антикоррупционной направленности.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>1.</w:t>
      </w:r>
      <w:r w:rsidR="005934B6">
        <w:rPr>
          <w:sz w:val="28"/>
          <w:szCs w:val="28"/>
        </w:rPr>
        <w:t>2</w:t>
      </w:r>
      <w:r w:rsidRPr="00511172">
        <w:rPr>
          <w:sz w:val="28"/>
          <w:szCs w:val="28"/>
        </w:rPr>
        <w:t>. Стандарт предназначен для применения сотрудниками КС</w:t>
      </w:r>
      <w:r w:rsidR="005934B6">
        <w:rPr>
          <w:sz w:val="28"/>
          <w:szCs w:val="28"/>
        </w:rPr>
        <w:t>О</w:t>
      </w:r>
      <w:r w:rsidRPr="00511172">
        <w:rPr>
          <w:sz w:val="28"/>
          <w:szCs w:val="28"/>
        </w:rPr>
        <w:t xml:space="preserve"> при проведении контрольных и экспертно-аналитических мероприятий в целях выявления и инициирования устранения проявления коррупции.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>1.</w:t>
      </w:r>
      <w:r w:rsidR="005934B6">
        <w:rPr>
          <w:sz w:val="28"/>
          <w:szCs w:val="28"/>
        </w:rPr>
        <w:t>3</w:t>
      </w:r>
      <w:r w:rsidRPr="00511172">
        <w:rPr>
          <w:sz w:val="28"/>
          <w:szCs w:val="28"/>
        </w:rPr>
        <w:t xml:space="preserve">. Целью Стандарта является установление единых принципов, правил и процедур выявления и устранения коррупциогенных факторов и признаков при проведении экспертиз проектов нормативных правовых актов и анализе действующих нормативных правовых актов, а также выявления и устранения коррупциогенных признаков в действиях (бездействии) должностных лиц проверяемого объекта при проведении контрольных и экспертно-аналитических мероприятий.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>1.</w:t>
      </w:r>
      <w:r w:rsidR="005934B6">
        <w:rPr>
          <w:sz w:val="28"/>
          <w:szCs w:val="28"/>
        </w:rPr>
        <w:t>4</w:t>
      </w:r>
      <w:r w:rsidRPr="00511172">
        <w:rPr>
          <w:sz w:val="28"/>
          <w:szCs w:val="28"/>
        </w:rPr>
        <w:t xml:space="preserve">. Задачами Стандарта являются: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-определение коррупциогенных факторов и признаков, которые возможно выявить при проведении контрольных и экспертно-аналитических мероприятий; </w:t>
      </w:r>
    </w:p>
    <w:p w:rsidR="005934B6" w:rsidRDefault="00EE5E45" w:rsidP="005934B6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-определение порядка выявления и оценки коррупциогенных факторов и признаков; </w:t>
      </w:r>
    </w:p>
    <w:p w:rsidR="00EE5E45" w:rsidRPr="00511172" w:rsidRDefault="00EE5E45" w:rsidP="005934B6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-установление порядка реализации информации о выявленных коррупциогенных факторах и признаках. </w:t>
      </w:r>
    </w:p>
    <w:p w:rsidR="00EE5E45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>1.</w:t>
      </w:r>
      <w:r w:rsidR="005934B6">
        <w:rPr>
          <w:color w:val="auto"/>
          <w:sz w:val="28"/>
          <w:szCs w:val="28"/>
        </w:rPr>
        <w:t>5</w:t>
      </w:r>
      <w:r w:rsidRPr="00511172">
        <w:rPr>
          <w:color w:val="auto"/>
          <w:sz w:val="28"/>
          <w:szCs w:val="28"/>
        </w:rPr>
        <w:t xml:space="preserve">. Стандарт не предусматривает проведение антикоррупционной экспертизы нормативных правовых актов в порядке, предусмотренном Федеральным законом от 17.07.2009 № 172-ФЗ «Об антикоррупционной экспертизе нормативных правовых актов и проектов нормативных правовых актов». </w:t>
      </w:r>
    </w:p>
    <w:p w:rsidR="003C7325" w:rsidRDefault="003C7325" w:rsidP="00511172">
      <w:pPr>
        <w:pStyle w:val="Default"/>
        <w:jc w:val="both"/>
        <w:rPr>
          <w:color w:val="auto"/>
          <w:sz w:val="28"/>
          <w:szCs w:val="28"/>
        </w:rPr>
      </w:pPr>
    </w:p>
    <w:p w:rsidR="003C7325" w:rsidRDefault="003C7325" w:rsidP="00511172">
      <w:pPr>
        <w:pStyle w:val="Default"/>
        <w:jc w:val="both"/>
        <w:rPr>
          <w:color w:val="auto"/>
          <w:sz w:val="28"/>
          <w:szCs w:val="28"/>
        </w:rPr>
      </w:pPr>
    </w:p>
    <w:p w:rsidR="003C7325" w:rsidRPr="00511172" w:rsidRDefault="003C7325" w:rsidP="00511172">
      <w:pPr>
        <w:pStyle w:val="Default"/>
        <w:jc w:val="both"/>
        <w:rPr>
          <w:color w:val="auto"/>
          <w:sz w:val="28"/>
          <w:szCs w:val="28"/>
        </w:rPr>
      </w:pPr>
    </w:p>
    <w:p w:rsidR="00EE5E45" w:rsidRDefault="00EE5E45" w:rsidP="005934B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11172">
        <w:rPr>
          <w:b/>
          <w:bCs/>
          <w:color w:val="auto"/>
          <w:sz w:val="28"/>
          <w:szCs w:val="28"/>
        </w:rPr>
        <w:lastRenderedPageBreak/>
        <w:t>2. Основные понятия</w:t>
      </w:r>
    </w:p>
    <w:p w:rsidR="005934B6" w:rsidRPr="00511172" w:rsidRDefault="005934B6" w:rsidP="005934B6">
      <w:pPr>
        <w:pStyle w:val="Default"/>
        <w:jc w:val="center"/>
        <w:rPr>
          <w:color w:val="auto"/>
          <w:sz w:val="28"/>
          <w:szCs w:val="28"/>
        </w:rPr>
      </w:pP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2.1. Коррупция (коррупционные правонарушения)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деяний от имени или в интересах юридического лица;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2.2. Коррупциогенный фактор –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2.3. Коррупциогенные признаки – нормативные правовые конструкции актов законодательства и (или) изданные во исполнение их распорядительные акты, создающие возможности для совершения правонарушений в процессе реализации положений нормативного правового акта, а также действия (бездействие) должностных лиц, дающие основания предполагать о совершении коррупционного правонарушения.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2.4. Должностное лицо – лицо, замещающее в государственных органах, органах местного самоуправления, государственных, муниципальных учреждениях (организациях) и предприятиях должности, связанные с выполнением организационно-распорядительных или административно-хозяйственных функций. </w:t>
      </w:r>
    </w:p>
    <w:p w:rsidR="00EE5E45" w:rsidRPr="00511172" w:rsidRDefault="00EE5E45" w:rsidP="005934B6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2.5. Противодействие коррупции - деятельность органов государственной власти,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5934B6" w:rsidRDefault="00EE5E45" w:rsidP="0059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72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E5E45" w:rsidRPr="00511172" w:rsidRDefault="00EE5E45" w:rsidP="0059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72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EE5E45" w:rsidRPr="00511172" w:rsidRDefault="00EE5E45" w:rsidP="005934B6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EE5E45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2.6. Коррупциогенный риск – наличие обстоятельств, провоцирующих должностных лиц органов государственной власти, органов местного самоуправления государственных, муниципальных учреждений, организаций на незаконное использование должностного положения в целях получения выгоды для себя или третьих лиц, либо незаконное предоставление такой выгоды указанному лицу, другим физическим лицам. </w:t>
      </w:r>
    </w:p>
    <w:p w:rsidR="005934B6" w:rsidRPr="00511172" w:rsidRDefault="005934B6" w:rsidP="00511172">
      <w:pPr>
        <w:pStyle w:val="Default"/>
        <w:jc w:val="both"/>
        <w:rPr>
          <w:sz w:val="28"/>
          <w:szCs w:val="28"/>
        </w:rPr>
      </w:pPr>
    </w:p>
    <w:p w:rsidR="00EE5E45" w:rsidRDefault="00EE5E45" w:rsidP="005934B6">
      <w:pPr>
        <w:pStyle w:val="Default"/>
        <w:jc w:val="center"/>
        <w:rPr>
          <w:b/>
          <w:bCs/>
          <w:sz w:val="28"/>
          <w:szCs w:val="28"/>
        </w:rPr>
      </w:pPr>
      <w:r w:rsidRPr="00511172">
        <w:rPr>
          <w:b/>
          <w:bCs/>
          <w:sz w:val="28"/>
          <w:szCs w:val="28"/>
        </w:rPr>
        <w:t>3. Коррупционные риски</w:t>
      </w:r>
    </w:p>
    <w:p w:rsidR="005934B6" w:rsidRPr="00511172" w:rsidRDefault="005934B6" w:rsidP="005934B6">
      <w:pPr>
        <w:pStyle w:val="Default"/>
        <w:jc w:val="center"/>
        <w:rPr>
          <w:sz w:val="28"/>
          <w:szCs w:val="28"/>
        </w:rPr>
      </w:pP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3.1. Коррупционные риски могут быть объективными и субъективными относительно отдельного должностного лица.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3.2. Объективные коррупционные риски порождаются недостатками государственной политики и кризисным состоянием общества. Ими являются: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-отсутствие политической воли государства, направленной на эффективную борьбу с коррупцией;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-несбалансированность функций и полномочий между различными органами государственной власти и местного самоуправления, нарушение принципа «сдержек и противовесов» между ветвями власти государства;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-несовершенство законодательства, устанавливающего ответственность за коррупцию;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-терпимое отношение населения к коррупционным проявлениям;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-низкий уровень оплаты труда и малопрестижность должностей в сфере муниципального управления, муниципального сектора экономики.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3.3. Субъективные коррупциогенные риски порождаются недостатками в организации работы отдельного учреждения (предприятия) и особенностями личности должностного лица, создающими широкие возможности для неправомерного извлечения личной выгоды. Ими являются: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-низкий уровень профессиональной квалификации вышестоящих руководителей должностного лица (или иных контролирующих его лиц) и, как следствие бесконтрольность отдельного должностного лица при выполнении им своих должностных обязанностей;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-наличие тесных неформальных отношений между должностными лицами в системе органов государственного, муниципального управления и экономики;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-явное несоответствие важности решаемых вопросов и низкого уровня оплаты труда отдельного должностного лица; </w:t>
      </w:r>
    </w:p>
    <w:p w:rsidR="005934B6" w:rsidRDefault="00EE5E45" w:rsidP="005934B6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-чрезмерная служебная загруженность отдельного должностного лица, не позволяющая надлежащим образом исполнять ему все свои должностные обязанности; </w:t>
      </w:r>
    </w:p>
    <w:p w:rsidR="00EE5E45" w:rsidRPr="00511172" w:rsidRDefault="00EE5E45" w:rsidP="005934B6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-тяжелая жизненная ситуация, в которой находится должностное лицо, разрешение которой требует значительных расходов, явно несоразмерных его легальным доходам.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Должностные лица органов, осуществляющих меры по противодействию коррупции, руководители органов власти всех уровней должны обращать особое внимание на наличие субъективных рисков и принимать меры к их устранению, поскольку воздействие таких рисков значительно повышает коррупциогенные риски в поведении подконтрольных (подчиненных) должностных лиц. </w:t>
      </w:r>
    </w:p>
    <w:p w:rsidR="00EE5E45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lastRenderedPageBreak/>
        <w:t xml:space="preserve">3.4. Все вышеуказанные коррупциогенные риски могут спровоцировать совершение коррупционных правонарушений, однако с точки зрения действующего законодательства Российской Федерации они не являются основаниями для освобождения виновного лица от ответственности. </w:t>
      </w:r>
    </w:p>
    <w:p w:rsidR="005934B6" w:rsidRPr="00511172" w:rsidRDefault="005934B6" w:rsidP="00511172">
      <w:pPr>
        <w:pStyle w:val="Default"/>
        <w:jc w:val="both"/>
        <w:rPr>
          <w:color w:val="auto"/>
          <w:sz w:val="28"/>
          <w:szCs w:val="28"/>
        </w:rPr>
      </w:pPr>
    </w:p>
    <w:p w:rsidR="00EE5E45" w:rsidRDefault="00EE5E45" w:rsidP="005934B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11172">
        <w:rPr>
          <w:b/>
          <w:bCs/>
          <w:color w:val="auto"/>
          <w:sz w:val="28"/>
          <w:szCs w:val="28"/>
        </w:rPr>
        <w:t>4. Место и роль Контрольно-счетно</w:t>
      </w:r>
      <w:r w:rsidR="00D32FBF">
        <w:rPr>
          <w:b/>
          <w:bCs/>
          <w:color w:val="auto"/>
          <w:sz w:val="28"/>
          <w:szCs w:val="28"/>
        </w:rPr>
        <w:t>го</w:t>
      </w:r>
      <w:r w:rsidRPr="00511172">
        <w:rPr>
          <w:b/>
          <w:bCs/>
          <w:color w:val="auto"/>
          <w:sz w:val="28"/>
          <w:szCs w:val="28"/>
        </w:rPr>
        <w:t xml:space="preserve"> </w:t>
      </w:r>
      <w:r w:rsidR="00D32FBF">
        <w:rPr>
          <w:b/>
          <w:bCs/>
          <w:color w:val="auto"/>
          <w:sz w:val="28"/>
          <w:szCs w:val="28"/>
        </w:rPr>
        <w:t>органа</w:t>
      </w:r>
      <w:r w:rsidRPr="00511172">
        <w:rPr>
          <w:b/>
          <w:bCs/>
          <w:color w:val="auto"/>
          <w:sz w:val="28"/>
          <w:szCs w:val="28"/>
        </w:rPr>
        <w:t xml:space="preserve"> в единой системе противодействия коррупции в Российской Федерации</w:t>
      </w:r>
    </w:p>
    <w:p w:rsidR="003C7325" w:rsidRPr="00511172" w:rsidRDefault="003C7325" w:rsidP="005934B6">
      <w:pPr>
        <w:pStyle w:val="Default"/>
        <w:jc w:val="center"/>
        <w:rPr>
          <w:color w:val="auto"/>
          <w:sz w:val="28"/>
          <w:szCs w:val="28"/>
        </w:rPr>
      </w:pP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>4.1. Основные функции КС</w:t>
      </w:r>
      <w:r w:rsidR="00D32FBF">
        <w:rPr>
          <w:color w:val="auto"/>
          <w:sz w:val="28"/>
          <w:szCs w:val="28"/>
        </w:rPr>
        <w:t>О</w:t>
      </w:r>
      <w:r w:rsidRPr="00511172">
        <w:rPr>
          <w:color w:val="auto"/>
          <w:sz w:val="28"/>
          <w:szCs w:val="28"/>
        </w:rPr>
        <w:t xml:space="preserve">, определенные Бюджетным кодексом Российской Федерации и законами Российской Федерации, направлены на предотвращение и устранение неправомерного и неэффективного использования средств бюджета </w:t>
      </w:r>
      <w:r w:rsidR="00D32FBF">
        <w:rPr>
          <w:color w:val="auto"/>
          <w:sz w:val="28"/>
          <w:szCs w:val="28"/>
        </w:rPr>
        <w:t>района</w:t>
      </w:r>
      <w:r w:rsidRPr="00511172">
        <w:rPr>
          <w:color w:val="auto"/>
          <w:sz w:val="28"/>
          <w:szCs w:val="28"/>
        </w:rPr>
        <w:t xml:space="preserve">, а также повышения уровня законности и эффективности формирования доходов бюджета.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Коррупция по своим последствиям приводит к прямым и косвенным потерям бюджетных средств, государственной, муниципальной собственности, вносит дезорганизацию в деятельность государственных органов, органов местного самоуправления.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>Противодействие коррупции является неотъемлемой частью полномочий КС</w:t>
      </w:r>
      <w:r w:rsidR="00D32FBF">
        <w:rPr>
          <w:color w:val="auto"/>
          <w:sz w:val="28"/>
          <w:szCs w:val="28"/>
        </w:rPr>
        <w:t>О</w:t>
      </w:r>
      <w:r w:rsidRPr="00511172">
        <w:rPr>
          <w:color w:val="auto"/>
          <w:sz w:val="28"/>
          <w:szCs w:val="28"/>
        </w:rPr>
        <w:t xml:space="preserve">, а устранение такого явления –одним из важнейших условий осуществления процессов формирования и исполнения бюджета.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>Противодействие коррупции со стороны КС</w:t>
      </w:r>
      <w:r w:rsidR="0078590D">
        <w:rPr>
          <w:color w:val="auto"/>
          <w:sz w:val="28"/>
          <w:szCs w:val="28"/>
        </w:rPr>
        <w:t>О</w:t>
      </w:r>
      <w:r w:rsidRPr="00511172">
        <w:rPr>
          <w:color w:val="auto"/>
          <w:sz w:val="28"/>
          <w:szCs w:val="28"/>
        </w:rPr>
        <w:t xml:space="preserve"> осуществляется в строгом соответствии с правами и обязанностями должностных лиц КС</w:t>
      </w:r>
      <w:r w:rsidR="0078590D">
        <w:rPr>
          <w:color w:val="auto"/>
          <w:sz w:val="28"/>
          <w:szCs w:val="28"/>
        </w:rPr>
        <w:t>О</w:t>
      </w:r>
      <w:r w:rsidRPr="00511172">
        <w:rPr>
          <w:color w:val="auto"/>
          <w:sz w:val="28"/>
          <w:szCs w:val="28"/>
        </w:rPr>
        <w:t xml:space="preserve">, условиями и порядком их осуществления, установленными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8590D" w:rsidRPr="005934B6">
        <w:rPr>
          <w:sz w:val="28"/>
          <w:szCs w:val="28"/>
        </w:rPr>
        <w:t>Положени</w:t>
      </w:r>
      <w:r w:rsidR="0078590D">
        <w:rPr>
          <w:sz w:val="28"/>
          <w:szCs w:val="28"/>
        </w:rPr>
        <w:t>ем</w:t>
      </w:r>
      <w:r w:rsidR="0078590D" w:rsidRPr="005934B6">
        <w:rPr>
          <w:sz w:val="28"/>
          <w:szCs w:val="28"/>
        </w:rPr>
        <w:t xml:space="preserve"> о контрольно-счетном органе МР «Бабынинский район», утвержденном решением Районного Собрания МР «Бабынинский район» от 18.06.18 № 179 «</w:t>
      </w:r>
      <w:r w:rsidR="0078590D" w:rsidRPr="005934B6">
        <w:rPr>
          <w:bCs/>
          <w:sz w:val="28"/>
          <w:szCs w:val="28"/>
        </w:rPr>
        <w:t>Об  утверждении положения</w:t>
      </w:r>
      <w:r w:rsidR="0078590D">
        <w:rPr>
          <w:bCs/>
          <w:sz w:val="28"/>
          <w:szCs w:val="28"/>
        </w:rPr>
        <w:t xml:space="preserve"> </w:t>
      </w:r>
      <w:r w:rsidR="0078590D" w:rsidRPr="005934B6">
        <w:rPr>
          <w:bCs/>
          <w:sz w:val="28"/>
          <w:szCs w:val="28"/>
        </w:rPr>
        <w:t>«О   контрольно-счетном органе муниципального  района</w:t>
      </w:r>
      <w:r w:rsidR="0078590D">
        <w:rPr>
          <w:bCs/>
          <w:sz w:val="28"/>
          <w:szCs w:val="28"/>
        </w:rPr>
        <w:t xml:space="preserve"> </w:t>
      </w:r>
      <w:r w:rsidR="0078590D" w:rsidRPr="005934B6">
        <w:rPr>
          <w:bCs/>
          <w:sz w:val="28"/>
          <w:szCs w:val="28"/>
        </w:rPr>
        <w:t>«Бабынинский район»</w:t>
      </w:r>
      <w:r w:rsidR="0078590D">
        <w:rPr>
          <w:bCs/>
          <w:sz w:val="28"/>
          <w:szCs w:val="28"/>
        </w:rPr>
        <w:t>.</w:t>
      </w:r>
    </w:p>
    <w:p w:rsidR="00EE5E45" w:rsidRPr="00511172" w:rsidRDefault="00EE5E45" w:rsidP="0078590D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Противодействие коррупции осуществляется в следующих формах: </w:t>
      </w:r>
    </w:p>
    <w:p w:rsidR="00EE5E45" w:rsidRPr="00511172" w:rsidRDefault="00EE5E45" w:rsidP="0078590D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-выявление корупциогенных факторов и признаков и инициирование их устранения при проведении экспертиз проектов нормативных правовых актов, издаваемых органами местного самоуправления </w:t>
      </w:r>
      <w:r w:rsidR="0078590D">
        <w:rPr>
          <w:color w:val="auto"/>
          <w:sz w:val="28"/>
          <w:szCs w:val="28"/>
        </w:rPr>
        <w:t>района</w:t>
      </w:r>
      <w:r w:rsidRPr="00511172">
        <w:rPr>
          <w:color w:val="auto"/>
          <w:sz w:val="28"/>
          <w:szCs w:val="28"/>
        </w:rPr>
        <w:t xml:space="preserve">; </w:t>
      </w:r>
    </w:p>
    <w:p w:rsidR="00EE5E45" w:rsidRPr="0078590D" w:rsidRDefault="00EE5E45" w:rsidP="00785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72">
        <w:rPr>
          <w:rFonts w:ascii="Times New Roman" w:hAnsi="Times New Roman" w:cs="Times New Roman"/>
          <w:sz w:val="28"/>
          <w:szCs w:val="28"/>
        </w:rPr>
        <w:t>-выявление корупциогенных признаков в действиях (бездействии) должностных лиц проверяемых объектов и направление информации в</w:t>
      </w:r>
      <w:r w:rsidR="0078590D">
        <w:rPr>
          <w:rFonts w:ascii="Times New Roman" w:hAnsi="Times New Roman" w:cs="Times New Roman"/>
          <w:sz w:val="28"/>
          <w:szCs w:val="28"/>
        </w:rPr>
        <w:t xml:space="preserve"> </w:t>
      </w:r>
      <w:r w:rsidRPr="0078590D">
        <w:rPr>
          <w:rFonts w:ascii="Times New Roman" w:hAnsi="Times New Roman" w:cs="Times New Roman"/>
          <w:sz w:val="28"/>
          <w:szCs w:val="28"/>
        </w:rPr>
        <w:t xml:space="preserve">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правонарушения,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правонарушениях; </w:t>
      </w:r>
    </w:p>
    <w:p w:rsidR="00EE5E45" w:rsidRPr="00511172" w:rsidRDefault="00EE5E45" w:rsidP="0078590D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>-осуществление установленных действующим законодательством административных процедур по противодействию коррупции среди должностных лиц КС</w:t>
      </w:r>
      <w:r w:rsidR="0078590D">
        <w:rPr>
          <w:sz w:val="28"/>
          <w:szCs w:val="28"/>
        </w:rPr>
        <w:t>О</w:t>
      </w:r>
      <w:r w:rsidRPr="00511172">
        <w:rPr>
          <w:sz w:val="28"/>
          <w:szCs w:val="28"/>
        </w:rPr>
        <w:t xml:space="preserve">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lastRenderedPageBreak/>
        <w:t>4.2. Полномочия КС</w:t>
      </w:r>
      <w:r w:rsidR="0078590D">
        <w:rPr>
          <w:sz w:val="28"/>
          <w:szCs w:val="28"/>
        </w:rPr>
        <w:t>О</w:t>
      </w:r>
      <w:r w:rsidRPr="00511172">
        <w:rPr>
          <w:sz w:val="28"/>
          <w:szCs w:val="28"/>
        </w:rPr>
        <w:t xml:space="preserve"> на проведение документальных проверок дают возможность выявлять в основном коррупциогенные факторы или признаки и не позволяют достоверно установить факт совершения коррупционного правонарушения. Состав коррупционного уголовного или административного правонарушения (событие, место, мотив, цель, способ, степень вины) может быть установлен только в процессе дознания, предварительного и судебного следствия. </w:t>
      </w:r>
    </w:p>
    <w:p w:rsidR="00EE5E45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>4.3. Отдельные коррупционные правонарушения, за совершение которых предусмотрена дисциплинарная ответственность, могут быть установлены не выходя за рамки контрольных и экспертно-аналитических мероприятий, проводимых должностными лицами КС</w:t>
      </w:r>
      <w:r w:rsidR="0078590D">
        <w:rPr>
          <w:sz w:val="28"/>
          <w:szCs w:val="28"/>
        </w:rPr>
        <w:t>О</w:t>
      </w:r>
      <w:r w:rsidRPr="00511172">
        <w:rPr>
          <w:sz w:val="28"/>
          <w:szCs w:val="28"/>
        </w:rPr>
        <w:t xml:space="preserve">. Например, нарушение запретов, связанных с муниципальной службой или замещением муниципальной должности (осуществление предпринимательской деятельности, замещение муниципальным служащим выборной должности в органах власти любого уровня, использование муниципального имущества в целях, не связанных с исполнением должностных обязанностей или передача его в пользование других лицам и прочие). </w:t>
      </w:r>
    </w:p>
    <w:p w:rsidR="0078590D" w:rsidRPr="00511172" w:rsidRDefault="0078590D" w:rsidP="00511172">
      <w:pPr>
        <w:pStyle w:val="Default"/>
        <w:jc w:val="both"/>
        <w:rPr>
          <w:sz w:val="28"/>
          <w:szCs w:val="28"/>
        </w:rPr>
      </w:pPr>
    </w:p>
    <w:p w:rsidR="00EE5E45" w:rsidRDefault="00EE5E45" w:rsidP="0078590D">
      <w:pPr>
        <w:pStyle w:val="Default"/>
        <w:jc w:val="center"/>
        <w:rPr>
          <w:b/>
          <w:bCs/>
          <w:sz w:val="28"/>
          <w:szCs w:val="28"/>
        </w:rPr>
      </w:pPr>
      <w:r w:rsidRPr="00511172">
        <w:rPr>
          <w:b/>
          <w:bCs/>
          <w:sz w:val="28"/>
          <w:szCs w:val="28"/>
        </w:rPr>
        <w:t>5. Выявление коррупциогенных факторов и признаков при проведении экспертиз проектов нормативных правовых актов и анализе действующих нормативных правовых актов</w:t>
      </w:r>
    </w:p>
    <w:p w:rsidR="0078590D" w:rsidRPr="00511172" w:rsidRDefault="0078590D" w:rsidP="0078590D">
      <w:pPr>
        <w:pStyle w:val="Default"/>
        <w:jc w:val="center"/>
        <w:rPr>
          <w:sz w:val="28"/>
          <w:szCs w:val="28"/>
        </w:rPr>
      </w:pP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5.1. Вместе с оценкой соответствия проекта или действующего нормативного правового акта бюджетному или иному законодательству Российской Федерации рассматривается наличие коррупциогенных факторов и признаков. </w:t>
      </w:r>
    </w:p>
    <w:p w:rsidR="0078590D" w:rsidRDefault="00EE5E45" w:rsidP="0078590D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Следует отметить, что нормы, содержащие корупциогенные факторы и признаки в исследуемом правовом акте, как правило, не противоречат действующему законодательству и их наличие следует относить к недостаткам исследуемого документа. В большинстве случаев такие недостатки не могут быть квалифицированы как несоответствие действующему законодательству Российской Федерации. </w:t>
      </w:r>
    </w:p>
    <w:p w:rsidR="00EE5E45" w:rsidRPr="00511172" w:rsidRDefault="00EE5E45" w:rsidP="0078590D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5.2. Факторы и признаки, свидетельствующие о коррупциогенном характере положений нормативных правовых актов (их проектов), определены в Приложении к Стандарту.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>5.3. Выявленные коррупционные признаки указываются в качестве недостатков в заключении КС</w:t>
      </w:r>
      <w:r w:rsidR="0078590D">
        <w:rPr>
          <w:color w:val="auto"/>
          <w:sz w:val="28"/>
          <w:szCs w:val="28"/>
        </w:rPr>
        <w:t>О</w:t>
      </w:r>
      <w:r w:rsidRPr="00511172">
        <w:rPr>
          <w:color w:val="auto"/>
          <w:sz w:val="28"/>
          <w:szCs w:val="28"/>
        </w:rPr>
        <w:t xml:space="preserve"> на проект нормативного правового акта, в представлениях органам местного самоуправления и информационных письмах по результатам контрольного мероприятия, в ходе которого проводился анализ действующих нормативных правовых актов. </w:t>
      </w:r>
    </w:p>
    <w:p w:rsidR="00EE5E45" w:rsidRPr="00511172" w:rsidRDefault="00EE5E45" w:rsidP="0078590D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5.4. Запись о выявленных коррупциогенных признаках содержит: </w:t>
      </w:r>
    </w:p>
    <w:p w:rsidR="00EE5E45" w:rsidRPr="00511172" w:rsidRDefault="00EE5E45" w:rsidP="0078590D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-описание выявленных коррупциогенных признаков; </w:t>
      </w:r>
    </w:p>
    <w:p w:rsidR="00EE5E45" w:rsidRPr="00511172" w:rsidRDefault="00EE5E45" w:rsidP="0078590D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-указание на возможные коррупционные правонарушения, иные негативные последствия применения нормативного правового акта; </w:t>
      </w:r>
    </w:p>
    <w:p w:rsidR="00EE5E45" w:rsidRDefault="00EE5E45" w:rsidP="0078590D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lastRenderedPageBreak/>
        <w:t xml:space="preserve">-рекомендации по устранению положений, содержащих коррупционные признаки и (или) их корректировки. </w:t>
      </w:r>
    </w:p>
    <w:p w:rsidR="0078590D" w:rsidRPr="00511172" w:rsidRDefault="0078590D" w:rsidP="0078590D">
      <w:pPr>
        <w:pStyle w:val="Default"/>
        <w:jc w:val="both"/>
        <w:rPr>
          <w:color w:val="auto"/>
          <w:sz w:val="28"/>
          <w:szCs w:val="28"/>
        </w:rPr>
      </w:pPr>
    </w:p>
    <w:p w:rsidR="00EE5E45" w:rsidRDefault="00EE5E45" w:rsidP="0078590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11172">
        <w:rPr>
          <w:b/>
          <w:bCs/>
          <w:color w:val="auto"/>
          <w:sz w:val="28"/>
          <w:szCs w:val="28"/>
        </w:rPr>
        <w:t>6. Выявление в действиях (бездействии) должностных лиц проверяемого объекта коррупциогенных признаков при проведении контрольных и экспертно-аналитических мероприятий</w:t>
      </w:r>
    </w:p>
    <w:p w:rsidR="0078590D" w:rsidRPr="00511172" w:rsidRDefault="0078590D" w:rsidP="0078590D">
      <w:pPr>
        <w:pStyle w:val="Default"/>
        <w:jc w:val="center"/>
        <w:rPr>
          <w:color w:val="auto"/>
          <w:sz w:val="28"/>
          <w:szCs w:val="28"/>
        </w:rPr>
      </w:pP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>6.1. Проведение контрольных и экспертно-аналитических мероприятий КС</w:t>
      </w:r>
      <w:r w:rsidR="0078590D">
        <w:rPr>
          <w:color w:val="auto"/>
          <w:sz w:val="28"/>
          <w:szCs w:val="28"/>
        </w:rPr>
        <w:t>О</w:t>
      </w:r>
      <w:r w:rsidRPr="00511172">
        <w:rPr>
          <w:color w:val="auto"/>
          <w:sz w:val="28"/>
          <w:szCs w:val="28"/>
        </w:rPr>
        <w:t xml:space="preserve">, включает в себя анализ действующих правовых актов и учредительных документов юридического лица, регулирующих проверяемые вопросы и в целом деятельность проверяемой организации.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6.2. Для выявления коррупциогенных признаков в действиях (бездействии) должностных лиц проверяемой организации практическую помощь оказывают результаты анализа правовых актов, проведенного в соответствии с пунктом 5.1 Стандарта. Коррупциогенные признаки правовых актов должны сориентировать проверяющее должностное лицо на углубленную проверку соответствующего аспекта деятельности проверяемой организации или должностного лица.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6.3. Коррупциогенными признаками в действиях должностных лиц проверяемой организации могут быть: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6.3.1. Широкое (многократно)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средств, получения доходов и использования имущества.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6.3.2. Необоснованное затягивание решения вопроса сверх установленных сроков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обращений. </w:t>
      </w:r>
    </w:p>
    <w:p w:rsidR="00EE5E45" w:rsidRPr="00BE69E8" w:rsidRDefault="00EE5E45" w:rsidP="00BE6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72">
        <w:rPr>
          <w:rFonts w:ascii="Times New Roman" w:hAnsi="Times New Roman" w:cs="Times New Roman"/>
          <w:sz w:val="28"/>
          <w:szCs w:val="28"/>
        </w:rPr>
        <w:t>6.3.3. Совершение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</w:t>
      </w:r>
      <w:r w:rsidR="00BE69E8">
        <w:rPr>
          <w:rFonts w:ascii="Times New Roman" w:hAnsi="Times New Roman" w:cs="Times New Roman"/>
          <w:sz w:val="28"/>
          <w:szCs w:val="28"/>
        </w:rPr>
        <w:t xml:space="preserve"> </w:t>
      </w:r>
      <w:r w:rsidRPr="00BE69E8">
        <w:rPr>
          <w:rFonts w:ascii="Times New Roman" w:hAnsi="Times New Roman" w:cs="Times New Roman"/>
          <w:sz w:val="28"/>
          <w:szCs w:val="28"/>
        </w:rPr>
        <w:t>проверяемой организации или лица, связанные с ними тесными неформальными отношениями.</w:t>
      </w:r>
      <w:r w:rsidRPr="00511172">
        <w:rPr>
          <w:sz w:val="28"/>
          <w:szCs w:val="28"/>
        </w:rPr>
        <w:t xml:space="preserve"> </w:t>
      </w:r>
    </w:p>
    <w:p w:rsidR="00EE5E45" w:rsidRPr="00511172" w:rsidRDefault="00EE5E45" w:rsidP="00BE69E8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6.3.4. Заключение гражданско-правового договора (контракта) на невыгодных для государственного, муниципального учреждения или предприятия условиях.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6.3.5. Начисление и выплата заработной платы в повышенном размере по сравнению с оплатой труда по аналогичным должностям, работникам, являющимся родственниками должностных лиц проверяемой организации или связанные с ними тесными неформальными связами, установление им дополнительных льгот и преимуществ.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6.3.6. Совершение финансово-хозяйственных операций с нарушениями действующего законодательства.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lastRenderedPageBreak/>
        <w:t xml:space="preserve">6.3.7. Подписание договоров и платежно-расчетных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6.3.8. Временное нахождение дорогостоящего имущества организации по месту жительства руководителя организации или иного должностного лица с ведома руководителя организации.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6.3.9. Передача имущества, находящегося в оперативном управлении или хозяйственном ведении государственного, муниципального учреждения или предприятия, в безвозмездное временное пользование физических или юридических лиц как с оформлением документов, так и без таковых (фактическое пользование).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6.3.10. Передача в аренду или отчуждение имущества, находящегося в собственности </w:t>
      </w:r>
      <w:r w:rsidR="00BE69E8">
        <w:rPr>
          <w:sz w:val="28"/>
          <w:szCs w:val="28"/>
        </w:rPr>
        <w:t>района</w:t>
      </w:r>
      <w:r w:rsidRPr="00511172">
        <w:rPr>
          <w:sz w:val="28"/>
          <w:szCs w:val="28"/>
        </w:rPr>
        <w:t xml:space="preserve">, муниципального имущества по ценам значительно ниже рыночных (как по результатам торгов, так и без таковых).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6.3.11. Передача имущества, находящегося в собственности </w:t>
      </w:r>
      <w:r w:rsidR="00BE69E8">
        <w:rPr>
          <w:sz w:val="28"/>
          <w:szCs w:val="28"/>
        </w:rPr>
        <w:t>района</w:t>
      </w:r>
      <w:r w:rsidRPr="00511172">
        <w:rPr>
          <w:sz w:val="28"/>
          <w:szCs w:val="28"/>
        </w:rPr>
        <w:t xml:space="preserve">, муниципального имущества в аренду или доверительное управление без проведения конкурса или аукциона.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6.3.12. Нарушений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которые могли повлиять на выбор поставщика товаров, работ и услуг.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6.3.13. Приобретение товаров, работ или услуг формально без нарушений требований Закона о контрактной системе, но при этом: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-по ценам значительно выше рыночных; </w:t>
      </w:r>
    </w:p>
    <w:p w:rsidR="00EE5E45" w:rsidRPr="00511172" w:rsidRDefault="00EE5E45" w:rsidP="00511172">
      <w:pPr>
        <w:pStyle w:val="Default"/>
        <w:jc w:val="both"/>
        <w:rPr>
          <w:sz w:val="28"/>
          <w:szCs w:val="28"/>
        </w:rPr>
      </w:pPr>
      <w:r w:rsidRPr="00511172">
        <w:rPr>
          <w:sz w:val="28"/>
          <w:szCs w:val="28"/>
        </w:rPr>
        <w:t xml:space="preserve">-товары, работы и услуги приобретены по рыночным ценам, но при отсутствии реальной потребности организации в данных товарах, работах или услугах; </w:t>
      </w:r>
    </w:p>
    <w:p w:rsidR="00EE5E45" w:rsidRPr="00511172" w:rsidRDefault="00EE5E45" w:rsidP="00BE69E8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sz w:val="28"/>
          <w:szCs w:val="28"/>
        </w:rPr>
        <w:t xml:space="preserve">-товары или материальный результат работ или услуг приобретены по рыночным ценам, но их потребительские свойства, качество или </w:t>
      </w:r>
      <w:r w:rsidRPr="00511172">
        <w:rPr>
          <w:color w:val="auto"/>
          <w:sz w:val="28"/>
          <w:szCs w:val="28"/>
        </w:rPr>
        <w:t xml:space="preserve">комплектность значительно ниже предъявляемых требований или совсем не позволяет использовать их по назначению.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6.3.14. Заключение договоров (контрактов) на поставку товаров, работ или услуг для государственных, муниципальных нужд, которые предусматривают полную (или в значительной части) предварительную оплату при длительных сроках исполнения обязательств поставщиком, подрядчиком, исполнителем и расторжение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денежными средствами.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6.3.15. Бездействие должных лиц организации, являющейся государственным, муниципальным заказчиком, при грубом нарушении </w:t>
      </w:r>
      <w:r w:rsidRPr="00511172">
        <w:rPr>
          <w:color w:val="auto"/>
          <w:sz w:val="28"/>
          <w:szCs w:val="28"/>
        </w:rPr>
        <w:lastRenderedPageBreak/>
        <w:t xml:space="preserve">поставщиком товаров, работ или услуг условий государственного (муниципального) контракта.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6.4. В ходе контрольных или экспертно-аналитических мероприятий могут быть выявлены и иные корупциогенные признаки в действиях должностных лиц проверяемых организаций, общими характерными чертами которых являются: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а) возможность получения неправомерной материальной выгоды или иных благ контактирующими с должностным лицом юридическими и физическими лицами; </w:t>
      </w:r>
    </w:p>
    <w:p w:rsidR="00EE5E45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б) действия (бездействие) должностного лица вынуждают неправомерным способом получить причитающиеся по закону юридическому или физическому лицу материальные и иные блага. </w:t>
      </w:r>
    </w:p>
    <w:p w:rsidR="00BE69E8" w:rsidRPr="00511172" w:rsidRDefault="00BE69E8" w:rsidP="00511172">
      <w:pPr>
        <w:pStyle w:val="Default"/>
        <w:jc w:val="both"/>
        <w:rPr>
          <w:color w:val="auto"/>
          <w:sz w:val="28"/>
          <w:szCs w:val="28"/>
        </w:rPr>
      </w:pPr>
    </w:p>
    <w:p w:rsidR="00EE5E45" w:rsidRDefault="00EE5E45" w:rsidP="00BE69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11172">
        <w:rPr>
          <w:b/>
          <w:bCs/>
          <w:color w:val="auto"/>
          <w:sz w:val="28"/>
          <w:szCs w:val="28"/>
        </w:rPr>
        <w:t>7. Реализация информации о выявленных Контрольно-счетн</w:t>
      </w:r>
      <w:r w:rsidR="00BE69E8">
        <w:rPr>
          <w:b/>
          <w:bCs/>
          <w:color w:val="auto"/>
          <w:sz w:val="28"/>
          <w:szCs w:val="28"/>
        </w:rPr>
        <w:t>ым</w:t>
      </w:r>
      <w:r w:rsidRPr="00511172">
        <w:rPr>
          <w:b/>
          <w:bCs/>
          <w:color w:val="auto"/>
          <w:sz w:val="28"/>
          <w:szCs w:val="28"/>
        </w:rPr>
        <w:t xml:space="preserve"> </w:t>
      </w:r>
      <w:r w:rsidR="00BE69E8">
        <w:rPr>
          <w:b/>
          <w:bCs/>
          <w:color w:val="auto"/>
          <w:sz w:val="28"/>
          <w:szCs w:val="28"/>
        </w:rPr>
        <w:t>органом</w:t>
      </w:r>
      <w:r w:rsidRPr="00511172">
        <w:rPr>
          <w:b/>
          <w:bCs/>
          <w:color w:val="auto"/>
          <w:sz w:val="28"/>
          <w:szCs w:val="28"/>
        </w:rPr>
        <w:t xml:space="preserve"> коррупциогенных признаках</w:t>
      </w:r>
    </w:p>
    <w:p w:rsidR="00BE69E8" w:rsidRPr="00511172" w:rsidRDefault="00BE69E8" w:rsidP="00BE69E8">
      <w:pPr>
        <w:pStyle w:val="Default"/>
        <w:jc w:val="center"/>
        <w:rPr>
          <w:color w:val="auto"/>
          <w:sz w:val="28"/>
          <w:szCs w:val="28"/>
        </w:rPr>
      </w:pP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7.1. Обстоятельства, содержащие коорупциогенные признаки, которые не образуют самостоятельного правонарушения в действиях должностных лиц, должны быть максимально подробно описаны в акте проверки либо заключении (с указанием реквизитов документов, сведений о лицах их подписавших), но без оценки (квалификации), поскольку коррупциогенные признаки носят характер предположений. </w:t>
      </w:r>
    </w:p>
    <w:p w:rsidR="00EE5E45" w:rsidRPr="00511172" w:rsidRDefault="00EE5E45" w:rsidP="00511172">
      <w:pPr>
        <w:pStyle w:val="Default"/>
        <w:jc w:val="both"/>
        <w:rPr>
          <w:color w:val="auto"/>
          <w:sz w:val="28"/>
          <w:szCs w:val="28"/>
        </w:rPr>
      </w:pPr>
      <w:r w:rsidRPr="00511172">
        <w:rPr>
          <w:color w:val="auto"/>
          <w:sz w:val="28"/>
          <w:szCs w:val="28"/>
        </w:rPr>
        <w:t xml:space="preserve">Информация о выявленных коррупциогенных признаках направляется в вышестоящий орган власти для проведения служебного расследования и (или) в органы прокуратуры для соответствующей оценки и проведения дополнительных проверок. </w:t>
      </w:r>
    </w:p>
    <w:p w:rsidR="00EE5E45" w:rsidRDefault="00EE5E45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511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890" w:rsidRDefault="00AC2890" w:rsidP="00AC28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7"/>
        <w:tblW w:w="0" w:type="auto"/>
        <w:tblLook w:val="04A0"/>
      </w:tblPr>
      <w:tblGrid>
        <w:gridCol w:w="675"/>
        <w:gridCol w:w="3261"/>
        <w:gridCol w:w="5635"/>
      </w:tblGrid>
      <w:tr w:rsidR="00AC2890" w:rsidTr="00E318F4">
        <w:tc>
          <w:tcPr>
            <w:tcW w:w="675" w:type="dxa"/>
          </w:tcPr>
          <w:p w:rsidR="00AC2890" w:rsidRDefault="00E318F4" w:rsidP="003C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E318F4" w:rsidRDefault="00E318F4" w:rsidP="003C73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Коррупциогенный фактор</w:t>
            </w:r>
          </w:p>
          <w:p w:rsidR="00AC2890" w:rsidRDefault="00AC2890" w:rsidP="003C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3C73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  <w:p w:rsidR="00AC2890" w:rsidRDefault="00AC2890" w:rsidP="003C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F4" w:rsidTr="00E318F4">
        <w:tc>
          <w:tcPr>
            <w:tcW w:w="9571" w:type="dxa"/>
            <w:gridSpan w:val="3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</w:t>
            </w:r>
          </w:p>
          <w:p w:rsidR="00E318F4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90" w:rsidTr="00E318F4">
        <w:tc>
          <w:tcPr>
            <w:tcW w:w="675" w:type="dxa"/>
          </w:tcPr>
          <w:p w:rsidR="00AC2890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Широта дискреционных полномочий </w:t>
            </w: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лиц):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Представляющие несколько возможных вариантов решения по выбору должностного лица без точного определения условий для принятия того или иного решения;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Содержащие открытый перечень оснований для принятия того или иного решения или открытый перечень документов, необходимых для принятия решения (формулировки «иные необходимые документы или сведения», «в иных случаях», «другие расходы»);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Содержащие субъективно-оценочные основания для принятия положительного или отрицательного решения по соответствующему вопросу (формулировки «сведения не соответствуют действительности», «представлены не в полном объеме», «в случаях нетерпящих отлагательств», «при острой потребности», «допускается в исключительных случаях» и т.п.); </w:t>
            </w:r>
          </w:p>
          <w:p w:rsidR="00AC2890" w:rsidRPr="003C7325" w:rsidRDefault="00E318F4" w:rsidP="00E31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325">
              <w:rPr>
                <w:rFonts w:ascii="Times New Roman" w:hAnsi="Times New Roman" w:cs="Times New Roman"/>
                <w:sz w:val="28"/>
                <w:szCs w:val="28"/>
              </w:rPr>
              <w:t xml:space="preserve">4. Устанавливающие необоснованно продолжительные сроки (или временные диапазоны), в течение которых должностное лицо должно принять решение в отношении юридического или физического лица; </w:t>
            </w:r>
          </w:p>
        </w:tc>
      </w:tr>
      <w:tr w:rsidR="00AC2890" w:rsidTr="00E318F4">
        <w:tc>
          <w:tcPr>
            <w:tcW w:w="675" w:type="dxa"/>
          </w:tcPr>
          <w:p w:rsidR="00AC2890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компетенции по </w:t>
            </w:r>
            <w:r>
              <w:rPr>
                <w:sz w:val="28"/>
                <w:szCs w:val="28"/>
              </w:rPr>
              <w:lastRenderedPageBreak/>
              <w:t xml:space="preserve">формуле «вправе» </w:t>
            </w: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Диспозитивное установление возможности совершения государственными органами, </w:t>
            </w:r>
            <w:r>
              <w:rPr>
                <w:sz w:val="28"/>
                <w:szCs w:val="28"/>
              </w:rPr>
              <w:lastRenderedPageBreak/>
              <w:t xml:space="preserve">органами местного самоуправления или организациями (их должностными лицами) действий в отношении граждан и организаций. </w:t>
            </w: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90" w:rsidTr="00E318F4">
        <w:tc>
          <w:tcPr>
            <w:tcW w:w="675" w:type="dxa"/>
          </w:tcPr>
          <w:p w:rsidR="00AC2890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Выборочное изменение объема прав </w:t>
            </w: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лиц). </w:t>
            </w: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90" w:rsidTr="00E318F4">
        <w:tc>
          <w:tcPr>
            <w:tcW w:w="675" w:type="dxa"/>
          </w:tcPr>
          <w:p w:rsidR="00AC2890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Чрезмерная свобода подзаконного нормотворчества </w:t>
            </w: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акт. </w:t>
            </w: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90" w:rsidTr="00E318F4">
        <w:tc>
          <w:tcPr>
            <w:tcW w:w="675" w:type="dxa"/>
          </w:tcPr>
          <w:p w:rsidR="00AC2890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нормативного правового акта за пределами компетенции </w:t>
            </w: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актов. </w:t>
            </w: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90" w:rsidTr="00E318F4">
        <w:tc>
          <w:tcPr>
            <w:tcW w:w="675" w:type="dxa"/>
          </w:tcPr>
          <w:p w:rsidR="00AC2890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законодательных пробелов при помощи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подзаконных актов в отсутствие законодательной делегации соответствующих полномочий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общеобязательных правил поведения в подзаконном акте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условиях отсутствия закона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C2890" w:rsidRDefault="00AC2890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8F4" w:rsidTr="00E318F4">
        <w:tc>
          <w:tcPr>
            <w:tcW w:w="675" w:type="dxa"/>
          </w:tcPr>
          <w:p w:rsidR="00E318F4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или неполнота административных процедур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порядка.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318F4" w:rsidTr="00E318F4">
        <w:trPr>
          <w:trHeight w:val="862"/>
        </w:trPr>
        <w:tc>
          <w:tcPr>
            <w:tcW w:w="675" w:type="dxa"/>
          </w:tcPr>
          <w:p w:rsidR="00E318F4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Отказ от конкурсных (аукционных) процедур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административного порядка предоставления права (блага).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318F4" w:rsidTr="00E318F4">
        <w:tc>
          <w:tcPr>
            <w:tcW w:w="675" w:type="dxa"/>
          </w:tcPr>
          <w:p w:rsidR="00E318F4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коллизии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318F4" w:rsidTr="00E318F4">
        <w:tc>
          <w:tcPr>
            <w:tcW w:w="9571" w:type="dxa"/>
            <w:gridSpan w:val="3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Коррупциогенные факторы, содержащие неопределенные, трудновыполнимые и (или) обременительные требования к гражданам и организациям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318F4" w:rsidTr="00E318F4">
        <w:tc>
          <w:tcPr>
            <w:tcW w:w="675" w:type="dxa"/>
          </w:tcPr>
          <w:p w:rsidR="00E318F4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завышенных требований к лицу, предъявляемых для реализации принадлежащего ему права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неопределенных, трудновыполнимых и обременительных требований к гражданам и организациям.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318F4" w:rsidTr="00E318F4">
        <w:tc>
          <w:tcPr>
            <w:tcW w:w="675" w:type="dxa"/>
          </w:tcPr>
          <w:p w:rsidR="00E318F4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Злоупотребление правом заявителя государственными органами, органами местного самоуправления или организациями (их должностными лицами)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четкой регламентации прав граждан и организаций.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318F4" w:rsidTr="00E318F4">
        <w:tc>
          <w:tcPr>
            <w:tcW w:w="675" w:type="dxa"/>
          </w:tcPr>
          <w:p w:rsidR="00E318F4" w:rsidRDefault="00E318F4" w:rsidP="00AC2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61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Юридико-лингвистическая неопределенность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неустоявшихся, двусмысленных терминов и категорий оценочного характера. </w:t>
            </w:r>
          </w:p>
          <w:p w:rsidR="00E318F4" w:rsidRDefault="00E318F4" w:rsidP="00E318F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C2890" w:rsidRPr="00511172" w:rsidRDefault="00AC2890" w:rsidP="00AC28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890" w:rsidRPr="00511172" w:rsidSect="00E318F4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1A" w:rsidRDefault="003F2B1A" w:rsidP="007270B9">
      <w:pPr>
        <w:spacing w:after="0" w:line="240" w:lineRule="auto"/>
      </w:pPr>
      <w:r>
        <w:separator/>
      </w:r>
    </w:p>
  </w:endnote>
  <w:endnote w:type="continuationSeparator" w:id="1">
    <w:p w:rsidR="003F2B1A" w:rsidRDefault="003F2B1A" w:rsidP="0072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9611"/>
      <w:docPartObj>
        <w:docPartGallery w:val="Page Numbers (Bottom of Page)"/>
        <w:docPartUnique/>
      </w:docPartObj>
    </w:sdtPr>
    <w:sdtContent>
      <w:p w:rsidR="00E318F4" w:rsidRDefault="00E318F4">
        <w:pPr>
          <w:pStyle w:val="a5"/>
          <w:jc w:val="center"/>
        </w:pPr>
        <w:fldSimple w:instr=" PAGE   \* MERGEFORMAT ">
          <w:r w:rsidR="003C7325">
            <w:rPr>
              <w:noProof/>
            </w:rPr>
            <w:t>2</w:t>
          </w:r>
        </w:fldSimple>
      </w:p>
    </w:sdtContent>
  </w:sdt>
  <w:p w:rsidR="00E318F4" w:rsidRDefault="00E318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1A" w:rsidRDefault="003F2B1A" w:rsidP="007270B9">
      <w:pPr>
        <w:spacing w:after="0" w:line="240" w:lineRule="auto"/>
      </w:pPr>
      <w:r>
        <w:separator/>
      </w:r>
    </w:p>
  </w:footnote>
  <w:footnote w:type="continuationSeparator" w:id="1">
    <w:p w:rsidR="003F2B1A" w:rsidRDefault="003F2B1A" w:rsidP="00727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E45"/>
    <w:rsid w:val="000F7B8F"/>
    <w:rsid w:val="003C7325"/>
    <w:rsid w:val="003F2B1A"/>
    <w:rsid w:val="004E2855"/>
    <w:rsid w:val="00511172"/>
    <w:rsid w:val="00584569"/>
    <w:rsid w:val="005934B6"/>
    <w:rsid w:val="007270B9"/>
    <w:rsid w:val="0078590D"/>
    <w:rsid w:val="00AC2890"/>
    <w:rsid w:val="00BE69E8"/>
    <w:rsid w:val="00D32FBF"/>
    <w:rsid w:val="00E318F4"/>
    <w:rsid w:val="00E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8F"/>
  </w:style>
  <w:style w:type="paragraph" w:styleId="4">
    <w:name w:val="heading 4"/>
    <w:basedOn w:val="a"/>
    <w:next w:val="a"/>
    <w:link w:val="40"/>
    <w:semiHidden/>
    <w:unhideWhenUsed/>
    <w:qFormat/>
    <w:rsid w:val="00511172"/>
    <w:pPr>
      <w:keepNext/>
      <w:spacing w:after="0" w:line="360" w:lineRule="auto"/>
      <w:ind w:right="633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1117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header"/>
    <w:basedOn w:val="a"/>
    <w:link w:val="a4"/>
    <w:semiHidden/>
    <w:unhideWhenUsed/>
    <w:rsid w:val="00511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1117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93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72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0B9"/>
  </w:style>
  <w:style w:type="table" w:styleId="a7">
    <w:name w:val="Table Grid"/>
    <w:basedOn w:val="a1"/>
    <w:uiPriority w:val="59"/>
    <w:rsid w:val="00AC2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2019-04-02T08:27:00Z</dcterms:created>
  <dcterms:modified xsi:type="dcterms:W3CDTF">2019-04-03T09:04:00Z</dcterms:modified>
</cp:coreProperties>
</file>