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C976" w14:textId="77777777" w:rsidR="00BA69AD" w:rsidRPr="00246A97" w:rsidRDefault="001F0609">
      <w:pPr>
        <w:pStyle w:val="aa"/>
        <w:jc w:val="center"/>
        <w:rPr>
          <w:rFonts w:asciiTheme="minorHAnsi" w:hAnsiTheme="minorHAnsi" w:cstheme="minorHAnsi"/>
        </w:rPr>
      </w:pPr>
      <w:r w:rsidRPr="00246A97">
        <w:rPr>
          <w:rFonts w:asciiTheme="minorHAnsi" w:eastAsia="Times New Roman" w:hAnsiTheme="minorHAnsi" w:cstheme="minorHAnsi"/>
          <w:sz w:val="36"/>
          <w:szCs w:val="36"/>
        </w:rPr>
        <w:t>ПАСПОРТ ПРОЕКТА</w:t>
      </w:r>
    </w:p>
    <w:p w14:paraId="19BF82D8" w14:textId="77777777" w:rsidR="00BA69AD" w:rsidRPr="006056C2" w:rsidRDefault="00BA69AD" w:rsidP="006056C2">
      <w:pPr>
        <w:rPr>
          <w:rFonts w:asciiTheme="minorHAnsi" w:hAnsiTheme="minorHAnsi" w:cstheme="minorHAnsi"/>
          <w:i/>
          <w:color w:val="000000"/>
        </w:rPr>
      </w:pPr>
    </w:p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840"/>
        <w:gridCol w:w="7366"/>
      </w:tblGrid>
      <w:tr w:rsidR="00BA69AD" w:rsidRPr="00246A97" w14:paraId="6795FABB" w14:textId="77777777" w:rsidTr="006056C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5D2D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76D7" w14:textId="77777777" w:rsidR="00BA69AD" w:rsidRPr="00246A97" w:rsidRDefault="001F0609" w:rsidP="00F76546">
            <w:pPr>
              <w:widowControl w:val="0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Усиление муниципального контроля за ходом реализации национальных проектов и иных строительных работ</w:t>
            </w:r>
          </w:p>
        </w:tc>
      </w:tr>
      <w:tr w:rsidR="00BA69AD" w:rsidRPr="00246A97" w14:paraId="76F31899" w14:textId="77777777" w:rsidTr="006056C2">
        <w:trPr>
          <w:trHeight w:val="30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FC0D5F6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 w:rsidRPr="00246A9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2CEA7B8" w14:textId="77777777" w:rsidR="002E4B44" w:rsidRDefault="00770E6E">
            <w:pPr>
              <w:widowControl w:val="0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Отсутствие достаточного уровня контроля качества в районах ходе планирования и реализации национальных проектов в сфере строительства. </w:t>
            </w:r>
          </w:p>
          <w:p w14:paraId="23DD2C24" w14:textId="0D1B6022" w:rsidR="00BA69AD" w:rsidRPr="00246A97" w:rsidRDefault="00770E6E" w:rsidP="00BA37B0">
            <w:pPr>
              <w:widowControl w:val="0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Низкое качество производства работ и конечного результата </w:t>
            </w:r>
            <w:proofErr w:type="gramStart"/>
            <w:r w:rsidRPr="00246A97">
              <w:rPr>
                <w:rFonts w:asciiTheme="minorHAnsi" w:hAnsiTheme="minorHAnsi" w:cstheme="minorHAnsi"/>
              </w:rPr>
              <w:t xml:space="preserve">в совокупности с завышенными расценками выполняемых работ в связи с </w:t>
            </w:r>
            <w:r w:rsidR="002E4B44">
              <w:rPr>
                <w:rFonts w:asciiTheme="minorHAnsi" w:hAnsiTheme="minorHAnsi" w:cstheme="minorHAnsi"/>
              </w:rPr>
              <w:t>отсутствием штатных единиц для привлечения</w:t>
            </w:r>
            <w:proofErr w:type="gramEnd"/>
            <w:r w:rsidRPr="00246A97">
              <w:rPr>
                <w:rFonts w:asciiTheme="minorHAnsi" w:hAnsiTheme="minorHAnsi" w:cstheme="minorHAnsi"/>
              </w:rPr>
              <w:t xml:space="preserve"> квалифицированных специалистов.</w:t>
            </w:r>
          </w:p>
        </w:tc>
      </w:tr>
      <w:tr w:rsidR="00BA69AD" w:rsidRPr="00246A97" w14:paraId="18BAA68E" w14:textId="77777777" w:rsidTr="006056C2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7039646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C1E7D52" w14:textId="454971FE" w:rsidR="00BA69AD" w:rsidRPr="00246A97" w:rsidRDefault="00770E6E">
            <w:pPr>
              <w:widowControl w:val="0"/>
              <w:ind w:left="113" w:right="145"/>
              <w:rPr>
                <w:rFonts w:asciiTheme="minorHAnsi" w:hAnsiTheme="minorHAnsi" w:cstheme="minorHAnsi"/>
                <w:color w:val="000000"/>
              </w:rPr>
            </w:pPr>
            <w:r w:rsidRPr="00246A97">
              <w:rPr>
                <w:rFonts w:asciiTheme="minorHAnsi" w:hAnsiTheme="minorHAnsi" w:cstheme="minorHAnsi"/>
                <w:color w:val="000000"/>
              </w:rPr>
              <w:t xml:space="preserve">К </w:t>
            </w:r>
            <w:r w:rsidR="00027999">
              <w:rPr>
                <w:rFonts w:asciiTheme="minorHAnsi" w:hAnsiTheme="minorHAnsi" w:cstheme="minorHAnsi"/>
                <w:color w:val="000000"/>
              </w:rPr>
              <w:t xml:space="preserve">1 марта </w:t>
            </w:r>
            <w:r w:rsidRPr="00246A97">
              <w:rPr>
                <w:rFonts w:asciiTheme="minorHAnsi" w:hAnsiTheme="minorHAnsi" w:cstheme="minorHAnsi"/>
                <w:color w:val="000000"/>
              </w:rPr>
              <w:t>202</w:t>
            </w:r>
            <w:r w:rsidR="00027999">
              <w:rPr>
                <w:rFonts w:asciiTheme="minorHAnsi" w:hAnsiTheme="minorHAnsi" w:cstheme="minorHAnsi"/>
                <w:color w:val="000000"/>
              </w:rPr>
              <w:t>2</w:t>
            </w:r>
            <w:r w:rsidRPr="00246A97">
              <w:rPr>
                <w:rFonts w:asciiTheme="minorHAnsi" w:hAnsiTheme="minorHAnsi" w:cstheme="minorHAnsi"/>
                <w:color w:val="000000"/>
              </w:rPr>
              <w:t xml:space="preserve"> года создать бюджетную организацию</w:t>
            </w:r>
            <w:r w:rsidR="0052129F">
              <w:rPr>
                <w:rFonts w:asciiTheme="minorHAnsi" w:hAnsiTheme="minorHAnsi" w:cstheme="minorHAnsi"/>
                <w:color w:val="000000"/>
              </w:rPr>
              <w:t xml:space="preserve"> регионального уровня</w:t>
            </w:r>
            <w:r w:rsidR="00023C7A" w:rsidRPr="00246A97">
              <w:rPr>
                <w:rFonts w:asciiTheme="minorHAnsi" w:hAnsiTheme="minorHAnsi" w:cstheme="minorHAnsi"/>
                <w:color w:val="000000"/>
              </w:rPr>
              <w:t>,</w:t>
            </w:r>
            <w:r w:rsidRPr="00246A97">
              <w:rPr>
                <w:rFonts w:asciiTheme="minorHAnsi" w:hAnsiTheme="minorHAnsi" w:cstheme="minorHAnsi"/>
                <w:color w:val="000000"/>
              </w:rPr>
              <w:t xml:space="preserve"> деятельность которой по итогам года работы повысит экономию бюджетных и федеральных средств на 13%, повысит качество производства работ на 15%</w:t>
            </w:r>
          </w:p>
        </w:tc>
      </w:tr>
      <w:tr w:rsidR="00BA69AD" w:rsidRPr="00246A97" w14:paraId="35D8F3EE" w14:textId="77777777" w:rsidTr="006056C2">
        <w:trPr>
          <w:trHeight w:val="4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B94616A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3D2BFD00" w14:textId="77777777" w:rsidR="00402ED9" w:rsidRPr="00246A97" w:rsidRDefault="00402ED9" w:rsidP="00402ED9">
            <w:pPr>
              <w:pStyle w:val="af"/>
              <w:numPr>
                <w:ilvl w:val="0"/>
                <w:numId w:val="2"/>
              </w:numPr>
              <w:suppressAutoHyphens w:val="0"/>
              <w:ind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Получение разрешительных документов и установка правов</w:t>
            </w:r>
            <w:r w:rsidRPr="00246A97">
              <w:rPr>
                <w:rFonts w:asciiTheme="minorHAnsi" w:hAnsiTheme="minorHAnsi" w:cstheme="minorHAnsi"/>
              </w:rPr>
              <w:t>о</w:t>
            </w:r>
            <w:r w:rsidRPr="00246A97">
              <w:rPr>
                <w:rFonts w:asciiTheme="minorHAnsi" w:hAnsiTheme="minorHAnsi" w:cstheme="minorHAnsi"/>
              </w:rPr>
              <w:t xml:space="preserve">го разграничения организации </w:t>
            </w:r>
          </w:p>
          <w:p w14:paraId="334C5F39" w14:textId="3FD051C7" w:rsidR="00246A97" w:rsidRPr="00246A97" w:rsidRDefault="00246A97" w:rsidP="00246A97">
            <w:pPr>
              <w:pStyle w:val="af"/>
              <w:numPr>
                <w:ilvl w:val="0"/>
                <w:numId w:val="2"/>
              </w:numPr>
              <w:suppressAutoHyphens w:val="0"/>
              <w:ind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Получение финансирование на реализацию проекта </w:t>
            </w:r>
          </w:p>
          <w:p w14:paraId="74D63D1D" w14:textId="77777777" w:rsidR="00246A97" w:rsidRPr="00246A97" w:rsidRDefault="00246A97" w:rsidP="00246A97">
            <w:pPr>
              <w:pStyle w:val="af"/>
              <w:numPr>
                <w:ilvl w:val="0"/>
                <w:numId w:val="2"/>
              </w:numPr>
              <w:suppressAutoHyphens w:val="0"/>
              <w:ind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Создание бюджетной организации </w:t>
            </w:r>
          </w:p>
          <w:p w14:paraId="25E1D9AD" w14:textId="335C3E7E" w:rsidR="00246A97" w:rsidRPr="00246A97" w:rsidRDefault="00246A97" w:rsidP="00246A97">
            <w:pPr>
              <w:pStyle w:val="af"/>
              <w:numPr>
                <w:ilvl w:val="0"/>
                <w:numId w:val="2"/>
              </w:numPr>
              <w:suppressAutoHyphens w:val="0"/>
              <w:ind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Внедрение бюджетной организации в структуры контроля м</w:t>
            </w:r>
            <w:r w:rsidRPr="00246A97">
              <w:rPr>
                <w:rFonts w:asciiTheme="minorHAnsi" w:hAnsiTheme="minorHAnsi" w:cstheme="minorHAnsi"/>
              </w:rPr>
              <w:t>у</w:t>
            </w:r>
            <w:r w:rsidRPr="00246A97">
              <w:rPr>
                <w:rFonts w:asciiTheme="minorHAnsi" w:hAnsiTheme="minorHAnsi" w:cstheme="minorHAnsi"/>
              </w:rPr>
              <w:t xml:space="preserve">ниципалитетов. </w:t>
            </w:r>
          </w:p>
          <w:p w14:paraId="646882A9" w14:textId="6D2128DA" w:rsidR="00246A97" w:rsidRPr="00246A97" w:rsidRDefault="00246A97" w:rsidP="00246A97">
            <w:pPr>
              <w:pStyle w:val="af"/>
              <w:numPr>
                <w:ilvl w:val="0"/>
                <w:numId w:val="2"/>
              </w:numPr>
              <w:suppressAutoHyphens w:val="0"/>
              <w:ind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Участие в национальных проектах совместно с муниципалит</w:t>
            </w:r>
            <w:r w:rsidRPr="00246A97">
              <w:rPr>
                <w:rFonts w:asciiTheme="minorHAnsi" w:hAnsiTheme="minorHAnsi" w:cstheme="minorHAnsi"/>
              </w:rPr>
              <w:t>е</w:t>
            </w:r>
            <w:r w:rsidRPr="00246A97">
              <w:rPr>
                <w:rFonts w:asciiTheme="minorHAnsi" w:hAnsiTheme="minorHAnsi" w:cstheme="minorHAnsi"/>
              </w:rPr>
              <w:t xml:space="preserve">тами </w:t>
            </w:r>
          </w:p>
          <w:p w14:paraId="6D9986E5" w14:textId="015C4976" w:rsidR="00BA69AD" w:rsidRPr="00246A97" w:rsidRDefault="00246A97" w:rsidP="00246A97">
            <w:pPr>
              <w:pStyle w:val="af"/>
              <w:widowControl w:val="0"/>
              <w:numPr>
                <w:ilvl w:val="0"/>
                <w:numId w:val="2"/>
              </w:numPr>
              <w:ind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Подготовка отчетной статистики работы бюджетной организации по итогам работы</w:t>
            </w:r>
          </w:p>
        </w:tc>
      </w:tr>
      <w:tr w:rsidR="00BA69AD" w:rsidRPr="00246A97" w14:paraId="0CD65C2F" w14:textId="77777777" w:rsidTr="006056C2">
        <w:trPr>
          <w:trHeight w:val="43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F12CB4C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B210556" w14:textId="04565E6F" w:rsidR="00BA69AD" w:rsidRPr="00246A97" w:rsidRDefault="00770E6E">
            <w:pPr>
              <w:widowControl w:val="0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Создание бюджетной организации по контролю за ходом реализации национальных проектов и иных строительных работ с набором специалистов в сфере закупок и строительного контроля</w:t>
            </w:r>
            <w:r w:rsidR="0052129F">
              <w:rPr>
                <w:rFonts w:asciiTheme="minorHAnsi" w:hAnsiTheme="minorHAnsi" w:cstheme="minorHAnsi"/>
              </w:rPr>
              <w:t xml:space="preserve">, которая </w:t>
            </w:r>
            <w:r w:rsidR="0052129F" w:rsidRPr="0052129F">
              <w:rPr>
                <w:rFonts w:asciiTheme="minorHAnsi" w:hAnsiTheme="minorHAnsi" w:cstheme="minorHAnsi"/>
              </w:rPr>
              <w:t>обеспечит экономию бюджетных и федеральных средств, используемых в региональных проектах, на 13% и повысит качество производства работ в рамках региональных проектов на 15% в течение 202</w:t>
            </w:r>
            <w:r w:rsidR="0052129F">
              <w:rPr>
                <w:rFonts w:asciiTheme="minorHAnsi" w:hAnsiTheme="minorHAnsi" w:cstheme="minorHAnsi"/>
              </w:rPr>
              <w:t>3</w:t>
            </w:r>
            <w:r w:rsidR="0052129F" w:rsidRPr="0052129F">
              <w:rPr>
                <w:rFonts w:asciiTheme="minorHAnsi" w:hAnsiTheme="minorHAnsi" w:cstheme="minorHAnsi"/>
              </w:rPr>
              <w:t xml:space="preserve"> года по сравнению с базовым периодом </w:t>
            </w:r>
            <w:r w:rsidR="0052129F">
              <w:rPr>
                <w:rFonts w:asciiTheme="minorHAnsi" w:hAnsiTheme="minorHAnsi" w:cstheme="minorHAnsi"/>
              </w:rPr>
              <w:t>(2021 год)</w:t>
            </w:r>
            <w:r w:rsidRPr="00246A97">
              <w:rPr>
                <w:rFonts w:asciiTheme="minorHAnsi" w:hAnsiTheme="minorHAnsi" w:cstheme="minorHAnsi"/>
              </w:rPr>
              <w:t>.</w:t>
            </w:r>
          </w:p>
        </w:tc>
      </w:tr>
      <w:tr w:rsidR="00BA69AD" w:rsidRPr="00246A97" w14:paraId="75587517" w14:textId="77777777" w:rsidTr="006056C2">
        <w:trPr>
          <w:trHeight w:val="55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69B236F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Выгоды (эффекты от реализации)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FF2B8C8" w14:textId="5B2F8AA9" w:rsidR="00770E6E" w:rsidRPr="00246A97" w:rsidRDefault="00770E6E" w:rsidP="00770E6E">
            <w:pPr>
              <w:pStyle w:val="af"/>
              <w:numPr>
                <w:ilvl w:val="0"/>
                <w:numId w:val="1"/>
              </w:numPr>
              <w:suppressAutoHyphens w:val="0"/>
              <w:ind w:right="148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Повышение экономии при формировании проектно-сметной документации при производстве закупок в сфере строител</w:t>
            </w:r>
            <w:r w:rsidRPr="00246A97">
              <w:rPr>
                <w:rFonts w:asciiTheme="minorHAnsi" w:hAnsiTheme="minorHAnsi" w:cstheme="minorHAnsi"/>
              </w:rPr>
              <w:t>ь</w:t>
            </w:r>
            <w:r w:rsidRPr="00246A97">
              <w:rPr>
                <w:rFonts w:asciiTheme="minorHAnsi" w:hAnsiTheme="minorHAnsi" w:cstheme="minorHAnsi"/>
              </w:rPr>
              <w:t xml:space="preserve">ства </w:t>
            </w:r>
          </w:p>
          <w:p w14:paraId="7DA7BC7A" w14:textId="6E43BD22" w:rsidR="00770E6E" w:rsidRPr="00246A97" w:rsidRDefault="00770E6E" w:rsidP="00770E6E">
            <w:pPr>
              <w:pStyle w:val="af"/>
              <w:numPr>
                <w:ilvl w:val="0"/>
                <w:numId w:val="1"/>
              </w:numPr>
              <w:suppressAutoHyphens w:val="0"/>
              <w:ind w:right="148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Повышение строительного контроля при производстве стро</w:t>
            </w:r>
            <w:r w:rsidRPr="00246A97">
              <w:rPr>
                <w:rFonts w:asciiTheme="minorHAnsi" w:hAnsiTheme="minorHAnsi" w:cstheme="minorHAnsi"/>
              </w:rPr>
              <w:t>и</w:t>
            </w:r>
            <w:r w:rsidRPr="00246A97">
              <w:rPr>
                <w:rFonts w:asciiTheme="minorHAnsi" w:hAnsiTheme="minorHAnsi" w:cstheme="minorHAnsi"/>
              </w:rPr>
              <w:t>тельно-монтажных работ, а следственно</w:t>
            </w:r>
            <w:r w:rsidR="00BA37B0">
              <w:rPr>
                <w:rFonts w:asciiTheme="minorHAnsi" w:hAnsiTheme="minorHAnsi" w:cstheme="minorHAnsi"/>
              </w:rPr>
              <w:t>,</w:t>
            </w:r>
            <w:r w:rsidRPr="00246A97">
              <w:rPr>
                <w:rFonts w:asciiTheme="minorHAnsi" w:hAnsiTheme="minorHAnsi" w:cstheme="minorHAnsi"/>
              </w:rPr>
              <w:t xml:space="preserve"> уровня качества  к</w:t>
            </w:r>
            <w:r w:rsidRPr="00246A97">
              <w:rPr>
                <w:rFonts w:asciiTheme="minorHAnsi" w:hAnsiTheme="minorHAnsi" w:cstheme="minorHAnsi"/>
              </w:rPr>
              <w:t>о</w:t>
            </w:r>
            <w:r w:rsidRPr="00246A97">
              <w:rPr>
                <w:rFonts w:asciiTheme="minorHAnsi" w:hAnsiTheme="minorHAnsi" w:cstheme="minorHAnsi"/>
              </w:rPr>
              <w:t>нечного результата национальных проектов.</w:t>
            </w:r>
          </w:p>
          <w:p w14:paraId="26F67CC6" w14:textId="77777777" w:rsidR="00770E6E" w:rsidRPr="00246A97" w:rsidRDefault="00770E6E" w:rsidP="00770E6E">
            <w:pPr>
              <w:pStyle w:val="af"/>
              <w:numPr>
                <w:ilvl w:val="0"/>
                <w:numId w:val="1"/>
              </w:numPr>
              <w:suppressAutoHyphens w:val="0"/>
              <w:ind w:right="148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Уменьшение коррупционного влияния в муниципалитетах при реализации национальных проектов. </w:t>
            </w:r>
          </w:p>
          <w:p w14:paraId="3824C2F8" w14:textId="37BBB7D0" w:rsidR="00BA69AD" w:rsidRPr="00246A97" w:rsidRDefault="00770E6E" w:rsidP="00130F50">
            <w:pPr>
              <w:pStyle w:val="af"/>
              <w:numPr>
                <w:ilvl w:val="0"/>
                <w:numId w:val="1"/>
              </w:numPr>
              <w:suppressAutoHyphens w:val="0"/>
              <w:ind w:right="148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Частичная разгрузка областных управлений</w:t>
            </w:r>
            <w:r w:rsidR="00BA37B0">
              <w:rPr>
                <w:rFonts w:asciiTheme="minorHAnsi" w:hAnsiTheme="minorHAnsi" w:cstheme="minorHAnsi"/>
              </w:rPr>
              <w:t>,</w:t>
            </w:r>
            <w:r w:rsidRPr="00246A97">
              <w:rPr>
                <w:rFonts w:asciiTheme="minorHAnsi" w:hAnsiTheme="minorHAnsi" w:cstheme="minorHAnsi"/>
              </w:rPr>
              <w:t xml:space="preserve"> производящих данный контроль в настоящее время (</w:t>
            </w:r>
            <w:proofErr w:type="spellStart"/>
            <w:r w:rsidRPr="00246A97">
              <w:rPr>
                <w:rFonts w:asciiTheme="minorHAnsi" w:hAnsiTheme="minorHAnsi" w:cstheme="minorHAnsi"/>
              </w:rPr>
              <w:t>Калугадорзаказчик</w:t>
            </w:r>
            <w:proofErr w:type="spellEnd"/>
            <w:r w:rsidRPr="00246A97">
              <w:rPr>
                <w:rFonts w:asciiTheme="minorHAnsi" w:hAnsiTheme="minorHAnsi" w:cstheme="minorHAnsi"/>
              </w:rPr>
              <w:t>, О</w:t>
            </w:r>
            <w:r w:rsidRPr="00246A97">
              <w:rPr>
                <w:rFonts w:asciiTheme="minorHAnsi" w:hAnsiTheme="minorHAnsi" w:cstheme="minorHAnsi"/>
              </w:rPr>
              <w:t>б</w:t>
            </w:r>
            <w:r w:rsidRPr="00246A97">
              <w:rPr>
                <w:rFonts w:asciiTheme="minorHAnsi" w:hAnsiTheme="minorHAnsi" w:cstheme="minorHAnsi"/>
              </w:rPr>
              <w:t xml:space="preserve">ластное управление капитального строительства) </w:t>
            </w:r>
          </w:p>
        </w:tc>
      </w:tr>
      <w:tr w:rsidR="00BA69AD" w:rsidRPr="00246A97" w14:paraId="3E1A7158" w14:textId="77777777" w:rsidTr="006056C2">
        <w:trPr>
          <w:trHeight w:val="6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D90DAC1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0312FFC" w14:textId="22E7361B" w:rsidR="00F816F4" w:rsidRDefault="00F816F4">
            <w:pPr>
              <w:widowControl w:val="0"/>
              <w:ind w:left="113" w:right="1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Увеличение экономии бюджетных средств на 15% по результатам работы учреждения за 202</w:t>
            </w:r>
            <w:r w:rsidR="00360B2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год</w:t>
            </w:r>
          </w:p>
          <w:p w14:paraId="1925116E" w14:textId="563879C8" w:rsidR="00BA69AD" w:rsidRPr="00246A97" w:rsidRDefault="00F816F4">
            <w:pPr>
              <w:widowControl w:val="0"/>
              <w:ind w:left="113" w:right="1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Уменьшение количества обращений по гарантийному ремонту на 15% за 202</w:t>
            </w:r>
            <w:r w:rsidR="00360B2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год</w:t>
            </w:r>
          </w:p>
        </w:tc>
      </w:tr>
      <w:tr w:rsidR="00BA69AD" w:rsidRPr="00246A97" w14:paraId="7C882034" w14:textId="77777777" w:rsidTr="006056C2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77B0248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lastRenderedPageBreak/>
              <w:t>Период реализации проекта. Этапы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875118E" w14:textId="03BF158F" w:rsidR="00246A97" w:rsidRDefault="00246A97" w:rsidP="00246A97">
            <w:pPr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Начало реализации проекта </w:t>
            </w:r>
            <w:r w:rsidR="007D0C98">
              <w:rPr>
                <w:rFonts w:asciiTheme="minorHAnsi" w:hAnsiTheme="minorHAnsi" w:cstheme="minorHAnsi"/>
              </w:rPr>
              <w:t>0</w:t>
            </w:r>
            <w:r w:rsidR="00360B27">
              <w:rPr>
                <w:rFonts w:asciiTheme="minorHAnsi" w:hAnsiTheme="minorHAnsi" w:cstheme="minorHAnsi"/>
              </w:rPr>
              <w:t>1</w:t>
            </w:r>
            <w:r w:rsidRPr="00246A97">
              <w:rPr>
                <w:rFonts w:asciiTheme="minorHAnsi" w:hAnsiTheme="minorHAnsi" w:cstheme="minorHAnsi"/>
              </w:rPr>
              <w:t xml:space="preserve"> </w:t>
            </w:r>
            <w:r w:rsidR="007D0C98">
              <w:rPr>
                <w:rFonts w:asciiTheme="minorHAnsi" w:hAnsiTheme="minorHAnsi" w:cstheme="minorHAnsi"/>
              </w:rPr>
              <w:t>ноября</w:t>
            </w:r>
            <w:r w:rsidRPr="00246A97">
              <w:rPr>
                <w:rFonts w:asciiTheme="minorHAnsi" w:hAnsiTheme="minorHAnsi" w:cstheme="minorHAnsi"/>
              </w:rPr>
              <w:t xml:space="preserve"> 202</w:t>
            </w:r>
            <w:r w:rsidR="007D0C98">
              <w:rPr>
                <w:rFonts w:asciiTheme="minorHAnsi" w:hAnsiTheme="minorHAnsi" w:cstheme="minorHAnsi"/>
              </w:rPr>
              <w:t>1</w:t>
            </w:r>
            <w:r w:rsidRPr="00246A97">
              <w:rPr>
                <w:rFonts w:asciiTheme="minorHAnsi" w:hAnsiTheme="minorHAnsi" w:cstheme="minorHAnsi"/>
              </w:rPr>
              <w:t xml:space="preserve"> года. </w:t>
            </w:r>
          </w:p>
          <w:p w14:paraId="2F968781" w14:textId="54AACEDD" w:rsidR="007D0C98" w:rsidRDefault="007D0C98" w:rsidP="00246A97">
            <w:pPr>
              <w:ind w:left="113" w:right="145"/>
              <w:rPr>
                <w:rFonts w:asciiTheme="minorHAnsi" w:hAnsiTheme="minorHAnsi" w:cstheme="minorHAnsi"/>
              </w:rPr>
            </w:pPr>
          </w:p>
          <w:p w14:paraId="37CECBCD" w14:textId="60F4F6E8" w:rsidR="007D0C98" w:rsidRPr="00246A97" w:rsidRDefault="007D0C98" w:rsidP="00246A97">
            <w:pPr>
              <w:ind w:left="113" w:right="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Подготовить нормативную документацию (Устав, Регламент, Соглашение)</w:t>
            </w:r>
          </w:p>
          <w:p w14:paraId="0AB54630" w14:textId="7699C550" w:rsidR="00402ED9" w:rsidRDefault="009C73DA" w:rsidP="00027999">
            <w:pPr>
              <w:ind w:left="113" w:right="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46A97" w:rsidRPr="00246A97">
              <w:rPr>
                <w:rFonts w:asciiTheme="minorHAnsi" w:hAnsiTheme="minorHAnsi" w:cstheme="minorHAnsi"/>
              </w:rPr>
              <w:t xml:space="preserve">.Создание бюджетной организации 1 </w:t>
            </w:r>
            <w:r w:rsidR="00402ED9">
              <w:rPr>
                <w:rFonts w:asciiTheme="minorHAnsi" w:hAnsiTheme="minorHAnsi" w:cstheme="minorHAnsi"/>
              </w:rPr>
              <w:t>марта</w:t>
            </w:r>
            <w:r w:rsidR="00027999">
              <w:rPr>
                <w:rFonts w:asciiTheme="minorHAnsi" w:hAnsiTheme="minorHAnsi" w:cstheme="minorHAnsi"/>
              </w:rPr>
              <w:t xml:space="preserve"> </w:t>
            </w:r>
            <w:r w:rsidR="00246A97" w:rsidRPr="00246A97">
              <w:rPr>
                <w:rFonts w:asciiTheme="minorHAnsi" w:hAnsiTheme="minorHAnsi" w:cstheme="minorHAnsi"/>
              </w:rPr>
              <w:t>202</w:t>
            </w:r>
            <w:r w:rsidR="00027999">
              <w:rPr>
                <w:rFonts w:asciiTheme="minorHAnsi" w:hAnsiTheme="minorHAnsi" w:cstheme="minorHAnsi"/>
              </w:rPr>
              <w:t>2 г</w:t>
            </w:r>
            <w:r w:rsidR="00402ED9">
              <w:rPr>
                <w:rFonts w:asciiTheme="minorHAnsi" w:hAnsiTheme="minorHAnsi" w:cstheme="minorHAnsi"/>
              </w:rPr>
              <w:t>ода.</w:t>
            </w:r>
          </w:p>
          <w:p w14:paraId="6414E8FB" w14:textId="2469D24B" w:rsidR="00246A97" w:rsidRPr="00246A97" w:rsidRDefault="00246A97" w:rsidP="00246A97">
            <w:pPr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А. Получение финансирования</w:t>
            </w:r>
          </w:p>
          <w:p w14:paraId="113ACA6A" w14:textId="77777777" w:rsidR="00246A97" w:rsidRPr="00246A97" w:rsidRDefault="00246A97" w:rsidP="00246A97">
            <w:pPr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А1 определения места расположения организации</w:t>
            </w:r>
          </w:p>
          <w:p w14:paraId="17740732" w14:textId="0DC6FF5C" w:rsidR="00246A97" w:rsidRPr="00246A97" w:rsidRDefault="00246A97" w:rsidP="00246A97">
            <w:pPr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А2 Набор персонала в сфере правового обеспечения и руководящего состава</w:t>
            </w:r>
          </w:p>
          <w:p w14:paraId="40D1458A" w14:textId="77777777" w:rsidR="00246A97" w:rsidRPr="00246A97" w:rsidRDefault="00246A97" w:rsidP="00246A97">
            <w:pPr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В. Набор персонала в сфере закупок и технического надзора, а также организационного</w:t>
            </w:r>
          </w:p>
          <w:p w14:paraId="6F686877" w14:textId="6C8A687E" w:rsidR="00246A97" w:rsidRPr="00246A97" w:rsidRDefault="00402ED9" w:rsidP="00360B27">
            <w:pPr>
              <w:ind w:left="113" w:right="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46A97" w:rsidRPr="00246A97">
              <w:rPr>
                <w:rFonts w:asciiTheme="minorHAnsi" w:hAnsiTheme="minorHAnsi" w:cstheme="minorHAnsi"/>
              </w:rPr>
              <w:t xml:space="preserve">. </w:t>
            </w:r>
            <w:r w:rsidR="00360B27">
              <w:rPr>
                <w:rFonts w:asciiTheme="minorHAnsi" w:hAnsiTheme="minorHAnsi" w:cstheme="minorHAnsi"/>
              </w:rPr>
              <w:t>Функционирование организации в 2022-23 годах</w:t>
            </w:r>
            <w:r w:rsidR="00246A97" w:rsidRPr="00246A97">
              <w:rPr>
                <w:rFonts w:asciiTheme="minorHAnsi" w:hAnsiTheme="minorHAnsi" w:cstheme="minorHAnsi"/>
              </w:rPr>
              <w:t>.</w:t>
            </w:r>
          </w:p>
          <w:p w14:paraId="69124258" w14:textId="782129C0" w:rsidR="00BA69AD" w:rsidRPr="00246A97" w:rsidRDefault="00246A97" w:rsidP="00246A97">
            <w:pPr>
              <w:widowControl w:val="0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Окончание проекта 1 февраля 202</w:t>
            </w:r>
            <w:r w:rsidR="00360B27">
              <w:rPr>
                <w:rFonts w:asciiTheme="minorHAnsi" w:hAnsiTheme="minorHAnsi" w:cstheme="minorHAnsi"/>
              </w:rPr>
              <w:t>4</w:t>
            </w:r>
            <w:r w:rsidRPr="00246A97">
              <w:rPr>
                <w:rFonts w:asciiTheme="minorHAnsi" w:hAnsiTheme="minorHAnsi" w:cstheme="minorHAnsi"/>
              </w:rPr>
              <w:t xml:space="preserve"> года.</w:t>
            </w:r>
          </w:p>
        </w:tc>
      </w:tr>
      <w:tr w:rsidR="00BA69AD" w:rsidRPr="00246A97" w14:paraId="0517E95F" w14:textId="77777777" w:rsidTr="006056C2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D485CDC" w14:textId="77777777" w:rsidR="00BA69AD" w:rsidRPr="00246A97" w:rsidRDefault="001F0609">
            <w:pPr>
              <w:widowControl w:val="0"/>
              <w:ind w:left="113" w:right="27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276DD62" w14:textId="5AD753EA" w:rsidR="00BA69AD" w:rsidRPr="00246A97" w:rsidRDefault="00762EE2" w:rsidP="00B64112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r w:rsidRPr="00B64112">
              <w:rPr>
                <w:rFonts w:asciiTheme="minorHAnsi" w:hAnsiTheme="minorHAnsi" w:cstheme="minorHAnsi"/>
              </w:rPr>
              <w:t>Расходы на</w:t>
            </w:r>
            <w:r w:rsidR="00B64112" w:rsidRPr="00B64112">
              <w:rPr>
                <w:rFonts w:asciiTheme="minorHAnsi" w:hAnsiTheme="minorHAnsi" w:cstheme="minorHAnsi"/>
              </w:rPr>
              <w:t xml:space="preserve"> приобретение мебели, оргтехники, программное обеспечение, регистрационные мероприятия, подбор персонала и прочее </w:t>
            </w:r>
            <w:r w:rsidRPr="00B64112">
              <w:rPr>
                <w:rFonts w:asciiTheme="minorHAnsi" w:hAnsiTheme="minorHAnsi" w:cstheme="minorHAnsi"/>
              </w:rPr>
              <w:t xml:space="preserve">составят </w:t>
            </w:r>
            <w:r w:rsidR="00B64112" w:rsidRPr="00B64112">
              <w:rPr>
                <w:rFonts w:asciiTheme="minorHAnsi" w:hAnsiTheme="minorHAnsi" w:cstheme="minorHAnsi"/>
              </w:rPr>
              <w:t>35 343 455 рублей</w:t>
            </w:r>
            <w:r w:rsidRPr="00B64112">
              <w:rPr>
                <w:rFonts w:asciiTheme="minorHAnsi" w:hAnsiTheme="minorHAnsi" w:cstheme="minorHAnsi"/>
              </w:rPr>
              <w:t>.</w:t>
            </w:r>
          </w:p>
        </w:tc>
      </w:tr>
      <w:tr w:rsidR="00BA69AD" w:rsidRPr="00246A97" w14:paraId="428CD6EB" w14:textId="77777777" w:rsidTr="006056C2">
        <w:trPr>
          <w:trHeight w:val="8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160A327" w14:textId="77777777" w:rsidR="00BA69AD" w:rsidRPr="00246A97" w:rsidRDefault="001F0609">
            <w:pPr>
              <w:widowControl w:val="0"/>
              <w:ind w:left="11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F4D9E32" w14:textId="70D591A5" w:rsidR="00945AE6" w:rsidRPr="00246A97" w:rsidRDefault="00945AE6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Администрации муниципальных районов Калужской области</w:t>
            </w:r>
          </w:p>
          <w:p w14:paraId="08B2FDA8" w14:textId="77777777" w:rsidR="00945AE6" w:rsidRPr="00246A97" w:rsidRDefault="00945AE6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М</w:t>
            </w:r>
            <w:r w:rsidR="00734BBB" w:rsidRPr="00246A97">
              <w:rPr>
                <w:rFonts w:asciiTheme="minorHAnsi" w:hAnsiTheme="minorHAnsi" w:cstheme="minorHAnsi"/>
              </w:rPr>
              <w:t xml:space="preserve">инистерство конкурентной политики Калужской области, </w:t>
            </w:r>
          </w:p>
          <w:p w14:paraId="0D22AED6" w14:textId="77777777" w:rsidR="00945AE6" w:rsidRPr="00246A97" w:rsidRDefault="00945AE6" w:rsidP="00945AE6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Министерство строительства Калужской области</w:t>
            </w:r>
          </w:p>
          <w:p w14:paraId="786D1209" w14:textId="55B9C4C9" w:rsidR="00BA69AD" w:rsidRPr="00246A97" w:rsidRDefault="00734BBB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Управление капитального строительства Калужской области.</w:t>
            </w:r>
          </w:p>
          <w:p w14:paraId="6A8FA25B" w14:textId="77777777" w:rsidR="00945AE6" w:rsidRPr="00246A97" w:rsidRDefault="00945AE6" w:rsidP="00945AE6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Федеральная антимонопольная служба</w:t>
            </w:r>
          </w:p>
          <w:p w14:paraId="235459F9" w14:textId="77777777" w:rsidR="00945AE6" w:rsidRPr="00246A97" w:rsidRDefault="00945AE6" w:rsidP="00945AE6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proofErr w:type="spellStart"/>
            <w:r w:rsidRPr="00246A97">
              <w:rPr>
                <w:rFonts w:asciiTheme="minorHAnsi" w:hAnsiTheme="minorHAnsi" w:cstheme="minorHAnsi"/>
              </w:rPr>
              <w:t>Росстройконтроль</w:t>
            </w:r>
            <w:proofErr w:type="spellEnd"/>
            <w:r w:rsidRPr="00246A97">
              <w:rPr>
                <w:rFonts w:asciiTheme="minorHAnsi" w:hAnsiTheme="minorHAnsi" w:cstheme="minorHAnsi"/>
              </w:rPr>
              <w:t xml:space="preserve"> России</w:t>
            </w:r>
          </w:p>
          <w:p w14:paraId="760C61EC" w14:textId="77777777" w:rsidR="00945AE6" w:rsidRPr="00246A97" w:rsidRDefault="00945AE6" w:rsidP="00945AE6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Инспекция государственного строительного надзора Калужской области</w:t>
            </w:r>
          </w:p>
          <w:p w14:paraId="54158AFA" w14:textId="0D9EA2E8" w:rsidR="00945AE6" w:rsidRPr="00246A97" w:rsidRDefault="00BA37B0" w:rsidP="00945AE6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Администрация Г</w:t>
            </w:r>
            <w:r w:rsidR="00945AE6" w:rsidRPr="00246A97">
              <w:rPr>
                <w:rFonts w:asciiTheme="minorHAnsi" w:hAnsiTheme="minorHAnsi" w:cstheme="minorHAnsi"/>
              </w:rPr>
              <w:t>убернатора Калужской области</w:t>
            </w:r>
          </w:p>
          <w:p w14:paraId="5981768E" w14:textId="77777777" w:rsidR="00945AE6" w:rsidRPr="00246A97" w:rsidRDefault="00945AE6" w:rsidP="00945AE6">
            <w:pPr>
              <w:spacing w:line="234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Министерство дорожного строительства Калужской области</w:t>
            </w:r>
          </w:p>
          <w:p w14:paraId="6302009A" w14:textId="0699FE5E" w:rsidR="00734BBB" w:rsidRPr="00246A97" w:rsidRDefault="00734BBB" w:rsidP="00734BBB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Заказчики</w:t>
            </w:r>
          </w:p>
          <w:p w14:paraId="5EDE120C" w14:textId="77777777" w:rsidR="00734BBB" w:rsidRPr="00246A97" w:rsidRDefault="00734BBB" w:rsidP="00734BBB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Поставщики, исполнители</w:t>
            </w:r>
          </w:p>
          <w:p w14:paraId="7DB8D7C5" w14:textId="77777777" w:rsidR="00734BBB" w:rsidRPr="00246A97" w:rsidRDefault="00734BBB" w:rsidP="00734BBB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Куратор проекта</w:t>
            </w:r>
          </w:p>
          <w:p w14:paraId="373A8AAA" w14:textId="77777777" w:rsidR="00734BBB" w:rsidRPr="00246A97" w:rsidRDefault="00734BBB" w:rsidP="00734BBB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Команда проекта</w:t>
            </w:r>
          </w:p>
          <w:p w14:paraId="2FAAB274" w14:textId="54A492C8" w:rsidR="00734BBB" w:rsidRPr="00246A97" w:rsidRDefault="00734BBB" w:rsidP="00945AE6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Население</w:t>
            </w:r>
          </w:p>
        </w:tc>
      </w:tr>
      <w:tr w:rsidR="00BA69AD" w:rsidRPr="00246A97" w14:paraId="699E6252" w14:textId="77777777" w:rsidTr="006056C2">
        <w:trPr>
          <w:trHeight w:val="91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301DD9DA" w14:textId="77777777" w:rsidR="00BA69AD" w:rsidRPr="00246A97" w:rsidRDefault="001F0609">
            <w:pPr>
              <w:widowControl w:val="0"/>
              <w:ind w:left="113" w:right="27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55E02CE" w14:textId="77777777" w:rsidR="00246A97" w:rsidRPr="00BA37B0" w:rsidRDefault="00246A97" w:rsidP="00BA37B0">
            <w:pPr>
              <w:pStyle w:val="af"/>
              <w:numPr>
                <w:ilvl w:val="0"/>
                <w:numId w:val="3"/>
              </w:numPr>
              <w:spacing w:line="234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Получение юридической силы данного учреждения</w:t>
            </w:r>
          </w:p>
          <w:p w14:paraId="30F9668C" w14:textId="2785FCBE" w:rsidR="00BA69AD" w:rsidRPr="00BA37B0" w:rsidRDefault="00246A97" w:rsidP="00BA37B0">
            <w:pPr>
              <w:pStyle w:val="af"/>
              <w:widowControl w:val="0"/>
              <w:numPr>
                <w:ilvl w:val="0"/>
                <w:numId w:val="3"/>
              </w:numPr>
              <w:spacing w:line="232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Создание прочного взаимодействия между другими структурами системы контроля</w:t>
            </w:r>
            <w:r w:rsidR="00BA37B0" w:rsidRPr="00BA37B0">
              <w:rPr>
                <w:rFonts w:asciiTheme="minorHAnsi" w:hAnsiTheme="minorHAnsi" w:cstheme="minorHAnsi"/>
              </w:rPr>
              <w:t xml:space="preserve"> </w:t>
            </w:r>
          </w:p>
          <w:p w14:paraId="04F0C8E1" w14:textId="5A3DCB88" w:rsidR="00246A97" w:rsidRPr="00BA37B0" w:rsidRDefault="00246A97" w:rsidP="00BA37B0">
            <w:pPr>
              <w:pStyle w:val="af"/>
              <w:numPr>
                <w:ilvl w:val="0"/>
                <w:numId w:val="3"/>
              </w:numPr>
              <w:spacing w:line="232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Отсутствие должного объема экономии в случае пров</w:t>
            </w:r>
            <w:bookmarkStart w:id="0" w:name="_GoBack"/>
            <w:bookmarkEnd w:id="0"/>
            <w:r w:rsidRPr="00BA37B0">
              <w:rPr>
                <w:rFonts w:asciiTheme="minorHAnsi" w:hAnsiTheme="minorHAnsi" w:cstheme="minorHAnsi"/>
              </w:rPr>
              <w:t>едени</w:t>
            </w:r>
            <w:r w:rsidR="00BA37B0" w:rsidRPr="00BA37B0">
              <w:rPr>
                <w:rFonts w:asciiTheme="minorHAnsi" w:hAnsiTheme="minorHAnsi" w:cstheme="minorHAnsi"/>
              </w:rPr>
              <w:t>я неквалифицированного обучения</w:t>
            </w:r>
          </w:p>
          <w:p w14:paraId="06CE76D7" w14:textId="77777777" w:rsidR="00246A97" w:rsidRPr="00BA37B0" w:rsidRDefault="00246A97" w:rsidP="00BA37B0">
            <w:pPr>
              <w:pStyle w:val="af"/>
              <w:widowControl w:val="0"/>
              <w:numPr>
                <w:ilvl w:val="0"/>
                <w:numId w:val="3"/>
              </w:numPr>
              <w:spacing w:line="232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Недостаточное финансирование</w:t>
            </w:r>
          </w:p>
          <w:p w14:paraId="39B1D9EB" w14:textId="0FB5F754" w:rsidR="00246A97" w:rsidRPr="00BA37B0" w:rsidRDefault="00246A97" w:rsidP="00BA37B0">
            <w:pPr>
              <w:pStyle w:val="af"/>
              <w:widowControl w:val="0"/>
              <w:numPr>
                <w:ilvl w:val="0"/>
                <w:numId w:val="3"/>
              </w:numPr>
              <w:spacing w:line="232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Саботаж со стороны муниципалитетов</w:t>
            </w:r>
          </w:p>
          <w:p w14:paraId="7701CE9B" w14:textId="52DDF99A" w:rsidR="00246A97" w:rsidRPr="00BA37B0" w:rsidRDefault="00246A97" w:rsidP="00BA37B0">
            <w:pPr>
              <w:pStyle w:val="af"/>
              <w:widowControl w:val="0"/>
              <w:numPr>
                <w:ilvl w:val="0"/>
                <w:numId w:val="3"/>
              </w:numPr>
              <w:spacing w:line="232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Использование сотрудников «не по назначению»</w:t>
            </w:r>
          </w:p>
          <w:p w14:paraId="68358E3B" w14:textId="28BD699B" w:rsidR="00246A97" w:rsidRPr="00BA37B0" w:rsidRDefault="00246A97" w:rsidP="00BA37B0">
            <w:pPr>
              <w:pStyle w:val="af"/>
              <w:widowControl w:val="0"/>
              <w:numPr>
                <w:ilvl w:val="0"/>
                <w:numId w:val="3"/>
              </w:numPr>
              <w:spacing w:line="232" w:lineRule="auto"/>
              <w:ind w:right="145"/>
              <w:rPr>
                <w:rFonts w:asciiTheme="minorHAnsi" w:hAnsiTheme="minorHAnsi" w:cstheme="minorHAnsi"/>
              </w:rPr>
            </w:pPr>
            <w:r w:rsidRPr="00BA37B0">
              <w:rPr>
                <w:rFonts w:asciiTheme="minorHAnsi" w:hAnsiTheme="minorHAnsi" w:cstheme="minorHAnsi"/>
              </w:rPr>
              <w:t>Изменение законодательства</w:t>
            </w:r>
          </w:p>
        </w:tc>
      </w:tr>
      <w:tr w:rsidR="00BA69AD" w:rsidRPr="00246A97" w14:paraId="79B365AC" w14:textId="77777777" w:rsidTr="006056C2">
        <w:trPr>
          <w:trHeight w:val="27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C2EE26A" w14:textId="77777777" w:rsidR="00BA69AD" w:rsidRPr="00246A97" w:rsidRDefault="001F0609">
            <w:pPr>
              <w:widowControl w:val="0"/>
              <w:ind w:left="113" w:right="276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246A9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27D1182" w14:textId="45613D8B" w:rsidR="00BA69AD" w:rsidRPr="00246A97" w:rsidRDefault="00FB5E9A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Дмитрий Зиновьев (руководитель проекта</w:t>
            </w:r>
            <w:r w:rsidR="001604AE" w:rsidRPr="00246A97">
              <w:rPr>
                <w:rFonts w:asciiTheme="minorHAnsi" w:hAnsiTheme="minorHAnsi" w:cstheme="minorHAnsi"/>
              </w:rPr>
              <w:t>, генератор идей</w:t>
            </w:r>
            <w:r w:rsidRPr="00246A97">
              <w:rPr>
                <w:rFonts w:asciiTheme="minorHAnsi" w:hAnsiTheme="minorHAnsi" w:cstheme="minorHAnsi"/>
              </w:rPr>
              <w:t>)</w:t>
            </w:r>
          </w:p>
          <w:p w14:paraId="64C6F77D" w14:textId="77777777" w:rsidR="002D31A2" w:rsidRPr="00246A97" w:rsidRDefault="002D31A2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proofErr w:type="spellStart"/>
            <w:r w:rsidRPr="00246A97">
              <w:rPr>
                <w:rFonts w:asciiTheme="minorHAnsi" w:hAnsiTheme="minorHAnsi" w:cstheme="minorHAnsi"/>
              </w:rPr>
              <w:t>Зюркалова</w:t>
            </w:r>
            <w:proofErr w:type="spellEnd"/>
            <w:r w:rsidRPr="00246A97">
              <w:rPr>
                <w:rFonts w:asciiTheme="minorHAnsi" w:hAnsiTheme="minorHAnsi" w:cstheme="minorHAnsi"/>
              </w:rPr>
              <w:t xml:space="preserve"> Оксана (организатор)</w:t>
            </w:r>
          </w:p>
          <w:p w14:paraId="482C8727" w14:textId="6A9E655B" w:rsidR="00FB5E9A" w:rsidRPr="00246A97" w:rsidRDefault="00FB5E9A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Андрей Кочубей</w:t>
            </w:r>
            <w:r w:rsidR="001604AE" w:rsidRPr="00246A97">
              <w:rPr>
                <w:rFonts w:asciiTheme="minorHAnsi" w:hAnsiTheme="minorHAnsi" w:cstheme="minorHAnsi"/>
              </w:rPr>
              <w:t xml:space="preserve"> (оформитель)</w:t>
            </w:r>
          </w:p>
          <w:p w14:paraId="57419874" w14:textId="77777777" w:rsidR="002D31A2" w:rsidRPr="00246A97" w:rsidRDefault="002D31A2" w:rsidP="002D31A2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 xml:space="preserve">Евгения </w:t>
            </w:r>
            <w:proofErr w:type="spellStart"/>
            <w:r w:rsidRPr="00246A97">
              <w:rPr>
                <w:rFonts w:asciiTheme="minorHAnsi" w:hAnsiTheme="minorHAnsi" w:cstheme="minorHAnsi"/>
              </w:rPr>
              <w:t>Зельникова</w:t>
            </w:r>
            <w:proofErr w:type="spellEnd"/>
            <w:r w:rsidRPr="00246A97">
              <w:rPr>
                <w:rFonts w:asciiTheme="minorHAnsi" w:hAnsiTheme="minorHAnsi" w:cstheme="minorHAnsi"/>
              </w:rPr>
              <w:t xml:space="preserve"> (маркетолог)</w:t>
            </w:r>
          </w:p>
          <w:p w14:paraId="4C24841D" w14:textId="77777777" w:rsidR="002D31A2" w:rsidRPr="00246A97" w:rsidRDefault="002D31A2" w:rsidP="002D31A2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Михаил Осинцев (критик)</w:t>
            </w:r>
          </w:p>
          <w:p w14:paraId="6E14CEF5" w14:textId="368DD3B3" w:rsidR="002D31A2" w:rsidRPr="00246A97" w:rsidRDefault="002D31A2" w:rsidP="002D31A2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Георгий Сериков (критик)</w:t>
            </w:r>
          </w:p>
          <w:p w14:paraId="137DE05F" w14:textId="39DD0BEA" w:rsidR="00FB5E9A" w:rsidRPr="00246A97" w:rsidRDefault="00FB5E9A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Светлана Сахарова</w:t>
            </w:r>
            <w:r w:rsidR="001604AE" w:rsidRPr="00246A97">
              <w:rPr>
                <w:rFonts w:asciiTheme="minorHAnsi" w:hAnsiTheme="minorHAnsi" w:cstheme="minorHAnsi"/>
              </w:rPr>
              <w:t xml:space="preserve"> (критик)</w:t>
            </w:r>
          </w:p>
          <w:p w14:paraId="2DB0FBAA" w14:textId="56B5E68A" w:rsidR="00FB5E9A" w:rsidRPr="00246A97" w:rsidRDefault="00FB5E9A">
            <w:pPr>
              <w:widowControl w:val="0"/>
              <w:spacing w:line="232" w:lineRule="auto"/>
              <w:ind w:left="113" w:right="145"/>
              <w:rPr>
                <w:rFonts w:asciiTheme="minorHAnsi" w:hAnsiTheme="minorHAnsi" w:cstheme="minorHAnsi"/>
              </w:rPr>
            </w:pPr>
            <w:r w:rsidRPr="00246A97">
              <w:rPr>
                <w:rFonts w:asciiTheme="minorHAnsi" w:hAnsiTheme="minorHAnsi" w:cstheme="minorHAnsi"/>
              </w:rPr>
              <w:t>Артемий Буланов</w:t>
            </w:r>
            <w:r w:rsidR="00B64112">
              <w:rPr>
                <w:rFonts w:asciiTheme="minorHAnsi" w:hAnsiTheme="minorHAnsi" w:cstheme="minorHAnsi"/>
              </w:rPr>
              <w:t xml:space="preserve"> (критик)</w:t>
            </w:r>
          </w:p>
        </w:tc>
      </w:tr>
    </w:tbl>
    <w:p w14:paraId="122C6236" w14:textId="77777777" w:rsidR="00BA69AD" w:rsidRPr="00246A97" w:rsidRDefault="00BA69AD">
      <w:pPr>
        <w:rPr>
          <w:rFonts w:asciiTheme="minorHAnsi" w:hAnsiTheme="minorHAnsi" w:cstheme="minorHAnsi"/>
        </w:rPr>
      </w:pPr>
    </w:p>
    <w:sectPr w:rsidR="00BA69AD" w:rsidRPr="00246A97" w:rsidSect="006056C2">
      <w:footerReference w:type="default" r:id="rId10"/>
      <w:pgSz w:w="11906" w:h="16838"/>
      <w:pgMar w:top="567" w:right="849" w:bottom="426" w:left="1418" w:header="0" w:footer="41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72135" w14:textId="77777777" w:rsidR="00E45A42" w:rsidRDefault="00E45A42">
      <w:r>
        <w:separator/>
      </w:r>
    </w:p>
  </w:endnote>
  <w:endnote w:type="continuationSeparator" w:id="0">
    <w:p w14:paraId="36F62D59" w14:textId="77777777" w:rsidR="00E45A42" w:rsidRDefault="00E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47CD" w14:textId="77777777" w:rsidR="00BA69AD" w:rsidRDefault="001F0609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37B0">
      <w:rPr>
        <w:noProof/>
        <w:color w:val="000000"/>
      </w:rPr>
      <w:t>2</w:t>
    </w:r>
    <w:r>
      <w:rPr>
        <w:color w:val="000000"/>
      </w:rPr>
      <w:fldChar w:fldCharType="end"/>
    </w:r>
  </w:p>
  <w:p w14:paraId="5E353047" w14:textId="77777777" w:rsidR="00BA69AD" w:rsidRDefault="00BA69AD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CE067" w14:textId="77777777" w:rsidR="00E45A42" w:rsidRDefault="00E45A42">
      <w:r>
        <w:separator/>
      </w:r>
    </w:p>
  </w:footnote>
  <w:footnote w:type="continuationSeparator" w:id="0">
    <w:p w14:paraId="0F89ABC7" w14:textId="77777777" w:rsidR="00E45A42" w:rsidRDefault="00E4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CE"/>
    <w:multiLevelType w:val="hybridMultilevel"/>
    <w:tmpl w:val="01FC66C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AF93D96"/>
    <w:multiLevelType w:val="hybridMultilevel"/>
    <w:tmpl w:val="67B870E8"/>
    <w:lvl w:ilvl="0" w:tplc="BEBE20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3A65584"/>
    <w:multiLevelType w:val="hybridMultilevel"/>
    <w:tmpl w:val="D85E39B0"/>
    <w:lvl w:ilvl="0" w:tplc="76A2AF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D"/>
    <w:rsid w:val="00023C7A"/>
    <w:rsid w:val="00027999"/>
    <w:rsid w:val="000B08FA"/>
    <w:rsid w:val="000D0857"/>
    <w:rsid w:val="000E52D3"/>
    <w:rsid w:val="00130F50"/>
    <w:rsid w:val="001604AE"/>
    <w:rsid w:val="001F0609"/>
    <w:rsid w:val="00246A97"/>
    <w:rsid w:val="002476AC"/>
    <w:rsid w:val="002D31A2"/>
    <w:rsid w:val="002E4B44"/>
    <w:rsid w:val="00360B27"/>
    <w:rsid w:val="003A3633"/>
    <w:rsid w:val="00402ED9"/>
    <w:rsid w:val="0052129F"/>
    <w:rsid w:val="0058166A"/>
    <w:rsid w:val="006056C2"/>
    <w:rsid w:val="0064173B"/>
    <w:rsid w:val="00656781"/>
    <w:rsid w:val="00734BBB"/>
    <w:rsid w:val="0073766C"/>
    <w:rsid w:val="00762EE2"/>
    <w:rsid w:val="00770E6E"/>
    <w:rsid w:val="007D0C98"/>
    <w:rsid w:val="00945AE6"/>
    <w:rsid w:val="009734F5"/>
    <w:rsid w:val="009C73DA"/>
    <w:rsid w:val="00B64112"/>
    <w:rsid w:val="00B82AF4"/>
    <w:rsid w:val="00BA37B0"/>
    <w:rsid w:val="00BA69AD"/>
    <w:rsid w:val="00DF6CCB"/>
    <w:rsid w:val="00E45A42"/>
    <w:rsid w:val="00F76546"/>
    <w:rsid w:val="00F816F4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7E1C3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A86162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styleId="aa">
    <w:name w:val="Title"/>
    <w:basedOn w:val="a"/>
    <w:next w:val="ab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7C4CBA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E5B2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5B2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397DA0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7E1C32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E1C32"/>
    <w:rPr>
      <w:b/>
      <w:bCs/>
    </w:rPr>
  </w:style>
  <w:style w:type="paragraph" w:customStyle="1" w:styleId="ConsPlusNormal">
    <w:name w:val="ConsPlusNormal"/>
    <w:qFormat/>
    <w:rsid w:val="004D023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6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7E1C3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A86162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styleId="aa">
    <w:name w:val="Title"/>
    <w:basedOn w:val="a"/>
    <w:next w:val="ab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7C4CBA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E5B2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5B2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397DA0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7E1C32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E1C32"/>
    <w:rPr>
      <w:b/>
      <w:bCs/>
    </w:rPr>
  </w:style>
  <w:style w:type="paragraph" w:customStyle="1" w:styleId="ConsPlusNormal">
    <w:name w:val="ConsPlusNormal"/>
    <w:qFormat/>
    <w:rsid w:val="004D023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6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D0+K834BbJN86TXCLhhV3HrJjA==">AMUW2mVjaYfhnYPGwvKKf399/i8pJyG1eUf7FeBdSp3ZsldwpsbNVloVtMCDbG5gtx1KA6qqokAZiMZHl4jG6LQzT/ZZSQpf4lCCLuYokiIV7qcrk63aQwC3SarhGsEWUEUGDrBMGUoE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83B430-44A5-431E-A6C4-3AD1584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Полищук</dc:creator>
  <dc:description/>
  <cp:lastModifiedBy>Грудков</cp:lastModifiedBy>
  <cp:revision>8</cp:revision>
  <cp:lastPrinted>2021-08-13T07:05:00Z</cp:lastPrinted>
  <dcterms:created xsi:type="dcterms:W3CDTF">2021-11-08T06:25:00Z</dcterms:created>
  <dcterms:modified xsi:type="dcterms:W3CDTF">2022-02-01T13:02:00Z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