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AD" w:rsidRPr="006A26D9" w:rsidRDefault="00C251AD" w:rsidP="00D92A31">
      <w:pPr>
        <w:jc w:val="center"/>
        <w:rPr>
          <w:b/>
          <w:sz w:val="27"/>
          <w:szCs w:val="27"/>
        </w:rPr>
      </w:pPr>
      <w:bookmarkStart w:id="0" w:name="_GoBack"/>
      <w:bookmarkEnd w:id="0"/>
      <w:r w:rsidRPr="006A26D9">
        <w:rPr>
          <w:b/>
          <w:sz w:val="27"/>
          <w:szCs w:val="27"/>
        </w:rPr>
        <w:t>П Р О Т О К О Л</w:t>
      </w:r>
    </w:p>
    <w:p w:rsidR="00C251AD" w:rsidRPr="006A26D9" w:rsidRDefault="00C251AD" w:rsidP="00C251AD">
      <w:pPr>
        <w:jc w:val="center"/>
        <w:rPr>
          <w:sz w:val="27"/>
          <w:szCs w:val="27"/>
        </w:rPr>
      </w:pPr>
    </w:p>
    <w:p w:rsidR="00C251AD" w:rsidRPr="006A26D9" w:rsidRDefault="00C251AD" w:rsidP="00C251AD">
      <w:pPr>
        <w:jc w:val="center"/>
        <w:rPr>
          <w:sz w:val="27"/>
          <w:szCs w:val="27"/>
        </w:rPr>
      </w:pPr>
      <w:r w:rsidRPr="006A26D9">
        <w:rPr>
          <w:sz w:val="27"/>
          <w:szCs w:val="27"/>
        </w:rPr>
        <w:t>З А С Е Д А Н И Я</w:t>
      </w:r>
    </w:p>
    <w:p w:rsidR="00C251AD" w:rsidRPr="006A26D9" w:rsidRDefault="00C251AD" w:rsidP="00C251AD">
      <w:pPr>
        <w:pBdr>
          <w:bottom w:val="single" w:sz="12" w:space="1" w:color="auto"/>
        </w:pBdr>
        <w:jc w:val="center"/>
        <w:rPr>
          <w:sz w:val="27"/>
          <w:szCs w:val="27"/>
        </w:rPr>
      </w:pPr>
      <w:r w:rsidRPr="006A26D9">
        <w:rPr>
          <w:sz w:val="27"/>
          <w:szCs w:val="27"/>
        </w:rPr>
        <w:t>КОМИССИИ ПО ОБЕСПЕЧЕНИЮ БЕЗОПАСНОСТИ ДОРОЖНОГО ДВИЖЕНИЯ ПРИ ПРАВИТЕЛЬСТВЕ КАЛУЖСКОЙ ОБЛАСТИ</w:t>
      </w:r>
    </w:p>
    <w:p w:rsidR="00C251AD" w:rsidRPr="006A26D9" w:rsidRDefault="00EA7A6B" w:rsidP="00C251AD">
      <w:pPr>
        <w:jc w:val="center"/>
        <w:rPr>
          <w:sz w:val="27"/>
          <w:szCs w:val="27"/>
        </w:rPr>
      </w:pPr>
      <w:r>
        <w:rPr>
          <w:sz w:val="27"/>
          <w:szCs w:val="27"/>
        </w:rPr>
        <w:t>14</w:t>
      </w:r>
      <w:r w:rsidR="00C251AD" w:rsidRPr="006A26D9">
        <w:rPr>
          <w:sz w:val="27"/>
          <w:szCs w:val="27"/>
        </w:rPr>
        <w:t xml:space="preserve"> </w:t>
      </w:r>
      <w:r>
        <w:rPr>
          <w:sz w:val="27"/>
          <w:szCs w:val="27"/>
        </w:rPr>
        <w:t>июня</w:t>
      </w:r>
      <w:r w:rsidR="00C251AD" w:rsidRPr="006A26D9">
        <w:rPr>
          <w:sz w:val="27"/>
          <w:szCs w:val="27"/>
        </w:rPr>
        <w:t xml:space="preserve"> 201</w:t>
      </w:r>
      <w:r w:rsidR="000453B0">
        <w:rPr>
          <w:sz w:val="27"/>
          <w:szCs w:val="27"/>
        </w:rPr>
        <w:t>7</w:t>
      </w:r>
      <w:r w:rsidR="00C251AD" w:rsidRPr="006A26D9">
        <w:rPr>
          <w:sz w:val="27"/>
          <w:szCs w:val="27"/>
        </w:rPr>
        <w:t xml:space="preserve"> г. </w:t>
      </w:r>
      <w:r w:rsidR="00C251AD" w:rsidRPr="006A26D9">
        <w:rPr>
          <w:sz w:val="27"/>
          <w:szCs w:val="27"/>
        </w:rPr>
        <w:tab/>
      </w:r>
      <w:r w:rsidR="00C251AD" w:rsidRPr="006A26D9">
        <w:rPr>
          <w:sz w:val="27"/>
          <w:szCs w:val="27"/>
        </w:rPr>
        <w:tab/>
      </w:r>
      <w:r w:rsidR="00C251AD" w:rsidRPr="006A26D9">
        <w:rPr>
          <w:sz w:val="27"/>
          <w:szCs w:val="27"/>
        </w:rPr>
        <w:tab/>
      </w:r>
      <w:r w:rsidR="00C251AD" w:rsidRPr="006A26D9">
        <w:rPr>
          <w:sz w:val="27"/>
          <w:szCs w:val="27"/>
        </w:rPr>
        <w:tab/>
      </w:r>
      <w:r w:rsidR="00C251AD" w:rsidRPr="006A26D9">
        <w:rPr>
          <w:sz w:val="27"/>
          <w:szCs w:val="27"/>
        </w:rPr>
        <w:tab/>
      </w:r>
      <w:r w:rsidR="00C251AD" w:rsidRPr="006A26D9">
        <w:rPr>
          <w:sz w:val="27"/>
          <w:szCs w:val="27"/>
        </w:rPr>
        <w:tab/>
      </w:r>
      <w:r w:rsidR="00C251AD" w:rsidRPr="006A26D9">
        <w:rPr>
          <w:sz w:val="27"/>
          <w:szCs w:val="27"/>
        </w:rPr>
        <w:tab/>
      </w:r>
      <w:r w:rsidR="00C251AD" w:rsidRPr="006A26D9">
        <w:rPr>
          <w:sz w:val="27"/>
          <w:szCs w:val="27"/>
        </w:rPr>
        <w:tab/>
      </w:r>
      <w:r w:rsidR="00C251AD" w:rsidRPr="006A26D9">
        <w:rPr>
          <w:sz w:val="27"/>
          <w:szCs w:val="27"/>
        </w:rPr>
        <w:tab/>
        <w:t xml:space="preserve">        № </w:t>
      </w:r>
      <w:r>
        <w:rPr>
          <w:sz w:val="27"/>
          <w:szCs w:val="27"/>
        </w:rPr>
        <w:t>3</w:t>
      </w:r>
    </w:p>
    <w:p w:rsidR="00C251AD" w:rsidRPr="006A26D9" w:rsidRDefault="00C251AD" w:rsidP="00C251AD">
      <w:pPr>
        <w:jc w:val="center"/>
        <w:rPr>
          <w:b/>
          <w:sz w:val="27"/>
          <w:szCs w:val="27"/>
        </w:rPr>
      </w:pPr>
      <w:r w:rsidRPr="006A26D9">
        <w:rPr>
          <w:b/>
          <w:sz w:val="27"/>
          <w:szCs w:val="27"/>
        </w:rPr>
        <w:t>ПРЕДСЕДАТЕЛЬСТВОВАЛ</w:t>
      </w:r>
    </w:p>
    <w:p w:rsidR="00C251AD" w:rsidRPr="006A26D9" w:rsidRDefault="00C251AD" w:rsidP="00C251AD">
      <w:pPr>
        <w:jc w:val="center"/>
        <w:rPr>
          <w:b/>
          <w:snapToGrid w:val="0"/>
          <w:sz w:val="27"/>
          <w:szCs w:val="27"/>
        </w:rPr>
      </w:pPr>
    </w:p>
    <w:p w:rsidR="00EA7A6B" w:rsidRPr="006A26D9" w:rsidRDefault="00DA107F" w:rsidP="00EA7A6B">
      <w:pPr>
        <w:jc w:val="center"/>
        <w:rPr>
          <w:b/>
          <w:sz w:val="27"/>
          <w:szCs w:val="27"/>
        </w:rPr>
      </w:pPr>
      <w:r w:rsidRPr="006A26D9">
        <w:rPr>
          <w:b/>
          <w:sz w:val="27"/>
          <w:szCs w:val="27"/>
        </w:rPr>
        <w:t>Заместитель</w:t>
      </w:r>
      <w:r w:rsidR="00EA7A6B">
        <w:rPr>
          <w:b/>
          <w:sz w:val="27"/>
          <w:szCs w:val="27"/>
        </w:rPr>
        <w:t xml:space="preserve"> Губернатора Калужской области Н.А. Калиничев</w:t>
      </w:r>
    </w:p>
    <w:p w:rsidR="00DA107F" w:rsidRPr="006A26D9" w:rsidRDefault="00DA107F" w:rsidP="00DA107F">
      <w:pPr>
        <w:jc w:val="center"/>
        <w:rPr>
          <w:b/>
          <w:sz w:val="27"/>
          <w:szCs w:val="27"/>
        </w:rPr>
      </w:pPr>
    </w:p>
    <w:p w:rsidR="008E3A2A" w:rsidRPr="006A26D9" w:rsidRDefault="008E3A2A" w:rsidP="00C251AD">
      <w:pPr>
        <w:pBdr>
          <w:bottom w:val="single" w:sz="12" w:space="1" w:color="auto"/>
        </w:pBdr>
        <w:jc w:val="center"/>
        <w:rPr>
          <w:b/>
          <w:sz w:val="27"/>
          <w:szCs w:val="27"/>
        </w:rPr>
      </w:pPr>
    </w:p>
    <w:p w:rsidR="00C251AD" w:rsidRPr="006A26D9" w:rsidRDefault="00C251AD" w:rsidP="00EB6181">
      <w:pPr>
        <w:pBdr>
          <w:bottom w:val="single" w:sz="12" w:space="1" w:color="auto"/>
        </w:pBdr>
        <w:jc w:val="center"/>
        <w:rPr>
          <w:b/>
          <w:sz w:val="27"/>
          <w:szCs w:val="27"/>
        </w:rPr>
      </w:pPr>
      <w:r w:rsidRPr="006A26D9">
        <w:rPr>
          <w:b/>
          <w:sz w:val="27"/>
          <w:szCs w:val="27"/>
        </w:rPr>
        <w:t>1.</w:t>
      </w:r>
      <w:r w:rsidR="00EB6181" w:rsidRPr="006A26D9">
        <w:rPr>
          <w:b/>
          <w:sz w:val="27"/>
          <w:szCs w:val="27"/>
        </w:rPr>
        <w:t xml:space="preserve"> </w:t>
      </w:r>
      <w:r w:rsidR="00EA7A6B" w:rsidRPr="00446C95">
        <w:rPr>
          <w:b/>
          <w:sz w:val="27"/>
          <w:szCs w:val="27"/>
        </w:rPr>
        <w:t>Приведение пешеходных переходов в соответствии с треб</w:t>
      </w:r>
      <w:r w:rsidR="00EA7A6B">
        <w:rPr>
          <w:b/>
          <w:sz w:val="27"/>
          <w:szCs w:val="27"/>
        </w:rPr>
        <w:t>ованиями нормативных документов</w:t>
      </w:r>
      <w:r w:rsidR="00DA107F" w:rsidRPr="00094B5D">
        <w:rPr>
          <w:b/>
          <w:sz w:val="27"/>
          <w:szCs w:val="27"/>
        </w:rPr>
        <w:t>.</w:t>
      </w:r>
    </w:p>
    <w:p w:rsidR="00C251AD" w:rsidRPr="006A26D9" w:rsidRDefault="00EA7A6B" w:rsidP="0054220F">
      <w:pPr>
        <w:jc w:val="center"/>
        <w:rPr>
          <w:b/>
          <w:sz w:val="27"/>
          <w:szCs w:val="27"/>
        </w:rPr>
      </w:pPr>
      <w:r>
        <w:rPr>
          <w:sz w:val="27"/>
          <w:szCs w:val="27"/>
        </w:rPr>
        <w:t>Н.А. Калиничев</w:t>
      </w:r>
      <w:r w:rsidR="00EB6181" w:rsidRPr="006A26D9">
        <w:rPr>
          <w:sz w:val="27"/>
          <w:szCs w:val="27"/>
        </w:rPr>
        <w:t xml:space="preserve">, </w:t>
      </w:r>
      <w:r w:rsidR="00094B5D">
        <w:rPr>
          <w:sz w:val="27"/>
          <w:szCs w:val="27"/>
        </w:rPr>
        <w:t>А.А. Холопов</w:t>
      </w:r>
      <w:r>
        <w:rPr>
          <w:sz w:val="27"/>
          <w:szCs w:val="27"/>
        </w:rPr>
        <w:t xml:space="preserve">, </w:t>
      </w:r>
      <w:r w:rsidR="00F40B37">
        <w:rPr>
          <w:sz w:val="27"/>
          <w:szCs w:val="27"/>
        </w:rPr>
        <w:t>Е.М. Гузеева</w:t>
      </w:r>
      <w:r>
        <w:rPr>
          <w:sz w:val="27"/>
          <w:szCs w:val="27"/>
        </w:rPr>
        <w:t xml:space="preserve">, </w:t>
      </w:r>
      <w:r w:rsidR="00E230E4">
        <w:rPr>
          <w:sz w:val="27"/>
          <w:szCs w:val="27"/>
        </w:rPr>
        <w:t xml:space="preserve">О.Н. </w:t>
      </w:r>
      <w:proofErr w:type="spellStart"/>
      <w:r w:rsidR="00E230E4">
        <w:rPr>
          <w:sz w:val="27"/>
          <w:szCs w:val="27"/>
        </w:rPr>
        <w:t>Аршевский</w:t>
      </w:r>
      <w:proofErr w:type="spellEnd"/>
    </w:p>
    <w:p w:rsidR="00E03185" w:rsidRPr="006A26D9" w:rsidRDefault="00E03185" w:rsidP="004D7720">
      <w:pPr>
        <w:ind w:firstLine="902"/>
        <w:jc w:val="both"/>
        <w:rPr>
          <w:sz w:val="27"/>
          <w:szCs w:val="27"/>
        </w:rPr>
      </w:pPr>
    </w:p>
    <w:p w:rsidR="00C21FB3" w:rsidRPr="00C21FB3" w:rsidRDefault="00C21FB3" w:rsidP="00C21FB3">
      <w:pPr>
        <w:ind w:firstLine="851"/>
        <w:jc w:val="both"/>
        <w:rPr>
          <w:sz w:val="27"/>
          <w:szCs w:val="27"/>
          <w:shd w:val="clear" w:color="auto" w:fill="FFFFFF"/>
        </w:rPr>
      </w:pPr>
      <w:r w:rsidRPr="00C21FB3">
        <w:rPr>
          <w:sz w:val="27"/>
          <w:szCs w:val="27"/>
          <w:shd w:val="clear" w:color="auto" w:fill="FFFFFF"/>
        </w:rPr>
        <w:t>С момента вступления в действие изменений в национальные стандарты по вопросам обустройства пешеходных переходов  (28.02.2014 г.) в Калужской области  организована работа по внедрению их требований при планировании и осуществлении дорожной деятельности.</w:t>
      </w:r>
    </w:p>
    <w:p w:rsidR="00C21FB3" w:rsidRPr="00C21FB3" w:rsidRDefault="00C21FB3" w:rsidP="00C21FB3">
      <w:pPr>
        <w:ind w:firstLine="851"/>
        <w:jc w:val="both"/>
        <w:rPr>
          <w:sz w:val="27"/>
          <w:szCs w:val="27"/>
          <w:shd w:val="clear" w:color="auto" w:fill="FFFFFF"/>
        </w:rPr>
      </w:pPr>
      <w:r w:rsidRPr="00C21FB3">
        <w:rPr>
          <w:sz w:val="27"/>
          <w:szCs w:val="27"/>
          <w:shd w:val="clear" w:color="auto" w:fill="FFFFFF"/>
        </w:rPr>
        <w:t xml:space="preserve">Основной объем данных мероприятий осуществляется в рамках подпрограммы «Повышение безопасности дорожного движения  в Калужской области» (далее - Подпрограмма). </w:t>
      </w:r>
    </w:p>
    <w:p w:rsidR="00C21FB3" w:rsidRPr="00C21FB3" w:rsidRDefault="00C21FB3" w:rsidP="00C21FB3">
      <w:pPr>
        <w:ind w:firstLine="851"/>
        <w:jc w:val="both"/>
        <w:rPr>
          <w:sz w:val="27"/>
          <w:szCs w:val="27"/>
        </w:rPr>
      </w:pPr>
      <w:r w:rsidRPr="00C21FB3">
        <w:rPr>
          <w:sz w:val="27"/>
          <w:szCs w:val="27"/>
          <w:shd w:val="clear" w:color="auto" w:fill="FFFFFF"/>
        </w:rPr>
        <w:t xml:space="preserve">В 2016 году в рамках Подпрограммы </w:t>
      </w:r>
      <w:r w:rsidRPr="00C21FB3">
        <w:rPr>
          <w:sz w:val="27"/>
          <w:szCs w:val="27"/>
        </w:rPr>
        <w:t xml:space="preserve">был выполнен </w:t>
      </w:r>
      <w:r w:rsidR="00B97BBE">
        <w:rPr>
          <w:sz w:val="27"/>
          <w:szCs w:val="27"/>
        </w:rPr>
        <w:t xml:space="preserve">ряд </w:t>
      </w:r>
      <w:r w:rsidRPr="00C21FB3">
        <w:rPr>
          <w:sz w:val="27"/>
          <w:szCs w:val="27"/>
        </w:rPr>
        <w:t>мероприяти</w:t>
      </w:r>
      <w:r w:rsidR="00B97BBE">
        <w:rPr>
          <w:sz w:val="27"/>
          <w:szCs w:val="27"/>
        </w:rPr>
        <w:t>й, направленных на приведение пешеходных переходов в соответствие с требованиями нормативных документов.</w:t>
      </w:r>
      <w:r w:rsidRPr="00C21FB3">
        <w:rPr>
          <w:sz w:val="27"/>
          <w:szCs w:val="27"/>
        </w:rPr>
        <w:t xml:space="preserve"> </w:t>
      </w:r>
    </w:p>
    <w:p w:rsidR="00C21FB3" w:rsidRPr="00C21FB3" w:rsidRDefault="00C21FB3" w:rsidP="00C21FB3">
      <w:pPr>
        <w:ind w:firstLine="851"/>
        <w:jc w:val="both"/>
        <w:rPr>
          <w:spacing w:val="-4"/>
          <w:sz w:val="27"/>
          <w:szCs w:val="27"/>
          <w:shd w:val="clear" w:color="auto" w:fill="FFFFFF"/>
        </w:rPr>
      </w:pPr>
      <w:r w:rsidRPr="00C21FB3">
        <w:rPr>
          <w:sz w:val="27"/>
          <w:szCs w:val="27"/>
          <w:shd w:val="clear" w:color="auto" w:fill="FFFFFF"/>
        </w:rPr>
        <w:t>Составлен перечень мероприятий Подпрограммы на 2017 год, который включает меры, направленные на обустройство пешеходных переходов в соответствии с новыми национальными стандартами</w:t>
      </w:r>
      <w:r w:rsidRPr="00C21FB3">
        <w:rPr>
          <w:spacing w:val="-4"/>
          <w:sz w:val="27"/>
          <w:szCs w:val="27"/>
          <w:shd w:val="clear" w:color="auto" w:fill="FFFFFF"/>
        </w:rPr>
        <w:t>. Данный перечень рассмотрен и утвержден на заседании Комиссии 9 марта 2017 года.</w:t>
      </w:r>
    </w:p>
    <w:p w:rsidR="00C21FB3" w:rsidRPr="00C21FB3" w:rsidRDefault="00C21FB3" w:rsidP="00C21FB3">
      <w:pPr>
        <w:ind w:firstLine="851"/>
        <w:jc w:val="both"/>
        <w:rPr>
          <w:sz w:val="27"/>
          <w:szCs w:val="27"/>
          <w:shd w:val="clear" w:color="auto" w:fill="FFFFFF"/>
        </w:rPr>
      </w:pPr>
      <w:r w:rsidRPr="00C21FB3">
        <w:rPr>
          <w:sz w:val="27"/>
          <w:szCs w:val="27"/>
          <w:shd w:val="clear" w:color="auto" w:fill="FFFFFF"/>
        </w:rPr>
        <w:t>В рамках данных мероприятий запланировано нанесение горизонтальной дорожной разметки на 110 пешеходных переходах цветными эмалями, 30 наиболее интенсивных пешеходных переходов планируется выполнить с использованием двухкомпонентного холодного пластика. Вблизи детских образовательных учреждений и на подходах к нерегулируемым пешеходным переходам запланированы мероприятия по нанесению линий дорожной разметки 1.24 цветными эмалями, дублирующим дорожные знаки 1.22 «Пешеходный переход» и 1.23 «Дети» в объеме 28 штук. В рамках работ по содержанию автомобильных дорог в настоящее время на более 200 пешеходных переходах нанесена дорожная разметка 1.14.1 «Зебра» белыми и желтыми эмалями, данная работа будет продолжена.</w:t>
      </w:r>
    </w:p>
    <w:p w:rsidR="00C21FB3" w:rsidRPr="00C21FB3" w:rsidRDefault="00C21FB3" w:rsidP="00C21FB3">
      <w:pPr>
        <w:ind w:firstLine="851"/>
        <w:jc w:val="both"/>
        <w:rPr>
          <w:sz w:val="27"/>
          <w:szCs w:val="27"/>
        </w:rPr>
      </w:pPr>
      <w:r w:rsidRPr="00C21FB3">
        <w:rPr>
          <w:rStyle w:val="iceouttxt6"/>
          <w:rFonts w:ascii="Times New Roman" w:hAnsi="Times New Roman" w:cs="Times New Roman"/>
          <w:color w:val="auto"/>
          <w:sz w:val="27"/>
          <w:szCs w:val="27"/>
        </w:rPr>
        <w:t xml:space="preserve">В текущем году контрактом на содержание автомобильных дорог предусмотрена установка дорожных знаков 5.19.1 (2) «Пешеходный переход», выполненных на </w:t>
      </w:r>
      <w:r w:rsidRPr="00C21FB3">
        <w:rPr>
          <w:sz w:val="27"/>
          <w:szCs w:val="27"/>
        </w:rPr>
        <w:t xml:space="preserve">алмазной пленки типа «В» с флуоресцентной окантовкой. Работа по </w:t>
      </w:r>
      <w:r w:rsidRPr="00C21FB3">
        <w:rPr>
          <w:sz w:val="27"/>
          <w:szCs w:val="27"/>
        </w:rPr>
        <w:lastRenderedPageBreak/>
        <w:t xml:space="preserve">замене существующих и установке недостающих дорожных знаков </w:t>
      </w:r>
      <w:r w:rsidRPr="00C21FB3">
        <w:rPr>
          <w:rStyle w:val="iceouttxt6"/>
          <w:rFonts w:ascii="Times New Roman" w:hAnsi="Times New Roman" w:cs="Times New Roman"/>
          <w:color w:val="auto"/>
          <w:sz w:val="27"/>
          <w:szCs w:val="27"/>
        </w:rPr>
        <w:t>5.19.1 (2) «Пешеходный переход» осуществляется на постоянной основе.</w:t>
      </w:r>
    </w:p>
    <w:p w:rsidR="00C21FB3" w:rsidRPr="00C21FB3" w:rsidRDefault="00C21FB3" w:rsidP="00C21FB3">
      <w:pPr>
        <w:ind w:firstLine="851"/>
        <w:jc w:val="both"/>
        <w:rPr>
          <w:sz w:val="27"/>
          <w:szCs w:val="27"/>
          <w:shd w:val="clear" w:color="auto" w:fill="FFFFFF"/>
        </w:rPr>
      </w:pPr>
      <w:r w:rsidRPr="00C21FB3">
        <w:rPr>
          <w:sz w:val="27"/>
          <w:szCs w:val="27"/>
          <w:shd w:val="clear" w:color="auto" w:fill="FFFFFF"/>
        </w:rPr>
        <w:t>Главам администраций муниципальных образований области рекомендовано провести обследование нерегулируемых пешеходных переходов, находящихся в непосредственной близости от образовательных учреждений на автомобильных дорогах местного значения. По результатам обследований сформировать план мероприятий по устранению выявленных недостатков.</w:t>
      </w:r>
    </w:p>
    <w:p w:rsidR="00C21FB3" w:rsidRPr="00C21FB3" w:rsidRDefault="00C21FB3" w:rsidP="00C21FB3">
      <w:pPr>
        <w:ind w:firstLine="851"/>
        <w:jc w:val="both"/>
        <w:rPr>
          <w:sz w:val="27"/>
          <w:szCs w:val="27"/>
          <w:shd w:val="clear" w:color="auto" w:fill="FFFFFF"/>
        </w:rPr>
      </w:pPr>
      <w:r w:rsidRPr="00C21FB3">
        <w:rPr>
          <w:sz w:val="27"/>
          <w:szCs w:val="27"/>
          <w:shd w:val="clear" w:color="auto" w:fill="FFFFFF"/>
        </w:rPr>
        <w:t>Данные мероприятия, направленные на реализацию новых национальных стандартов по обустройству пешеходных переходов, в первоочередном порядке по их оснащению вблизи школ и учебных заведений проводятся на территории муниципальных образований области в  рамках муниципальных программ и мероприятий по безопасности дорожного движения.</w:t>
      </w:r>
    </w:p>
    <w:p w:rsidR="00C21FB3" w:rsidRPr="00C21FB3" w:rsidRDefault="00C21FB3" w:rsidP="00C21FB3">
      <w:pPr>
        <w:ind w:firstLine="851"/>
        <w:jc w:val="both"/>
        <w:rPr>
          <w:sz w:val="27"/>
          <w:szCs w:val="27"/>
          <w:shd w:val="clear" w:color="auto" w:fill="FFFFFF"/>
        </w:rPr>
      </w:pPr>
      <w:r w:rsidRPr="00C21FB3">
        <w:rPr>
          <w:sz w:val="27"/>
          <w:szCs w:val="27"/>
          <w:shd w:val="clear" w:color="auto" w:fill="FFFFFF"/>
        </w:rPr>
        <w:t>Результаты деятельности органов местного самоуправления по обустройству пешеходных переходов в соответствии с вышеуказанными требованиями были учтены  при актуализации паспортов дорожной безопасности к началу учебного 2016-2017 года.</w:t>
      </w:r>
    </w:p>
    <w:p w:rsidR="00E95F97" w:rsidRPr="00E95F97" w:rsidRDefault="00E95F97" w:rsidP="00E95F97">
      <w:pPr>
        <w:ind w:firstLine="851"/>
        <w:jc w:val="both"/>
        <w:rPr>
          <w:sz w:val="27"/>
          <w:szCs w:val="27"/>
        </w:rPr>
      </w:pPr>
      <w:r w:rsidRPr="00E95F97">
        <w:rPr>
          <w:sz w:val="27"/>
          <w:szCs w:val="27"/>
        </w:rPr>
        <w:t>За пять месяцев 2017 года сотрудниками ГИБДД выдано более 200 предписаний собственникам дорог и подрядным организациям на устранение недостатков в содержании пешеходных переходов. К административной ответственности за нарушение правил содержания пешеходных переходов по ст. 12.34 КоАП РФ привлечено 17 должностных  и 2 юридических лица, а за неисполнение ранее выданных предписаний по ст. 19.5 Кодекса привлечено 8 юридических лиц.</w:t>
      </w:r>
    </w:p>
    <w:p w:rsidR="00E95F97" w:rsidRPr="00E95F97" w:rsidRDefault="00E95F97" w:rsidP="00E95F97">
      <w:pPr>
        <w:ind w:firstLine="851"/>
        <w:jc w:val="both"/>
        <w:rPr>
          <w:color w:val="000000"/>
          <w:sz w:val="27"/>
          <w:szCs w:val="27"/>
        </w:rPr>
      </w:pPr>
      <w:r w:rsidRPr="00E95F97">
        <w:rPr>
          <w:color w:val="000000"/>
          <w:sz w:val="27"/>
          <w:szCs w:val="27"/>
        </w:rPr>
        <w:t>За пять месяцев текущего года на дорогах области произошло 58 ДТП связанных с наездом транспортных средств на пешеходов на пешеходных переходах. Из них в 45 случаях на месте происшествия выявлены недостатки в обустройстве пешеходных переходов техническими средствами ОДД, что составило 77,5% от их общего количества. Основными недостатками в обустройстве является отсутствие в необходимых местах дорожной разметки 1.14.1 «Зебра» (40 ДТП) и отсутствие либо неправильное применение дорожных знаков (19 ДТП). Несмотря на снижение общего количества происшествий такого вида, по сравнению с аналогичным периодом 2016 года (74 ДТП), процентное соотношение выявленных недостатков на них увеличилось почти на 2%.</w:t>
      </w:r>
    </w:p>
    <w:p w:rsidR="00E95F97" w:rsidRPr="00010170" w:rsidRDefault="00E95F97" w:rsidP="00843C83">
      <w:pPr>
        <w:ind w:firstLine="709"/>
        <w:jc w:val="both"/>
        <w:rPr>
          <w:sz w:val="27"/>
          <w:szCs w:val="27"/>
        </w:rPr>
      </w:pPr>
    </w:p>
    <w:p w:rsidR="00C251AD" w:rsidRPr="00010170" w:rsidRDefault="00C251AD" w:rsidP="006A3A17">
      <w:pPr>
        <w:ind w:firstLine="709"/>
        <w:jc w:val="center"/>
        <w:rPr>
          <w:b/>
          <w:sz w:val="27"/>
          <w:szCs w:val="27"/>
        </w:rPr>
      </w:pPr>
      <w:r w:rsidRPr="00010170">
        <w:rPr>
          <w:b/>
          <w:sz w:val="27"/>
          <w:szCs w:val="27"/>
        </w:rPr>
        <w:t>Комиссия решила:</w:t>
      </w:r>
    </w:p>
    <w:p w:rsidR="00C251AD" w:rsidRPr="00010170" w:rsidRDefault="00C251AD" w:rsidP="00F6332F">
      <w:pPr>
        <w:ind w:firstLine="709"/>
        <w:jc w:val="both"/>
        <w:rPr>
          <w:sz w:val="27"/>
          <w:szCs w:val="27"/>
        </w:rPr>
      </w:pPr>
    </w:p>
    <w:p w:rsidR="00A075AE" w:rsidRDefault="00A075AE" w:rsidP="00A075AE">
      <w:pPr>
        <w:ind w:firstLine="851"/>
        <w:jc w:val="both"/>
        <w:rPr>
          <w:snapToGrid w:val="0"/>
          <w:sz w:val="27"/>
          <w:szCs w:val="27"/>
        </w:rPr>
      </w:pPr>
      <w:r>
        <w:rPr>
          <w:snapToGrid w:val="0"/>
          <w:sz w:val="27"/>
          <w:szCs w:val="27"/>
        </w:rPr>
        <w:t>1. Рекомендовать:</w:t>
      </w:r>
    </w:p>
    <w:p w:rsidR="00A075AE" w:rsidRDefault="00A075AE" w:rsidP="00A075AE">
      <w:pPr>
        <w:ind w:firstLine="851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</w:rPr>
        <w:t xml:space="preserve">1.1. </w:t>
      </w:r>
      <w:r>
        <w:rPr>
          <w:sz w:val="27"/>
          <w:szCs w:val="27"/>
          <w:shd w:val="clear" w:color="auto" w:fill="FFFFFF"/>
        </w:rPr>
        <w:t xml:space="preserve">УГИБДД УМВД России по Калужской области (А.А. </w:t>
      </w:r>
      <w:proofErr w:type="spellStart"/>
      <w:r>
        <w:rPr>
          <w:sz w:val="27"/>
          <w:szCs w:val="27"/>
          <w:shd w:val="clear" w:color="auto" w:fill="FFFFFF"/>
        </w:rPr>
        <w:t>Холопову</w:t>
      </w:r>
      <w:proofErr w:type="spellEnd"/>
      <w:r>
        <w:rPr>
          <w:sz w:val="27"/>
          <w:szCs w:val="27"/>
          <w:shd w:val="clear" w:color="auto" w:fill="FFFFFF"/>
        </w:rPr>
        <w:t>):</w:t>
      </w:r>
    </w:p>
    <w:p w:rsidR="00A075AE" w:rsidRDefault="00A075AE" w:rsidP="00A075AE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1.1.1. Продолжить в 2017 году проведения профилактических мероприятий по выявлению грубых нарушений Правил дорожного движения, являющихся основными причинами совершения дорожно-транспортных происшествий с участием пешеходов.</w:t>
      </w:r>
    </w:p>
    <w:p w:rsidR="00A075AE" w:rsidRDefault="00A075AE" w:rsidP="00A075AE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1.1.2. Обеспечить выполнение надзорных функций за состоянием пешеходных переходов, особое внимание обратить на участки улиц и дорог, прилегающих к общеобразовательным учреждениям.</w:t>
      </w:r>
    </w:p>
    <w:p w:rsidR="00A075AE" w:rsidRDefault="00A075AE" w:rsidP="00A075AE">
      <w:pPr>
        <w:pStyle w:val="1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851"/>
        <w:jc w:val="both"/>
        <w:rPr>
          <w:sz w:val="27"/>
          <w:szCs w:val="27"/>
        </w:rPr>
      </w:pPr>
      <w:r>
        <w:rPr>
          <w:sz w:val="27"/>
          <w:szCs w:val="27"/>
          <w:shd w:val="clear" w:color="auto" w:fill="FFFFFF"/>
        </w:rPr>
        <w:lastRenderedPageBreak/>
        <w:t xml:space="preserve">1.2. </w:t>
      </w:r>
      <w:r>
        <w:rPr>
          <w:sz w:val="27"/>
          <w:szCs w:val="27"/>
        </w:rPr>
        <w:t>Главам администраций муниципальных образований области:</w:t>
      </w:r>
    </w:p>
    <w:p w:rsidR="00A075AE" w:rsidRDefault="00A075AE" w:rsidP="00A075AE">
      <w:pPr>
        <w:pStyle w:val="a3"/>
        <w:ind w:firstLine="851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1.2.1. </w:t>
      </w:r>
      <w:r>
        <w:rPr>
          <w:sz w:val="27"/>
          <w:szCs w:val="27"/>
        </w:rPr>
        <w:t>На заседаниях городских и районных комиссий по обеспечению безопасности</w:t>
      </w:r>
      <w:r>
        <w:rPr>
          <w:sz w:val="27"/>
          <w:szCs w:val="27"/>
          <w:shd w:val="clear" w:color="auto" w:fill="FFFFFF"/>
        </w:rPr>
        <w:t xml:space="preserve"> дорожного движения совместно с администрациями районных центров и других муниципальных образований рассмотреть исполнение п. 2 перечня поручений Президента российской Федерации «По вопросам обеспечения безопасности дорожного движения» от 20.02.2015 года № </w:t>
      </w:r>
      <w:proofErr w:type="spellStart"/>
      <w:r>
        <w:rPr>
          <w:sz w:val="27"/>
          <w:szCs w:val="27"/>
          <w:shd w:val="clear" w:color="auto" w:fill="FFFFFF"/>
        </w:rPr>
        <w:t>Пр</w:t>
      </w:r>
      <w:proofErr w:type="spellEnd"/>
      <w:r>
        <w:rPr>
          <w:sz w:val="27"/>
          <w:szCs w:val="27"/>
          <w:shd w:val="clear" w:color="auto" w:fill="FFFFFF"/>
        </w:rPr>
        <w:t xml:space="preserve"> – 287.</w:t>
      </w:r>
    </w:p>
    <w:p w:rsidR="00A075AE" w:rsidRDefault="00A075AE" w:rsidP="00A075AE">
      <w:pPr>
        <w:pStyle w:val="a3"/>
        <w:ind w:firstLine="851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Дать принципиальную оценку должностным лицам, ответственным за исполнение данного поручения.</w:t>
      </w:r>
    </w:p>
    <w:p w:rsidR="00A075AE" w:rsidRDefault="00A075AE" w:rsidP="00A075AE">
      <w:pPr>
        <w:pStyle w:val="a3"/>
        <w:ind w:firstLine="851"/>
        <w:rPr>
          <w:sz w:val="27"/>
          <w:szCs w:val="27"/>
        </w:rPr>
      </w:pPr>
      <w:r>
        <w:rPr>
          <w:sz w:val="27"/>
          <w:szCs w:val="27"/>
          <w:shd w:val="clear" w:color="auto" w:fill="FFFFFF"/>
        </w:rPr>
        <w:t xml:space="preserve">1.2.2. Совместно с администрациями районных центров и других муниципальных образований, </w:t>
      </w:r>
      <w:r>
        <w:rPr>
          <w:sz w:val="27"/>
          <w:szCs w:val="27"/>
        </w:rPr>
        <w:t>территориальными подразделениями Госавтоинспекции разработать (скорректировать) и реализовать в 2017 году адресные программы, (подпрограммы, мероприятия и т.д.) направленные на создание условий для безопасного и комфортного движения пешеходов, включающие строительство тротуаров и искусственного наружного освещения, установку дорожных знаков, искусственных неровностей, пешеходных ограждений, светофорных объектов и иных технических средств организации дорожного движения.</w:t>
      </w:r>
    </w:p>
    <w:p w:rsidR="00A075AE" w:rsidRDefault="00A075AE" w:rsidP="00A075AE">
      <w:pPr>
        <w:pStyle w:val="a3"/>
        <w:ind w:firstLine="851"/>
        <w:rPr>
          <w:sz w:val="27"/>
          <w:szCs w:val="27"/>
        </w:rPr>
      </w:pPr>
      <w:r>
        <w:rPr>
          <w:sz w:val="27"/>
          <w:szCs w:val="27"/>
        </w:rPr>
        <w:t xml:space="preserve">1.2.3. Протоколы комиссий и сформированные адресные программы до 10 июля 2017 года представить в </w:t>
      </w:r>
      <w:r>
        <w:rPr>
          <w:sz w:val="27"/>
          <w:szCs w:val="27"/>
          <w:shd w:val="clear" w:color="auto" w:fill="FFFFFF"/>
        </w:rPr>
        <w:t>Государственной инспекции безопасности дорожного движения УМВД России по Калужской области</w:t>
      </w:r>
      <w:r>
        <w:rPr>
          <w:sz w:val="27"/>
          <w:szCs w:val="27"/>
        </w:rPr>
        <w:t>.</w:t>
      </w:r>
    </w:p>
    <w:p w:rsidR="00A075AE" w:rsidRDefault="00A075AE" w:rsidP="00A075AE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1.2.4. Обеспечить в 2017 году правильность планирования работ по нанесению дорожной разметки, в части ее круглогодичной различимости и своевременности восстановления. </w:t>
      </w:r>
    </w:p>
    <w:p w:rsidR="00A075AE" w:rsidRDefault="00A075AE" w:rsidP="00A075AE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1.2.5. Осуществлять контроль за качеством работ по нанесению дорожной разметки и применяемых разметочных материалов.</w:t>
      </w:r>
    </w:p>
    <w:p w:rsidR="00846057" w:rsidRPr="002E74F1" w:rsidRDefault="00846057" w:rsidP="00A075AE">
      <w:pPr>
        <w:ind w:firstLine="851"/>
        <w:jc w:val="both"/>
        <w:rPr>
          <w:sz w:val="27"/>
          <w:szCs w:val="27"/>
        </w:rPr>
      </w:pPr>
      <w:r w:rsidRPr="002E74F1">
        <w:rPr>
          <w:sz w:val="27"/>
          <w:szCs w:val="27"/>
        </w:rPr>
        <w:t>1.2.6. Организовать ра</w:t>
      </w:r>
      <w:r w:rsidR="00804973" w:rsidRPr="002E74F1">
        <w:rPr>
          <w:sz w:val="27"/>
          <w:szCs w:val="27"/>
        </w:rPr>
        <w:t>б</w:t>
      </w:r>
      <w:r w:rsidRPr="002E74F1">
        <w:rPr>
          <w:sz w:val="27"/>
          <w:szCs w:val="27"/>
        </w:rPr>
        <w:t>оту</w:t>
      </w:r>
      <w:r w:rsidR="00804973" w:rsidRPr="002E74F1">
        <w:rPr>
          <w:sz w:val="27"/>
          <w:szCs w:val="27"/>
        </w:rPr>
        <w:t xml:space="preserve"> по внесению дополнений</w:t>
      </w:r>
      <w:r w:rsidR="0059724A" w:rsidRPr="002E74F1">
        <w:rPr>
          <w:sz w:val="27"/>
          <w:szCs w:val="27"/>
        </w:rPr>
        <w:t xml:space="preserve"> в должностные инструкции муниципальных служащих в части включения в них требований о наличии профессионального образования по направлению обеспечения безопасности дорожного движения.</w:t>
      </w:r>
    </w:p>
    <w:p w:rsidR="0059724A" w:rsidRPr="002E74F1" w:rsidRDefault="0059724A" w:rsidP="00A075AE">
      <w:pPr>
        <w:ind w:firstLine="851"/>
        <w:jc w:val="both"/>
        <w:rPr>
          <w:sz w:val="27"/>
          <w:szCs w:val="27"/>
        </w:rPr>
      </w:pPr>
      <w:r w:rsidRPr="002E74F1">
        <w:rPr>
          <w:sz w:val="27"/>
          <w:szCs w:val="27"/>
        </w:rPr>
        <w:t>1</w:t>
      </w:r>
      <w:r w:rsidR="00A335B6" w:rsidRPr="002E74F1">
        <w:rPr>
          <w:sz w:val="27"/>
          <w:szCs w:val="27"/>
        </w:rPr>
        <w:t xml:space="preserve">.2.7. Рассмотреть вопрос в рамках мероприятий подготовки кадров муниципальных служащих о повышении квалификации и (или) переподготовки муниципальных служащих из числа лиц ответственных за обеспечение безопасности дорожного движения. </w:t>
      </w:r>
    </w:p>
    <w:p w:rsidR="00A075AE" w:rsidRDefault="00A075AE" w:rsidP="00A075AE">
      <w:pPr>
        <w:pStyle w:val="a3"/>
        <w:ind w:firstLine="851"/>
        <w:rPr>
          <w:sz w:val="27"/>
          <w:szCs w:val="27"/>
          <w:shd w:val="clear" w:color="auto" w:fill="FFFFFF"/>
        </w:rPr>
      </w:pPr>
      <w:r w:rsidRPr="002E74F1">
        <w:rPr>
          <w:sz w:val="27"/>
          <w:szCs w:val="27"/>
          <w:shd w:val="clear" w:color="auto" w:fill="FFFFFF"/>
        </w:rPr>
        <w:t xml:space="preserve">1.3. Министерству дорожного хозяйства </w:t>
      </w:r>
      <w:r w:rsidRPr="002E74F1">
        <w:rPr>
          <w:sz w:val="27"/>
          <w:szCs w:val="27"/>
        </w:rPr>
        <w:t>Калужской области</w:t>
      </w:r>
      <w:r w:rsidRPr="002E74F1">
        <w:rPr>
          <w:szCs w:val="28"/>
        </w:rPr>
        <w:t xml:space="preserve"> </w:t>
      </w:r>
      <w:r w:rsidRPr="002E74F1">
        <w:rPr>
          <w:sz w:val="27"/>
          <w:szCs w:val="27"/>
          <w:shd w:val="clear" w:color="auto" w:fill="FFFFFF"/>
        </w:rPr>
        <w:t xml:space="preserve">(О.В. Ивановой), </w:t>
      </w:r>
      <w:r w:rsidRPr="002E74F1">
        <w:rPr>
          <w:sz w:val="27"/>
          <w:szCs w:val="27"/>
        </w:rPr>
        <w:t>главам администраций муниципальных образований</w:t>
      </w:r>
      <w:r w:rsidRPr="002E74F1">
        <w:rPr>
          <w:sz w:val="27"/>
          <w:szCs w:val="27"/>
          <w:shd w:val="clear" w:color="auto" w:fill="FFFFFF"/>
        </w:rPr>
        <w:t xml:space="preserve"> области принять меры по обустройству пешеходных переходов, в первую очередь вблизи образовательных учреждений в соответствие с требованиями новых национальных стандартов. О проделанной работе проинформировать управление Государственной инспекции безопасности дорожного движения УМВД России по Калужской области до 10 августа 2017 года.</w:t>
      </w:r>
    </w:p>
    <w:p w:rsidR="001633A5" w:rsidRPr="005741CA" w:rsidRDefault="001633A5" w:rsidP="00A075AE">
      <w:pPr>
        <w:pStyle w:val="a3"/>
        <w:ind w:firstLine="851"/>
        <w:rPr>
          <w:sz w:val="27"/>
          <w:szCs w:val="27"/>
          <w:shd w:val="clear" w:color="auto" w:fill="FFFFFF"/>
        </w:rPr>
      </w:pPr>
      <w:r w:rsidRPr="005741CA">
        <w:rPr>
          <w:sz w:val="27"/>
          <w:szCs w:val="27"/>
          <w:shd w:val="clear" w:color="auto" w:fill="FFFFFF"/>
        </w:rPr>
        <w:t xml:space="preserve">1.4. Министерству дорожного хозяйства </w:t>
      </w:r>
      <w:r w:rsidRPr="005741CA">
        <w:rPr>
          <w:sz w:val="27"/>
          <w:szCs w:val="27"/>
        </w:rPr>
        <w:t xml:space="preserve">Калужской области </w:t>
      </w:r>
      <w:r w:rsidRPr="005741CA">
        <w:rPr>
          <w:sz w:val="27"/>
          <w:szCs w:val="27"/>
          <w:shd w:val="clear" w:color="auto" w:fill="FFFFFF"/>
        </w:rPr>
        <w:t xml:space="preserve">(О.В. Ивановой) </w:t>
      </w:r>
      <w:r w:rsidRPr="005741CA">
        <w:rPr>
          <w:sz w:val="27"/>
          <w:szCs w:val="27"/>
        </w:rPr>
        <w:t>продолжить проведение семинарских занятий с должностными лицами районных администраций ответственных за обустройство улиц и дорог дорожными знаками, разметкой и т.п. с целью повышения их профессионального уровня.</w:t>
      </w:r>
    </w:p>
    <w:p w:rsidR="00115F45" w:rsidRPr="005741CA" w:rsidRDefault="00115F45" w:rsidP="00946059">
      <w:pPr>
        <w:ind w:firstLine="851"/>
        <w:jc w:val="both"/>
        <w:rPr>
          <w:sz w:val="27"/>
          <w:szCs w:val="27"/>
          <w:shd w:val="clear" w:color="auto" w:fill="FFFFFF"/>
        </w:rPr>
      </w:pPr>
      <w:r w:rsidRPr="005741CA">
        <w:rPr>
          <w:sz w:val="27"/>
          <w:szCs w:val="27"/>
          <w:shd w:val="clear" w:color="auto" w:fill="FFFFFF"/>
        </w:rPr>
        <w:lastRenderedPageBreak/>
        <w:t>1.</w:t>
      </w:r>
      <w:r w:rsidR="001633A5" w:rsidRPr="005741CA">
        <w:rPr>
          <w:sz w:val="27"/>
          <w:szCs w:val="27"/>
          <w:shd w:val="clear" w:color="auto" w:fill="FFFFFF"/>
        </w:rPr>
        <w:t>5</w:t>
      </w:r>
      <w:r w:rsidRPr="005741CA">
        <w:rPr>
          <w:sz w:val="27"/>
          <w:szCs w:val="27"/>
          <w:shd w:val="clear" w:color="auto" w:fill="FFFFFF"/>
        </w:rPr>
        <w:t>. Контрольному управлению Администрации Губернатора Калужской области (И.В. Макееву)</w:t>
      </w:r>
      <w:r w:rsidR="006A0D3C" w:rsidRPr="005741CA">
        <w:rPr>
          <w:sz w:val="27"/>
          <w:szCs w:val="27"/>
          <w:shd w:val="clear" w:color="auto" w:fill="FFFFFF"/>
        </w:rPr>
        <w:t xml:space="preserve"> совместно с главами администраций муниципальных образований </w:t>
      </w:r>
      <w:r w:rsidRPr="005741CA">
        <w:rPr>
          <w:sz w:val="27"/>
          <w:szCs w:val="27"/>
          <w:shd w:val="clear" w:color="auto" w:fill="FFFFFF"/>
        </w:rPr>
        <w:t xml:space="preserve"> </w:t>
      </w:r>
      <w:r w:rsidR="00B917E1" w:rsidRPr="005741CA">
        <w:rPr>
          <w:sz w:val="27"/>
          <w:szCs w:val="27"/>
          <w:shd w:val="clear" w:color="auto" w:fill="FFFFFF"/>
        </w:rPr>
        <w:t>обеспечить методическое со</w:t>
      </w:r>
      <w:r w:rsidR="00964EDF" w:rsidRPr="005741CA">
        <w:rPr>
          <w:sz w:val="27"/>
          <w:szCs w:val="27"/>
          <w:shd w:val="clear" w:color="auto" w:fill="FFFFFF"/>
        </w:rPr>
        <w:t>провождение вопроса</w:t>
      </w:r>
      <w:r w:rsidRPr="005741CA">
        <w:rPr>
          <w:sz w:val="27"/>
          <w:szCs w:val="27"/>
          <w:shd w:val="clear" w:color="auto" w:fill="FFFFFF"/>
        </w:rPr>
        <w:t xml:space="preserve"> </w:t>
      </w:r>
      <w:r w:rsidR="006D655B" w:rsidRPr="005741CA">
        <w:rPr>
          <w:sz w:val="27"/>
          <w:szCs w:val="27"/>
          <w:shd w:val="clear" w:color="auto" w:fill="FFFFFF"/>
        </w:rPr>
        <w:t xml:space="preserve">о </w:t>
      </w:r>
      <w:r w:rsidRPr="005741CA">
        <w:rPr>
          <w:sz w:val="27"/>
          <w:szCs w:val="27"/>
          <w:shd w:val="clear" w:color="auto" w:fill="FFFFFF"/>
        </w:rPr>
        <w:t>включени</w:t>
      </w:r>
      <w:r w:rsidR="006D655B" w:rsidRPr="005741CA">
        <w:rPr>
          <w:sz w:val="27"/>
          <w:szCs w:val="27"/>
          <w:shd w:val="clear" w:color="auto" w:fill="FFFFFF"/>
        </w:rPr>
        <w:t>и</w:t>
      </w:r>
      <w:r w:rsidRPr="005741CA">
        <w:rPr>
          <w:sz w:val="27"/>
          <w:szCs w:val="27"/>
          <w:shd w:val="clear" w:color="auto" w:fill="FFFFFF"/>
        </w:rPr>
        <w:t xml:space="preserve"> в должностн</w:t>
      </w:r>
      <w:r w:rsidR="00B917E1" w:rsidRPr="005741CA">
        <w:rPr>
          <w:sz w:val="27"/>
          <w:szCs w:val="27"/>
          <w:shd w:val="clear" w:color="auto" w:fill="FFFFFF"/>
        </w:rPr>
        <w:t>ые</w:t>
      </w:r>
      <w:r w:rsidRPr="005741CA">
        <w:rPr>
          <w:sz w:val="27"/>
          <w:szCs w:val="27"/>
          <w:shd w:val="clear" w:color="auto" w:fill="FFFFFF"/>
        </w:rPr>
        <w:t xml:space="preserve"> </w:t>
      </w:r>
      <w:r w:rsidR="00B917E1" w:rsidRPr="005741CA">
        <w:rPr>
          <w:sz w:val="27"/>
          <w:szCs w:val="27"/>
          <w:shd w:val="clear" w:color="auto" w:fill="FFFFFF"/>
        </w:rPr>
        <w:t>инструкции</w:t>
      </w:r>
      <w:r w:rsidR="00946059" w:rsidRPr="005741CA">
        <w:rPr>
          <w:sz w:val="27"/>
          <w:szCs w:val="27"/>
        </w:rPr>
        <w:t xml:space="preserve"> </w:t>
      </w:r>
      <w:r w:rsidR="00964EDF" w:rsidRPr="005741CA">
        <w:rPr>
          <w:sz w:val="27"/>
          <w:szCs w:val="27"/>
        </w:rPr>
        <w:t xml:space="preserve">муниципальных служащих, </w:t>
      </w:r>
      <w:r w:rsidR="00946059" w:rsidRPr="005741CA">
        <w:rPr>
          <w:sz w:val="27"/>
          <w:szCs w:val="27"/>
        </w:rPr>
        <w:t xml:space="preserve">требований о наличии образования </w:t>
      </w:r>
      <w:r w:rsidR="006D655B" w:rsidRPr="005741CA">
        <w:rPr>
          <w:sz w:val="27"/>
          <w:szCs w:val="27"/>
        </w:rPr>
        <w:t>в области организации дорожного движения</w:t>
      </w:r>
      <w:r w:rsidR="00946059" w:rsidRPr="005741CA">
        <w:rPr>
          <w:sz w:val="27"/>
          <w:szCs w:val="27"/>
        </w:rPr>
        <w:t xml:space="preserve"> </w:t>
      </w:r>
      <w:r w:rsidR="00946059" w:rsidRPr="005741CA">
        <w:rPr>
          <w:sz w:val="27"/>
          <w:szCs w:val="27"/>
          <w:shd w:val="clear" w:color="auto" w:fill="FFFFFF"/>
        </w:rPr>
        <w:t>у</w:t>
      </w:r>
      <w:r w:rsidRPr="005741CA">
        <w:rPr>
          <w:sz w:val="27"/>
          <w:szCs w:val="27"/>
          <w:shd w:val="clear" w:color="auto" w:fill="FFFFFF"/>
        </w:rPr>
        <w:t xml:space="preserve"> лиц, ответственных за </w:t>
      </w:r>
      <w:r w:rsidR="00946059" w:rsidRPr="005741CA">
        <w:rPr>
          <w:sz w:val="27"/>
          <w:szCs w:val="27"/>
          <w:shd w:val="clear" w:color="auto" w:fill="FFFFFF"/>
        </w:rPr>
        <w:t>данное направление деятельности.</w:t>
      </w:r>
    </w:p>
    <w:p w:rsidR="00946059" w:rsidRPr="00352E6A" w:rsidRDefault="00946059" w:rsidP="00A075AE">
      <w:pPr>
        <w:pStyle w:val="a3"/>
        <w:ind w:firstLine="851"/>
        <w:rPr>
          <w:b/>
          <w:sz w:val="27"/>
          <w:szCs w:val="27"/>
          <w:shd w:val="clear" w:color="auto" w:fill="FFFFFF"/>
        </w:rPr>
      </w:pPr>
    </w:p>
    <w:p w:rsidR="002F454F" w:rsidRPr="00010170" w:rsidRDefault="00026FDD" w:rsidP="00026FDD">
      <w:pPr>
        <w:pBdr>
          <w:bottom w:val="single" w:sz="12" w:space="1" w:color="auto"/>
        </w:pBdr>
        <w:jc w:val="center"/>
        <w:rPr>
          <w:b/>
          <w:sz w:val="27"/>
          <w:szCs w:val="27"/>
        </w:rPr>
      </w:pPr>
      <w:r w:rsidRPr="00010170">
        <w:rPr>
          <w:b/>
          <w:sz w:val="27"/>
          <w:szCs w:val="27"/>
        </w:rPr>
        <w:t xml:space="preserve">2. </w:t>
      </w:r>
      <w:r w:rsidR="00252788" w:rsidRPr="002418E2">
        <w:rPr>
          <w:b/>
          <w:sz w:val="27"/>
          <w:szCs w:val="27"/>
        </w:rPr>
        <w:t>О комплексной профилактической работе с воспитанниками дошкольных образовательных организаций, обучающимися общеобразовательных, профессиональных образовательных организаций Калужской области направленной на снижение уровня дорожно-транспортных происшествий с участием детей и подростков</w:t>
      </w:r>
      <w:r w:rsidR="005E1BA7" w:rsidRPr="00010170">
        <w:rPr>
          <w:b/>
          <w:sz w:val="27"/>
          <w:szCs w:val="27"/>
        </w:rPr>
        <w:t>.</w:t>
      </w:r>
    </w:p>
    <w:p w:rsidR="002F454F" w:rsidRPr="00010170" w:rsidRDefault="00252788" w:rsidP="002F454F">
      <w:pPr>
        <w:jc w:val="center"/>
        <w:rPr>
          <w:sz w:val="27"/>
          <w:szCs w:val="27"/>
        </w:rPr>
      </w:pPr>
      <w:r>
        <w:rPr>
          <w:sz w:val="27"/>
          <w:szCs w:val="27"/>
        </w:rPr>
        <w:t>Н.А. Калиничев</w:t>
      </w:r>
      <w:r w:rsidR="002F454F" w:rsidRPr="00010170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А.А. Холопов, </w:t>
      </w:r>
      <w:r w:rsidR="00F40B37">
        <w:rPr>
          <w:sz w:val="27"/>
          <w:szCs w:val="27"/>
        </w:rPr>
        <w:t>С.А. Терехина</w:t>
      </w:r>
    </w:p>
    <w:p w:rsidR="007E7455" w:rsidRDefault="007E7455" w:rsidP="00115F45">
      <w:pPr>
        <w:tabs>
          <w:tab w:val="left" w:pos="2760"/>
        </w:tabs>
        <w:ind w:firstLine="720"/>
        <w:jc w:val="both"/>
        <w:rPr>
          <w:rFonts w:eastAsia="Calibri"/>
          <w:sz w:val="27"/>
          <w:szCs w:val="27"/>
          <w:lang w:eastAsia="en-US"/>
        </w:rPr>
      </w:pPr>
    </w:p>
    <w:p w:rsidR="00B97BBE" w:rsidRPr="005D326C" w:rsidRDefault="00B97BBE" w:rsidP="00115F45">
      <w:pPr>
        <w:tabs>
          <w:tab w:val="left" w:pos="2760"/>
        </w:tabs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5D326C">
        <w:rPr>
          <w:rFonts w:eastAsia="Calibri"/>
          <w:sz w:val="27"/>
          <w:szCs w:val="27"/>
          <w:lang w:eastAsia="en-US"/>
        </w:rPr>
        <w:t>Образовательная деятельность по профилактике детского дорожно-транспортного травматизма осуществляется в дошкольных образовательных организациях, общеобразовательных организациях и профессиональных образовательных организациях Калужской области и состоит из нескольких компонентов:</w:t>
      </w:r>
    </w:p>
    <w:p w:rsidR="00B97BBE" w:rsidRPr="005D326C" w:rsidRDefault="00B97BBE" w:rsidP="00B97BBE">
      <w:pPr>
        <w:spacing w:line="242" w:lineRule="auto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5D326C">
        <w:rPr>
          <w:rFonts w:eastAsia="Calibri"/>
          <w:sz w:val="27"/>
          <w:szCs w:val="27"/>
          <w:lang w:eastAsia="en-US"/>
        </w:rPr>
        <w:t>- практические занятия, экскурсии, целевые прогулки (дошкольные организации);</w:t>
      </w:r>
    </w:p>
    <w:p w:rsidR="00B97BBE" w:rsidRPr="005D326C" w:rsidRDefault="00B97BBE" w:rsidP="00B97BBE">
      <w:pPr>
        <w:spacing w:line="242" w:lineRule="auto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5D326C">
        <w:rPr>
          <w:rFonts w:eastAsia="Calibri"/>
          <w:sz w:val="27"/>
          <w:szCs w:val="27"/>
          <w:lang w:eastAsia="en-US"/>
        </w:rPr>
        <w:t>- урочная, внеурочная деятельность, участие в областных акциях (общеобразовательные учреждения);</w:t>
      </w:r>
    </w:p>
    <w:p w:rsidR="00B97BBE" w:rsidRPr="005D326C" w:rsidRDefault="00B97BBE" w:rsidP="00B97BBE">
      <w:pPr>
        <w:spacing w:line="242" w:lineRule="auto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5D326C">
        <w:rPr>
          <w:rFonts w:eastAsia="Calibri"/>
          <w:sz w:val="27"/>
          <w:szCs w:val="27"/>
          <w:lang w:eastAsia="en-US"/>
        </w:rPr>
        <w:t>- классные часы, конкурсы, организация работы волонтерских объединений по проведению агитационных мероприятий (профессиональные образовательные организации).</w:t>
      </w:r>
    </w:p>
    <w:p w:rsidR="00B97BBE" w:rsidRPr="005D326C" w:rsidRDefault="00B97BBE" w:rsidP="00B97BBE">
      <w:pPr>
        <w:spacing w:line="242" w:lineRule="auto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5D326C">
        <w:rPr>
          <w:rFonts w:eastAsia="Calibri"/>
          <w:sz w:val="27"/>
          <w:szCs w:val="27"/>
          <w:lang w:eastAsia="en-US"/>
        </w:rPr>
        <w:t>Большую роль в пропаганде безопасного поведения на улицах и дорогах играет деятельность отрядов ЮИД. На данный момент на территории Калужской области функционирует 212 отрядов ЮИД, в которых занимается 2327 детей (в 2016 году количество отрядов ЮИД - 163, количество занимающихся в них детей – 2149). Увеличение количества созданных отрядов ЮИД и количества занимающихся в них детей - результат работы образовательных организаций области, активная позиция педагогов, ведущих данное направление, активистов движения ЮИД.</w:t>
      </w:r>
    </w:p>
    <w:p w:rsidR="0023388A" w:rsidRPr="006020C6" w:rsidRDefault="0023388A" w:rsidP="00FB3564">
      <w:pPr>
        <w:pStyle w:val="af0"/>
        <w:spacing w:before="0" w:after="0"/>
        <w:ind w:firstLine="851"/>
        <w:jc w:val="both"/>
        <w:rPr>
          <w:color w:val="7030A0"/>
          <w:sz w:val="26"/>
          <w:szCs w:val="26"/>
        </w:rPr>
      </w:pPr>
      <w:r>
        <w:rPr>
          <w:color w:val="000000"/>
          <w:sz w:val="26"/>
          <w:szCs w:val="26"/>
        </w:rPr>
        <w:t>В тоже время, п</w:t>
      </w:r>
      <w:r w:rsidRPr="00A013FE">
        <w:rPr>
          <w:color w:val="000000"/>
          <w:sz w:val="26"/>
          <w:szCs w:val="26"/>
        </w:rPr>
        <w:t xml:space="preserve">роведенный в марте т.г. ежегодный областной конкурс на лучший отряд ЮИД «Перекресток-2017» выявил ряд проблемных вопросов в отношении качества проведения профилактической работы по предупреждению дорожно-транспортных происшествий среди детей и подростков. Отрядам ЮИД всех муниципальных образований области необходимо было представить в рамках проведения одного из этапов конкурса годовой </w:t>
      </w:r>
      <w:r>
        <w:rPr>
          <w:color w:val="000000"/>
          <w:sz w:val="26"/>
          <w:szCs w:val="26"/>
        </w:rPr>
        <w:t>отчетный</w:t>
      </w:r>
      <w:r w:rsidRPr="00A013FE">
        <w:rPr>
          <w:color w:val="000000"/>
          <w:sz w:val="26"/>
          <w:szCs w:val="26"/>
        </w:rPr>
        <w:t xml:space="preserve"> материл о работе по профилактике детского дорожно-транспортного травматизма.</w:t>
      </w:r>
      <w:r w:rsidRPr="006020C6">
        <w:rPr>
          <w:color w:val="7030A0"/>
          <w:sz w:val="26"/>
          <w:szCs w:val="26"/>
        </w:rPr>
        <w:t xml:space="preserve"> </w:t>
      </w:r>
      <w:r w:rsidRPr="000910E5">
        <w:rPr>
          <w:color w:val="000000"/>
          <w:sz w:val="26"/>
          <w:szCs w:val="26"/>
        </w:rPr>
        <w:t>Ряд городов и районов области (г.Калуга, Мещовский,  Ульяновский, Жиздринский, Юхновский, Боровский, Медынский, Спас-Деменский, Думиничский, Тарусский, Износковский, Мосальский,) документы не представили, что свидетельствует о низком уровне профилактической работы по предупреждению нарушений ПДД.</w:t>
      </w:r>
    </w:p>
    <w:p w:rsidR="0023388A" w:rsidRPr="000910E5" w:rsidRDefault="0023388A" w:rsidP="00FB3564">
      <w:pPr>
        <w:pStyle w:val="af0"/>
        <w:spacing w:before="0" w:after="0"/>
        <w:ind w:firstLine="851"/>
        <w:jc w:val="both"/>
        <w:rPr>
          <w:color w:val="000000"/>
          <w:sz w:val="26"/>
          <w:szCs w:val="26"/>
        </w:rPr>
      </w:pPr>
      <w:r w:rsidRPr="000910E5">
        <w:rPr>
          <w:color w:val="000000"/>
          <w:sz w:val="26"/>
          <w:szCs w:val="26"/>
        </w:rPr>
        <w:lastRenderedPageBreak/>
        <w:t>Кроме того, в текущем году впервые, за 18 лет, проведения конкурса, вместо 120 детей участие в конкурсе приняли только 75.</w:t>
      </w:r>
    </w:p>
    <w:p w:rsidR="00B97BBE" w:rsidRPr="005D326C" w:rsidRDefault="00B97BBE" w:rsidP="00B97BBE">
      <w:pPr>
        <w:spacing w:line="242" w:lineRule="auto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5D326C">
        <w:rPr>
          <w:rFonts w:eastAsia="Calibri"/>
          <w:sz w:val="27"/>
          <w:szCs w:val="27"/>
          <w:lang w:eastAsia="en-US"/>
        </w:rPr>
        <w:t>С октября 2012 года в регионе реализуется совместный проект министерства образования и науки Калужской области и Управления Государственной инспекции безопасности дорожного движения Управления Министерства внутренних дел Российской Федерации по Калужской области (УГИБДД УМВД России по Калужской области): автобус КАВЗ-З 97652 переоборудован в специализированный учебный класс для занятий с детьми по изучению правил дорожного движения. Обучающие занятия по правилам безопасного поведения на улицах и дорогах с учащимися и воспитанниками дошкольных учреждений проводятся сотрудниками УГИБДД УМВД России по Калужской области в соответствии с планом, согласованным с министерством образования и науки Калужской области. В 2015 году было организовано 28 выездов в муниципальные районы региона, более 1200 детей посетили учебный класс агитационного автобуса. В 2016 году организовано 24 выездных занятия, в 2017 – 2. Занятия по обучению правилам дорожного движения посещают не только дети, но и их родители.</w:t>
      </w:r>
    </w:p>
    <w:p w:rsidR="00B97BBE" w:rsidRPr="005D326C" w:rsidRDefault="00B97BBE" w:rsidP="00B97BBE">
      <w:pPr>
        <w:spacing w:line="242" w:lineRule="auto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5D326C">
        <w:rPr>
          <w:rFonts w:eastAsia="Calibri"/>
          <w:sz w:val="27"/>
          <w:szCs w:val="27"/>
          <w:lang w:eastAsia="en-US"/>
        </w:rPr>
        <w:t>Администрацией ГБПОУ КО «Калужский педагогический колледж» совместно с отделением пропаганды безопасности дорожного движения УГИБДД УМВД России по Калужской области разработаны методические рекомендации для занятий с детьми дошкольного и младшего школьного возраста по обучению их навыкам безопасного поведения на дорогах студентами профессиональных образовательных организаций, реализующих образовательные программы педагогической направленности. Работа в соответствии с данными методическими рекомендациями проводится студентами ГБПОУ КО «Калужский педагогический колледж», ГБПОУ КО «</w:t>
      </w:r>
      <w:proofErr w:type="spellStart"/>
      <w:r w:rsidRPr="005D326C">
        <w:rPr>
          <w:rFonts w:eastAsia="Calibri"/>
          <w:sz w:val="27"/>
          <w:szCs w:val="27"/>
          <w:lang w:eastAsia="en-US"/>
        </w:rPr>
        <w:t>Кондровский</w:t>
      </w:r>
      <w:proofErr w:type="spellEnd"/>
      <w:r w:rsidRPr="005D326C">
        <w:rPr>
          <w:rFonts w:eastAsia="Calibri"/>
          <w:sz w:val="27"/>
          <w:szCs w:val="27"/>
          <w:lang w:eastAsia="en-US"/>
        </w:rPr>
        <w:t xml:space="preserve"> гуманитарно-технический колледж», ГБПОУ КО «Кировский индустриально-педагогический колледж» им. А.П. Чурилина в период прохождения ими педагогической практики в качестве воспитателя, учителя начальных классов.</w:t>
      </w:r>
    </w:p>
    <w:p w:rsidR="00B97BBE" w:rsidRPr="005D326C" w:rsidRDefault="00B97BBE" w:rsidP="00B97BBE">
      <w:pPr>
        <w:spacing w:line="242" w:lineRule="auto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5D326C">
        <w:rPr>
          <w:rFonts w:eastAsia="Calibri"/>
          <w:sz w:val="27"/>
          <w:szCs w:val="27"/>
          <w:lang w:eastAsia="en-US"/>
        </w:rPr>
        <w:t>Одним из направлений в сфере профилактики детского дорожно-транспортного травматизма в профессиональных образовательных организациях Калужской области является работа волонтерских объединений, которые разрабатывают и организуют агитационные мероприятия по вопросам безопасного поведения на дорогах, знаний правил дорожного движения. В 2016/17 учебном году проведены акции «Будь внимателен на дорогах», «Осторожно, велосипедист», «Трудности перехода».</w:t>
      </w:r>
    </w:p>
    <w:p w:rsidR="00B97BBE" w:rsidRPr="005D326C" w:rsidRDefault="00B97BBE" w:rsidP="00B97BBE">
      <w:pPr>
        <w:spacing w:line="242" w:lineRule="auto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5D326C">
        <w:rPr>
          <w:rFonts w:eastAsia="Calibri"/>
          <w:sz w:val="27"/>
          <w:szCs w:val="27"/>
          <w:lang w:eastAsia="en-US"/>
        </w:rPr>
        <w:t xml:space="preserve">Координация работы образовательных организаций Калужской области в сфере профилактики детского дорожно-транспортного травматизма и обеспечения деятельности отрядов юных инспекторов движения, а также оказание методической помощи и поддержки педагогам образовательных организаций Калужской области является одним из направлений деятельности отдела межведомственных взаимодействий государственного бюджетного образовательного учреждения дополнительного образования детей Калужской области «Областной центр </w:t>
      </w:r>
      <w:r w:rsidRPr="005D326C">
        <w:rPr>
          <w:rFonts w:eastAsia="Calibri"/>
          <w:sz w:val="27"/>
          <w:szCs w:val="27"/>
          <w:lang w:eastAsia="en-US"/>
        </w:rPr>
        <w:lastRenderedPageBreak/>
        <w:t>дополнительного образования детей имени Ю.А. Гагарина» (ГБОУ ДОД «ОЦДОД имени Ю.А. Гагарина»).</w:t>
      </w:r>
    </w:p>
    <w:p w:rsidR="00B97BBE" w:rsidRPr="005D326C" w:rsidRDefault="00B97BBE" w:rsidP="00B97BBE">
      <w:pPr>
        <w:spacing w:line="242" w:lineRule="auto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5D326C">
        <w:rPr>
          <w:rFonts w:eastAsia="Calibri"/>
          <w:sz w:val="27"/>
          <w:szCs w:val="27"/>
          <w:lang w:eastAsia="en-US"/>
        </w:rPr>
        <w:t xml:space="preserve">В рамках исполнения поручений Президента Российской Федерации от 11.04.2016 № Пр-637ГС, поручения Губернатора Калужской области о проработке вопроса создания единого учебно-методического центра для оказания помощи работникам образовательных организаций, ответственным за проведение работы по предупреждению детского дорожно-транспортного травматизма на автомобильных дорогах Калужской области прорабатывается вопрос организации центра по профилактике детского дорожно-транспортного травматизма, в том числе с использованием детских стационарных или мобильных </w:t>
      </w:r>
      <w:proofErr w:type="spellStart"/>
      <w:r w:rsidRPr="005D326C">
        <w:rPr>
          <w:rFonts w:eastAsia="Calibri"/>
          <w:sz w:val="27"/>
          <w:szCs w:val="27"/>
          <w:lang w:eastAsia="en-US"/>
        </w:rPr>
        <w:t>автоплощадок</w:t>
      </w:r>
      <w:proofErr w:type="spellEnd"/>
      <w:r w:rsidRPr="005D326C">
        <w:rPr>
          <w:rFonts w:eastAsia="Calibri"/>
          <w:sz w:val="27"/>
          <w:szCs w:val="27"/>
          <w:lang w:eastAsia="en-US"/>
        </w:rPr>
        <w:t xml:space="preserve"> (</w:t>
      </w:r>
      <w:proofErr w:type="spellStart"/>
      <w:r w:rsidRPr="005D326C">
        <w:rPr>
          <w:rFonts w:eastAsia="Calibri"/>
          <w:sz w:val="27"/>
          <w:szCs w:val="27"/>
          <w:lang w:eastAsia="en-US"/>
        </w:rPr>
        <w:t>автогородков</w:t>
      </w:r>
      <w:proofErr w:type="spellEnd"/>
      <w:r w:rsidRPr="005D326C">
        <w:rPr>
          <w:rFonts w:eastAsia="Calibri"/>
          <w:sz w:val="27"/>
          <w:szCs w:val="27"/>
          <w:lang w:eastAsia="en-US"/>
        </w:rPr>
        <w:t>) на базе ГБОУ ДОД «ОЦДОД имени Ю.А. Гагарина».</w:t>
      </w:r>
    </w:p>
    <w:p w:rsidR="00B97BBE" w:rsidRPr="005D326C" w:rsidRDefault="00B97BBE" w:rsidP="00B97BBE">
      <w:pPr>
        <w:spacing w:line="242" w:lineRule="auto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5D326C">
        <w:rPr>
          <w:rFonts w:eastAsia="Calibri"/>
          <w:sz w:val="27"/>
          <w:szCs w:val="27"/>
          <w:lang w:eastAsia="en-US"/>
        </w:rPr>
        <w:t>В настоящее время достигнута договоренность об условиях подписания договора и поставки оборудования для центра, а также об организации  торжественного мероприятия открытия центра</w:t>
      </w:r>
      <w:r w:rsidR="0023388A">
        <w:rPr>
          <w:rFonts w:eastAsia="Calibri"/>
          <w:sz w:val="27"/>
          <w:szCs w:val="27"/>
          <w:lang w:eastAsia="en-US"/>
        </w:rPr>
        <w:t xml:space="preserve"> в июне т.г</w:t>
      </w:r>
      <w:r w:rsidRPr="005D326C">
        <w:rPr>
          <w:rFonts w:eastAsia="Calibri"/>
          <w:sz w:val="27"/>
          <w:szCs w:val="27"/>
          <w:lang w:eastAsia="en-US"/>
        </w:rPr>
        <w:t>.</w:t>
      </w:r>
    </w:p>
    <w:p w:rsidR="00554E63" w:rsidRPr="00010170" w:rsidRDefault="000179E2" w:rsidP="004827BD">
      <w:pPr>
        <w:pStyle w:val="a3"/>
        <w:tabs>
          <w:tab w:val="center" w:pos="5032"/>
          <w:tab w:val="left" w:pos="8280"/>
        </w:tabs>
        <w:ind w:firstLine="720"/>
        <w:jc w:val="left"/>
        <w:rPr>
          <w:b/>
          <w:bCs/>
          <w:sz w:val="27"/>
          <w:szCs w:val="27"/>
        </w:rPr>
      </w:pPr>
      <w:r w:rsidRPr="00010170">
        <w:rPr>
          <w:b/>
          <w:bCs/>
          <w:sz w:val="27"/>
          <w:szCs w:val="27"/>
        </w:rPr>
        <w:tab/>
      </w:r>
      <w:r w:rsidRPr="00010170">
        <w:rPr>
          <w:b/>
          <w:bCs/>
          <w:sz w:val="27"/>
          <w:szCs w:val="27"/>
        </w:rPr>
        <w:tab/>
      </w:r>
      <w:r w:rsidRPr="00010170">
        <w:rPr>
          <w:b/>
          <w:bCs/>
          <w:sz w:val="27"/>
          <w:szCs w:val="27"/>
        </w:rPr>
        <w:tab/>
      </w:r>
      <w:r w:rsidRPr="00010170">
        <w:rPr>
          <w:b/>
          <w:bCs/>
          <w:sz w:val="27"/>
          <w:szCs w:val="27"/>
        </w:rPr>
        <w:tab/>
      </w:r>
      <w:r w:rsidRPr="00010170">
        <w:rPr>
          <w:b/>
          <w:bCs/>
          <w:sz w:val="27"/>
          <w:szCs w:val="27"/>
        </w:rPr>
        <w:tab/>
      </w:r>
    </w:p>
    <w:p w:rsidR="000179E2" w:rsidRPr="00010170" w:rsidRDefault="000179E2" w:rsidP="004827BD">
      <w:pPr>
        <w:pStyle w:val="a3"/>
        <w:tabs>
          <w:tab w:val="center" w:pos="5032"/>
          <w:tab w:val="left" w:pos="8280"/>
        </w:tabs>
        <w:ind w:firstLine="720"/>
        <w:jc w:val="center"/>
        <w:rPr>
          <w:b/>
          <w:bCs/>
          <w:sz w:val="27"/>
          <w:szCs w:val="27"/>
        </w:rPr>
      </w:pPr>
      <w:r w:rsidRPr="00010170">
        <w:rPr>
          <w:b/>
          <w:bCs/>
          <w:sz w:val="27"/>
          <w:szCs w:val="27"/>
        </w:rPr>
        <w:t>Комиссия решила:</w:t>
      </w:r>
    </w:p>
    <w:p w:rsidR="000179E2" w:rsidRPr="00010170" w:rsidRDefault="000179E2" w:rsidP="004827BD">
      <w:pPr>
        <w:ind w:firstLine="720"/>
        <w:jc w:val="both"/>
        <w:rPr>
          <w:snapToGrid w:val="0"/>
          <w:sz w:val="27"/>
          <w:szCs w:val="27"/>
        </w:rPr>
      </w:pPr>
    </w:p>
    <w:p w:rsidR="00650FFD" w:rsidRPr="0092738F" w:rsidRDefault="00C744D0" w:rsidP="0092738F">
      <w:pPr>
        <w:ind w:firstLine="851"/>
        <w:jc w:val="both"/>
        <w:rPr>
          <w:snapToGrid w:val="0"/>
          <w:sz w:val="27"/>
          <w:szCs w:val="27"/>
        </w:rPr>
      </w:pPr>
      <w:r w:rsidRPr="0092738F">
        <w:rPr>
          <w:snapToGrid w:val="0"/>
          <w:sz w:val="27"/>
          <w:szCs w:val="27"/>
        </w:rPr>
        <w:t>2</w:t>
      </w:r>
      <w:r w:rsidR="000179E2" w:rsidRPr="0092738F">
        <w:rPr>
          <w:snapToGrid w:val="0"/>
          <w:sz w:val="27"/>
          <w:szCs w:val="27"/>
        </w:rPr>
        <w:t xml:space="preserve">. </w:t>
      </w:r>
      <w:r w:rsidR="00650FFD" w:rsidRPr="0092738F">
        <w:rPr>
          <w:snapToGrid w:val="0"/>
          <w:sz w:val="27"/>
          <w:szCs w:val="27"/>
        </w:rPr>
        <w:t>Рекомендовать:</w:t>
      </w:r>
    </w:p>
    <w:p w:rsidR="0092738F" w:rsidRPr="0092738F" w:rsidRDefault="0092738F" w:rsidP="0092738F">
      <w:pPr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92738F">
        <w:rPr>
          <w:rFonts w:eastAsia="Calibri"/>
          <w:sz w:val="27"/>
          <w:szCs w:val="27"/>
          <w:lang w:eastAsia="en-US"/>
        </w:rPr>
        <w:t>2.1. Министерству образования и науки Калужской области</w:t>
      </w:r>
      <w:r w:rsidR="004C2E87">
        <w:rPr>
          <w:rFonts w:eastAsia="Calibri"/>
          <w:sz w:val="27"/>
          <w:szCs w:val="27"/>
          <w:lang w:eastAsia="en-US"/>
        </w:rPr>
        <w:t>,</w:t>
      </w:r>
      <w:r w:rsidRPr="0092738F">
        <w:rPr>
          <w:rFonts w:eastAsia="Calibri"/>
          <w:sz w:val="27"/>
          <w:szCs w:val="27"/>
          <w:lang w:eastAsia="en-US"/>
        </w:rPr>
        <w:t xml:space="preserve"> Управлению государственной инспекции безопасности дорожного движения Управления министерства внутренних дел Российской Федерации по Калужской области:</w:t>
      </w:r>
    </w:p>
    <w:p w:rsidR="0092738F" w:rsidRPr="0092738F" w:rsidRDefault="0092738F" w:rsidP="0092738F">
      <w:pPr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92738F">
        <w:rPr>
          <w:rFonts w:eastAsia="Calibri"/>
          <w:sz w:val="27"/>
          <w:szCs w:val="27"/>
          <w:lang w:eastAsia="en-US"/>
        </w:rPr>
        <w:t>2.1.1.</w:t>
      </w:r>
      <w:r w:rsidRPr="0092738F">
        <w:rPr>
          <w:rFonts w:eastAsia="Calibri"/>
          <w:sz w:val="27"/>
          <w:szCs w:val="27"/>
          <w:lang w:eastAsia="en-US"/>
        </w:rPr>
        <w:tab/>
        <w:t>Продолжить работу по реализации профилактических мероприятий в соответствии с планом совместных мероприятий с обучающимися образовательных организаций Калужской области по профилактике детского дорожно-транспортного травматизма в течение 2017/18 учебного года.</w:t>
      </w:r>
    </w:p>
    <w:p w:rsidR="0092738F" w:rsidRDefault="0092738F" w:rsidP="0092738F">
      <w:pPr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92738F">
        <w:rPr>
          <w:rFonts w:eastAsia="Calibri"/>
          <w:sz w:val="27"/>
          <w:szCs w:val="27"/>
          <w:lang w:eastAsia="en-US"/>
        </w:rPr>
        <w:t>2.1.2.</w:t>
      </w:r>
      <w:r w:rsidRPr="0092738F">
        <w:rPr>
          <w:rFonts w:eastAsia="Calibri"/>
          <w:sz w:val="27"/>
          <w:szCs w:val="27"/>
          <w:lang w:eastAsia="en-US"/>
        </w:rPr>
        <w:tab/>
        <w:t>Обеспечить проведение в образовательных организациях Калужской области мероприятий, направленных на профилактику детского дорожно-транспортного травматизма в период летних каникул.</w:t>
      </w:r>
    </w:p>
    <w:p w:rsidR="004C2E87" w:rsidRDefault="004C2E87" w:rsidP="0092738F">
      <w:pPr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FB3564">
        <w:rPr>
          <w:rFonts w:eastAsia="Calibri"/>
          <w:sz w:val="27"/>
          <w:szCs w:val="27"/>
          <w:lang w:eastAsia="en-US"/>
        </w:rPr>
        <w:t xml:space="preserve">2.1.3. Разработать график проведения занятий </w:t>
      </w:r>
      <w:r w:rsidR="00FB3564" w:rsidRPr="00FB3564">
        <w:rPr>
          <w:rFonts w:eastAsia="Calibri"/>
          <w:sz w:val="27"/>
          <w:szCs w:val="27"/>
          <w:lang w:eastAsia="en-US"/>
        </w:rPr>
        <w:t xml:space="preserve">в общеобразовательных организациях Калужской области </w:t>
      </w:r>
      <w:r w:rsidRPr="00FB3564">
        <w:rPr>
          <w:rFonts w:eastAsia="Calibri"/>
          <w:sz w:val="27"/>
          <w:szCs w:val="27"/>
          <w:lang w:eastAsia="en-US"/>
        </w:rPr>
        <w:t xml:space="preserve">по обучению детей навыкам безопасного поведения на дорогах </w:t>
      </w:r>
      <w:r w:rsidR="00FB3564" w:rsidRPr="00FB3564">
        <w:rPr>
          <w:rFonts w:eastAsia="Calibri"/>
          <w:sz w:val="27"/>
          <w:szCs w:val="27"/>
          <w:lang w:eastAsia="en-US"/>
        </w:rPr>
        <w:t xml:space="preserve">с использованием мобильного </w:t>
      </w:r>
      <w:proofErr w:type="spellStart"/>
      <w:r w:rsidR="00FB3564" w:rsidRPr="00FB3564">
        <w:rPr>
          <w:rFonts w:eastAsia="Calibri"/>
          <w:sz w:val="27"/>
          <w:szCs w:val="27"/>
          <w:lang w:eastAsia="en-US"/>
        </w:rPr>
        <w:t>автогородка</w:t>
      </w:r>
      <w:proofErr w:type="spellEnd"/>
      <w:r w:rsidR="00FB3564" w:rsidRPr="00FB3564">
        <w:rPr>
          <w:rFonts w:eastAsia="Calibri"/>
          <w:sz w:val="27"/>
          <w:szCs w:val="27"/>
          <w:lang w:eastAsia="en-US"/>
        </w:rPr>
        <w:t>.</w:t>
      </w:r>
    </w:p>
    <w:p w:rsidR="00F93AF2" w:rsidRPr="002E74F1" w:rsidRDefault="00764AF5" w:rsidP="00F93AF2">
      <w:pPr>
        <w:shd w:val="clear" w:color="auto" w:fill="FFFFFF"/>
        <w:ind w:firstLine="851"/>
        <w:jc w:val="both"/>
        <w:rPr>
          <w:sz w:val="27"/>
          <w:szCs w:val="27"/>
        </w:rPr>
      </w:pPr>
      <w:r w:rsidRPr="002E74F1">
        <w:rPr>
          <w:rFonts w:eastAsia="Calibri"/>
          <w:sz w:val="27"/>
          <w:szCs w:val="27"/>
          <w:lang w:eastAsia="en-US"/>
        </w:rPr>
        <w:t xml:space="preserve">2.1.4. </w:t>
      </w:r>
      <w:r w:rsidR="00F93AF2" w:rsidRPr="002E74F1">
        <w:rPr>
          <w:rFonts w:eastAsia="Calibri"/>
          <w:sz w:val="27"/>
          <w:szCs w:val="27"/>
          <w:lang w:eastAsia="en-US"/>
        </w:rPr>
        <w:t xml:space="preserve">В сентябре-октябре т.г. </w:t>
      </w:r>
      <w:r w:rsidR="00DA1BBA" w:rsidRPr="002E74F1">
        <w:rPr>
          <w:sz w:val="27"/>
          <w:szCs w:val="27"/>
        </w:rPr>
        <w:t xml:space="preserve">в рамках реализации программы «Региональный родительский университет» </w:t>
      </w:r>
      <w:r w:rsidR="00F93AF2" w:rsidRPr="002E74F1">
        <w:rPr>
          <w:sz w:val="27"/>
          <w:szCs w:val="27"/>
        </w:rPr>
        <w:t xml:space="preserve">организовать </w:t>
      </w:r>
      <w:r w:rsidR="001C61BD" w:rsidRPr="002E74F1">
        <w:rPr>
          <w:sz w:val="27"/>
          <w:szCs w:val="27"/>
        </w:rPr>
        <w:t>родительское собрание</w:t>
      </w:r>
      <w:r w:rsidR="00DA1BBA" w:rsidRPr="002E74F1">
        <w:rPr>
          <w:sz w:val="27"/>
          <w:szCs w:val="27"/>
        </w:rPr>
        <w:t xml:space="preserve"> </w:t>
      </w:r>
      <w:r w:rsidR="001C61BD" w:rsidRPr="002E74F1">
        <w:rPr>
          <w:sz w:val="27"/>
          <w:szCs w:val="27"/>
        </w:rPr>
        <w:t>с</w:t>
      </w:r>
      <w:r w:rsidR="00F93AF2" w:rsidRPr="002E74F1">
        <w:rPr>
          <w:sz w:val="27"/>
          <w:szCs w:val="27"/>
        </w:rPr>
        <w:t xml:space="preserve"> разъяснение</w:t>
      </w:r>
      <w:r w:rsidR="001C61BD" w:rsidRPr="002E74F1">
        <w:rPr>
          <w:sz w:val="27"/>
          <w:szCs w:val="27"/>
        </w:rPr>
        <w:t>м</w:t>
      </w:r>
      <w:r w:rsidR="00F93AF2" w:rsidRPr="002E74F1">
        <w:rPr>
          <w:sz w:val="27"/>
          <w:szCs w:val="27"/>
        </w:rPr>
        <w:t xml:space="preserve"> правил дорожного движения, </w:t>
      </w:r>
      <w:r w:rsidR="002E74F1" w:rsidRPr="002E74F1">
        <w:rPr>
          <w:sz w:val="27"/>
          <w:szCs w:val="27"/>
        </w:rPr>
        <w:t>информированием</w:t>
      </w:r>
      <w:r w:rsidR="00B76ADF" w:rsidRPr="002E74F1">
        <w:rPr>
          <w:sz w:val="27"/>
          <w:szCs w:val="27"/>
        </w:rPr>
        <w:t xml:space="preserve"> </w:t>
      </w:r>
      <w:r w:rsidR="00F93AF2" w:rsidRPr="002E74F1">
        <w:rPr>
          <w:sz w:val="27"/>
          <w:szCs w:val="27"/>
        </w:rPr>
        <w:t>вопросов безопасного пове</w:t>
      </w:r>
      <w:r w:rsidR="001C61BD" w:rsidRPr="002E74F1">
        <w:rPr>
          <w:sz w:val="27"/>
          <w:szCs w:val="27"/>
        </w:rPr>
        <w:t>дения детей на улицах и дорогах</w:t>
      </w:r>
      <w:r w:rsidR="00F93AF2" w:rsidRPr="002E74F1">
        <w:rPr>
          <w:sz w:val="27"/>
          <w:szCs w:val="27"/>
        </w:rPr>
        <w:t xml:space="preserve">, необходимости применения ремней безопасности и детских удерживающих устройств при перевозке детей, а также применения детьми </w:t>
      </w:r>
      <w:proofErr w:type="spellStart"/>
      <w:r w:rsidR="00F93AF2" w:rsidRPr="002E74F1">
        <w:rPr>
          <w:sz w:val="27"/>
          <w:szCs w:val="27"/>
        </w:rPr>
        <w:t>световозвращающих</w:t>
      </w:r>
      <w:proofErr w:type="spellEnd"/>
      <w:r w:rsidR="00F93AF2" w:rsidRPr="002E74F1">
        <w:rPr>
          <w:sz w:val="27"/>
          <w:szCs w:val="27"/>
        </w:rPr>
        <w:t xml:space="preserve"> элементов, особенно в осенне-зимний период.</w:t>
      </w:r>
    </w:p>
    <w:p w:rsidR="0092738F" w:rsidRPr="0092738F" w:rsidRDefault="0092738F" w:rsidP="0092738F">
      <w:pPr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92738F">
        <w:rPr>
          <w:rFonts w:eastAsia="Calibri"/>
          <w:sz w:val="27"/>
          <w:szCs w:val="27"/>
          <w:lang w:eastAsia="en-US"/>
        </w:rPr>
        <w:t xml:space="preserve">2.2. Управлению государственной инспекции безопасности дорожного движения Управления министерства внутренних дел Российской Федерации по Калужской области в целях повышения эффективности работы по профилактике детского дорожно-транспортного травматизма организовать участие сотрудников Госавтоинспекции в собраниях трудовых коллективов предприятий, организаций Калужской области (информирование о состоянии дорожно-транспортного </w:t>
      </w:r>
      <w:r w:rsidRPr="0092738F">
        <w:rPr>
          <w:rFonts w:eastAsia="Calibri"/>
          <w:sz w:val="27"/>
          <w:szCs w:val="27"/>
          <w:lang w:eastAsia="en-US"/>
        </w:rPr>
        <w:lastRenderedPageBreak/>
        <w:t>травматизма на автомобильных дорогах Калужской области (в том числе с участием несовершеннолетних), о мерах по его предупреждению, предотвращению дорожно-транспортных происшествий, о недопустимости нарушений правил дорожного движения,</w:t>
      </w:r>
      <w:r w:rsidRPr="0092738F">
        <w:rPr>
          <w:rFonts w:ascii="Calibri" w:eastAsia="Calibri" w:hAnsi="Calibri"/>
          <w:sz w:val="27"/>
          <w:szCs w:val="27"/>
          <w:lang w:eastAsia="en-US"/>
        </w:rPr>
        <w:t xml:space="preserve"> </w:t>
      </w:r>
      <w:r w:rsidRPr="0092738F">
        <w:rPr>
          <w:rFonts w:eastAsia="Calibri"/>
          <w:sz w:val="27"/>
          <w:szCs w:val="27"/>
          <w:lang w:eastAsia="en-US"/>
        </w:rPr>
        <w:t xml:space="preserve">важности использования удерживающих устройств в салоне автомобиля, о правилах поведения в общественном транспорте). </w:t>
      </w:r>
    </w:p>
    <w:p w:rsidR="0092738F" w:rsidRPr="0092738F" w:rsidRDefault="0092738F" w:rsidP="0092738F">
      <w:pPr>
        <w:ind w:firstLine="851"/>
        <w:jc w:val="both"/>
        <w:rPr>
          <w:sz w:val="27"/>
          <w:szCs w:val="27"/>
        </w:rPr>
      </w:pPr>
      <w:r w:rsidRPr="0092738F">
        <w:rPr>
          <w:rFonts w:eastAsia="Calibri"/>
          <w:sz w:val="27"/>
          <w:szCs w:val="27"/>
          <w:lang w:eastAsia="en-US"/>
        </w:rPr>
        <w:t xml:space="preserve">2.3. Министерству </w:t>
      </w:r>
      <w:r w:rsidR="00B42343">
        <w:rPr>
          <w:rFonts w:eastAsia="Calibri"/>
          <w:sz w:val="27"/>
          <w:szCs w:val="27"/>
          <w:lang w:eastAsia="en-US"/>
        </w:rPr>
        <w:t>культуры и туризма</w:t>
      </w:r>
      <w:r w:rsidRPr="0092738F">
        <w:rPr>
          <w:rFonts w:eastAsia="Calibri"/>
          <w:sz w:val="27"/>
          <w:szCs w:val="27"/>
          <w:lang w:eastAsia="en-US"/>
        </w:rPr>
        <w:t xml:space="preserve"> Калужской области п</w:t>
      </w:r>
      <w:r w:rsidRPr="0092738F">
        <w:rPr>
          <w:sz w:val="27"/>
          <w:szCs w:val="27"/>
        </w:rPr>
        <w:t>роработать вопрос демонстрации роликов социальной рекламы по безопасности дорожного движения перед началом сеансов в кинотеатрах Калужской области.</w:t>
      </w:r>
      <w:r w:rsidR="00D76434" w:rsidRPr="00D76434">
        <w:rPr>
          <w:sz w:val="27"/>
          <w:szCs w:val="27"/>
        </w:rPr>
        <w:t xml:space="preserve"> </w:t>
      </w:r>
      <w:r w:rsidR="00D76434" w:rsidRPr="0092738F">
        <w:rPr>
          <w:sz w:val="27"/>
          <w:szCs w:val="27"/>
        </w:rPr>
        <w:t xml:space="preserve">О результатах </w:t>
      </w:r>
      <w:r w:rsidR="00D76434">
        <w:rPr>
          <w:sz w:val="27"/>
          <w:szCs w:val="27"/>
        </w:rPr>
        <w:t>проведенной работы</w:t>
      </w:r>
      <w:r w:rsidR="00D76434" w:rsidRPr="0092738F">
        <w:rPr>
          <w:sz w:val="27"/>
          <w:szCs w:val="27"/>
        </w:rPr>
        <w:t xml:space="preserve"> проинформировать Комиссию до </w:t>
      </w:r>
      <w:r w:rsidR="00D76434">
        <w:rPr>
          <w:sz w:val="27"/>
          <w:szCs w:val="27"/>
        </w:rPr>
        <w:t>01</w:t>
      </w:r>
      <w:r w:rsidR="00D76434" w:rsidRPr="0092738F">
        <w:rPr>
          <w:sz w:val="27"/>
          <w:szCs w:val="27"/>
        </w:rPr>
        <w:t xml:space="preserve"> </w:t>
      </w:r>
      <w:r w:rsidR="00D76434">
        <w:rPr>
          <w:sz w:val="27"/>
          <w:szCs w:val="27"/>
        </w:rPr>
        <w:t>августа</w:t>
      </w:r>
      <w:r w:rsidR="00D76434" w:rsidRPr="0092738F">
        <w:rPr>
          <w:sz w:val="27"/>
          <w:szCs w:val="27"/>
        </w:rPr>
        <w:t xml:space="preserve"> 2017 года</w:t>
      </w:r>
      <w:r w:rsidR="00D76434">
        <w:rPr>
          <w:sz w:val="27"/>
          <w:szCs w:val="27"/>
        </w:rPr>
        <w:t>.</w:t>
      </w:r>
    </w:p>
    <w:p w:rsidR="0092738F" w:rsidRPr="0092738F" w:rsidRDefault="0092738F" w:rsidP="0092738F">
      <w:pPr>
        <w:ind w:firstLine="851"/>
        <w:jc w:val="both"/>
        <w:rPr>
          <w:sz w:val="27"/>
          <w:szCs w:val="27"/>
        </w:rPr>
      </w:pPr>
      <w:r w:rsidRPr="0092738F">
        <w:rPr>
          <w:sz w:val="27"/>
          <w:szCs w:val="27"/>
        </w:rPr>
        <w:t>2.4.</w:t>
      </w:r>
      <w:r w:rsidRPr="0092738F">
        <w:rPr>
          <w:b/>
          <w:sz w:val="27"/>
          <w:szCs w:val="27"/>
        </w:rPr>
        <w:t xml:space="preserve"> </w:t>
      </w:r>
      <w:r w:rsidRPr="0092738F">
        <w:rPr>
          <w:sz w:val="27"/>
          <w:szCs w:val="27"/>
        </w:rPr>
        <w:t xml:space="preserve">Городскому Голове г. Калуги, руководству МУП ГЭТ «Управление Калужского троллейбуса» г. Калуги проработать вопрос </w:t>
      </w:r>
      <w:r w:rsidR="00D76434">
        <w:rPr>
          <w:sz w:val="27"/>
          <w:szCs w:val="27"/>
        </w:rPr>
        <w:t xml:space="preserve">о </w:t>
      </w:r>
      <w:r w:rsidRPr="0092738F">
        <w:rPr>
          <w:sz w:val="27"/>
          <w:szCs w:val="27"/>
        </w:rPr>
        <w:t>демонстрации роликов социальной рекламы по безопасности дорожного движения на экранах внутри салонов  общественного транспорта Калужской области.</w:t>
      </w:r>
      <w:r w:rsidR="00D76434" w:rsidRPr="00D76434">
        <w:rPr>
          <w:sz w:val="27"/>
          <w:szCs w:val="27"/>
        </w:rPr>
        <w:t xml:space="preserve"> </w:t>
      </w:r>
      <w:r w:rsidR="00D76434" w:rsidRPr="0092738F">
        <w:rPr>
          <w:sz w:val="27"/>
          <w:szCs w:val="27"/>
        </w:rPr>
        <w:t xml:space="preserve">О результатах </w:t>
      </w:r>
      <w:r w:rsidR="00D76434">
        <w:rPr>
          <w:sz w:val="27"/>
          <w:szCs w:val="27"/>
        </w:rPr>
        <w:t>проведенной работы</w:t>
      </w:r>
      <w:r w:rsidR="00D76434" w:rsidRPr="0092738F">
        <w:rPr>
          <w:sz w:val="27"/>
          <w:szCs w:val="27"/>
        </w:rPr>
        <w:t xml:space="preserve"> проинформировать Комиссию до </w:t>
      </w:r>
      <w:r w:rsidR="00D76434">
        <w:rPr>
          <w:sz w:val="27"/>
          <w:szCs w:val="27"/>
        </w:rPr>
        <w:t>01</w:t>
      </w:r>
      <w:r w:rsidR="00D76434" w:rsidRPr="0092738F">
        <w:rPr>
          <w:sz w:val="27"/>
          <w:szCs w:val="27"/>
        </w:rPr>
        <w:t xml:space="preserve"> </w:t>
      </w:r>
      <w:r w:rsidR="00D76434">
        <w:rPr>
          <w:sz w:val="27"/>
          <w:szCs w:val="27"/>
        </w:rPr>
        <w:t>августа</w:t>
      </w:r>
      <w:r w:rsidR="00D76434" w:rsidRPr="0092738F">
        <w:rPr>
          <w:sz w:val="27"/>
          <w:szCs w:val="27"/>
        </w:rPr>
        <w:t xml:space="preserve"> 2017 года</w:t>
      </w:r>
      <w:r w:rsidR="00D76434">
        <w:rPr>
          <w:sz w:val="27"/>
          <w:szCs w:val="27"/>
        </w:rPr>
        <w:t>.</w:t>
      </w:r>
    </w:p>
    <w:p w:rsidR="0092738F" w:rsidRPr="0092738F" w:rsidRDefault="0092738F" w:rsidP="0092738F">
      <w:pPr>
        <w:ind w:firstLine="851"/>
        <w:jc w:val="both"/>
        <w:rPr>
          <w:b/>
          <w:sz w:val="27"/>
          <w:szCs w:val="27"/>
        </w:rPr>
      </w:pPr>
      <w:r w:rsidRPr="0092738F">
        <w:rPr>
          <w:sz w:val="27"/>
          <w:szCs w:val="27"/>
        </w:rPr>
        <w:t>2.5.Главам администраций муниципальных образований области:</w:t>
      </w:r>
    </w:p>
    <w:p w:rsidR="0092738F" w:rsidRPr="0092738F" w:rsidRDefault="0092738F" w:rsidP="0092738F">
      <w:pPr>
        <w:tabs>
          <w:tab w:val="left" w:pos="709"/>
        </w:tabs>
        <w:ind w:firstLine="851"/>
        <w:jc w:val="both"/>
        <w:rPr>
          <w:sz w:val="27"/>
          <w:szCs w:val="27"/>
        </w:rPr>
      </w:pPr>
      <w:r w:rsidRPr="0092738F">
        <w:rPr>
          <w:sz w:val="27"/>
          <w:szCs w:val="27"/>
        </w:rPr>
        <w:t>2.5.1. Рассмотреть вопрос о возможности стимулирования граждан, проявляющих активную позицию в сфере безопасности дорожного движения в, в части направления в органы внутренних дел зафиксированных фото-видеоматериалов нарушений ПДД (посредством возможного предоставления льгот на парковку автотранспорта, бесплатное посещение музеев, театров и т.п.).</w:t>
      </w:r>
    </w:p>
    <w:p w:rsidR="0092738F" w:rsidRDefault="0092738F" w:rsidP="0092738F">
      <w:pPr>
        <w:ind w:firstLine="851"/>
        <w:jc w:val="both"/>
        <w:rPr>
          <w:sz w:val="27"/>
          <w:szCs w:val="27"/>
        </w:rPr>
      </w:pPr>
      <w:r w:rsidRPr="0092738F">
        <w:rPr>
          <w:sz w:val="27"/>
          <w:szCs w:val="27"/>
        </w:rPr>
        <w:t>2.5.2. Обеспечить участие команд ЮИД (не менее 1 команды от муниципального образования) в областном конкурсе отрядов ЮИД «Перекресток-2018». Предоставить в министерство образования и науки Калужской области информацию подтверждающую участие команды ЮИД в областном конкурсе отрядов ЮИД «Перекресток» в марте 2018 года. В случае не направления команды</w:t>
      </w:r>
      <w:r w:rsidR="00D76434">
        <w:rPr>
          <w:sz w:val="27"/>
          <w:szCs w:val="27"/>
        </w:rPr>
        <w:t>,</w:t>
      </w:r>
      <w:r w:rsidRPr="0092738F">
        <w:rPr>
          <w:sz w:val="27"/>
          <w:szCs w:val="27"/>
        </w:rPr>
        <w:t xml:space="preserve"> указать причины. </w:t>
      </w:r>
    </w:p>
    <w:p w:rsidR="0092738F" w:rsidRPr="0092738F" w:rsidRDefault="0092738F" w:rsidP="0092738F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2.5.3. </w:t>
      </w:r>
      <w:r w:rsidRPr="0092738F">
        <w:rPr>
          <w:sz w:val="27"/>
          <w:szCs w:val="27"/>
        </w:rPr>
        <w:t xml:space="preserve">О результатах </w:t>
      </w:r>
      <w:r w:rsidR="00D76434">
        <w:rPr>
          <w:sz w:val="27"/>
          <w:szCs w:val="27"/>
        </w:rPr>
        <w:t>проведенной работы</w:t>
      </w:r>
      <w:r w:rsidRPr="0092738F">
        <w:rPr>
          <w:sz w:val="27"/>
          <w:szCs w:val="27"/>
        </w:rPr>
        <w:t xml:space="preserve"> проинформировать Комиссию до </w:t>
      </w:r>
      <w:r w:rsidR="00D76434">
        <w:rPr>
          <w:sz w:val="27"/>
          <w:szCs w:val="27"/>
        </w:rPr>
        <w:t>01</w:t>
      </w:r>
      <w:r w:rsidRPr="0092738F">
        <w:rPr>
          <w:sz w:val="27"/>
          <w:szCs w:val="27"/>
        </w:rPr>
        <w:t xml:space="preserve"> декабря 2017 года</w:t>
      </w:r>
      <w:r>
        <w:rPr>
          <w:sz w:val="27"/>
          <w:szCs w:val="27"/>
        </w:rPr>
        <w:t>.</w:t>
      </w:r>
      <w:r w:rsidRPr="0092738F">
        <w:rPr>
          <w:sz w:val="27"/>
          <w:szCs w:val="27"/>
        </w:rPr>
        <w:t xml:space="preserve"> </w:t>
      </w:r>
    </w:p>
    <w:p w:rsidR="0092738F" w:rsidRPr="0092738F" w:rsidRDefault="0092738F" w:rsidP="0092738F">
      <w:pPr>
        <w:ind w:firstLine="851"/>
        <w:jc w:val="both"/>
        <w:rPr>
          <w:sz w:val="27"/>
          <w:szCs w:val="27"/>
        </w:rPr>
      </w:pPr>
      <w:r w:rsidRPr="0092738F">
        <w:rPr>
          <w:sz w:val="27"/>
          <w:szCs w:val="27"/>
        </w:rPr>
        <w:t>2.6. Министерству финансов Калужской области, министерству образования и науки Калужской области:</w:t>
      </w:r>
    </w:p>
    <w:p w:rsidR="0092738F" w:rsidRPr="0092738F" w:rsidRDefault="0092738F" w:rsidP="0092738F">
      <w:pPr>
        <w:ind w:firstLine="851"/>
        <w:jc w:val="both"/>
        <w:rPr>
          <w:sz w:val="27"/>
          <w:szCs w:val="27"/>
        </w:rPr>
      </w:pPr>
      <w:r w:rsidRPr="0092738F">
        <w:rPr>
          <w:sz w:val="27"/>
          <w:szCs w:val="27"/>
        </w:rPr>
        <w:t>2.6.1. Проработать вопрос о финансировании участия команды Калужской области во всероссийских соревнованиях юных велосипедистов «Безопасное колесо» (200 000 руб.).</w:t>
      </w:r>
    </w:p>
    <w:p w:rsidR="0092738F" w:rsidRPr="0092738F" w:rsidRDefault="0092738F" w:rsidP="0092738F">
      <w:pPr>
        <w:ind w:firstLine="851"/>
        <w:jc w:val="both"/>
        <w:rPr>
          <w:sz w:val="27"/>
          <w:szCs w:val="27"/>
        </w:rPr>
      </w:pPr>
      <w:r w:rsidRPr="0092738F">
        <w:rPr>
          <w:sz w:val="27"/>
          <w:szCs w:val="27"/>
        </w:rPr>
        <w:t>2.6.2. Проработать вопрос о финансировании в 2018 году проведения областных мероприятий, конкурсов и олимпиад («Перекресток», «Безопасное колесо», «Дорога по правилам», «Елочка ГАИ»), направленных на предупреждение детского дорожно-транспортного травматизма.</w:t>
      </w:r>
    </w:p>
    <w:p w:rsidR="00A11A98" w:rsidRDefault="0092738F" w:rsidP="0092738F">
      <w:pPr>
        <w:ind w:firstLine="851"/>
        <w:jc w:val="both"/>
        <w:rPr>
          <w:sz w:val="27"/>
          <w:szCs w:val="27"/>
        </w:rPr>
      </w:pPr>
      <w:r w:rsidRPr="0092738F">
        <w:rPr>
          <w:sz w:val="27"/>
          <w:szCs w:val="27"/>
        </w:rPr>
        <w:t>2.6.3. О результатах принятого решения проинформировать Комиссию до 25 декабря 2017 года</w:t>
      </w:r>
      <w:r>
        <w:rPr>
          <w:sz w:val="27"/>
          <w:szCs w:val="27"/>
        </w:rPr>
        <w:t>.</w:t>
      </w:r>
    </w:p>
    <w:p w:rsidR="0092738F" w:rsidRPr="00E268BE" w:rsidRDefault="00A11A98" w:rsidP="0092738F">
      <w:pPr>
        <w:ind w:firstLine="851"/>
        <w:jc w:val="both"/>
        <w:rPr>
          <w:sz w:val="27"/>
          <w:szCs w:val="27"/>
        </w:rPr>
      </w:pPr>
      <w:r w:rsidRPr="00E268BE">
        <w:rPr>
          <w:sz w:val="27"/>
          <w:szCs w:val="27"/>
        </w:rPr>
        <w:t xml:space="preserve">2.7. </w:t>
      </w:r>
      <w:r w:rsidR="0092738F" w:rsidRPr="00E268BE">
        <w:rPr>
          <w:sz w:val="27"/>
          <w:szCs w:val="27"/>
        </w:rPr>
        <w:t xml:space="preserve"> </w:t>
      </w:r>
      <w:r w:rsidRPr="00E268BE">
        <w:rPr>
          <w:sz w:val="27"/>
          <w:szCs w:val="27"/>
        </w:rPr>
        <w:t xml:space="preserve">Министерству образования и науки Калужской области </w:t>
      </w:r>
      <w:r w:rsidR="00E82846" w:rsidRPr="00E268BE">
        <w:rPr>
          <w:sz w:val="27"/>
          <w:szCs w:val="27"/>
        </w:rPr>
        <w:t>предостав</w:t>
      </w:r>
      <w:r w:rsidR="00E268BE" w:rsidRPr="00E268BE">
        <w:rPr>
          <w:sz w:val="27"/>
          <w:szCs w:val="27"/>
        </w:rPr>
        <w:t>лять</w:t>
      </w:r>
      <w:r w:rsidR="00E82846" w:rsidRPr="00E268BE">
        <w:rPr>
          <w:sz w:val="27"/>
          <w:szCs w:val="27"/>
        </w:rPr>
        <w:t xml:space="preserve"> к 01 сентября в управление ГИБДД УМВД России по Калужской области информацию о педагогах</w:t>
      </w:r>
      <w:r w:rsidR="00E268BE" w:rsidRPr="00E268BE">
        <w:rPr>
          <w:sz w:val="27"/>
          <w:szCs w:val="27"/>
        </w:rPr>
        <w:t xml:space="preserve"> с указанием должности, фамилии, имени, отчества, контактного телефона</w:t>
      </w:r>
      <w:r w:rsidR="00E82846" w:rsidRPr="00E268BE">
        <w:rPr>
          <w:sz w:val="27"/>
          <w:szCs w:val="27"/>
        </w:rPr>
        <w:t xml:space="preserve">, закрепленных за деятельностью отрядов ЮИД образовательных организаций Калужской области.  </w:t>
      </w:r>
    </w:p>
    <w:p w:rsidR="009111FD" w:rsidRDefault="009111FD" w:rsidP="009111FD">
      <w:pPr>
        <w:ind w:firstLine="851"/>
        <w:jc w:val="both"/>
        <w:rPr>
          <w:sz w:val="27"/>
          <w:szCs w:val="27"/>
        </w:rPr>
      </w:pPr>
      <w:r w:rsidRPr="002E74F1">
        <w:rPr>
          <w:sz w:val="27"/>
          <w:szCs w:val="27"/>
        </w:rPr>
        <w:lastRenderedPageBreak/>
        <w:t>2.8. Городской Управе г. Калуги, главам администраций муниципал</w:t>
      </w:r>
      <w:r w:rsidR="002E74F1" w:rsidRPr="002E74F1">
        <w:rPr>
          <w:sz w:val="27"/>
          <w:szCs w:val="27"/>
        </w:rPr>
        <w:t>ьных районов «Мещовский район»,</w:t>
      </w:r>
      <w:r w:rsidRPr="002E74F1">
        <w:rPr>
          <w:sz w:val="27"/>
          <w:szCs w:val="27"/>
        </w:rPr>
        <w:t xml:space="preserve"> «Ульяновский район», «Жиздринский район», «Юхновский район», «Боровский район», «Медынский район», «Спас-Деменский район», «Думиничский район», «Тарусский район», «Износковский район», «Мосальский район» в течение 7 дней предоставить в Комиссию информацию о причинах непринятия участия </w:t>
      </w:r>
      <w:r w:rsidR="00B76ADF" w:rsidRPr="002E74F1">
        <w:rPr>
          <w:sz w:val="27"/>
          <w:szCs w:val="27"/>
        </w:rPr>
        <w:t xml:space="preserve">отрядов ЮИД </w:t>
      </w:r>
      <w:r w:rsidRPr="002E74F1">
        <w:rPr>
          <w:sz w:val="27"/>
          <w:szCs w:val="27"/>
        </w:rPr>
        <w:t xml:space="preserve">в ежегодном областной конкурсе </w:t>
      </w:r>
      <w:r w:rsidR="00B76ADF" w:rsidRPr="002E74F1">
        <w:rPr>
          <w:sz w:val="27"/>
          <w:szCs w:val="27"/>
        </w:rPr>
        <w:t xml:space="preserve"> </w:t>
      </w:r>
      <w:r w:rsidRPr="002E74F1">
        <w:rPr>
          <w:sz w:val="27"/>
          <w:szCs w:val="27"/>
        </w:rPr>
        <w:t>«Перекресток-2017»  проведенн</w:t>
      </w:r>
      <w:r w:rsidR="00B76ADF" w:rsidRPr="002E74F1">
        <w:rPr>
          <w:sz w:val="27"/>
          <w:szCs w:val="27"/>
        </w:rPr>
        <w:t>ом</w:t>
      </w:r>
      <w:r w:rsidRPr="002E74F1">
        <w:rPr>
          <w:sz w:val="27"/>
          <w:szCs w:val="27"/>
        </w:rPr>
        <w:t xml:space="preserve"> в марте т.г. </w:t>
      </w:r>
    </w:p>
    <w:p w:rsidR="00643F36" w:rsidRPr="005741CA" w:rsidRDefault="00643F36" w:rsidP="00940A68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sz w:val="27"/>
          <w:szCs w:val="27"/>
        </w:rPr>
      </w:pPr>
      <w:r w:rsidRPr="005741CA">
        <w:rPr>
          <w:sz w:val="27"/>
          <w:szCs w:val="27"/>
        </w:rPr>
        <w:t>2.9. Министерству образования и науки Калужской области, министерству финансов Калужской области, министерству дорожного хозяйства Калужской области проработать вопрос о</w:t>
      </w:r>
      <w:r w:rsidR="00940A68" w:rsidRPr="005741CA">
        <w:rPr>
          <w:sz w:val="27"/>
          <w:szCs w:val="27"/>
        </w:rPr>
        <w:t xml:space="preserve"> финансирование на второе полугодие 2017 года и увеличении финансирования в 2018 году мероприятий, направленных на предупреждение детского дорожно-транспортного травматизма, предусмотренных подпрограммой "Повышение безопасности дорожного движения в Калужской области" </w:t>
      </w:r>
      <w:r w:rsidR="00940A68" w:rsidRPr="005741CA">
        <w:rPr>
          <w:bCs/>
          <w:sz w:val="27"/>
          <w:szCs w:val="27"/>
        </w:rPr>
        <w:t>государственной программы Калужской области "Развитие дорожного хозяйства Калужской области".</w:t>
      </w:r>
      <w:r w:rsidRPr="005741CA">
        <w:rPr>
          <w:sz w:val="27"/>
          <w:szCs w:val="27"/>
        </w:rPr>
        <w:t xml:space="preserve"> </w:t>
      </w:r>
    </w:p>
    <w:p w:rsidR="00643F36" w:rsidRPr="002E74F1" w:rsidRDefault="00643F36" w:rsidP="009111FD">
      <w:pPr>
        <w:ind w:firstLine="851"/>
        <w:jc w:val="both"/>
        <w:rPr>
          <w:b/>
          <w:sz w:val="27"/>
          <w:szCs w:val="27"/>
        </w:rPr>
      </w:pPr>
    </w:p>
    <w:p w:rsidR="00F41791" w:rsidRPr="00010170" w:rsidRDefault="00EB4956" w:rsidP="00F41791">
      <w:pPr>
        <w:pBdr>
          <w:bottom w:val="single" w:sz="12" w:space="1" w:color="auto"/>
        </w:pBdr>
        <w:jc w:val="center"/>
        <w:rPr>
          <w:b/>
          <w:sz w:val="27"/>
          <w:szCs w:val="27"/>
        </w:rPr>
      </w:pPr>
      <w:r w:rsidRPr="00010170">
        <w:rPr>
          <w:b/>
          <w:sz w:val="27"/>
          <w:szCs w:val="27"/>
        </w:rPr>
        <w:t>3</w:t>
      </w:r>
      <w:r w:rsidR="00F41791" w:rsidRPr="00010170">
        <w:rPr>
          <w:b/>
          <w:sz w:val="27"/>
          <w:szCs w:val="27"/>
        </w:rPr>
        <w:t xml:space="preserve">. </w:t>
      </w:r>
      <w:r w:rsidR="00C21FB3" w:rsidRPr="00446C95">
        <w:rPr>
          <w:b/>
          <w:sz w:val="27"/>
          <w:szCs w:val="27"/>
        </w:rPr>
        <w:t>О перспективных направлениях развития системы фото</w:t>
      </w:r>
      <w:r w:rsidR="00C21FB3">
        <w:rPr>
          <w:b/>
          <w:sz w:val="27"/>
          <w:szCs w:val="27"/>
        </w:rPr>
        <w:t>-</w:t>
      </w:r>
      <w:r w:rsidR="00C21FB3" w:rsidRPr="00446C95">
        <w:rPr>
          <w:b/>
          <w:sz w:val="27"/>
          <w:szCs w:val="27"/>
        </w:rPr>
        <w:t>видео</w:t>
      </w:r>
      <w:r w:rsidR="00C21FB3">
        <w:rPr>
          <w:b/>
          <w:sz w:val="27"/>
          <w:szCs w:val="27"/>
        </w:rPr>
        <w:t xml:space="preserve"> </w:t>
      </w:r>
      <w:r w:rsidR="00C21FB3" w:rsidRPr="00446C95">
        <w:rPr>
          <w:b/>
          <w:sz w:val="27"/>
          <w:szCs w:val="27"/>
        </w:rPr>
        <w:t>фиксации на территории Калужской области</w:t>
      </w:r>
      <w:r w:rsidR="00F41791" w:rsidRPr="00010170">
        <w:rPr>
          <w:b/>
          <w:sz w:val="27"/>
          <w:szCs w:val="27"/>
        </w:rPr>
        <w:t>.</w:t>
      </w:r>
    </w:p>
    <w:p w:rsidR="00F41791" w:rsidRPr="00010170" w:rsidRDefault="00C21FB3" w:rsidP="00000C87">
      <w:pPr>
        <w:jc w:val="center"/>
        <w:rPr>
          <w:sz w:val="27"/>
          <w:szCs w:val="27"/>
        </w:rPr>
      </w:pPr>
      <w:r>
        <w:rPr>
          <w:sz w:val="27"/>
          <w:szCs w:val="27"/>
        </w:rPr>
        <w:t>Н.А. Калиничев</w:t>
      </w:r>
      <w:r w:rsidR="00F41791" w:rsidRPr="00010170">
        <w:rPr>
          <w:sz w:val="27"/>
          <w:szCs w:val="27"/>
        </w:rPr>
        <w:t xml:space="preserve">, </w:t>
      </w:r>
      <w:r w:rsidR="00F40B37">
        <w:rPr>
          <w:sz w:val="27"/>
          <w:szCs w:val="27"/>
        </w:rPr>
        <w:t>Е.М. Гузеева</w:t>
      </w:r>
      <w:r>
        <w:rPr>
          <w:sz w:val="27"/>
          <w:szCs w:val="27"/>
        </w:rPr>
        <w:t xml:space="preserve">, А.В. Дорошенко </w:t>
      </w:r>
    </w:p>
    <w:p w:rsidR="00F41791" w:rsidRPr="00010170" w:rsidRDefault="00F41791" w:rsidP="00F41791">
      <w:pPr>
        <w:jc w:val="center"/>
        <w:rPr>
          <w:b/>
          <w:sz w:val="27"/>
          <w:szCs w:val="27"/>
        </w:rPr>
      </w:pPr>
    </w:p>
    <w:p w:rsidR="00C21FB3" w:rsidRPr="00C21FB3" w:rsidRDefault="00871F90" w:rsidP="00C21FB3">
      <w:pPr>
        <w:ind w:firstLine="851"/>
        <w:jc w:val="both"/>
        <w:rPr>
          <w:rFonts w:eastAsia="Calibri"/>
          <w:color w:val="00000A"/>
          <w:sz w:val="27"/>
          <w:szCs w:val="27"/>
        </w:rPr>
      </w:pPr>
      <w:r w:rsidRPr="006A44F9">
        <w:rPr>
          <w:sz w:val="27"/>
          <w:szCs w:val="27"/>
        </w:rPr>
        <w:t xml:space="preserve"> </w:t>
      </w:r>
      <w:r w:rsidR="00C21FB3" w:rsidRPr="00C21FB3">
        <w:rPr>
          <w:rFonts w:eastAsia="Calibri"/>
          <w:color w:val="00000A"/>
          <w:sz w:val="27"/>
          <w:szCs w:val="27"/>
        </w:rPr>
        <w:t xml:space="preserve">В настоящее время система выявления нарушений правил дорожного движения с применением средств </w:t>
      </w:r>
      <w:r w:rsidR="00C21FB3">
        <w:rPr>
          <w:rFonts w:eastAsia="Calibri"/>
          <w:color w:val="00000A"/>
          <w:sz w:val="27"/>
          <w:szCs w:val="27"/>
        </w:rPr>
        <w:t>фото-видео фиксации (далее ФВФ)</w:t>
      </w:r>
      <w:r w:rsidR="00C21FB3" w:rsidRPr="00C21FB3">
        <w:rPr>
          <w:rFonts w:eastAsia="Calibri"/>
          <w:color w:val="00000A"/>
          <w:sz w:val="27"/>
          <w:szCs w:val="27"/>
        </w:rPr>
        <w:t xml:space="preserve"> включает в себя:</w:t>
      </w:r>
    </w:p>
    <w:p w:rsidR="00C21FB3" w:rsidRPr="00C21FB3" w:rsidRDefault="00C21FB3" w:rsidP="00C21FB3">
      <w:pPr>
        <w:numPr>
          <w:ilvl w:val="0"/>
          <w:numId w:val="34"/>
        </w:numPr>
        <w:tabs>
          <w:tab w:val="left" w:pos="851"/>
        </w:tabs>
        <w:ind w:left="0" w:firstLine="851"/>
        <w:jc w:val="both"/>
        <w:rPr>
          <w:rFonts w:eastAsia="Calibri"/>
          <w:color w:val="00000A"/>
          <w:sz w:val="27"/>
          <w:szCs w:val="27"/>
        </w:rPr>
      </w:pPr>
      <w:r w:rsidRPr="00C21FB3">
        <w:rPr>
          <w:rFonts w:eastAsia="Calibri"/>
          <w:color w:val="00000A"/>
          <w:sz w:val="27"/>
          <w:szCs w:val="27"/>
        </w:rPr>
        <w:t>28 стационарных комплексов ФВФ нарушений скоростного режима «Кордон»;</w:t>
      </w:r>
    </w:p>
    <w:p w:rsidR="00C21FB3" w:rsidRPr="00C21FB3" w:rsidRDefault="00C21FB3" w:rsidP="00C21FB3">
      <w:pPr>
        <w:numPr>
          <w:ilvl w:val="0"/>
          <w:numId w:val="34"/>
        </w:numPr>
        <w:tabs>
          <w:tab w:val="left" w:pos="851"/>
        </w:tabs>
        <w:ind w:left="0" w:firstLine="851"/>
        <w:jc w:val="both"/>
        <w:rPr>
          <w:rFonts w:eastAsia="Calibri"/>
          <w:color w:val="00000A"/>
          <w:sz w:val="27"/>
          <w:szCs w:val="27"/>
        </w:rPr>
      </w:pPr>
      <w:r w:rsidRPr="00C21FB3">
        <w:rPr>
          <w:rFonts w:eastAsia="Calibri"/>
          <w:color w:val="00000A"/>
          <w:sz w:val="27"/>
          <w:szCs w:val="27"/>
        </w:rPr>
        <w:t>18 передвижных комплексов ФВФ нарушений скоростного режима «КРИС»П, находящихся в безвозмездном пользовании территориальных органов УМВД России</w:t>
      </w:r>
      <w:r>
        <w:rPr>
          <w:rFonts w:eastAsia="Calibri"/>
          <w:color w:val="00000A"/>
          <w:sz w:val="27"/>
          <w:szCs w:val="27"/>
        </w:rPr>
        <w:t xml:space="preserve"> </w:t>
      </w:r>
      <w:r w:rsidRPr="00C21FB3">
        <w:rPr>
          <w:rFonts w:eastAsia="Calibri"/>
          <w:color w:val="00000A"/>
          <w:sz w:val="27"/>
          <w:szCs w:val="27"/>
        </w:rPr>
        <w:t>по Калужской области;</w:t>
      </w:r>
    </w:p>
    <w:p w:rsidR="00C21FB3" w:rsidRPr="00C21FB3" w:rsidRDefault="00C21FB3" w:rsidP="00C21FB3">
      <w:pPr>
        <w:numPr>
          <w:ilvl w:val="0"/>
          <w:numId w:val="34"/>
        </w:numPr>
        <w:tabs>
          <w:tab w:val="left" w:pos="851"/>
        </w:tabs>
        <w:ind w:left="0" w:firstLine="851"/>
        <w:jc w:val="both"/>
        <w:rPr>
          <w:rFonts w:eastAsia="Calibri"/>
          <w:color w:val="00000A"/>
          <w:sz w:val="27"/>
          <w:szCs w:val="27"/>
        </w:rPr>
      </w:pPr>
      <w:r w:rsidRPr="00C21FB3">
        <w:rPr>
          <w:rFonts w:eastAsia="Calibri"/>
          <w:color w:val="00000A"/>
          <w:sz w:val="27"/>
          <w:szCs w:val="27"/>
        </w:rPr>
        <w:t>8 передвижных комплексов ФВФ нарушений скоростного режима «КРИС»П, находящиеся в пользовании ГКУ КО «ЦБДД»;</w:t>
      </w:r>
    </w:p>
    <w:p w:rsidR="00C21FB3" w:rsidRPr="00C21FB3" w:rsidRDefault="00C21FB3" w:rsidP="00C21FB3">
      <w:pPr>
        <w:numPr>
          <w:ilvl w:val="0"/>
          <w:numId w:val="34"/>
        </w:numPr>
        <w:tabs>
          <w:tab w:val="left" w:pos="851"/>
        </w:tabs>
        <w:ind w:left="0" w:firstLine="851"/>
        <w:jc w:val="both"/>
        <w:rPr>
          <w:rFonts w:eastAsia="Calibri"/>
          <w:color w:val="00000A"/>
          <w:sz w:val="27"/>
          <w:szCs w:val="27"/>
        </w:rPr>
      </w:pPr>
      <w:r w:rsidRPr="00C21FB3">
        <w:rPr>
          <w:rFonts w:eastAsia="Calibri"/>
          <w:color w:val="00000A"/>
          <w:sz w:val="27"/>
          <w:szCs w:val="27"/>
        </w:rPr>
        <w:t>5 комплексов ФВФ нарушений правил проезда перекрестков «</w:t>
      </w:r>
      <w:proofErr w:type="spellStart"/>
      <w:r w:rsidRPr="00C21FB3">
        <w:rPr>
          <w:rFonts w:eastAsia="Calibri"/>
          <w:color w:val="00000A"/>
          <w:sz w:val="27"/>
          <w:szCs w:val="27"/>
        </w:rPr>
        <w:t>Автоураган</w:t>
      </w:r>
      <w:proofErr w:type="spellEnd"/>
      <w:r w:rsidRPr="00C21FB3">
        <w:rPr>
          <w:rFonts w:eastAsia="Calibri"/>
          <w:color w:val="00000A"/>
          <w:sz w:val="27"/>
          <w:szCs w:val="27"/>
        </w:rPr>
        <w:t>»;</w:t>
      </w:r>
    </w:p>
    <w:p w:rsidR="00C21FB3" w:rsidRPr="00C21FB3" w:rsidRDefault="00C21FB3" w:rsidP="00C21FB3">
      <w:pPr>
        <w:numPr>
          <w:ilvl w:val="0"/>
          <w:numId w:val="34"/>
        </w:numPr>
        <w:tabs>
          <w:tab w:val="left" w:pos="851"/>
        </w:tabs>
        <w:ind w:left="0" w:firstLine="851"/>
        <w:jc w:val="both"/>
        <w:rPr>
          <w:rFonts w:eastAsia="Calibri"/>
          <w:color w:val="00000A"/>
          <w:sz w:val="27"/>
          <w:szCs w:val="27"/>
        </w:rPr>
      </w:pPr>
      <w:r w:rsidRPr="00C21FB3">
        <w:rPr>
          <w:rFonts w:eastAsia="Calibri"/>
          <w:color w:val="00000A"/>
          <w:sz w:val="27"/>
          <w:szCs w:val="27"/>
        </w:rPr>
        <w:t>6 комплексов ФВФ нарушений правил остановки и стоянки транспортных средств «</w:t>
      </w:r>
      <w:proofErr w:type="spellStart"/>
      <w:r w:rsidRPr="00C21FB3">
        <w:rPr>
          <w:rFonts w:eastAsia="Calibri"/>
          <w:color w:val="00000A"/>
          <w:sz w:val="27"/>
          <w:szCs w:val="27"/>
        </w:rPr>
        <w:t>Паркон</w:t>
      </w:r>
      <w:proofErr w:type="spellEnd"/>
      <w:r w:rsidRPr="00C21FB3">
        <w:rPr>
          <w:rFonts w:eastAsia="Calibri"/>
          <w:color w:val="00000A"/>
          <w:sz w:val="27"/>
          <w:szCs w:val="27"/>
        </w:rPr>
        <w:t>»;</w:t>
      </w:r>
    </w:p>
    <w:p w:rsidR="00C21FB3" w:rsidRPr="00C21FB3" w:rsidRDefault="00C21FB3" w:rsidP="00C21FB3">
      <w:pPr>
        <w:numPr>
          <w:ilvl w:val="0"/>
          <w:numId w:val="34"/>
        </w:numPr>
        <w:tabs>
          <w:tab w:val="left" w:pos="851"/>
        </w:tabs>
        <w:ind w:left="0" w:firstLine="851"/>
        <w:jc w:val="both"/>
        <w:rPr>
          <w:rFonts w:eastAsia="Calibri"/>
          <w:color w:val="00000A"/>
          <w:sz w:val="27"/>
          <w:szCs w:val="27"/>
        </w:rPr>
      </w:pPr>
      <w:r w:rsidRPr="00C21FB3">
        <w:rPr>
          <w:rFonts w:eastAsia="Calibri"/>
          <w:color w:val="00000A"/>
          <w:sz w:val="27"/>
          <w:szCs w:val="27"/>
        </w:rPr>
        <w:t>2 мобильных комплекса ФВФ «Стрелка-СТ» на базе автомобиля.</w:t>
      </w:r>
    </w:p>
    <w:p w:rsidR="00C21FB3" w:rsidRPr="00C21FB3" w:rsidRDefault="00C21FB3" w:rsidP="00C21FB3">
      <w:pPr>
        <w:ind w:firstLine="851"/>
        <w:jc w:val="both"/>
        <w:rPr>
          <w:rFonts w:eastAsia="Calibri"/>
          <w:sz w:val="27"/>
          <w:szCs w:val="27"/>
        </w:rPr>
      </w:pPr>
      <w:r w:rsidRPr="00C21FB3">
        <w:rPr>
          <w:rFonts w:eastAsia="Calibri"/>
          <w:color w:val="00000A"/>
          <w:sz w:val="27"/>
          <w:szCs w:val="27"/>
        </w:rPr>
        <w:t xml:space="preserve">Согласно разработанной и утвержденной УГИБДД УМВД России                            по Калужской области дислокации организовано применение 2 мобильных комплексов ФВФ «Стрелка-СТ» на 39 маршрутах. </w:t>
      </w:r>
      <w:r w:rsidRPr="00C21FB3">
        <w:rPr>
          <w:rFonts w:eastAsia="Calibri"/>
          <w:sz w:val="27"/>
          <w:szCs w:val="27"/>
        </w:rPr>
        <w:t>Приоритетным направлением использования мобильных комплексов являются автодороги федерального значения А</w:t>
      </w:r>
      <w:r w:rsidRPr="00C21FB3">
        <w:rPr>
          <w:rFonts w:eastAsia="Calibri"/>
          <w:sz w:val="27"/>
          <w:szCs w:val="27"/>
        </w:rPr>
        <w:noBreakHyphen/>
        <w:t>130 «Москва-Малоярославец-Рославль- граница с Республикой Белоруссией и М</w:t>
      </w:r>
      <w:r w:rsidRPr="00C21FB3">
        <w:rPr>
          <w:rFonts w:eastAsia="Calibri"/>
          <w:sz w:val="27"/>
          <w:szCs w:val="27"/>
        </w:rPr>
        <w:noBreakHyphen/>
        <w:t xml:space="preserve">3 «Украина».  </w:t>
      </w:r>
    </w:p>
    <w:p w:rsidR="00C21FB3" w:rsidRPr="00C21FB3" w:rsidRDefault="00C21FB3" w:rsidP="00C21FB3">
      <w:pPr>
        <w:ind w:firstLine="851"/>
        <w:jc w:val="both"/>
        <w:rPr>
          <w:rFonts w:eastAsia="Calibri"/>
          <w:color w:val="00000A"/>
          <w:sz w:val="27"/>
          <w:szCs w:val="27"/>
        </w:rPr>
      </w:pPr>
      <w:r w:rsidRPr="00C21FB3">
        <w:rPr>
          <w:rFonts w:eastAsia="Calibri"/>
          <w:color w:val="00000A"/>
          <w:sz w:val="27"/>
          <w:szCs w:val="27"/>
        </w:rPr>
        <w:t>За 2016 год в резул</w:t>
      </w:r>
      <w:r>
        <w:rPr>
          <w:rFonts w:eastAsia="Calibri"/>
          <w:color w:val="00000A"/>
          <w:sz w:val="27"/>
          <w:szCs w:val="27"/>
        </w:rPr>
        <w:t>ьтате применения средств фото-</w:t>
      </w:r>
      <w:r w:rsidRPr="00C21FB3">
        <w:rPr>
          <w:rFonts w:eastAsia="Calibri"/>
          <w:color w:val="00000A"/>
          <w:sz w:val="27"/>
          <w:szCs w:val="27"/>
        </w:rPr>
        <w:t>видео</w:t>
      </w:r>
      <w:r>
        <w:rPr>
          <w:rFonts w:eastAsia="Calibri"/>
          <w:color w:val="00000A"/>
          <w:sz w:val="27"/>
          <w:szCs w:val="27"/>
        </w:rPr>
        <w:t xml:space="preserve"> </w:t>
      </w:r>
      <w:r w:rsidRPr="00C21FB3">
        <w:rPr>
          <w:rFonts w:eastAsia="Calibri"/>
          <w:color w:val="00000A"/>
          <w:sz w:val="27"/>
          <w:szCs w:val="27"/>
        </w:rPr>
        <w:t xml:space="preserve">фиксации нарушений правил дорожного движения центром автоматизированной фиксации </w:t>
      </w:r>
      <w:r w:rsidRPr="00C21FB3">
        <w:rPr>
          <w:rFonts w:eastAsia="Calibri"/>
          <w:color w:val="00000A"/>
          <w:sz w:val="27"/>
          <w:szCs w:val="27"/>
        </w:rPr>
        <w:lastRenderedPageBreak/>
        <w:t xml:space="preserve">административных правонарушений УГИБДД УМВД России по Калужской области вынесено 722 937 постановлений по делам об административных правонарушениях. </w:t>
      </w:r>
      <w:r w:rsidRPr="00C21FB3">
        <w:rPr>
          <w:sz w:val="27"/>
          <w:szCs w:val="27"/>
        </w:rPr>
        <w:t>Количество поступивших в бюджет денежных средств от уплаты штрафов за нарушения Правил дорожного движения за истекший период составило 512,1 млн. рублей.</w:t>
      </w:r>
    </w:p>
    <w:p w:rsidR="00C21FB3" w:rsidRPr="00C21FB3" w:rsidRDefault="00C21FB3" w:rsidP="00C21FB3">
      <w:pPr>
        <w:shd w:val="clear" w:color="auto" w:fill="FFFFFF"/>
        <w:ind w:firstLine="851"/>
        <w:jc w:val="both"/>
        <w:rPr>
          <w:color w:val="00000A"/>
          <w:sz w:val="27"/>
          <w:szCs w:val="27"/>
        </w:rPr>
      </w:pPr>
      <w:proofErr w:type="spellStart"/>
      <w:r w:rsidRPr="00C21FB3">
        <w:rPr>
          <w:color w:val="00000A"/>
          <w:sz w:val="27"/>
          <w:szCs w:val="27"/>
        </w:rPr>
        <w:t>Взыскиваемость</w:t>
      </w:r>
      <w:proofErr w:type="spellEnd"/>
      <w:r w:rsidRPr="00C21FB3">
        <w:rPr>
          <w:color w:val="00000A"/>
          <w:sz w:val="27"/>
          <w:szCs w:val="27"/>
        </w:rPr>
        <w:t xml:space="preserve"> штрафов за 2016 год по Калужской области составила 52%    (2015  год – 44,7%), средний показатель по России  - 53,4%.</w:t>
      </w:r>
    </w:p>
    <w:p w:rsidR="00C21FB3" w:rsidRPr="00C21FB3" w:rsidRDefault="00C21FB3" w:rsidP="00C21FB3">
      <w:pPr>
        <w:ind w:firstLine="851"/>
        <w:jc w:val="both"/>
        <w:rPr>
          <w:sz w:val="27"/>
          <w:szCs w:val="27"/>
        </w:rPr>
      </w:pPr>
      <w:r w:rsidRPr="00C21FB3">
        <w:rPr>
          <w:sz w:val="27"/>
          <w:szCs w:val="27"/>
        </w:rPr>
        <w:t xml:space="preserve">За 4 месяца 2017 года в результате применения средств </w:t>
      </w:r>
      <w:r>
        <w:rPr>
          <w:sz w:val="27"/>
          <w:szCs w:val="27"/>
        </w:rPr>
        <w:t>ФВФ</w:t>
      </w:r>
      <w:r w:rsidRPr="00C21FB3">
        <w:rPr>
          <w:sz w:val="27"/>
          <w:szCs w:val="27"/>
        </w:rPr>
        <w:t xml:space="preserve"> центром автоматизированной фиксации административных правонарушений УГИБДД УМВД России по Калужской области вынесено 215 742 постановления по делам об административных правонарушениях. Количество поступивших в бюджет денежных средств от уплаты штрафов за нарушения Правил дорожного движения за истекший период составило 130,7 млн. рублей.</w:t>
      </w:r>
    </w:p>
    <w:p w:rsidR="00C21FB3" w:rsidRPr="00C21FB3" w:rsidRDefault="00C21FB3" w:rsidP="00C21FB3">
      <w:pPr>
        <w:ind w:firstLine="851"/>
        <w:jc w:val="both"/>
        <w:rPr>
          <w:sz w:val="27"/>
          <w:szCs w:val="27"/>
        </w:rPr>
      </w:pPr>
      <w:r w:rsidRPr="00C21FB3">
        <w:rPr>
          <w:sz w:val="27"/>
          <w:szCs w:val="27"/>
        </w:rPr>
        <w:t>За аналогичный период 2016 года было вынесено 161 187 постановлений                   по делам об административных правонарушениях. Сумма начисленных штрафов              в областной бюджет составила 88,8 млн. рублей.</w:t>
      </w:r>
    </w:p>
    <w:p w:rsidR="00A50B24" w:rsidRPr="006A44F9" w:rsidRDefault="00C21FB3" w:rsidP="00C21FB3">
      <w:pPr>
        <w:ind w:firstLine="851"/>
        <w:jc w:val="both"/>
        <w:rPr>
          <w:sz w:val="27"/>
          <w:szCs w:val="27"/>
        </w:rPr>
      </w:pPr>
      <w:r w:rsidRPr="00C21FB3">
        <w:rPr>
          <w:sz w:val="27"/>
          <w:szCs w:val="27"/>
        </w:rPr>
        <w:t>Учитывая общую потребность комплексов ФВФ в количестве 100 единиц в соответствии с предложением УГИБДД УМВД России по Калужской области, в</w:t>
      </w:r>
      <w:r w:rsidRPr="00C21FB3">
        <w:rPr>
          <w:rFonts w:eastAsia="Calibri"/>
          <w:sz w:val="27"/>
          <w:szCs w:val="27"/>
        </w:rPr>
        <w:t xml:space="preserve"> целях ра</w:t>
      </w:r>
      <w:r>
        <w:rPr>
          <w:rFonts w:eastAsia="Calibri"/>
          <w:sz w:val="27"/>
          <w:szCs w:val="27"/>
        </w:rPr>
        <w:t>звития системы фото-</w:t>
      </w:r>
      <w:r w:rsidRPr="00C21FB3">
        <w:rPr>
          <w:rFonts w:eastAsia="Calibri"/>
          <w:sz w:val="27"/>
          <w:szCs w:val="27"/>
        </w:rPr>
        <w:t>видео</w:t>
      </w:r>
      <w:r>
        <w:rPr>
          <w:rFonts w:eastAsia="Calibri"/>
          <w:sz w:val="27"/>
          <w:szCs w:val="27"/>
        </w:rPr>
        <w:t xml:space="preserve"> </w:t>
      </w:r>
      <w:r w:rsidRPr="00C21FB3">
        <w:rPr>
          <w:rFonts w:eastAsia="Calibri"/>
          <w:sz w:val="27"/>
          <w:szCs w:val="27"/>
        </w:rPr>
        <w:t>фиксации на территории Калужской области</w:t>
      </w:r>
      <w:r w:rsidRPr="00C21FB3">
        <w:rPr>
          <w:sz w:val="27"/>
          <w:szCs w:val="27"/>
        </w:rPr>
        <w:t xml:space="preserve"> в текущем году необходимо</w:t>
      </w:r>
      <w:r w:rsidRPr="00C21FB3">
        <w:rPr>
          <w:rFonts w:eastAsia="Calibri"/>
          <w:sz w:val="27"/>
          <w:szCs w:val="27"/>
        </w:rPr>
        <w:t xml:space="preserve"> </w:t>
      </w:r>
      <w:r w:rsidRPr="00C21FB3">
        <w:rPr>
          <w:sz w:val="27"/>
          <w:szCs w:val="27"/>
        </w:rPr>
        <w:t xml:space="preserve">приобрести 10 стационарных комплексов фиксации </w:t>
      </w:r>
      <w:r w:rsidRPr="00C21FB3">
        <w:rPr>
          <w:rFonts w:eastAsia="Calibri"/>
          <w:sz w:val="27"/>
          <w:szCs w:val="27"/>
        </w:rPr>
        <w:t>нарушений скоростного режима</w:t>
      </w:r>
      <w:r w:rsidR="000D157E" w:rsidRPr="00C21FB3">
        <w:rPr>
          <w:sz w:val="27"/>
          <w:szCs w:val="27"/>
        </w:rPr>
        <w:t>.</w:t>
      </w:r>
    </w:p>
    <w:p w:rsidR="00871F90" w:rsidRPr="00010170" w:rsidRDefault="00871F90" w:rsidP="00F774B8">
      <w:pPr>
        <w:ind w:firstLine="709"/>
        <w:jc w:val="center"/>
        <w:rPr>
          <w:b/>
          <w:sz w:val="27"/>
          <w:szCs w:val="27"/>
        </w:rPr>
      </w:pPr>
    </w:p>
    <w:p w:rsidR="00F41791" w:rsidRPr="00010170" w:rsidRDefault="00F41791" w:rsidP="00F774B8">
      <w:pPr>
        <w:ind w:firstLine="709"/>
        <w:jc w:val="center"/>
        <w:rPr>
          <w:b/>
          <w:sz w:val="27"/>
          <w:szCs w:val="27"/>
        </w:rPr>
      </w:pPr>
      <w:r w:rsidRPr="00010170">
        <w:rPr>
          <w:b/>
          <w:sz w:val="27"/>
          <w:szCs w:val="27"/>
        </w:rPr>
        <w:t>Комиссия решила:</w:t>
      </w:r>
    </w:p>
    <w:p w:rsidR="00F41791" w:rsidRPr="00010170" w:rsidRDefault="00F41791" w:rsidP="00DA1B19">
      <w:pPr>
        <w:pStyle w:val="1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sz w:val="27"/>
          <w:szCs w:val="27"/>
        </w:rPr>
      </w:pPr>
    </w:p>
    <w:p w:rsidR="00A50B24" w:rsidRPr="00C21FB3" w:rsidRDefault="002962FE" w:rsidP="00C21FB3">
      <w:pPr>
        <w:tabs>
          <w:tab w:val="left" w:pos="9075"/>
        </w:tabs>
        <w:ind w:firstLine="567"/>
        <w:jc w:val="both"/>
        <w:rPr>
          <w:sz w:val="27"/>
          <w:szCs w:val="27"/>
        </w:rPr>
      </w:pPr>
      <w:r w:rsidRPr="00C21FB3">
        <w:rPr>
          <w:sz w:val="27"/>
          <w:szCs w:val="27"/>
        </w:rPr>
        <w:t xml:space="preserve">3. </w:t>
      </w:r>
      <w:r w:rsidR="00C21FB3" w:rsidRPr="00C21FB3">
        <w:rPr>
          <w:sz w:val="27"/>
          <w:szCs w:val="27"/>
        </w:rPr>
        <w:t>Рекомендовать министерств</w:t>
      </w:r>
      <w:r w:rsidR="005741CA">
        <w:rPr>
          <w:sz w:val="27"/>
          <w:szCs w:val="27"/>
        </w:rPr>
        <w:t>у</w:t>
      </w:r>
      <w:r w:rsidR="00C21FB3" w:rsidRPr="00C21FB3">
        <w:rPr>
          <w:sz w:val="27"/>
          <w:szCs w:val="27"/>
        </w:rPr>
        <w:t xml:space="preserve"> </w:t>
      </w:r>
      <w:r w:rsidR="001C61BD">
        <w:rPr>
          <w:sz w:val="27"/>
          <w:szCs w:val="27"/>
        </w:rPr>
        <w:t xml:space="preserve">дорожного хозяйства Калужской области, </w:t>
      </w:r>
      <w:r w:rsidR="005741CA" w:rsidRPr="00C21FB3">
        <w:rPr>
          <w:sz w:val="27"/>
          <w:szCs w:val="27"/>
        </w:rPr>
        <w:t>министерств</w:t>
      </w:r>
      <w:r w:rsidR="005741CA">
        <w:rPr>
          <w:sz w:val="27"/>
          <w:szCs w:val="27"/>
        </w:rPr>
        <w:t>у</w:t>
      </w:r>
      <w:r w:rsidR="005741CA" w:rsidRPr="00C21FB3">
        <w:rPr>
          <w:sz w:val="27"/>
          <w:szCs w:val="27"/>
        </w:rPr>
        <w:t xml:space="preserve"> </w:t>
      </w:r>
      <w:r w:rsidR="00C21FB3" w:rsidRPr="00C21FB3">
        <w:rPr>
          <w:sz w:val="27"/>
          <w:szCs w:val="27"/>
        </w:rPr>
        <w:t xml:space="preserve">финансов Калужской области рассмотреть возможность выделения в текущем году средств на приобретение 10 стационарных комплексов фиксации </w:t>
      </w:r>
      <w:r w:rsidR="00C21FB3" w:rsidRPr="00C21FB3">
        <w:rPr>
          <w:rFonts w:eastAsia="Calibri"/>
          <w:sz w:val="27"/>
          <w:szCs w:val="27"/>
        </w:rPr>
        <w:t>нарушений скоростного режима</w:t>
      </w:r>
      <w:r w:rsidR="005D3EB5" w:rsidRPr="00C21FB3">
        <w:rPr>
          <w:sz w:val="27"/>
          <w:szCs w:val="27"/>
        </w:rPr>
        <w:t>.</w:t>
      </w:r>
      <w:r w:rsidR="00A50B24" w:rsidRPr="00C21FB3">
        <w:rPr>
          <w:sz w:val="27"/>
          <w:szCs w:val="27"/>
        </w:rPr>
        <w:t xml:space="preserve"> </w:t>
      </w:r>
    </w:p>
    <w:p w:rsidR="001C61BD" w:rsidRDefault="001C61BD" w:rsidP="001C61BD">
      <w:pPr>
        <w:pBdr>
          <w:bottom w:val="single" w:sz="12" w:space="1" w:color="auto"/>
        </w:pBdr>
        <w:jc w:val="center"/>
        <w:rPr>
          <w:b/>
          <w:sz w:val="27"/>
          <w:szCs w:val="27"/>
        </w:rPr>
      </w:pPr>
    </w:p>
    <w:p w:rsidR="001C61BD" w:rsidRPr="001C61BD" w:rsidRDefault="001C61BD" w:rsidP="001C61BD">
      <w:pPr>
        <w:pBdr>
          <w:bottom w:val="single" w:sz="12" w:space="1" w:color="auto"/>
        </w:pBdr>
        <w:jc w:val="center"/>
        <w:rPr>
          <w:b/>
          <w:sz w:val="27"/>
          <w:szCs w:val="27"/>
        </w:rPr>
      </w:pPr>
      <w:r w:rsidRPr="001C61BD">
        <w:rPr>
          <w:b/>
          <w:sz w:val="27"/>
          <w:szCs w:val="27"/>
        </w:rPr>
        <w:t xml:space="preserve">4. </w:t>
      </w:r>
      <w:r w:rsidRPr="00F40B37">
        <w:rPr>
          <w:b/>
          <w:bCs/>
          <w:iCs/>
          <w:sz w:val="27"/>
          <w:szCs w:val="27"/>
          <w:lang w:bidi="he-IL"/>
        </w:rPr>
        <w:t>О состоянии уровня обеспечения безопасности перевозок пассажиров на территории Калужской области и принимаемых мерах</w:t>
      </w:r>
      <w:r w:rsidRPr="00F40B37">
        <w:rPr>
          <w:b/>
          <w:sz w:val="27"/>
          <w:szCs w:val="27"/>
        </w:rPr>
        <w:t>.</w:t>
      </w:r>
    </w:p>
    <w:p w:rsidR="001C61BD" w:rsidRPr="001C61BD" w:rsidRDefault="001C61BD" w:rsidP="001C61BD">
      <w:pPr>
        <w:jc w:val="center"/>
        <w:rPr>
          <w:sz w:val="27"/>
          <w:szCs w:val="27"/>
        </w:rPr>
      </w:pPr>
      <w:r w:rsidRPr="001C61BD">
        <w:rPr>
          <w:sz w:val="27"/>
          <w:szCs w:val="27"/>
        </w:rPr>
        <w:t xml:space="preserve">Н.А. Калиничев, А.А. Васин </w:t>
      </w:r>
    </w:p>
    <w:p w:rsidR="00F40A63" w:rsidRPr="00010170" w:rsidRDefault="00F40A63" w:rsidP="00C21FB3">
      <w:pPr>
        <w:jc w:val="center"/>
        <w:rPr>
          <w:b/>
          <w:sz w:val="27"/>
          <w:szCs w:val="27"/>
        </w:rPr>
      </w:pPr>
    </w:p>
    <w:p w:rsidR="00F40B37" w:rsidRPr="00F40B37" w:rsidRDefault="00F40B37" w:rsidP="001C61BD">
      <w:pPr>
        <w:tabs>
          <w:tab w:val="left" w:pos="709"/>
        </w:tabs>
        <w:ind w:firstLine="851"/>
        <w:jc w:val="both"/>
        <w:rPr>
          <w:sz w:val="27"/>
          <w:szCs w:val="27"/>
        </w:rPr>
      </w:pPr>
      <w:r w:rsidRPr="00F40B37">
        <w:rPr>
          <w:sz w:val="27"/>
          <w:szCs w:val="27"/>
        </w:rPr>
        <w:t xml:space="preserve">12 июня 2017 г. в Петровск-Забайкальском районе на 702 километре трассы Иркутск-Чита </w:t>
      </w:r>
      <w:r>
        <w:rPr>
          <w:sz w:val="27"/>
          <w:szCs w:val="27"/>
        </w:rPr>
        <w:t>произошло дорожно-транспортное происшествие</w:t>
      </w:r>
      <w:r w:rsidRPr="00F40B37">
        <w:rPr>
          <w:sz w:val="27"/>
          <w:szCs w:val="27"/>
        </w:rPr>
        <w:t xml:space="preserve"> с </w:t>
      </w:r>
      <w:r>
        <w:rPr>
          <w:sz w:val="27"/>
          <w:szCs w:val="27"/>
        </w:rPr>
        <w:t>особо тяжкими последствиями</w:t>
      </w:r>
      <w:r w:rsidRPr="00F40B37">
        <w:rPr>
          <w:sz w:val="27"/>
          <w:szCs w:val="27"/>
        </w:rPr>
        <w:t xml:space="preserve"> с участием пассажирского автобуса. Автобус, перевозивший паломников из села Красный Чикой в Читу, </w:t>
      </w:r>
      <w:hyperlink r:id="rId9" w:tgtFrame="_blank" w:history="1">
        <w:r w:rsidRPr="00F40B37">
          <w:rPr>
            <w:rStyle w:val="af7"/>
            <w:b w:val="0"/>
            <w:sz w:val="27"/>
            <w:szCs w:val="27"/>
          </w:rPr>
          <w:t>съехал в кювет и опрокинулся</w:t>
        </w:r>
      </w:hyperlink>
      <w:r w:rsidRPr="00F40B37">
        <w:rPr>
          <w:b/>
          <w:sz w:val="27"/>
          <w:szCs w:val="27"/>
        </w:rPr>
        <w:t xml:space="preserve">. </w:t>
      </w:r>
      <w:r w:rsidRPr="00F40B37">
        <w:rPr>
          <w:sz w:val="27"/>
          <w:szCs w:val="27"/>
        </w:rPr>
        <w:t xml:space="preserve"> В </w:t>
      </w:r>
      <w:r>
        <w:rPr>
          <w:sz w:val="27"/>
          <w:szCs w:val="27"/>
        </w:rPr>
        <w:t>результате происшествия</w:t>
      </w:r>
      <w:r w:rsidRPr="00F40B37">
        <w:rPr>
          <w:sz w:val="27"/>
          <w:szCs w:val="27"/>
        </w:rPr>
        <w:t xml:space="preserve"> погибло 14 и получили ранения более 30 человек.</w:t>
      </w:r>
    </w:p>
    <w:p w:rsidR="001C61BD" w:rsidRPr="001C61BD" w:rsidRDefault="001C61BD" w:rsidP="001C61BD">
      <w:pPr>
        <w:tabs>
          <w:tab w:val="left" w:pos="709"/>
        </w:tabs>
        <w:ind w:firstLine="851"/>
        <w:jc w:val="both"/>
        <w:rPr>
          <w:sz w:val="27"/>
          <w:szCs w:val="27"/>
        </w:rPr>
      </w:pPr>
      <w:r w:rsidRPr="001C61BD">
        <w:rPr>
          <w:sz w:val="27"/>
          <w:szCs w:val="27"/>
        </w:rPr>
        <w:t>За 5 месяцев с участием автобусов в Калужской области произошло 26 (АППГ-41) происшествий  в которых  погибло 3 (АППГ-8) человек</w:t>
      </w:r>
      <w:r>
        <w:rPr>
          <w:sz w:val="27"/>
          <w:szCs w:val="27"/>
        </w:rPr>
        <w:t>а</w:t>
      </w:r>
      <w:r w:rsidRPr="001C61BD">
        <w:rPr>
          <w:sz w:val="27"/>
          <w:szCs w:val="27"/>
        </w:rPr>
        <w:t>, ранено 38 (АППГ-73) человек. По вине водителей автобусов совершено 8 (АППГ-18) ДТП, при этом погибших нет  (АППГ-1) человек, ранено 13 (АППГ-26) человек.</w:t>
      </w:r>
    </w:p>
    <w:p w:rsidR="001C61BD" w:rsidRPr="001C61BD" w:rsidRDefault="001C61BD" w:rsidP="001C61BD">
      <w:pPr>
        <w:tabs>
          <w:tab w:val="left" w:pos="709"/>
        </w:tabs>
        <w:ind w:firstLine="851"/>
        <w:jc w:val="both"/>
        <w:rPr>
          <w:sz w:val="27"/>
          <w:szCs w:val="27"/>
        </w:rPr>
      </w:pPr>
      <w:r w:rsidRPr="001C61BD">
        <w:rPr>
          <w:sz w:val="27"/>
          <w:szCs w:val="27"/>
        </w:rPr>
        <w:lastRenderedPageBreak/>
        <w:t>С участием водителей автобусов лицензированного транспорта зарегистрировано 18 (АППГ-17) происшествий.</w:t>
      </w:r>
    </w:p>
    <w:p w:rsidR="001C61BD" w:rsidRPr="001C61BD" w:rsidRDefault="001C61BD" w:rsidP="001C61BD">
      <w:pPr>
        <w:ind w:firstLine="851"/>
        <w:jc w:val="both"/>
        <w:rPr>
          <w:sz w:val="27"/>
          <w:szCs w:val="27"/>
        </w:rPr>
      </w:pPr>
      <w:r w:rsidRPr="001C61BD">
        <w:rPr>
          <w:sz w:val="27"/>
          <w:szCs w:val="27"/>
        </w:rPr>
        <w:t xml:space="preserve">По вине водителей лицензированного транспорта зарегистрировано 7 (АППГ-8) ДТП, ранено 9 (АППГ-16) человек. </w:t>
      </w:r>
    </w:p>
    <w:p w:rsidR="001C61BD" w:rsidRPr="001C61BD" w:rsidRDefault="001C61BD" w:rsidP="001C61BD">
      <w:pPr>
        <w:ind w:firstLine="851"/>
        <w:jc w:val="both"/>
        <w:rPr>
          <w:sz w:val="27"/>
          <w:szCs w:val="27"/>
        </w:rPr>
      </w:pPr>
      <w:r w:rsidRPr="001C61BD">
        <w:rPr>
          <w:sz w:val="27"/>
          <w:szCs w:val="27"/>
        </w:rPr>
        <w:t>За 5 месяцев 2017г. дорожно-транспортных происшествий с особо тяжкими последствиями с участием лицензированного пассажирского автомобильного транспорта на территории региона не зарегистрировано.</w:t>
      </w:r>
    </w:p>
    <w:p w:rsidR="001C61BD" w:rsidRPr="001C61BD" w:rsidRDefault="001C61BD" w:rsidP="001C61BD">
      <w:pPr>
        <w:ind w:firstLine="851"/>
        <w:jc w:val="both"/>
        <w:rPr>
          <w:sz w:val="27"/>
          <w:szCs w:val="27"/>
        </w:rPr>
      </w:pPr>
      <w:r w:rsidRPr="001C61BD">
        <w:rPr>
          <w:sz w:val="27"/>
          <w:szCs w:val="27"/>
        </w:rPr>
        <w:t>Прове</w:t>
      </w:r>
      <w:r>
        <w:rPr>
          <w:sz w:val="27"/>
          <w:szCs w:val="27"/>
        </w:rPr>
        <w:t>денный анализ причин совершения</w:t>
      </w:r>
      <w:r w:rsidRPr="001C61BD">
        <w:rPr>
          <w:sz w:val="27"/>
          <w:szCs w:val="27"/>
        </w:rPr>
        <w:t xml:space="preserve"> ДТП показывает, что ДТП на лицензируемом транспорте произошли по причине нарушения правил дорожного движения водителями:</w:t>
      </w:r>
    </w:p>
    <w:p w:rsidR="001C61BD" w:rsidRPr="001C61BD" w:rsidRDefault="001C61BD" w:rsidP="001C61BD">
      <w:pPr>
        <w:ind w:firstLine="851"/>
        <w:jc w:val="both"/>
        <w:rPr>
          <w:sz w:val="27"/>
          <w:szCs w:val="27"/>
        </w:rPr>
      </w:pPr>
      <w:r w:rsidRPr="001C61BD">
        <w:rPr>
          <w:sz w:val="27"/>
          <w:szCs w:val="27"/>
        </w:rPr>
        <w:t>- несоответствие скорости конкретным условиям – 1 (ООО «Автобаза»);</w:t>
      </w:r>
    </w:p>
    <w:p w:rsidR="001C61BD" w:rsidRPr="001C61BD" w:rsidRDefault="001C61BD" w:rsidP="001C61BD">
      <w:pPr>
        <w:ind w:firstLine="851"/>
        <w:jc w:val="both"/>
        <w:rPr>
          <w:sz w:val="27"/>
          <w:szCs w:val="27"/>
        </w:rPr>
      </w:pPr>
      <w:r w:rsidRPr="001C61BD">
        <w:rPr>
          <w:sz w:val="27"/>
          <w:szCs w:val="27"/>
        </w:rPr>
        <w:t>- неправильный выбор дистанции – 1 (ООО «Эгоном-3»);</w:t>
      </w:r>
    </w:p>
    <w:p w:rsidR="001C61BD" w:rsidRPr="001C61BD" w:rsidRDefault="001C61BD" w:rsidP="001C61BD">
      <w:pPr>
        <w:ind w:firstLine="851"/>
        <w:jc w:val="both"/>
        <w:rPr>
          <w:sz w:val="27"/>
          <w:szCs w:val="27"/>
        </w:rPr>
      </w:pPr>
      <w:r w:rsidRPr="001C61BD">
        <w:rPr>
          <w:sz w:val="27"/>
          <w:szCs w:val="27"/>
        </w:rPr>
        <w:t>- другие нарушения ПДД водителем – 3 (МУП ГЭТ «УКТ» - 2;, ООО «Эгоном-3»).</w:t>
      </w:r>
    </w:p>
    <w:p w:rsidR="001C61BD" w:rsidRPr="001C61BD" w:rsidRDefault="001C61BD" w:rsidP="001C61BD">
      <w:pPr>
        <w:ind w:firstLine="851"/>
        <w:jc w:val="both"/>
        <w:rPr>
          <w:sz w:val="27"/>
          <w:szCs w:val="27"/>
        </w:rPr>
      </w:pPr>
      <w:r w:rsidRPr="001C61BD">
        <w:rPr>
          <w:sz w:val="27"/>
          <w:szCs w:val="27"/>
        </w:rPr>
        <w:t>По фактам ДТП Управлением государственного автодорожного надзора по Калужской области Федеральной службы по надзору в сфере транспорта проведены внеплановые проверки, по результатам которых  в отношении должностных лиц предприятий составлены протоколы об административных правонарушениях по ч.3 ст.14.1.2 КоАП РФ. Материалы направлены на рассмотрение в судебные органы.</w:t>
      </w:r>
    </w:p>
    <w:p w:rsidR="001C61BD" w:rsidRPr="001C61BD" w:rsidRDefault="001C61BD" w:rsidP="001C61BD">
      <w:pPr>
        <w:ind w:firstLine="851"/>
        <w:jc w:val="both"/>
        <w:rPr>
          <w:sz w:val="27"/>
          <w:szCs w:val="27"/>
        </w:rPr>
      </w:pPr>
      <w:r w:rsidRPr="001C61BD">
        <w:rPr>
          <w:sz w:val="27"/>
          <w:szCs w:val="27"/>
        </w:rPr>
        <w:t xml:space="preserve">В целях обеспечения безопасности перевозок пассажиров автомобильным транспортом, предупреждения гибели и травматизма людей на дорогах, еженедельно в г. Калуге сотрудники Управления государственного автодорожного надзора по Калужской области Федеральной службы по надзору в сфере транспорта в составе межведомственной комиссии осуществляют контроль за работой пассажирского транспорта на маршрутах  регулярного сообщения муниципального образования «Город Калуга». </w:t>
      </w:r>
    </w:p>
    <w:p w:rsidR="001C61BD" w:rsidRPr="001C61BD" w:rsidRDefault="001C61BD" w:rsidP="001C61BD">
      <w:pPr>
        <w:ind w:firstLine="851"/>
        <w:jc w:val="both"/>
        <w:rPr>
          <w:sz w:val="27"/>
          <w:szCs w:val="27"/>
        </w:rPr>
      </w:pPr>
      <w:r w:rsidRPr="001C61BD">
        <w:rPr>
          <w:sz w:val="27"/>
          <w:szCs w:val="27"/>
        </w:rPr>
        <w:t>В соответствии с указанием Министерства внутренних дел Российской Федерации от 13.01.2016г. №1/81, сотрудниками Управления  государственного автодорожного надзора по Калужской области Федеральной службы по надзору в сфере транспорта совместно с представителями ГИБДД в соответствии с утвержденным графиком на территории региона проводятся комплексные мероприятия по контролю за обеспечением безопасности дорожного движения, соблюдением правил перевозок пассажиров при осуществлении перевозочной деятельности автомобильным транспортом.</w:t>
      </w:r>
    </w:p>
    <w:p w:rsidR="001C61BD" w:rsidRPr="001C61BD" w:rsidRDefault="001C61BD" w:rsidP="001C61BD">
      <w:pPr>
        <w:ind w:firstLine="851"/>
        <w:jc w:val="both"/>
        <w:rPr>
          <w:sz w:val="27"/>
          <w:szCs w:val="27"/>
        </w:rPr>
      </w:pPr>
      <w:r w:rsidRPr="001C61BD">
        <w:rPr>
          <w:sz w:val="27"/>
          <w:szCs w:val="27"/>
        </w:rPr>
        <w:t>При проведении плановых и внеплановых проверок хозяйствующих субъектов, проведении аттестации лиц, занимающих должности исполнительных руководителей и специалистов, связанных с обеспечением безопасной эксплуатации транспортных средств, обращается особое внимание на проведение работы с водительским составом по вопросам неукоснительного соблюдения ими правил дорожного движения, правил эксплуатации подвижного состава, режима труда и отдыха. Усилен контроль за соблюдением требований транспортного законодательства хозяйствующими субъектами.</w:t>
      </w:r>
    </w:p>
    <w:p w:rsidR="001C61BD" w:rsidRPr="001C61BD" w:rsidRDefault="001C61BD" w:rsidP="001C61BD">
      <w:pPr>
        <w:ind w:firstLine="851"/>
        <w:jc w:val="both"/>
        <w:rPr>
          <w:sz w:val="27"/>
          <w:szCs w:val="27"/>
        </w:rPr>
      </w:pPr>
      <w:r w:rsidRPr="001C61BD">
        <w:rPr>
          <w:sz w:val="27"/>
          <w:szCs w:val="27"/>
        </w:rPr>
        <w:t xml:space="preserve">В  2017 году  Управлением государственного автодорожного надзора по Калужской области Федеральной службы по надзору в сфере транспорта проведено </w:t>
      </w:r>
      <w:r w:rsidRPr="001C61BD">
        <w:rPr>
          <w:bCs/>
          <w:sz w:val="27"/>
          <w:szCs w:val="27"/>
        </w:rPr>
        <w:lastRenderedPageBreak/>
        <w:t xml:space="preserve">195 </w:t>
      </w:r>
      <w:r w:rsidRPr="001C61BD">
        <w:rPr>
          <w:sz w:val="27"/>
          <w:szCs w:val="27"/>
        </w:rPr>
        <w:t xml:space="preserve">проверок,  в том числе </w:t>
      </w:r>
      <w:r w:rsidRPr="001C61BD">
        <w:rPr>
          <w:bCs/>
          <w:sz w:val="27"/>
          <w:szCs w:val="27"/>
        </w:rPr>
        <w:t>176 проверок хозяйствующих субъектов, осуществляющих перевозочную деятельность на автотранспорте, из них 108</w:t>
      </w:r>
      <w:r w:rsidRPr="001C61BD">
        <w:rPr>
          <w:sz w:val="27"/>
          <w:szCs w:val="27"/>
        </w:rPr>
        <w:t xml:space="preserve"> плановых и  </w:t>
      </w:r>
      <w:r w:rsidRPr="001C61BD">
        <w:rPr>
          <w:bCs/>
          <w:sz w:val="27"/>
          <w:szCs w:val="27"/>
        </w:rPr>
        <w:t xml:space="preserve">70  </w:t>
      </w:r>
      <w:r w:rsidRPr="001C61BD">
        <w:rPr>
          <w:sz w:val="27"/>
          <w:szCs w:val="27"/>
        </w:rPr>
        <w:t>внеплановых проверок.</w:t>
      </w:r>
    </w:p>
    <w:p w:rsidR="001D1520" w:rsidRDefault="001C61BD" w:rsidP="001C61BD">
      <w:pPr>
        <w:ind w:firstLine="851"/>
        <w:jc w:val="both"/>
        <w:rPr>
          <w:sz w:val="27"/>
          <w:szCs w:val="27"/>
        </w:rPr>
      </w:pPr>
      <w:r w:rsidRPr="001C61BD">
        <w:rPr>
          <w:sz w:val="27"/>
          <w:szCs w:val="27"/>
        </w:rPr>
        <w:t xml:space="preserve">Всего по результатам проверок, проведенных за 5 месяцев 2017г, сотрудниками Управления государственного автодорожного надзора по Калужской области Федеральной службы по надзору в сфере транспорта было возбуждено </w:t>
      </w:r>
      <w:r w:rsidRPr="001C61BD">
        <w:rPr>
          <w:bCs/>
          <w:sz w:val="27"/>
          <w:szCs w:val="27"/>
        </w:rPr>
        <w:t xml:space="preserve">477 </w:t>
      </w:r>
      <w:r w:rsidRPr="001C61BD">
        <w:rPr>
          <w:sz w:val="27"/>
          <w:szCs w:val="27"/>
        </w:rPr>
        <w:t xml:space="preserve">дел  об административных правонарушениях. Привлечено к административной ответственности за нарушения транспортного законодательства  сотрудниками Управления государственного автодорожного надзора по Калужской области Федеральной службы по надзору в сфере транспорта по статьям прямого действия и судебными органами всего: 13 предпринимателей,  </w:t>
      </w:r>
      <w:r w:rsidRPr="001C61BD">
        <w:rPr>
          <w:bCs/>
          <w:sz w:val="27"/>
          <w:szCs w:val="27"/>
        </w:rPr>
        <w:t>98</w:t>
      </w:r>
      <w:r w:rsidRPr="001C61BD">
        <w:rPr>
          <w:sz w:val="27"/>
          <w:szCs w:val="27"/>
        </w:rPr>
        <w:t xml:space="preserve"> должностных, 46</w:t>
      </w:r>
      <w:r w:rsidRPr="001C61BD">
        <w:rPr>
          <w:bCs/>
          <w:sz w:val="27"/>
          <w:szCs w:val="27"/>
        </w:rPr>
        <w:t xml:space="preserve"> юридических,</w:t>
      </w:r>
      <w:r w:rsidRPr="001C61BD">
        <w:rPr>
          <w:sz w:val="27"/>
          <w:szCs w:val="27"/>
        </w:rPr>
        <w:t xml:space="preserve"> 309 физических  лиц  (всего 467 ед.).</w:t>
      </w:r>
    </w:p>
    <w:p w:rsidR="001C61BD" w:rsidRDefault="001C61BD" w:rsidP="001C61BD">
      <w:pPr>
        <w:ind w:firstLine="709"/>
        <w:jc w:val="center"/>
        <w:rPr>
          <w:b/>
          <w:sz w:val="27"/>
          <w:szCs w:val="27"/>
        </w:rPr>
      </w:pPr>
    </w:p>
    <w:p w:rsidR="001C61BD" w:rsidRPr="00010170" w:rsidRDefault="001C61BD" w:rsidP="001C61BD">
      <w:pPr>
        <w:ind w:firstLine="709"/>
        <w:jc w:val="center"/>
        <w:rPr>
          <w:b/>
          <w:sz w:val="27"/>
          <w:szCs w:val="27"/>
        </w:rPr>
      </w:pPr>
      <w:r w:rsidRPr="00010170">
        <w:rPr>
          <w:b/>
          <w:sz w:val="27"/>
          <w:szCs w:val="27"/>
        </w:rPr>
        <w:t>Комиссия решила:</w:t>
      </w:r>
    </w:p>
    <w:p w:rsidR="001C61BD" w:rsidRPr="00010170" w:rsidRDefault="001C61BD" w:rsidP="001C61BD">
      <w:pPr>
        <w:pStyle w:val="1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sz w:val="27"/>
          <w:szCs w:val="27"/>
        </w:rPr>
      </w:pPr>
    </w:p>
    <w:p w:rsidR="00F40B37" w:rsidRPr="00F40B37" w:rsidRDefault="001C61BD" w:rsidP="00F40B37">
      <w:pPr>
        <w:tabs>
          <w:tab w:val="left" w:pos="709"/>
          <w:tab w:val="left" w:pos="851"/>
          <w:tab w:val="left" w:pos="1134"/>
          <w:tab w:val="left" w:pos="1276"/>
          <w:tab w:val="left" w:pos="1418"/>
        </w:tabs>
        <w:ind w:firstLine="851"/>
        <w:jc w:val="both"/>
        <w:rPr>
          <w:sz w:val="27"/>
          <w:szCs w:val="27"/>
        </w:rPr>
      </w:pPr>
      <w:r w:rsidRPr="00F40B37">
        <w:rPr>
          <w:sz w:val="27"/>
          <w:szCs w:val="27"/>
        </w:rPr>
        <w:t>4. Рекомендовать</w:t>
      </w:r>
      <w:r w:rsidR="00F40B37" w:rsidRPr="00F40B37">
        <w:rPr>
          <w:sz w:val="27"/>
          <w:szCs w:val="27"/>
        </w:rPr>
        <w:t>:</w:t>
      </w:r>
    </w:p>
    <w:p w:rsidR="00F40B37" w:rsidRPr="00F40B37" w:rsidRDefault="00F40B37" w:rsidP="00F40B37">
      <w:pPr>
        <w:tabs>
          <w:tab w:val="left" w:pos="709"/>
          <w:tab w:val="left" w:pos="851"/>
          <w:tab w:val="left" w:pos="1134"/>
          <w:tab w:val="left" w:pos="1276"/>
          <w:tab w:val="left" w:pos="1418"/>
        </w:tabs>
        <w:ind w:firstLine="851"/>
        <w:jc w:val="both"/>
        <w:rPr>
          <w:sz w:val="27"/>
          <w:szCs w:val="27"/>
        </w:rPr>
      </w:pPr>
      <w:r w:rsidRPr="00F40B37">
        <w:rPr>
          <w:sz w:val="27"/>
          <w:szCs w:val="27"/>
        </w:rPr>
        <w:t>4.1.</w:t>
      </w:r>
      <w:r w:rsidR="001C61BD" w:rsidRPr="00F40B37">
        <w:rPr>
          <w:sz w:val="27"/>
          <w:szCs w:val="27"/>
        </w:rPr>
        <w:t xml:space="preserve"> </w:t>
      </w:r>
      <w:r w:rsidRPr="00F40B37">
        <w:rPr>
          <w:sz w:val="27"/>
          <w:szCs w:val="27"/>
        </w:rPr>
        <w:t>Управлению государственного автодорожного надзора по Калужской области Федеральной службы по надзору в сфере транспорта направить информацию о ДТП в Забайкальском крае хозяйствующим субъектам, осуществляющих перевозку пассажиров с требованием провести специальный инструктаж водительского состава по неукоснительному соблюдению Правил дорожного движения и правил безопасности перевозки пассажиров. В ходе инструктажа особое внимание обратить на порядок действий водителей при движении в ночное время суток в сложных погодных условиях (дождь, мокрый асфальт), соблюдение режимов труда и отдыха водителей.</w:t>
      </w:r>
    </w:p>
    <w:p w:rsidR="00F40B37" w:rsidRPr="00F40B37" w:rsidRDefault="00F40B37" w:rsidP="00F40B37">
      <w:pPr>
        <w:tabs>
          <w:tab w:val="left" w:pos="709"/>
          <w:tab w:val="left" w:pos="851"/>
          <w:tab w:val="left" w:pos="1134"/>
          <w:tab w:val="left" w:pos="1276"/>
          <w:tab w:val="left" w:pos="1418"/>
        </w:tabs>
        <w:ind w:firstLine="851"/>
        <w:jc w:val="both"/>
        <w:rPr>
          <w:sz w:val="27"/>
          <w:szCs w:val="27"/>
        </w:rPr>
      </w:pPr>
      <w:r w:rsidRPr="00F40B37">
        <w:rPr>
          <w:sz w:val="27"/>
          <w:szCs w:val="27"/>
        </w:rPr>
        <w:t>4.2. Управлению государственного автодорожного надзора по Калужской области Федеральной службы по надзору в сфере транспорта и Управлению государственной инспекции безопасности дорожного движения Управления министерства внутренних дел Российской Федерации по Калужской области усилить работу при проведении рейдовых мероприятий по выявлению нарушений транспортного законодательства.</w:t>
      </w:r>
    </w:p>
    <w:p w:rsidR="00866CE6" w:rsidRPr="00010170" w:rsidRDefault="00866CE6" w:rsidP="00D52569">
      <w:pPr>
        <w:ind w:firstLine="709"/>
        <w:jc w:val="both"/>
        <w:rPr>
          <w:sz w:val="27"/>
          <w:szCs w:val="27"/>
        </w:rPr>
      </w:pPr>
    </w:p>
    <w:p w:rsidR="00F40B37" w:rsidRDefault="00F40B37" w:rsidP="00450DAC">
      <w:pPr>
        <w:pBdr>
          <w:bottom w:val="single" w:sz="12" w:space="31" w:color="auto"/>
        </w:pBdr>
        <w:jc w:val="both"/>
        <w:rPr>
          <w:b/>
          <w:sz w:val="27"/>
          <w:szCs w:val="27"/>
        </w:rPr>
      </w:pPr>
    </w:p>
    <w:p w:rsidR="00F40B37" w:rsidRDefault="00F40B37" w:rsidP="00450DAC">
      <w:pPr>
        <w:pBdr>
          <w:bottom w:val="single" w:sz="12" w:space="31" w:color="auto"/>
        </w:pBdr>
        <w:jc w:val="both"/>
        <w:rPr>
          <w:b/>
          <w:sz w:val="27"/>
          <w:szCs w:val="27"/>
        </w:rPr>
      </w:pPr>
    </w:p>
    <w:p w:rsidR="00F40B37" w:rsidRDefault="00F40B37" w:rsidP="00450DAC">
      <w:pPr>
        <w:pBdr>
          <w:bottom w:val="single" w:sz="12" w:space="31" w:color="auto"/>
        </w:pBdr>
        <w:jc w:val="both"/>
        <w:rPr>
          <w:b/>
          <w:sz w:val="27"/>
          <w:szCs w:val="27"/>
        </w:rPr>
      </w:pPr>
    </w:p>
    <w:p w:rsidR="00C251AD" w:rsidRPr="00010170" w:rsidRDefault="00C251AD" w:rsidP="00450DAC">
      <w:pPr>
        <w:pBdr>
          <w:bottom w:val="single" w:sz="12" w:space="31" w:color="auto"/>
        </w:pBdr>
        <w:jc w:val="both"/>
        <w:rPr>
          <w:b/>
          <w:sz w:val="27"/>
          <w:szCs w:val="27"/>
        </w:rPr>
      </w:pPr>
      <w:r w:rsidRPr="00010170">
        <w:rPr>
          <w:b/>
          <w:sz w:val="27"/>
          <w:szCs w:val="27"/>
        </w:rPr>
        <w:t>Заместитель Губернатора</w:t>
      </w:r>
      <w:r w:rsidR="00000C87" w:rsidRPr="00010170">
        <w:rPr>
          <w:b/>
          <w:sz w:val="27"/>
          <w:szCs w:val="27"/>
        </w:rPr>
        <w:t xml:space="preserve"> Калужской области</w:t>
      </w:r>
      <w:r w:rsidRPr="00010170">
        <w:rPr>
          <w:b/>
          <w:sz w:val="27"/>
          <w:szCs w:val="27"/>
        </w:rPr>
        <w:tab/>
      </w:r>
      <w:r w:rsidR="00000C87" w:rsidRPr="00010170">
        <w:rPr>
          <w:b/>
          <w:sz w:val="27"/>
          <w:szCs w:val="27"/>
        </w:rPr>
        <w:tab/>
        <w:t xml:space="preserve">  </w:t>
      </w:r>
      <w:r w:rsidR="00DA1B19" w:rsidRPr="00010170">
        <w:rPr>
          <w:b/>
          <w:sz w:val="27"/>
          <w:szCs w:val="27"/>
        </w:rPr>
        <w:t xml:space="preserve">       </w:t>
      </w:r>
      <w:r w:rsidR="00C21FB3">
        <w:rPr>
          <w:b/>
          <w:sz w:val="27"/>
          <w:szCs w:val="27"/>
        </w:rPr>
        <w:t xml:space="preserve">             Н.А. Калиничев</w:t>
      </w:r>
    </w:p>
    <w:sectPr w:rsidR="00C251AD" w:rsidRPr="00010170" w:rsidSect="00866CE6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134" w:right="567" w:bottom="993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D11" w:rsidRDefault="003E7D11">
      <w:r>
        <w:separator/>
      </w:r>
    </w:p>
  </w:endnote>
  <w:endnote w:type="continuationSeparator" w:id="0">
    <w:p w:rsidR="003E7D11" w:rsidRDefault="003E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D3C" w:rsidRDefault="00855B57" w:rsidP="00C251A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A0D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0D3C" w:rsidRDefault="006A0D3C" w:rsidP="00C251A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D3C" w:rsidRDefault="00855B57" w:rsidP="00C251AD">
    <w:pPr>
      <w:pStyle w:val="a5"/>
      <w:framePr w:wrap="around" w:vAnchor="text" w:hAnchor="margin" w:xAlign="right" w:y="1"/>
      <w:tabs>
        <w:tab w:val="clear" w:pos="9355"/>
        <w:tab w:val="right" w:pos="10080"/>
      </w:tabs>
      <w:ind w:right="-675" w:firstLine="9360"/>
      <w:rPr>
        <w:rStyle w:val="a6"/>
      </w:rPr>
    </w:pPr>
    <w:r>
      <w:rPr>
        <w:rStyle w:val="a6"/>
      </w:rPr>
      <w:fldChar w:fldCharType="begin"/>
    </w:r>
    <w:r w:rsidR="006A0D3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74B2">
      <w:rPr>
        <w:rStyle w:val="a6"/>
        <w:noProof/>
      </w:rPr>
      <w:t>11</w:t>
    </w:r>
    <w:r>
      <w:rPr>
        <w:rStyle w:val="a6"/>
      </w:rPr>
      <w:fldChar w:fldCharType="end"/>
    </w:r>
  </w:p>
  <w:p w:rsidR="006A0D3C" w:rsidRPr="00DC26B9" w:rsidRDefault="006A0D3C" w:rsidP="00C251AD">
    <w:pPr>
      <w:pStyle w:val="a5"/>
      <w:framePr w:wrap="around" w:vAnchor="text" w:hAnchor="margin" w:xAlign="right" w:y="1"/>
      <w:ind w:right="360"/>
      <w:rPr>
        <w:rStyle w:val="a6"/>
        <w:sz w:val="24"/>
        <w:szCs w:val="24"/>
      </w:rPr>
    </w:pPr>
  </w:p>
  <w:p w:rsidR="006A0D3C" w:rsidRDefault="006A0D3C" w:rsidP="00C251A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D11" w:rsidRDefault="003E7D11">
      <w:r>
        <w:separator/>
      </w:r>
    </w:p>
  </w:footnote>
  <w:footnote w:type="continuationSeparator" w:id="0">
    <w:p w:rsidR="003E7D11" w:rsidRDefault="003E7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D3C" w:rsidRDefault="00855B57" w:rsidP="00B64C00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A0D3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0D3C">
      <w:rPr>
        <w:rStyle w:val="a6"/>
        <w:noProof/>
      </w:rPr>
      <w:t>6</w:t>
    </w:r>
    <w:r>
      <w:rPr>
        <w:rStyle w:val="a6"/>
      </w:rPr>
      <w:fldChar w:fldCharType="end"/>
    </w:r>
  </w:p>
  <w:p w:rsidR="006A0D3C" w:rsidRDefault="006A0D3C" w:rsidP="00B64C00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D3C" w:rsidRDefault="006A0D3C" w:rsidP="00B64C00">
    <w:pPr>
      <w:pStyle w:val="a7"/>
      <w:framePr w:wrap="around" w:vAnchor="text" w:hAnchor="margin" w:xAlign="center" w:y="1"/>
      <w:ind w:right="360"/>
      <w:rPr>
        <w:rStyle w:val="a6"/>
      </w:rPr>
    </w:pPr>
  </w:p>
  <w:p w:rsidR="006A0D3C" w:rsidRDefault="006A0D3C">
    <w:pPr>
      <w:pStyle w:val="a7"/>
    </w:pPr>
  </w:p>
  <w:p w:rsidR="006A0D3C" w:rsidRDefault="006A0D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281582"/>
    <w:lvl w:ilvl="0">
      <w:numFmt w:val="bullet"/>
      <w:lvlText w:val="*"/>
      <w:lvlJc w:val="left"/>
    </w:lvl>
  </w:abstractNum>
  <w:abstractNum w:abstractNumId="1">
    <w:nsid w:val="0AD42BAA"/>
    <w:multiLevelType w:val="multilevel"/>
    <w:tmpl w:val="87AA2F4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F7540D1"/>
    <w:multiLevelType w:val="hybridMultilevel"/>
    <w:tmpl w:val="C34CF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E0718"/>
    <w:multiLevelType w:val="hybridMultilevel"/>
    <w:tmpl w:val="E19A80CA"/>
    <w:lvl w:ilvl="0" w:tplc="0D782F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863A9"/>
    <w:multiLevelType w:val="hybridMultilevel"/>
    <w:tmpl w:val="39F2590A"/>
    <w:lvl w:ilvl="0" w:tplc="0D782F2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6D47DD"/>
    <w:multiLevelType w:val="multilevel"/>
    <w:tmpl w:val="386E5EA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6"/>
      </w:rPr>
    </w:lvl>
  </w:abstractNum>
  <w:abstractNum w:abstractNumId="6">
    <w:nsid w:val="201B7629"/>
    <w:multiLevelType w:val="multilevel"/>
    <w:tmpl w:val="0ADE45E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61B2274"/>
    <w:multiLevelType w:val="multilevel"/>
    <w:tmpl w:val="D7F8004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8">
    <w:nsid w:val="270C420E"/>
    <w:multiLevelType w:val="hybridMultilevel"/>
    <w:tmpl w:val="1368E248"/>
    <w:lvl w:ilvl="0" w:tplc="5784CD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7B62EF1"/>
    <w:multiLevelType w:val="hybridMultilevel"/>
    <w:tmpl w:val="4384B504"/>
    <w:lvl w:ilvl="0" w:tplc="0D782F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831D7"/>
    <w:multiLevelType w:val="hybridMultilevel"/>
    <w:tmpl w:val="99D405F6"/>
    <w:lvl w:ilvl="0" w:tplc="0D782F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62C37"/>
    <w:multiLevelType w:val="hybridMultilevel"/>
    <w:tmpl w:val="D3B8F232"/>
    <w:lvl w:ilvl="0" w:tplc="0D782F22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F245CE"/>
    <w:multiLevelType w:val="multilevel"/>
    <w:tmpl w:val="3360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70" w:hanging="39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hint="default"/>
        <w:sz w:val="26"/>
      </w:rPr>
    </w:lvl>
  </w:abstractNum>
  <w:abstractNum w:abstractNumId="13">
    <w:nsid w:val="37296CEE"/>
    <w:multiLevelType w:val="hybridMultilevel"/>
    <w:tmpl w:val="68C26F90"/>
    <w:lvl w:ilvl="0" w:tplc="0D782F2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5B669E"/>
    <w:multiLevelType w:val="singleLevel"/>
    <w:tmpl w:val="2318D8A8"/>
    <w:lvl w:ilvl="0">
      <w:start w:val="1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5">
    <w:nsid w:val="3AFE5BBC"/>
    <w:multiLevelType w:val="hybridMultilevel"/>
    <w:tmpl w:val="0E1C9E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90BA2"/>
    <w:multiLevelType w:val="multilevel"/>
    <w:tmpl w:val="CC66F7A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01B7DB6"/>
    <w:multiLevelType w:val="hybridMultilevel"/>
    <w:tmpl w:val="E55C77EE"/>
    <w:lvl w:ilvl="0" w:tplc="A0D48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8E77FE"/>
    <w:multiLevelType w:val="hybridMultilevel"/>
    <w:tmpl w:val="B8C83FEE"/>
    <w:lvl w:ilvl="0" w:tplc="04C8C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9A1926">
      <w:numFmt w:val="none"/>
      <w:lvlText w:val=""/>
      <w:lvlJc w:val="left"/>
      <w:pPr>
        <w:tabs>
          <w:tab w:val="num" w:pos="360"/>
        </w:tabs>
      </w:pPr>
    </w:lvl>
    <w:lvl w:ilvl="2" w:tplc="3F1C9B22">
      <w:numFmt w:val="none"/>
      <w:lvlText w:val=""/>
      <w:lvlJc w:val="left"/>
      <w:pPr>
        <w:tabs>
          <w:tab w:val="num" w:pos="360"/>
        </w:tabs>
      </w:pPr>
    </w:lvl>
    <w:lvl w:ilvl="3" w:tplc="CC045A1E">
      <w:numFmt w:val="none"/>
      <w:lvlText w:val=""/>
      <w:lvlJc w:val="left"/>
      <w:pPr>
        <w:tabs>
          <w:tab w:val="num" w:pos="360"/>
        </w:tabs>
      </w:pPr>
    </w:lvl>
    <w:lvl w:ilvl="4" w:tplc="A5CCEC2E">
      <w:numFmt w:val="none"/>
      <w:lvlText w:val=""/>
      <w:lvlJc w:val="left"/>
      <w:pPr>
        <w:tabs>
          <w:tab w:val="num" w:pos="360"/>
        </w:tabs>
      </w:pPr>
    </w:lvl>
    <w:lvl w:ilvl="5" w:tplc="39D86F48">
      <w:numFmt w:val="none"/>
      <w:lvlText w:val=""/>
      <w:lvlJc w:val="left"/>
      <w:pPr>
        <w:tabs>
          <w:tab w:val="num" w:pos="360"/>
        </w:tabs>
      </w:pPr>
    </w:lvl>
    <w:lvl w:ilvl="6" w:tplc="AD46E93C">
      <w:numFmt w:val="none"/>
      <w:lvlText w:val=""/>
      <w:lvlJc w:val="left"/>
      <w:pPr>
        <w:tabs>
          <w:tab w:val="num" w:pos="360"/>
        </w:tabs>
      </w:pPr>
    </w:lvl>
    <w:lvl w:ilvl="7" w:tplc="37982438">
      <w:numFmt w:val="none"/>
      <w:lvlText w:val=""/>
      <w:lvlJc w:val="left"/>
      <w:pPr>
        <w:tabs>
          <w:tab w:val="num" w:pos="360"/>
        </w:tabs>
      </w:pPr>
    </w:lvl>
    <w:lvl w:ilvl="8" w:tplc="BEA2ECE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7B70DC3"/>
    <w:multiLevelType w:val="hybridMultilevel"/>
    <w:tmpl w:val="CCD80C3C"/>
    <w:lvl w:ilvl="0" w:tplc="04883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6F7846"/>
    <w:multiLevelType w:val="hybridMultilevel"/>
    <w:tmpl w:val="59D01250"/>
    <w:lvl w:ilvl="0" w:tplc="BB900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0C567F"/>
    <w:multiLevelType w:val="singleLevel"/>
    <w:tmpl w:val="2318D8A8"/>
    <w:lvl w:ilvl="0">
      <w:start w:val="1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22">
    <w:nsid w:val="58504A89"/>
    <w:multiLevelType w:val="hybridMultilevel"/>
    <w:tmpl w:val="AA2AB4E4"/>
    <w:lvl w:ilvl="0" w:tplc="B156E22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23">
    <w:nsid w:val="58E50D4B"/>
    <w:multiLevelType w:val="hybridMultilevel"/>
    <w:tmpl w:val="4FBE87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F33064"/>
    <w:multiLevelType w:val="hybridMultilevel"/>
    <w:tmpl w:val="6FD013B6"/>
    <w:lvl w:ilvl="0" w:tplc="7BAAB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F6E03"/>
    <w:multiLevelType w:val="hybridMultilevel"/>
    <w:tmpl w:val="38767BD8"/>
    <w:lvl w:ilvl="0" w:tplc="531A66B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64BD76BD"/>
    <w:multiLevelType w:val="multilevel"/>
    <w:tmpl w:val="92B0169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7270696"/>
    <w:multiLevelType w:val="multilevel"/>
    <w:tmpl w:val="D5F0F0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8817160"/>
    <w:multiLevelType w:val="hybridMultilevel"/>
    <w:tmpl w:val="AB264588"/>
    <w:lvl w:ilvl="0" w:tplc="CB8415C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223AE4"/>
    <w:multiLevelType w:val="hybridMultilevel"/>
    <w:tmpl w:val="6CE275A2"/>
    <w:lvl w:ilvl="0" w:tplc="176038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BF31E73"/>
    <w:multiLevelType w:val="hybridMultilevel"/>
    <w:tmpl w:val="8C7285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17302F"/>
    <w:multiLevelType w:val="hybridMultilevel"/>
    <w:tmpl w:val="714CDE5E"/>
    <w:lvl w:ilvl="0" w:tplc="0D782F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EB088D"/>
    <w:multiLevelType w:val="multilevel"/>
    <w:tmpl w:val="38767BD8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74B047BB"/>
    <w:multiLevelType w:val="hybridMultilevel"/>
    <w:tmpl w:val="F6362542"/>
    <w:lvl w:ilvl="0" w:tplc="35B00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7152B26"/>
    <w:multiLevelType w:val="hybridMultilevel"/>
    <w:tmpl w:val="2C6A676E"/>
    <w:lvl w:ilvl="0" w:tplc="2D9E8364">
      <w:start w:val="1"/>
      <w:numFmt w:val="decimal"/>
      <w:lvlText w:val="%1."/>
      <w:lvlJc w:val="left"/>
      <w:pPr>
        <w:ind w:left="11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8C1EED"/>
    <w:multiLevelType w:val="hybridMultilevel"/>
    <w:tmpl w:val="88A6E5DE"/>
    <w:lvl w:ilvl="0" w:tplc="71809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27"/>
  </w:num>
  <w:num w:numId="5">
    <w:abstractNumId w:val="16"/>
  </w:num>
  <w:num w:numId="6">
    <w:abstractNumId w:val="25"/>
  </w:num>
  <w:num w:numId="7">
    <w:abstractNumId w:val="26"/>
  </w:num>
  <w:num w:numId="8">
    <w:abstractNumId w:val="5"/>
  </w:num>
  <w:num w:numId="9">
    <w:abstractNumId w:val="32"/>
  </w:num>
  <w:num w:numId="10">
    <w:abstractNumId w:val="1"/>
  </w:num>
  <w:num w:numId="11">
    <w:abstractNumId w:val="29"/>
  </w:num>
  <w:num w:numId="12">
    <w:abstractNumId w:val="30"/>
  </w:num>
  <w:num w:numId="13">
    <w:abstractNumId w:val="15"/>
  </w:num>
  <w:num w:numId="14">
    <w:abstractNumId w:val="9"/>
  </w:num>
  <w:num w:numId="15">
    <w:abstractNumId w:val="23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1"/>
  </w:num>
  <w:num w:numId="18">
    <w:abstractNumId w:val="1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4"/>
  </w:num>
  <w:num w:numId="24">
    <w:abstractNumId w:val="31"/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3"/>
  </w:num>
  <w:num w:numId="29">
    <w:abstractNumId w:val="10"/>
  </w:num>
  <w:num w:numId="30">
    <w:abstractNumId w:val="24"/>
  </w:num>
  <w:num w:numId="31">
    <w:abstractNumId w:val="2"/>
  </w:num>
  <w:num w:numId="32">
    <w:abstractNumId w:val="35"/>
  </w:num>
  <w:num w:numId="33">
    <w:abstractNumId w:val="12"/>
  </w:num>
  <w:num w:numId="34">
    <w:abstractNumId w:val="11"/>
  </w:num>
  <w:num w:numId="35">
    <w:abstractNumId w:val="3"/>
  </w:num>
  <w:num w:numId="36">
    <w:abstractNumId w:val="20"/>
  </w:num>
  <w:num w:numId="37">
    <w:abstractNumId w:val="33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AD"/>
    <w:rsid w:val="00000C87"/>
    <w:rsid w:val="00001FC5"/>
    <w:rsid w:val="0000665F"/>
    <w:rsid w:val="00010170"/>
    <w:rsid w:val="000179E2"/>
    <w:rsid w:val="000202C8"/>
    <w:rsid w:val="000256EF"/>
    <w:rsid w:val="00026FDD"/>
    <w:rsid w:val="000333FD"/>
    <w:rsid w:val="0004103E"/>
    <w:rsid w:val="000453B0"/>
    <w:rsid w:val="00052763"/>
    <w:rsid w:val="00052DCC"/>
    <w:rsid w:val="00064213"/>
    <w:rsid w:val="00072282"/>
    <w:rsid w:val="00075F6B"/>
    <w:rsid w:val="00076028"/>
    <w:rsid w:val="000772E5"/>
    <w:rsid w:val="00077E99"/>
    <w:rsid w:val="0008099A"/>
    <w:rsid w:val="00094B5D"/>
    <w:rsid w:val="00094BBD"/>
    <w:rsid w:val="00094E11"/>
    <w:rsid w:val="00095099"/>
    <w:rsid w:val="000A111B"/>
    <w:rsid w:val="000A6678"/>
    <w:rsid w:val="000A784C"/>
    <w:rsid w:val="000B592A"/>
    <w:rsid w:val="000C008E"/>
    <w:rsid w:val="000C4035"/>
    <w:rsid w:val="000D157E"/>
    <w:rsid w:val="000D42A5"/>
    <w:rsid w:val="000E0B89"/>
    <w:rsid w:val="000E4A74"/>
    <w:rsid w:val="000E78C1"/>
    <w:rsid w:val="000F1A8B"/>
    <w:rsid w:val="000F68C5"/>
    <w:rsid w:val="000F712F"/>
    <w:rsid w:val="00115F45"/>
    <w:rsid w:val="00123414"/>
    <w:rsid w:val="001241B5"/>
    <w:rsid w:val="00133783"/>
    <w:rsid w:val="00134F32"/>
    <w:rsid w:val="00142D0F"/>
    <w:rsid w:val="00145214"/>
    <w:rsid w:val="00152808"/>
    <w:rsid w:val="00157C34"/>
    <w:rsid w:val="001633A5"/>
    <w:rsid w:val="00181D1A"/>
    <w:rsid w:val="001901FC"/>
    <w:rsid w:val="0019477A"/>
    <w:rsid w:val="00194794"/>
    <w:rsid w:val="00194992"/>
    <w:rsid w:val="0019518C"/>
    <w:rsid w:val="001A3728"/>
    <w:rsid w:val="001A6ACF"/>
    <w:rsid w:val="001A77E0"/>
    <w:rsid w:val="001B0B94"/>
    <w:rsid w:val="001C067F"/>
    <w:rsid w:val="001C3A9E"/>
    <w:rsid w:val="001C61BD"/>
    <w:rsid w:val="001D0AE5"/>
    <w:rsid w:val="001D1051"/>
    <w:rsid w:val="001D1520"/>
    <w:rsid w:val="001D5606"/>
    <w:rsid w:val="001E706F"/>
    <w:rsid w:val="001E79D3"/>
    <w:rsid w:val="00200666"/>
    <w:rsid w:val="002027CA"/>
    <w:rsid w:val="002035AA"/>
    <w:rsid w:val="00214FE4"/>
    <w:rsid w:val="00223414"/>
    <w:rsid w:val="002260A0"/>
    <w:rsid w:val="0023388A"/>
    <w:rsid w:val="0024215A"/>
    <w:rsid w:val="0024565E"/>
    <w:rsid w:val="00252788"/>
    <w:rsid w:val="00256020"/>
    <w:rsid w:val="002645C4"/>
    <w:rsid w:val="0027540F"/>
    <w:rsid w:val="00284320"/>
    <w:rsid w:val="00287386"/>
    <w:rsid w:val="00287817"/>
    <w:rsid w:val="002962FE"/>
    <w:rsid w:val="00296A63"/>
    <w:rsid w:val="002C2132"/>
    <w:rsid w:val="002D6EFC"/>
    <w:rsid w:val="002E1C06"/>
    <w:rsid w:val="002E2C60"/>
    <w:rsid w:val="002E4C84"/>
    <w:rsid w:val="002E61FF"/>
    <w:rsid w:val="002E74F1"/>
    <w:rsid w:val="002F0829"/>
    <w:rsid w:val="002F454F"/>
    <w:rsid w:val="00302DDB"/>
    <w:rsid w:val="00314621"/>
    <w:rsid w:val="00335387"/>
    <w:rsid w:val="003357C5"/>
    <w:rsid w:val="00350B7D"/>
    <w:rsid w:val="00351A1A"/>
    <w:rsid w:val="00352E6A"/>
    <w:rsid w:val="00353034"/>
    <w:rsid w:val="00356FFA"/>
    <w:rsid w:val="003658EA"/>
    <w:rsid w:val="00367426"/>
    <w:rsid w:val="00375108"/>
    <w:rsid w:val="00376795"/>
    <w:rsid w:val="003815B6"/>
    <w:rsid w:val="003851D9"/>
    <w:rsid w:val="003900D6"/>
    <w:rsid w:val="00397CFB"/>
    <w:rsid w:val="003A269C"/>
    <w:rsid w:val="003A4C93"/>
    <w:rsid w:val="003A676E"/>
    <w:rsid w:val="003A7F8C"/>
    <w:rsid w:val="003B7518"/>
    <w:rsid w:val="003C3228"/>
    <w:rsid w:val="003C5D6E"/>
    <w:rsid w:val="003C638D"/>
    <w:rsid w:val="003C6750"/>
    <w:rsid w:val="003D7DBD"/>
    <w:rsid w:val="003E5222"/>
    <w:rsid w:val="003E7D11"/>
    <w:rsid w:val="003F720C"/>
    <w:rsid w:val="003F73C9"/>
    <w:rsid w:val="00402CF8"/>
    <w:rsid w:val="004110FB"/>
    <w:rsid w:val="00426A9A"/>
    <w:rsid w:val="00432B92"/>
    <w:rsid w:val="00435178"/>
    <w:rsid w:val="00450DAC"/>
    <w:rsid w:val="00456332"/>
    <w:rsid w:val="00460974"/>
    <w:rsid w:val="004615A4"/>
    <w:rsid w:val="00463DEC"/>
    <w:rsid w:val="004827BD"/>
    <w:rsid w:val="00491E67"/>
    <w:rsid w:val="00492679"/>
    <w:rsid w:val="004A1080"/>
    <w:rsid w:val="004B4561"/>
    <w:rsid w:val="004C2E87"/>
    <w:rsid w:val="004C5F47"/>
    <w:rsid w:val="004D7720"/>
    <w:rsid w:val="005034B7"/>
    <w:rsid w:val="00537F17"/>
    <w:rsid w:val="0054220F"/>
    <w:rsid w:val="00542610"/>
    <w:rsid w:val="00542CDB"/>
    <w:rsid w:val="00542E11"/>
    <w:rsid w:val="0055061F"/>
    <w:rsid w:val="00554E63"/>
    <w:rsid w:val="005741CA"/>
    <w:rsid w:val="00580B76"/>
    <w:rsid w:val="00592771"/>
    <w:rsid w:val="0059724A"/>
    <w:rsid w:val="00597A37"/>
    <w:rsid w:val="005A3FCC"/>
    <w:rsid w:val="005A57B7"/>
    <w:rsid w:val="005A611C"/>
    <w:rsid w:val="005B2714"/>
    <w:rsid w:val="005B284E"/>
    <w:rsid w:val="005C02D8"/>
    <w:rsid w:val="005C542D"/>
    <w:rsid w:val="005C6C17"/>
    <w:rsid w:val="005D135D"/>
    <w:rsid w:val="005D1CEF"/>
    <w:rsid w:val="005D326C"/>
    <w:rsid w:val="005D3EB5"/>
    <w:rsid w:val="005D481D"/>
    <w:rsid w:val="005D503B"/>
    <w:rsid w:val="005D7FE6"/>
    <w:rsid w:val="005E1BA7"/>
    <w:rsid w:val="005E2302"/>
    <w:rsid w:val="005E2568"/>
    <w:rsid w:val="005E7719"/>
    <w:rsid w:val="005F6F2D"/>
    <w:rsid w:val="005F779C"/>
    <w:rsid w:val="006101A1"/>
    <w:rsid w:val="00613250"/>
    <w:rsid w:val="00617724"/>
    <w:rsid w:val="00637FCB"/>
    <w:rsid w:val="00641A0E"/>
    <w:rsid w:val="00642C78"/>
    <w:rsid w:val="00643F36"/>
    <w:rsid w:val="00645FB5"/>
    <w:rsid w:val="00646B71"/>
    <w:rsid w:val="00650FFD"/>
    <w:rsid w:val="00653DCC"/>
    <w:rsid w:val="006644B7"/>
    <w:rsid w:val="006737CD"/>
    <w:rsid w:val="006837D0"/>
    <w:rsid w:val="006855AC"/>
    <w:rsid w:val="006A0D27"/>
    <w:rsid w:val="006A0D3C"/>
    <w:rsid w:val="006A19CD"/>
    <w:rsid w:val="006A1EA1"/>
    <w:rsid w:val="006A22ED"/>
    <w:rsid w:val="006A26D9"/>
    <w:rsid w:val="006A3A17"/>
    <w:rsid w:val="006A44F9"/>
    <w:rsid w:val="006B199D"/>
    <w:rsid w:val="006B4968"/>
    <w:rsid w:val="006C584C"/>
    <w:rsid w:val="006D655B"/>
    <w:rsid w:val="006D7DFF"/>
    <w:rsid w:val="006E7438"/>
    <w:rsid w:val="007027C1"/>
    <w:rsid w:val="00712E32"/>
    <w:rsid w:val="00714E51"/>
    <w:rsid w:val="00716F00"/>
    <w:rsid w:val="00720E58"/>
    <w:rsid w:val="007258C5"/>
    <w:rsid w:val="00726079"/>
    <w:rsid w:val="00731BFB"/>
    <w:rsid w:val="00731D6F"/>
    <w:rsid w:val="007327DE"/>
    <w:rsid w:val="00737999"/>
    <w:rsid w:val="00741D0F"/>
    <w:rsid w:val="00743165"/>
    <w:rsid w:val="00756392"/>
    <w:rsid w:val="00764AF5"/>
    <w:rsid w:val="00771B46"/>
    <w:rsid w:val="0077587B"/>
    <w:rsid w:val="007877E4"/>
    <w:rsid w:val="0079673F"/>
    <w:rsid w:val="007A0E7E"/>
    <w:rsid w:val="007A3865"/>
    <w:rsid w:val="007A5D00"/>
    <w:rsid w:val="007B7363"/>
    <w:rsid w:val="007C41FE"/>
    <w:rsid w:val="007D73C0"/>
    <w:rsid w:val="007E03D5"/>
    <w:rsid w:val="007E41AB"/>
    <w:rsid w:val="007E7455"/>
    <w:rsid w:val="007F0468"/>
    <w:rsid w:val="007F2230"/>
    <w:rsid w:val="007F5351"/>
    <w:rsid w:val="007F7383"/>
    <w:rsid w:val="0080484D"/>
    <w:rsid w:val="00804973"/>
    <w:rsid w:val="00804A7E"/>
    <w:rsid w:val="00807D32"/>
    <w:rsid w:val="008126FC"/>
    <w:rsid w:val="008148D3"/>
    <w:rsid w:val="00820F70"/>
    <w:rsid w:val="0082389F"/>
    <w:rsid w:val="00830420"/>
    <w:rsid w:val="0083441A"/>
    <w:rsid w:val="00836C5B"/>
    <w:rsid w:val="00843C83"/>
    <w:rsid w:val="00846057"/>
    <w:rsid w:val="00847C7D"/>
    <w:rsid w:val="00855B57"/>
    <w:rsid w:val="0086279B"/>
    <w:rsid w:val="00865EF1"/>
    <w:rsid w:val="00866CE6"/>
    <w:rsid w:val="00871F90"/>
    <w:rsid w:val="00873D6E"/>
    <w:rsid w:val="008769FE"/>
    <w:rsid w:val="008871D1"/>
    <w:rsid w:val="008A11A1"/>
    <w:rsid w:val="008A23A4"/>
    <w:rsid w:val="008A35AB"/>
    <w:rsid w:val="008B4DC8"/>
    <w:rsid w:val="008B521D"/>
    <w:rsid w:val="008C08AC"/>
    <w:rsid w:val="008E3A2A"/>
    <w:rsid w:val="008E3EE3"/>
    <w:rsid w:val="008E434E"/>
    <w:rsid w:val="008E7BDA"/>
    <w:rsid w:val="009012C8"/>
    <w:rsid w:val="00901829"/>
    <w:rsid w:val="009107EB"/>
    <w:rsid w:val="009111FD"/>
    <w:rsid w:val="00915092"/>
    <w:rsid w:val="00926400"/>
    <w:rsid w:val="0092738F"/>
    <w:rsid w:val="00927B97"/>
    <w:rsid w:val="0093017E"/>
    <w:rsid w:val="00931551"/>
    <w:rsid w:val="009362FA"/>
    <w:rsid w:val="00937002"/>
    <w:rsid w:val="00940A68"/>
    <w:rsid w:val="00946059"/>
    <w:rsid w:val="00950264"/>
    <w:rsid w:val="00953002"/>
    <w:rsid w:val="0095457E"/>
    <w:rsid w:val="00964EDF"/>
    <w:rsid w:val="009672D0"/>
    <w:rsid w:val="00967E09"/>
    <w:rsid w:val="00970469"/>
    <w:rsid w:val="009771B5"/>
    <w:rsid w:val="009837D3"/>
    <w:rsid w:val="00985344"/>
    <w:rsid w:val="00991780"/>
    <w:rsid w:val="009925B1"/>
    <w:rsid w:val="00992946"/>
    <w:rsid w:val="00996DA1"/>
    <w:rsid w:val="009B27FF"/>
    <w:rsid w:val="009C0D12"/>
    <w:rsid w:val="009C4CB0"/>
    <w:rsid w:val="009C50E1"/>
    <w:rsid w:val="009D4FC3"/>
    <w:rsid w:val="009D79E7"/>
    <w:rsid w:val="009E74B2"/>
    <w:rsid w:val="009F5A28"/>
    <w:rsid w:val="009F6815"/>
    <w:rsid w:val="009F7B3A"/>
    <w:rsid w:val="00A01A64"/>
    <w:rsid w:val="00A035BF"/>
    <w:rsid w:val="00A039C3"/>
    <w:rsid w:val="00A075AE"/>
    <w:rsid w:val="00A11A98"/>
    <w:rsid w:val="00A1451F"/>
    <w:rsid w:val="00A2564F"/>
    <w:rsid w:val="00A335B6"/>
    <w:rsid w:val="00A36441"/>
    <w:rsid w:val="00A445BA"/>
    <w:rsid w:val="00A44A8B"/>
    <w:rsid w:val="00A4706C"/>
    <w:rsid w:val="00A50B24"/>
    <w:rsid w:val="00A54CE0"/>
    <w:rsid w:val="00A56D2A"/>
    <w:rsid w:val="00A862A0"/>
    <w:rsid w:val="00A95BA0"/>
    <w:rsid w:val="00AA6800"/>
    <w:rsid w:val="00AB0E3D"/>
    <w:rsid w:val="00AB1834"/>
    <w:rsid w:val="00AB1B2D"/>
    <w:rsid w:val="00AB488D"/>
    <w:rsid w:val="00AE32D4"/>
    <w:rsid w:val="00AE50C0"/>
    <w:rsid w:val="00AF0DE6"/>
    <w:rsid w:val="00AF1806"/>
    <w:rsid w:val="00B04B3B"/>
    <w:rsid w:val="00B13410"/>
    <w:rsid w:val="00B14D79"/>
    <w:rsid w:val="00B25FEB"/>
    <w:rsid w:val="00B31586"/>
    <w:rsid w:val="00B328DB"/>
    <w:rsid w:val="00B401B9"/>
    <w:rsid w:val="00B41587"/>
    <w:rsid w:val="00B42343"/>
    <w:rsid w:val="00B447B3"/>
    <w:rsid w:val="00B510F2"/>
    <w:rsid w:val="00B51FD9"/>
    <w:rsid w:val="00B63066"/>
    <w:rsid w:val="00B63ED8"/>
    <w:rsid w:val="00B648AC"/>
    <w:rsid w:val="00B64C00"/>
    <w:rsid w:val="00B6566A"/>
    <w:rsid w:val="00B76ADF"/>
    <w:rsid w:val="00B80AB9"/>
    <w:rsid w:val="00B85F57"/>
    <w:rsid w:val="00B917E1"/>
    <w:rsid w:val="00B92A7E"/>
    <w:rsid w:val="00B94317"/>
    <w:rsid w:val="00B97BBE"/>
    <w:rsid w:val="00BA01F9"/>
    <w:rsid w:val="00BA20E7"/>
    <w:rsid w:val="00BA42D5"/>
    <w:rsid w:val="00BA4EAE"/>
    <w:rsid w:val="00BB6BAD"/>
    <w:rsid w:val="00BC209C"/>
    <w:rsid w:val="00BC60CF"/>
    <w:rsid w:val="00BE1017"/>
    <w:rsid w:val="00BE3034"/>
    <w:rsid w:val="00C00FEE"/>
    <w:rsid w:val="00C0278C"/>
    <w:rsid w:val="00C13757"/>
    <w:rsid w:val="00C150FB"/>
    <w:rsid w:val="00C15B73"/>
    <w:rsid w:val="00C20A1D"/>
    <w:rsid w:val="00C21FB3"/>
    <w:rsid w:val="00C23E5F"/>
    <w:rsid w:val="00C251AD"/>
    <w:rsid w:val="00C25DC5"/>
    <w:rsid w:val="00C37F6A"/>
    <w:rsid w:val="00C7009C"/>
    <w:rsid w:val="00C70D33"/>
    <w:rsid w:val="00C744B5"/>
    <w:rsid w:val="00C744D0"/>
    <w:rsid w:val="00C81EEE"/>
    <w:rsid w:val="00C901C2"/>
    <w:rsid w:val="00C95E6D"/>
    <w:rsid w:val="00CB09DF"/>
    <w:rsid w:val="00CB14C1"/>
    <w:rsid w:val="00CD4690"/>
    <w:rsid w:val="00CD65A5"/>
    <w:rsid w:val="00CD667C"/>
    <w:rsid w:val="00CE09B1"/>
    <w:rsid w:val="00CF0117"/>
    <w:rsid w:val="00CF2793"/>
    <w:rsid w:val="00CF6997"/>
    <w:rsid w:val="00D02C28"/>
    <w:rsid w:val="00D1237F"/>
    <w:rsid w:val="00D14BCF"/>
    <w:rsid w:val="00D3295D"/>
    <w:rsid w:val="00D43F74"/>
    <w:rsid w:val="00D511E8"/>
    <w:rsid w:val="00D52569"/>
    <w:rsid w:val="00D52A6F"/>
    <w:rsid w:val="00D621F3"/>
    <w:rsid w:val="00D67B43"/>
    <w:rsid w:val="00D748F7"/>
    <w:rsid w:val="00D76434"/>
    <w:rsid w:val="00D772C3"/>
    <w:rsid w:val="00D92A31"/>
    <w:rsid w:val="00DA0B2A"/>
    <w:rsid w:val="00DA107F"/>
    <w:rsid w:val="00DA1B19"/>
    <w:rsid w:val="00DA1BBA"/>
    <w:rsid w:val="00DA60AD"/>
    <w:rsid w:val="00DB0727"/>
    <w:rsid w:val="00DB5834"/>
    <w:rsid w:val="00DD1ECA"/>
    <w:rsid w:val="00DD652F"/>
    <w:rsid w:val="00DE2817"/>
    <w:rsid w:val="00DE58DD"/>
    <w:rsid w:val="00DE5CFA"/>
    <w:rsid w:val="00DE66D9"/>
    <w:rsid w:val="00DF3302"/>
    <w:rsid w:val="00E00914"/>
    <w:rsid w:val="00E03185"/>
    <w:rsid w:val="00E03F7B"/>
    <w:rsid w:val="00E138EC"/>
    <w:rsid w:val="00E230E4"/>
    <w:rsid w:val="00E2331B"/>
    <w:rsid w:val="00E268BE"/>
    <w:rsid w:val="00E301F7"/>
    <w:rsid w:val="00E32234"/>
    <w:rsid w:val="00E32B73"/>
    <w:rsid w:val="00E41574"/>
    <w:rsid w:val="00E527C1"/>
    <w:rsid w:val="00E67779"/>
    <w:rsid w:val="00E703A8"/>
    <w:rsid w:val="00E706F4"/>
    <w:rsid w:val="00E70839"/>
    <w:rsid w:val="00E80FDC"/>
    <w:rsid w:val="00E82846"/>
    <w:rsid w:val="00E84601"/>
    <w:rsid w:val="00E95F97"/>
    <w:rsid w:val="00EA57FA"/>
    <w:rsid w:val="00EA7A6B"/>
    <w:rsid w:val="00EB1937"/>
    <w:rsid w:val="00EB4956"/>
    <w:rsid w:val="00EB6181"/>
    <w:rsid w:val="00EC03DB"/>
    <w:rsid w:val="00EC1339"/>
    <w:rsid w:val="00EC250D"/>
    <w:rsid w:val="00EC2572"/>
    <w:rsid w:val="00EC7857"/>
    <w:rsid w:val="00ED79D8"/>
    <w:rsid w:val="00EE1AC4"/>
    <w:rsid w:val="00EE22A8"/>
    <w:rsid w:val="00EE5C64"/>
    <w:rsid w:val="00EF352C"/>
    <w:rsid w:val="00F05A48"/>
    <w:rsid w:val="00F21A60"/>
    <w:rsid w:val="00F22FAF"/>
    <w:rsid w:val="00F27568"/>
    <w:rsid w:val="00F40A63"/>
    <w:rsid w:val="00F40B37"/>
    <w:rsid w:val="00F41791"/>
    <w:rsid w:val="00F45569"/>
    <w:rsid w:val="00F46CAB"/>
    <w:rsid w:val="00F4755B"/>
    <w:rsid w:val="00F525C2"/>
    <w:rsid w:val="00F6332F"/>
    <w:rsid w:val="00F774B8"/>
    <w:rsid w:val="00F77E67"/>
    <w:rsid w:val="00F82270"/>
    <w:rsid w:val="00F873AF"/>
    <w:rsid w:val="00F93AF2"/>
    <w:rsid w:val="00F940B9"/>
    <w:rsid w:val="00F96A49"/>
    <w:rsid w:val="00FB0817"/>
    <w:rsid w:val="00FB3564"/>
    <w:rsid w:val="00FB38D3"/>
    <w:rsid w:val="00FB4971"/>
    <w:rsid w:val="00FB6030"/>
    <w:rsid w:val="00FD0C4C"/>
    <w:rsid w:val="00FE5F9F"/>
    <w:rsid w:val="00FF4804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1AD"/>
  </w:style>
  <w:style w:type="paragraph" w:styleId="4">
    <w:name w:val="heading 4"/>
    <w:basedOn w:val="a"/>
    <w:next w:val="a"/>
    <w:qFormat/>
    <w:rsid w:val="00DD652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51AD"/>
    <w:pPr>
      <w:widowControl w:val="0"/>
      <w:tabs>
        <w:tab w:val="left" w:pos="720"/>
        <w:tab w:val="left" w:pos="864"/>
        <w:tab w:val="left" w:pos="1152"/>
        <w:tab w:val="left" w:pos="1440"/>
        <w:tab w:val="left" w:pos="2448"/>
        <w:tab w:val="left" w:pos="3312"/>
        <w:tab w:val="left" w:pos="6048"/>
      </w:tabs>
      <w:jc w:val="both"/>
    </w:pPr>
    <w:rPr>
      <w:snapToGrid w:val="0"/>
      <w:sz w:val="28"/>
    </w:rPr>
  </w:style>
  <w:style w:type="paragraph" w:styleId="a5">
    <w:name w:val="footer"/>
    <w:basedOn w:val="a"/>
    <w:rsid w:val="00C251A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251AD"/>
  </w:style>
  <w:style w:type="paragraph" w:customStyle="1" w:styleId="1">
    <w:name w:val="Знак Знак1"/>
    <w:basedOn w:val="a"/>
    <w:rsid w:val="00C251AD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header"/>
    <w:basedOn w:val="a"/>
    <w:rsid w:val="00C251AD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C251AD"/>
  </w:style>
  <w:style w:type="paragraph" w:styleId="2">
    <w:name w:val="Body Text Indent 2"/>
    <w:basedOn w:val="a"/>
    <w:link w:val="20"/>
    <w:rsid w:val="00C251AD"/>
    <w:pPr>
      <w:spacing w:after="120" w:line="480" w:lineRule="auto"/>
      <w:ind w:left="283"/>
    </w:pPr>
  </w:style>
  <w:style w:type="paragraph" w:styleId="3">
    <w:name w:val="Body Text Indent 3"/>
    <w:basedOn w:val="a"/>
    <w:link w:val="30"/>
    <w:rsid w:val="00DD65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D652F"/>
    <w:rPr>
      <w:sz w:val="16"/>
      <w:szCs w:val="16"/>
      <w:lang w:val="ru-RU" w:eastAsia="ru-RU" w:bidi="ar-SA"/>
    </w:rPr>
  </w:style>
  <w:style w:type="paragraph" w:customStyle="1" w:styleId="11">
    <w:name w:val="Знак1"/>
    <w:basedOn w:val="a"/>
    <w:rsid w:val="00F05A4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8">
    <w:name w:val="Знак Знак Знак Знак"/>
    <w:basedOn w:val="a"/>
    <w:rsid w:val="00C7009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Balloon Text"/>
    <w:basedOn w:val="a"/>
    <w:link w:val="aa"/>
    <w:rsid w:val="0097046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70469"/>
    <w:rPr>
      <w:rFonts w:ascii="Tahoma" w:hAnsi="Tahoma" w:cs="Tahoma"/>
      <w:sz w:val="16"/>
      <w:szCs w:val="16"/>
    </w:rPr>
  </w:style>
  <w:style w:type="paragraph" w:customStyle="1" w:styleId="12">
    <w:name w:val="Знак1 Знак Знак Знак Знак Знак Знак"/>
    <w:basedOn w:val="a"/>
    <w:rsid w:val="00F82270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ody Text Indent"/>
    <w:basedOn w:val="a"/>
    <w:link w:val="ac"/>
    <w:rsid w:val="002F454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locked/>
    <w:rsid w:val="002F454F"/>
    <w:rPr>
      <w:lang w:val="ru-RU" w:eastAsia="ru-RU" w:bidi="ar-SA"/>
    </w:rPr>
  </w:style>
  <w:style w:type="paragraph" w:customStyle="1" w:styleId="13">
    <w:name w:val="Знак1"/>
    <w:basedOn w:val="a"/>
    <w:rsid w:val="002F454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">
    <w:name w:val="Знак2 Знак Знак Знак"/>
    <w:basedOn w:val="a"/>
    <w:rsid w:val="0043517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d">
    <w:name w:val="annotation reference"/>
    <w:basedOn w:val="a0"/>
    <w:semiHidden/>
    <w:rsid w:val="009F7B3A"/>
    <w:rPr>
      <w:sz w:val="16"/>
      <w:szCs w:val="16"/>
    </w:rPr>
  </w:style>
  <w:style w:type="paragraph" w:styleId="ae">
    <w:name w:val="annotation text"/>
    <w:basedOn w:val="a"/>
    <w:semiHidden/>
    <w:rsid w:val="009F7B3A"/>
  </w:style>
  <w:style w:type="paragraph" w:styleId="af">
    <w:name w:val="annotation subject"/>
    <w:basedOn w:val="ae"/>
    <w:next w:val="ae"/>
    <w:semiHidden/>
    <w:rsid w:val="009F7B3A"/>
    <w:rPr>
      <w:b/>
      <w:bCs/>
    </w:rPr>
  </w:style>
  <w:style w:type="paragraph" w:styleId="af0">
    <w:name w:val="Normal (Web)"/>
    <w:rsid w:val="00351A1A"/>
    <w:pPr>
      <w:spacing w:before="100" w:after="100"/>
    </w:pPr>
  </w:style>
  <w:style w:type="paragraph" w:customStyle="1" w:styleId="ConsPlusNormal">
    <w:name w:val="ConsPlusNormal"/>
    <w:rsid w:val="00B510F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1">
    <w:name w:val="Hyperlink"/>
    <w:rsid w:val="004D772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3658EA"/>
    <w:pPr>
      <w:ind w:left="720"/>
      <w:contextualSpacing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94B5D"/>
  </w:style>
  <w:style w:type="character" w:customStyle="1" w:styleId="af3">
    <w:name w:val="Без интервала Знак"/>
    <w:basedOn w:val="a0"/>
    <w:link w:val="af4"/>
    <w:locked/>
    <w:rsid w:val="00094B5D"/>
    <w:rPr>
      <w:rFonts w:ascii="Calibri" w:eastAsia="Calibri" w:hAnsi="Calibri"/>
      <w:sz w:val="22"/>
      <w:szCs w:val="22"/>
      <w:lang w:val="ru-RU" w:eastAsia="en-US" w:bidi="ar-SA"/>
    </w:rPr>
  </w:style>
  <w:style w:type="paragraph" w:styleId="af4">
    <w:name w:val="No Spacing"/>
    <w:link w:val="af3"/>
    <w:qFormat/>
    <w:rsid w:val="00094B5D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3"/>
    <w:locked/>
    <w:rsid w:val="00BB6BAD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B6BAD"/>
    <w:pPr>
      <w:widowControl w:val="0"/>
      <w:shd w:val="clear" w:color="auto" w:fill="FFFFFF"/>
      <w:spacing w:before="120" w:line="240" w:lineRule="atLeast"/>
      <w:jc w:val="both"/>
    </w:pPr>
    <w:rPr>
      <w:sz w:val="19"/>
      <w:szCs w:val="19"/>
    </w:rPr>
  </w:style>
  <w:style w:type="character" w:customStyle="1" w:styleId="a4">
    <w:name w:val="Основной текст Знак"/>
    <w:basedOn w:val="a0"/>
    <w:link w:val="a3"/>
    <w:rsid w:val="00554E63"/>
    <w:rPr>
      <w:snapToGrid w:val="0"/>
      <w:sz w:val="28"/>
    </w:rPr>
  </w:style>
  <w:style w:type="paragraph" w:customStyle="1" w:styleId="p5">
    <w:name w:val="p5"/>
    <w:basedOn w:val="a"/>
    <w:rsid w:val="00871F90"/>
    <w:pPr>
      <w:spacing w:before="100" w:beforeAutospacing="1" w:after="100" w:afterAutospacing="1"/>
      <w:ind w:left="2160"/>
    </w:pPr>
    <w:rPr>
      <w:color w:val="5A5A5A"/>
      <w:sz w:val="24"/>
      <w:szCs w:val="24"/>
      <w:lang w:val="en-US" w:bidi="en-US"/>
    </w:rPr>
  </w:style>
  <w:style w:type="paragraph" w:customStyle="1" w:styleId="24">
    <w:name w:val="Знак2 Знак Знак Знак"/>
    <w:basedOn w:val="a"/>
    <w:rsid w:val="007F223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NoSpacingChar">
    <w:name w:val="No Spacing Char"/>
    <w:basedOn w:val="a0"/>
    <w:link w:val="14"/>
    <w:locked/>
    <w:rsid w:val="007F2230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14">
    <w:name w:val="Без интервала1"/>
    <w:link w:val="NoSpacingChar"/>
    <w:rsid w:val="007F2230"/>
    <w:pPr>
      <w:ind w:firstLine="709"/>
      <w:jc w:val="both"/>
    </w:pPr>
    <w:rPr>
      <w:rFonts w:ascii="Calibri" w:hAnsi="Calibri" w:cs="Calibri"/>
      <w:sz w:val="22"/>
      <w:szCs w:val="22"/>
      <w:lang w:eastAsia="en-US"/>
    </w:rPr>
  </w:style>
  <w:style w:type="table" w:styleId="af5">
    <w:name w:val="Table Grid"/>
    <w:basedOn w:val="a1"/>
    <w:rsid w:val="00A50B2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A44F9"/>
  </w:style>
  <w:style w:type="character" w:styleId="af6">
    <w:name w:val="Emphasis"/>
    <w:basedOn w:val="a0"/>
    <w:uiPriority w:val="20"/>
    <w:qFormat/>
    <w:rsid w:val="006A44F9"/>
    <w:rPr>
      <w:i/>
      <w:iCs/>
    </w:rPr>
  </w:style>
  <w:style w:type="character" w:customStyle="1" w:styleId="iceouttxt6">
    <w:name w:val="iceouttxt6"/>
    <w:rsid w:val="00C21FB3"/>
    <w:rPr>
      <w:rFonts w:ascii="Arial" w:hAnsi="Arial" w:cs="Arial" w:hint="default"/>
      <w:color w:val="666666"/>
      <w:sz w:val="17"/>
      <w:szCs w:val="17"/>
    </w:rPr>
  </w:style>
  <w:style w:type="character" w:styleId="af7">
    <w:name w:val="Strong"/>
    <w:basedOn w:val="a0"/>
    <w:uiPriority w:val="22"/>
    <w:qFormat/>
    <w:rsid w:val="00F40B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1AD"/>
  </w:style>
  <w:style w:type="paragraph" w:styleId="4">
    <w:name w:val="heading 4"/>
    <w:basedOn w:val="a"/>
    <w:next w:val="a"/>
    <w:qFormat/>
    <w:rsid w:val="00DD652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51AD"/>
    <w:pPr>
      <w:widowControl w:val="0"/>
      <w:tabs>
        <w:tab w:val="left" w:pos="720"/>
        <w:tab w:val="left" w:pos="864"/>
        <w:tab w:val="left" w:pos="1152"/>
        <w:tab w:val="left" w:pos="1440"/>
        <w:tab w:val="left" w:pos="2448"/>
        <w:tab w:val="left" w:pos="3312"/>
        <w:tab w:val="left" w:pos="6048"/>
      </w:tabs>
      <w:jc w:val="both"/>
    </w:pPr>
    <w:rPr>
      <w:snapToGrid w:val="0"/>
      <w:sz w:val="28"/>
    </w:rPr>
  </w:style>
  <w:style w:type="paragraph" w:styleId="a5">
    <w:name w:val="footer"/>
    <w:basedOn w:val="a"/>
    <w:rsid w:val="00C251A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251AD"/>
  </w:style>
  <w:style w:type="paragraph" w:customStyle="1" w:styleId="1">
    <w:name w:val="Знак Знак1"/>
    <w:basedOn w:val="a"/>
    <w:rsid w:val="00C251AD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header"/>
    <w:basedOn w:val="a"/>
    <w:rsid w:val="00C251AD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C251AD"/>
  </w:style>
  <w:style w:type="paragraph" w:styleId="2">
    <w:name w:val="Body Text Indent 2"/>
    <w:basedOn w:val="a"/>
    <w:link w:val="20"/>
    <w:rsid w:val="00C251AD"/>
    <w:pPr>
      <w:spacing w:after="120" w:line="480" w:lineRule="auto"/>
      <w:ind w:left="283"/>
    </w:pPr>
  </w:style>
  <w:style w:type="paragraph" w:styleId="3">
    <w:name w:val="Body Text Indent 3"/>
    <w:basedOn w:val="a"/>
    <w:link w:val="30"/>
    <w:rsid w:val="00DD65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D652F"/>
    <w:rPr>
      <w:sz w:val="16"/>
      <w:szCs w:val="16"/>
      <w:lang w:val="ru-RU" w:eastAsia="ru-RU" w:bidi="ar-SA"/>
    </w:rPr>
  </w:style>
  <w:style w:type="paragraph" w:customStyle="1" w:styleId="11">
    <w:name w:val="Знак1"/>
    <w:basedOn w:val="a"/>
    <w:rsid w:val="00F05A4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8">
    <w:name w:val="Знак Знак Знак Знак"/>
    <w:basedOn w:val="a"/>
    <w:rsid w:val="00C7009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Balloon Text"/>
    <w:basedOn w:val="a"/>
    <w:link w:val="aa"/>
    <w:rsid w:val="0097046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70469"/>
    <w:rPr>
      <w:rFonts w:ascii="Tahoma" w:hAnsi="Tahoma" w:cs="Tahoma"/>
      <w:sz w:val="16"/>
      <w:szCs w:val="16"/>
    </w:rPr>
  </w:style>
  <w:style w:type="paragraph" w:customStyle="1" w:styleId="12">
    <w:name w:val="Знак1 Знак Знак Знак Знак Знак Знак"/>
    <w:basedOn w:val="a"/>
    <w:rsid w:val="00F82270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ody Text Indent"/>
    <w:basedOn w:val="a"/>
    <w:link w:val="ac"/>
    <w:rsid w:val="002F454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locked/>
    <w:rsid w:val="002F454F"/>
    <w:rPr>
      <w:lang w:val="ru-RU" w:eastAsia="ru-RU" w:bidi="ar-SA"/>
    </w:rPr>
  </w:style>
  <w:style w:type="paragraph" w:customStyle="1" w:styleId="13">
    <w:name w:val="Знак1"/>
    <w:basedOn w:val="a"/>
    <w:rsid w:val="002F454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">
    <w:name w:val="Знак2 Знак Знак Знак"/>
    <w:basedOn w:val="a"/>
    <w:rsid w:val="0043517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d">
    <w:name w:val="annotation reference"/>
    <w:basedOn w:val="a0"/>
    <w:semiHidden/>
    <w:rsid w:val="009F7B3A"/>
    <w:rPr>
      <w:sz w:val="16"/>
      <w:szCs w:val="16"/>
    </w:rPr>
  </w:style>
  <w:style w:type="paragraph" w:styleId="ae">
    <w:name w:val="annotation text"/>
    <w:basedOn w:val="a"/>
    <w:semiHidden/>
    <w:rsid w:val="009F7B3A"/>
  </w:style>
  <w:style w:type="paragraph" w:styleId="af">
    <w:name w:val="annotation subject"/>
    <w:basedOn w:val="ae"/>
    <w:next w:val="ae"/>
    <w:semiHidden/>
    <w:rsid w:val="009F7B3A"/>
    <w:rPr>
      <w:b/>
      <w:bCs/>
    </w:rPr>
  </w:style>
  <w:style w:type="paragraph" w:styleId="af0">
    <w:name w:val="Normal (Web)"/>
    <w:rsid w:val="00351A1A"/>
    <w:pPr>
      <w:spacing w:before="100" w:after="100"/>
    </w:pPr>
  </w:style>
  <w:style w:type="paragraph" w:customStyle="1" w:styleId="ConsPlusNormal">
    <w:name w:val="ConsPlusNormal"/>
    <w:rsid w:val="00B510F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1">
    <w:name w:val="Hyperlink"/>
    <w:rsid w:val="004D772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3658EA"/>
    <w:pPr>
      <w:ind w:left="720"/>
      <w:contextualSpacing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94B5D"/>
  </w:style>
  <w:style w:type="character" w:customStyle="1" w:styleId="af3">
    <w:name w:val="Без интервала Знак"/>
    <w:basedOn w:val="a0"/>
    <w:link w:val="af4"/>
    <w:locked/>
    <w:rsid w:val="00094B5D"/>
    <w:rPr>
      <w:rFonts w:ascii="Calibri" w:eastAsia="Calibri" w:hAnsi="Calibri"/>
      <w:sz w:val="22"/>
      <w:szCs w:val="22"/>
      <w:lang w:val="ru-RU" w:eastAsia="en-US" w:bidi="ar-SA"/>
    </w:rPr>
  </w:style>
  <w:style w:type="paragraph" w:styleId="af4">
    <w:name w:val="No Spacing"/>
    <w:link w:val="af3"/>
    <w:qFormat/>
    <w:rsid w:val="00094B5D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3"/>
    <w:locked/>
    <w:rsid w:val="00BB6BAD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B6BAD"/>
    <w:pPr>
      <w:widowControl w:val="0"/>
      <w:shd w:val="clear" w:color="auto" w:fill="FFFFFF"/>
      <w:spacing w:before="120" w:line="240" w:lineRule="atLeast"/>
      <w:jc w:val="both"/>
    </w:pPr>
    <w:rPr>
      <w:sz w:val="19"/>
      <w:szCs w:val="19"/>
    </w:rPr>
  </w:style>
  <w:style w:type="character" w:customStyle="1" w:styleId="a4">
    <w:name w:val="Основной текст Знак"/>
    <w:basedOn w:val="a0"/>
    <w:link w:val="a3"/>
    <w:rsid w:val="00554E63"/>
    <w:rPr>
      <w:snapToGrid w:val="0"/>
      <w:sz w:val="28"/>
    </w:rPr>
  </w:style>
  <w:style w:type="paragraph" w:customStyle="1" w:styleId="p5">
    <w:name w:val="p5"/>
    <w:basedOn w:val="a"/>
    <w:rsid w:val="00871F90"/>
    <w:pPr>
      <w:spacing w:before="100" w:beforeAutospacing="1" w:after="100" w:afterAutospacing="1"/>
      <w:ind w:left="2160"/>
    </w:pPr>
    <w:rPr>
      <w:color w:val="5A5A5A"/>
      <w:sz w:val="24"/>
      <w:szCs w:val="24"/>
      <w:lang w:val="en-US" w:bidi="en-US"/>
    </w:rPr>
  </w:style>
  <w:style w:type="paragraph" w:customStyle="1" w:styleId="24">
    <w:name w:val="Знак2 Знак Знак Знак"/>
    <w:basedOn w:val="a"/>
    <w:rsid w:val="007F223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NoSpacingChar">
    <w:name w:val="No Spacing Char"/>
    <w:basedOn w:val="a0"/>
    <w:link w:val="14"/>
    <w:locked/>
    <w:rsid w:val="007F2230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14">
    <w:name w:val="Без интервала1"/>
    <w:link w:val="NoSpacingChar"/>
    <w:rsid w:val="007F2230"/>
    <w:pPr>
      <w:ind w:firstLine="709"/>
      <w:jc w:val="both"/>
    </w:pPr>
    <w:rPr>
      <w:rFonts w:ascii="Calibri" w:hAnsi="Calibri" w:cs="Calibri"/>
      <w:sz w:val="22"/>
      <w:szCs w:val="22"/>
      <w:lang w:eastAsia="en-US"/>
    </w:rPr>
  </w:style>
  <w:style w:type="table" w:styleId="af5">
    <w:name w:val="Table Grid"/>
    <w:basedOn w:val="a1"/>
    <w:rsid w:val="00A50B2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A44F9"/>
  </w:style>
  <w:style w:type="character" w:styleId="af6">
    <w:name w:val="Emphasis"/>
    <w:basedOn w:val="a0"/>
    <w:uiPriority w:val="20"/>
    <w:qFormat/>
    <w:rsid w:val="006A44F9"/>
    <w:rPr>
      <w:i/>
      <w:iCs/>
    </w:rPr>
  </w:style>
  <w:style w:type="character" w:customStyle="1" w:styleId="iceouttxt6">
    <w:name w:val="iceouttxt6"/>
    <w:rsid w:val="00C21FB3"/>
    <w:rPr>
      <w:rFonts w:ascii="Arial" w:hAnsi="Arial" w:cs="Arial" w:hint="default"/>
      <w:color w:val="666666"/>
      <w:sz w:val="17"/>
      <w:szCs w:val="17"/>
    </w:rPr>
  </w:style>
  <w:style w:type="character" w:styleId="af7">
    <w:name w:val="Strong"/>
    <w:basedOn w:val="a0"/>
    <w:uiPriority w:val="22"/>
    <w:qFormat/>
    <w:rsid w:val="00F40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tvzvezda.ru/news/vstrane_i_mire/content/201706121218-wrp4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17E78-3AEF-44DA-A06B-DA0A60D3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4216</Words>
  <Characters>24036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УГИБДД</Company>
  <LinksUpToDate>false</LinksUpToDate>
  <CharactersWithSpaces>28196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0113</dc:creator>
  <cp:lastModifiedBy>Гузеева</cp:lastModifiedBy>
  <cp:revision>2</cp:revision>
  <cp:lastPrinted>2017-06-19T06:18:00Z</cp:lastPrinted>
  <dcterms:created xsi:type="dcterms:W3CDTF">2018-02-27T06:58:00Z</dcterms:created>
  <dcterms:modified xsi:type="dcterms:W3CDTF">2018-02-27T06:58:00Z</dcterms:modified>
</cp:coreProperties>
</file>