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E8" w:rsidRPr="00B21319" w:rsidRDefault="0069753E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1319">
        <w:rPr>
          <w:b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9753E" w:rsidRPr="00B21319" w:rsidRDefault="0069753E">
      <w:pPr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21319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B21319">
        <w:rPr>
          <w:rFonts w:ascii="Times New Roman" w:hAnsi="Times New Roman" w:cs="Times New Roman"/>
          <w:b/>
          <w:sz w:val="24"/>
          <w:szCs w:val="24"/>
        </w:rPr>
        <w:t>. главного врача ГБУЗ КО</w:t>
      </w:r>
    </w:p>
    <w:p w:rsidR="0069753E" w:rsidRPr="00B21319" w:rsidRDefault="0069753E">
      <w:pPr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  <w:t>«Центральная межрайонная больница №5»</w:t>
      </w:r>
    </w:p>
    <w:p w:rsidR="0069753E" w:rsidRPr="00B21319" w:rsidRDefault="0069753E">
      <w:pPr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  <w:proofErr w:type="spellStart"/>
      <w:r w:rsidRPr="00B21319">
        <w:rPr>
          <w:rFonts w:ascii="Times New Roman" w:hAnsi="Times New Roman" w:cs="Times New Roman"/>
          <w:b/>
          <w:sz w:val="24"/>
          <w:szCs w:val="24"/>
        </w:rPr>
        <w:t>И.Ч.Габеева</w:t>
      </w:r>
      <w:proofErr w:type="spellEnd"/>
    </w:p>
    <w:p w:rsidR="0069753E" w:rsidRPr="00B21319" w:rsidRDefault="0069753E">
      <w:pPr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  <w:t>«__</w:t>
      </w:r>
      <w:proofErr w:type="gramStart"/>
      <w:r w:rsidRPr="00B21319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B21319">
        <w:rPr>
          <w:rFonts w:ascii="Times New Roman" w:hAnsi="Times New Roman" w:cs="Times New Roman"/>
          <w:b/>
          <w:sz w:val="24"/>
          <w:szCs w:val="24"/>
        </w:rPr>
        <w:t>______________2023 г</w:t>
      </w:r>
    </w:p>
    <w:p w:rsidR="0069753E" w:rsidRPr="00B21319" w:rsidRDefault="0069753E">
      <w:pPr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63A10" w:rsidRPr="00B21319">
        <w:rPr>
          <w:rFonts w:ascii="Times New Roman" w:hAnsi="Times New Roman" w:cs="Times New Roman"/>
          <w:b/>
          <w:sz w:val="24"/>
          <w:szCs w:val="24"/>
        </w:rPr>
        <w:t>ПЕРЕЧЕНЬ  ПЛАТНЫХ</w:t>
      </w:r>
      <w:proofErr w:type="gramEnd"/>
      <w:r w:rsidR="00263A10" w:rsidRPr="00B21319">
        <w:rPr>
          <w:rFonts w:ascii="Times New Roman" w:hAnsi="Times New Roman" w:cs="Times New Roman"/>
          <w:b/>
          <w:sz w:val="24"/>
          <w:szCs w:val="24"/>
        </w:rPr>
        <w:t xml:space="preserve">  МЕДИЦИНСКИХ  УСЛУГ</w:t>
      </w:r>
      <w:r w:rsidRPr="00B21319">
        <w:rPr>
          <w:rFonts w:ascii="Times New Roman" w:hAnsi="Times New Roman" w:cs="Times New Roman"/>
          <w:b/>
          <w:sz w:val="24"/>
          <w:szCs w:val="24"/>
        </w:rPr>
        <w:t>,</w:t>
      </w:r>
    </w:p>
    <w:p w:rsidR="0069753E" w:rsidRPr="00B21319" w:rsidRDefault="0069753E">
      <w:pPr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 xml:space="preserve"> оказываемых государственным бюджетным учреждением здравоохранения Калужской области «Центральная межрайонная больница №5» </w:t>
      </w:r>
    </w:p>
    <w:p w:rsidR="0069753E" w:rsidRPr="00B21319" w:rsidRDefault="0069753E" w:rsidP="006975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Доврачебная медицинская помощь по:</w:t>
      </w:r>
    </w:p>
    <w:p w:rsidR="0069753E" w:rsidRPr="00B21319" w:rsidRDefault="0069753E" w:rsidP="006975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21319">
        <w:rPr>
          <w:rFonts w:ascii="Times New Roman" w:hAnsi="Times New Roman" w:cs="Times New Roman"/>
          <w:b/>
          <w:sz w:val="24"/>
          <w:szCs w:val="24"/>
        </w:rPr>
        <w:t>предрейсовым</w:t>
      </w:r>
      <w:proofErr w:type="spellEnd"/>
      <w:r w:rsidRPr="00B2131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21319">
        <w:rPr>
          <w:rFonts w:ascii="Times New Roman" w:hAnsi="Times New Roman" w:cs="Times New Roman"/>
          <w:b/>
          <w:sz w:val="24"/>
          <w:szCs w:val="24"/>
        </w:rPr>
        <w:t>послерейсовым</w:t>
      </w:r>
      <w:proofErr w:type="spellEnd"/>
      <w:r w:rsidRPr="00B21319">
        <w:rPr>
          <w:rFonts w:ascii="Times New Roman" w:hAnsi="Times New Roman" w:cs="Times New Roman"/>
          <w:b/>
          <w:sz w:val="24"/>
          <w:szCs w:val="24"/>
        </w:rPr>
        <w:t xml:space="preserve"> медицинским осмотрам</w:t>
      </w:r>
    </w:p>
    <w:p w:rsidR="0069753E" w:rsidRPr="00B21319" w:rsidRDefault="0069753E" w:rsidP="006975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лабораторной диагностике</w:t>
      </w:r>
    </w:p>
    <w:p w:rsidR="0069753E" w:rsidRPr="00B21319" w:rsidRDefault="0069753E" w:rsidP="006975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рентгенологии</w:t>
      </w:r>
    </w:p>
    <w:p w:rsidR="0069753E" w:rsidRPr="00B21319" w:rsidRDefault="0069753E" w:rsidP="006975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физиотерапии</w:t>
      </w:r>
    </w:p>
    <w:p w:rsidR="0069753E" w:rsidRPr="00B21319" w:rsidRDefault="0069753E" w:rsidP="006975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акушерское дело</w:t>
      </w:r>
    </w:p>
    <w:p w:rsidR="0069753E" w:rsidRPr="00B21319" w:rsidRDefault="0069753E" w:rsidP="006975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функциональной диагностике</w:t>
      </w:r>
    </w:p>
    <w:p w:rsidR="0069753E" w:rsidRPr="00B21319" w:rsidRDefault="0069753E" w:rsidP="006975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лечебное дело</w:t>
      </w:r>
    </w:p>
    <w:p w:rsidR="0069753E" w:rsidRPr="00B21319" w:rsidRDefault="0069753E" w:rsidP="006975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сестринское дело</w:t>
      </w:r>
    </w:p>
    <w:p w:rsidR="0069753E" w:rsidRPr="00B21319" w:rsidRDefault="003F6A39" w:rsidP="006975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анестезиология и реаниматология</w:t>
      </w:r>
    </w:p>
    <w:p w:rsidR="003F6A39" w:rsidRPr="00B21319" w:rsidRDefault="003F6A39" w:rsidP="006975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операционное дело</w:t>
      </w:r>
    </w:p>
    <w:p w:rsidR="003F6A39" w:rsidRPr="00B21319" w:rsidRDefault="003F6A39" w:rsidP="003F6A39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2. Амбулаторно – поликлиническая медицинская помощь по: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клинической лабораторной диагностике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рентгенологии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эндоскопии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</w:t>
      </w:r>
      <w:r w:rsidR="008E7B56" w:rsidRPr="00B21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319">
        <w:rPr>
          <w:rFonts w:ascii="Times New Roman" w:hAnsi="Times New Roman" w:cs="Times New Roman"/>
          <w:b/>
          <w:sz w:val="24"/>
          <w:szCs w:val="24"/>
        </w:rPr>
        <w:t>ультразвуковой диагностике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функциональной диагностике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21319">
        <w:rPr>
          <w:rFonts w:ascii="Times New Roman" w:hAnsi="Times New Roman" w:cs="Times New Roman"/>
          <w:b/>
          <w:sz w:val="24"/>
          <w:szCs w:val="24"/>
        </w:rPr>
        <w:t>дерматовенерологии</w:t>
      </w:r>
      <w:proofErr w:type="spellEnd"/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инфекционным болезням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неврологии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оториноларингологии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офтальмологии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психиатрии – наркологии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психиатрии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терапии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педиатрии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травматологии – ортопедии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хирургии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онкологии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фтизиатрии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эндокринологии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урологии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кардиологии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стоматологии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стоматологии – ортопедической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стоматологии – терапевтической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стоматологии – хирургической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lastRenderedPageBreak/>
        <w:t>- акушерству и гинекологии</w:t>
      </w:r>
    </w:p>
    <w:p w:rsidR="003F6A39" w:rsidRPr="00B21319" w:rsidRDefault="003F6A3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медицинским осмотрам (предварительным и период</w:t>
      </w:r>
      <w:r w:rsidR="00BA12A9" w:rsidRPr="00B21319">
        <w:rPr>
          <w:rFonts w:ascii="Times New Roman" w:hAnsi="Times New Roman" w:cs="Times New Roman"/>
          <w:b/>
          <w:sz w:val="24"/>
          <w:szCs w:val="24"/>
        </w:rPr>
        <w:t>ическим)</w:t>
      </w:r>
    </w:p>
    <w:p w:rsidR="00BA12A9" w:rsidRPr="00B21319" w:rsidRDefault="00BA12A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= экспертизе на право владения оружием</w:t>
      </w:r>
    </w:p>
    <w:p w:rsidR="00BA12A9" w:rsidRPr="00B21319" w:rsidRDefault="00BA12A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экспертизе состояния здоровья детей</w:t>
      </w:r>
    </w:p>
    <w:p w:rsidR="00BA12A9" w:rsidRPr="00B21319" w:rsidRDefault="00BA12A9" w:rsidP="003F6A3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медицинскому (наркологическому) освидетельствованию</w:t>
      </w:r>
    </w:p>
    <w:p w:rsidR="00BA12A9" w:rsidRPr="00B21319" w:rsidRDefault="00BA12A9" w:rsidP="00BA12A9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3. Стационарная медицинская помощь по: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анестезиологии и реаниматологии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терапии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инфекционным больным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неврологии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кардиологии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пульмонологии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хирургии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акушерству и гинекологии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педиатрии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травматологии – ортопедии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рентгенологии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эндоскопии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ультразвуковой диагностике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функциональной диагностике</w:t>
      </w:r>
    </w:p>
    <w:p w:rsidR="00BA12A9" w:rsidRPr="00B21319" w:rsidRDefault="00BA12A9" w:rsidP="00BA12A9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клинической лабораторной диагностике</w:t>
      </w:r>
    </w:p>
    <w:p w:rsidR="00BA12A9" w:rsidRPr="00B21319" w:rsidRDefault="001621A8" w:rsidP="00BA12A9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8E7B56" w:rsidRPr="00B21319">
        <w:rPr>
          <w:rFonts w:ascii="Times New Roman" w:hAnsi="Times New Roman" w:cs="Times New Roman"/>
          <w:b/>
          <w:sz w:val="24"/>
          <w:szCs w:val="24"/>
        </w:rPr>
        <w:t>Стационарозамещающая</w:t>
      </w:r>
      <w:proofErr w:type="spellEnd"/>
      <w:r w:rsidR="008E7B56" w:rsidRPr="00B21319">
        <w:rPr>
          <w:rFonts w:ascii="Times New Roman" w:hAnsi="Times New Roman" w:cs="Times New Roman"/>
          <w:b/>
          <w:sz w:val="24"/>
          <w:szCs w:val="24"/>
        </w:rPr>
        <w:t xml:space="preserve"> медицинская помощь по:</w:t>
      </w:r>
    </w:p>
    <w:p w:rsidR="008E7B56" w:rsidRPr="00B21319" w:rsidRDefault="008E7B56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акушерству и гинекологии</w:t>
      </w:r>
    </w:p>
    <w:p w:rsidR="008E7B56" w:rsidRPr="00B21319" w:rsidRDefault="008E7B56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терапии</w:t>
      </w:r>
    </w:p>
    <w:p w:rsidR="008E7B56" w:rsidRPr="00B21319" w:rsidRDefault="008E7B56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неврологии</w:t>
      </w:r>
    </w:p>
    <w:p w:rsidR="008E7B56" w:rsidRPr="00B21319" w:rsidRDefault="008E7B56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педиатрии</w:t>
      </w:r>
    </w:p>
    <w:p w:rsidR="008E7B56" w:rsidRPr="00B21319" w:rsidRDefault="008E7B56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хирургии</w:t>
      </w:r>
    </w:p>
    <w:p w:rsidR="008E7B56" w:rsidRPr="00B21319" w:rsidRDefault="008E7B56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кардиологии</w:t>
      </w:r>
    </w:p>
    <w:p w:rsidR="008E7B56" w:rsidRPr="00B21319" w:rsidRDefault="008E7B56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клинической лаборатор</w:t>
      </w:r>
      <w:r w:rsidR="0018568D" w:rsidRPr="00B21319">
        <w:rPr>
          <w:rFonts w:ascii="Times New Roman" w:hAnsi="Times New Roman" w:cs="Times New Roman"/>
          <w:b/>
          <w:sz w:val="24"/>
          <w:szCs w:val="24"/>
        </w:rPr>
        <w:t>ной диагностике</w:t>
      </w:r>
    </w:p>
    <w:p w:rsidR="0018568D" w:rsidRPr="00B21319" w:rsidRDefault="0018568D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рентгенологии</w:t>
      </w:r>
    </w:p>
    <w:p w:rsidR="0018568D" w:rsidRPr="00B21319" w:rsidRDefault="0018568D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 xml:space="preserve">- ультразвуковой </w:t>
      </w:r>
      <w:r w:rsidR="00263A10" w:rsidRPr="00B21319">
        <w:rPr>
          <w:rFonts w:ascii="Times New Roman" w:hAnsi="Times New Roman" w:cs="Times New Roman"/>
          <w:b/>
          <w:sz w:val="24"/>
          <w:szCs w:val="24"/>
        </w:rPr>
        <w:t>диагностике</w:t>
      </w:r>
    </w:p>
    <w:p w:rsidR="00263A10" w:rsidRPr="00B21319" w:rsidRDefault="00263A10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функциональной диагностике</w:t>
      </w:r>
    </w:p>
    <w:p w:rsidR="00263A10" w:rsidRPr="00B21319" w:rsidRDefault="00263A10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- эндоскопии</w:t>
      </w:r>
    </w:p>
    <w:p w:rsidR="00263A10" w:rsidRPr="00B21319" w:rsidRDefault="00263A10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</w:p>
    <w:p w:rsidR="00263A10" w:rsidRPr="00B21319" w:rsidRDefault="00A24B58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1319">
        <w:rPr>
          <w:rFonts w:ascii="Times New Roman" w:hAnsi="Times New Roman" w:cs="Times New Roman"/>
          <w:b/>
          <w:sz w:val="24"/>
          <w:szCs w:val="24"/>
        </w:rPr>
        <w:t>ПЕРЕЧЕНЬ  ПЛАТНЫХ</w:t>
      </w:r>
      <w:proofErr w:type="gramEnd"/>
      <w:r w:rsidRPr="00B213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1319">
        <w:rPr>
          <w:rFonts w:ascii="Times New Roman" w:hAnsi="Times New Roman" w:cs="Times New Roman"/>
          <w:b/>
          <w:sz w:val="24"/>
          <w:szCs w:val="24"/>
        </w:rPr>
        <w:t>НЕ</w:t>
      </w:r>
      <w:r w:rsidRPr="00B21319">
        <w:rPr>
          <w:rFonts w:ascii="Times New Roman" w:hAnsi="Times New Roman" w:cs="Times New Roman"/>
          <w:b/>
          <w:sz w:val="24"/>
          <w:szCs w:val="24"/>
        </w:rPr>
        <w:t>МЕДИЦИНСКИХ  УСЛУГ</w:t>
      </w:r>
    </w:p>
    <w:p w:rsidR="00A24B58" w:rsidRPr="00B21319" w:rsidRDefault="00A24B58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</w:p>
    <w:p w:rsidR="00A24B58" w:rsidRPr="00B21319" w:rsidRDefault="00A24B58" w:rsidP="008E7B56">
      <w:pPr>
        <w:pStyle w:val="a3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21319">
        <w:rPr>
          <w:rFonts w:ascii="Times New Roman" w:hAnsi="Times New Roman" w:cs="Times New Roman"/>
          <w:b/>
          <w:sz w:val="24"/>
          <w:szCs w:val="24"/>
        </w:rPr>
        <w:t>ПРОЧИЕ  НЕМЕДИЦИНСКИК</w:t>
      </w:r>
      <w:proofErr w:type="gramEnd"/>
      <w:r w:rsidRPr="00B21319">
        <w:rPr>
          <w:rFonts w:ascii="Times New Roman" w:hAnsi="Times New Roman" w:cs="Times New Roman"/>
          <w:b/>
          <w:sz w:val="24"/>
          <w:szCs w:val="24"/>
        </w:rPr>
        <w:t xml:space="preserve">  УСЛУГИ.</w:t>
      </w:r>
    </w:p>
    <w:p w:rsidR="00B21319" w:rsidRPr="00B21319" w:rsidRDefault="00B21319" w:rsidP="00B213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Транспортные услуги</w:t>
      </w:r>
    </w:p>
    <w:p w:rsidR="00B21319" w:rsidRPr="00B21319" w:rsidRDefault="00B21319" w:rsidP="00B213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Ксерокопирование документов</w:t>
      </w:r>
    </w:p>
    <w:p w:rsidR="00B21319" w:rsidRPr="00B21319" w:rsidRDefault="00B21319" w:rsidP="00B213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Торговля лекарственными средствами на ФАП</w:t>
      </w:r>
    </w:p>
    <w:p w:rsidR="00B21319" w:rsidRPr="00B21319" w:rsidRDefault="00B21319" w:rsidP="00B213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proofErr w:type="gramStart"/>
      <w:r w:rsidRPr="00B21319">
        <w:rPr>
          <w:rFonts w:ascii="Times New Roman" w:hAnsi="Times New Roman" w:cs="Times New Roman"/>
          <w:b/>
          <w:sz w:val="24"/>
          <w:szCs w:val="24"/>
        </w:rPr>
        <w:t>расходов</w:t>
      </w:r>
      <w:proofErr w:type="gramEnd"/>
      <w:r w:rsidRPr="00B21319">
        <w:rPr>
          <w:rFonts w:ascii="Times New Roman" w:hAnsi="Times New Roman" w:cs="Times New Roman"/>
          <w:b/>
          <w:sz w:val="24"/>
          <w:szCs w:val="24"/>
        </w:rPr>
        <w:t xml:space="preserve"> подлежащих возмещению производится за счет средств полученных от оказания платных услуг</w:t>
      </w:r>
    </w:p>
    <w:p w:rsidR="00B21319" w:rsidRPr="00B21319" w:rsidRDefault="00B21319" w:rsidP="00B213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21319">
        <w:rPr>
          <w:rFonts w:ascii="Times New Roman" w:hAnsi="Times New Roman" w:cs="Times New Roman"/>
          <w:b/>
          <w:sz w:val="24"/>
          <w:szCs w:val="24"/>
        </w:rPr>
        <w:t>Аренда помещений</w:t>
      </w:r>
    </w:p>
    <w:p w:rsidR="00B21319" w:rsidRPr="00B21319" w:rsidRDefault="00B21319" w:rsidP="00B21319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21319" w:rsidRPr="00A24B58" w:rsidRDefault="00B21319" w:rsidP="00B21319">
      <w:pPr>
        <w:pStyle w:val="a3"/>
        <w:ind w:left="644"/>
        <w:rPr>
          <w:rFonts w:ascii="Times New Roman" w:hAnsi="Times New Roman" w:cs="Times New Roman"/>
        </w:rPr>
      </w:pPr>
    </w:p>
    <w:p w:rsidR="008E7B56" w:rsidRDefault="008E7B56" w:rsidP="008E7B56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BA12A9" w:rsidRDefault="00BA12A9" w:rsidP="00BA12A9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3F6A39" w:rsidRDefault="003F6A39" w:rsidP="003F6A39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3F6A39" w:rsidRPr="0069753E" w:rsidRDefault="003F6A39" w:rsidP="003F6A3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9753E" w:rsidRDefault="0069753E">
      <w:bookmarkStart w:id="0" w:name="_GoBack"/>
      <w:bookmarkEnd w:id="0"/>
    </w:p>
    <w:sectPr w:rsidR="0069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0A8"/>
    <w:multiLevelType w:val="hybridMultilevel"/>
    <w:tmpl w:val="B90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95CE2"/>
    <w:multiLevelType w:val="hybridMultilevel"/>
    <w:tmpl w:val="E7F4391C"/>
    <w:lvl w:ilvl="0" w:tplc="D0FC0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3E"/>
    <w:rsid w:val="001621A8"/>
    <w:rsid w:val="0018568D"/>
    <w:rsid w:val="00263A10"/>
    <w:rsid w:val="003F6A39"/>
    <w:rsid w:val="0069753E"/>
    <w:rsid w:val="008E7B56"/>
    <w:rsid w:val="00A24B58"/>
    <w:rsid w:val="00B21319"/>
    <w:rsid w:val="00BA12A9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8815"/>
  <w15:chartTrackingRefBased/>
  <w15:docId w15:val="{F87FDC8A-53BE-474D-B180-78B3F61D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Литошко</dc:creator>
  <cp:keywords/>
  <dc:description/>
  <cp:lastModifiedBy>Литошко</cp:lastModifiedBy>
  <cp:revision>3</cp:revision>
  <dcterms:created xsi:type="dcterms:W3CDTF">2023-10-30T09:32:00Z</dcterms:created>
  <dcterms:modified xsi:type="dcterms:W3CDTF">2023-10-30T10:50:00Z</dcterms:modified>
</cp:coreProperties>
</file>